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65" w:rsidRDefault="006C1765" w:rsidP="006C1765">
      <w:pPr>
        <w:spacing w:line="620" w:lineRule="exact"/>
        <w:rPr>
          <w:rFonts w:eastAsia="仿宋_GB2312"/>
          <w:sz w:val="32"/>
          <w:szCs w:val="32"/>
        </w:rPr>
      </w:pPr>
      <w:r>
        <w:rPr>
          <w:rFonts w:eastAsia="仿宋_GB2312" w:hint="eastAsia"/>
          <w:sz w:val="32"/>
          <w:szCs w:val="32"/>
        </w:rPr>
        <w:t>附件</w:t>
      </w:r>
      <w:r>
        <w:rPr>
          <w:rFonts w:eastAsia="仿宋_GB2312"/>
          <w:sz w:val="32"/>
          <w:szCs w:val="32"/>
        </w:rPr>
        <w:t>3</w:t>
      </w:r>
    </w:p>
    <w:p w:rsidR="006C1765" w:rsidRDefault="006C1765" w:rsidP="006C1765">
      <w:pPr>
        <w:tabs>
          <w:tab w:val="left" w:pos="2003"/>
        </w:tabs>
        <w:spacing w:line="620" w:lineRule="exact"/>
        <w:jc w:val="center"/>
        <w:rPr>
          <w:rFonts w:eastAsia="方正小标宋简体"/>
          <w:sz w:val="44"/>
          <w:szCs w:val="44"/>
        </w:rPr>
      </w:pPr>
    </w:p>
    <w:p w:rsidR="006C1765" w:rsidRPr="00B105BA" w:rsidRDefault="006C1765" w:rsidP="00B105BA">
      <w:pPr>
        <w:tabs>
          <w:tab w:val="left" w:pos="2003"/>
        </w:tabs>
        <w:spacing w:line="620" w:lineRule="exact"/>
        <w:jc w:val="center"/>
        <w:rPr>
          <w:rFonts w:eastAsia="方正小标宋简体"/>
          <w:sz w:val="44"/>
          <w:szCs w:val="44"/>
        </w:rPr>
      </w:pPr>
      <w:r>
        <w:rPr>
          <w:rFonts w:eastAsia="方正小标宋简体" w:hint="eastAsia"/>
          <w:sz w:val="44"/>
          <w:szCs w:val="44"/>
        </w:rPr>
        <w:t>公章</w:t>
      </w:r>
      <w:proofErr w:type="gramStart"/>
      <w:r>
        <w:rPr>
          <w:rFonts w:eastAsia="方正小标宋简体" w:hint="eastAsia"/>
          <w:sz w:val="44"/>
          <w:szCs w:val="44"/>
        </w:rPr>
        <w:t>刻制业</w:t>
      </w:r>
      <w:proofErr w:type="gramEnd"/>
      <w:r>
        <w:rPr>
          <w:rFonts w:eastAsia="方正小标宋简体" w:hint="eastAsia"/>
          <w:sz w:val="44"/>
          <w:szCs w:val="44"/>
        </w:rPr>
        <w:t>特种行业许可证</w:t>
      </w:r>
      <w:proofErr w:type="gramStart"/>
      <w:r>
        <w:rPr>
          <w:rFonts w:eastAsia="方正小标宋简体" w:hint="eastAsia"/>
          <w:sz w:val="44"/>
          <w:szCs w:val="44"/>
        </w:rPr>
        <w:t>核发审批</w:t>
      </w:r>
      <w:proofErr w:type="gramEnd"/>
      <w:r>
        <w:rPr>
          <w:rFonts w:eastAsia="方正小标宋简体" w:hint="eastAsia"/>
          <w:sz w:val="44"/>
          <w:szCs w:val="44"/>
        </w:rPr>
        <w:t>实行告知承诺和事中事后监管办法</w:t>
      </w:r>
    </w:p>
    <w:p w:rsidR="006C1765" w:rsidRDefault="006C1765" w:rsidP="006C1765">
      <w:pPr>
        <w:spacing w:line="620" w:lineRule="exact"/>
        <w:ind w:firstLineChars="200" w:firstLine="640"/>
        <w:rPr>
          <w:rFonts w:eastAsia="仿宋_GB2312"/>
          <w:sz w:val="32"/>
          <w:szCs w:val="32"/>
        </w:rPr>
      </w:pPr>
    </w:p>
    <w:p w:rsidR="006C1765" w:rsidRDefault="006C1765" w:rsidP="00FE1B23">
      <w:pPr>
        <w:spacing w:line="620" w:lineRule="exact"/>
        <w:ind w:firstLineChars="200" w:firstLine="643"/>
        <w:rPr>
          <w:rFonts w:eastAsia="仿宋_GB2312"/>
          <w:sz w:val="32"/>
          <w:szCs w:val="32"/>
        </w:rPr>
      </w:pPr>
      <w:r>
        <w:rPr>
          <w:rFonts w:eastAsia="楷体_GB2312" w:hint="eastAsia"/>
          <w:b/>
          <w:sz w:val="32"/>
          <w:szCs w:val="32"/>
        </w:rPr>
        <w:t>（一）事项名称：</w:t>
      </w:r>
      <w:r>
        <w:rPr>
          <w:rFonts w:eastAsia="仿宋_GB2312" w:hint="eastAsia"/>
          <w:sz w:val="32"/>
          <w:szCs w:val="32"/>
        </w:rPr>
        <w:t>公章</w:t>
      </w:r>
      <w:proofErr w:type="gramStart"/>
      <w:r>
        <w:rPr>
          <w:rFonts w:eastAsia="仿宋_GB2312" w:hint="eastAsia"/>
          <w:sz w:val="32"/>
          <w:szCs w:val="32"/>
        </w:rPr>
        <w:t>刻制业</w:t>
      </w:r>
      <w:proofErr w:type="gramEnd"/>
      <w:r>
        <w:rPr>
          <w:rFonts w:eastAsia="仿宋_GB2312" w:hint="eastAsia"/>
          <w:sz w:val="32"/>
          <w:szCs w:val="32"/>
        </w:rPr>
        <w:t>特种行业许可证核发审批</w:t>
      </w:r>
    </w:p>
    <w:p w:rsidR="006C1765" w:rsidRDefault="006C1765" w:rsidP="00FE1B23">
      <w:pPr>
        <w:spacing w:line="620" w:lineRule="exact"/>
        <w:ind w:firstLineChars="200" w:firstLine="643"/>
        <w:rPr>
          <w:rFonts w:eastAsia="仿宋_GB2312"/>
          <w:sz w:val="32"/>
          <w:szCs w:val="32"/>
        </w:rPr>
      </w:pPr>
      <w:r>
        <w:rPr>
          <w:rFonts w:eastAsia="楷体_GB2312" w:hint="eastAsia"/>
          <w:b/>
          <w:sz w:val="32"/>
          <w:szCs w:val="32"/>
        </w:rPr>
        <w:t>（二）改革方式：</w:t>
      </w:r>
      <w:r>
        <w:rPr>
          <w:rFonts w:eastAsia="仿宋_GB2312" w:hint="eastAsia"/>
          <w:sz w:val="32"/>
          <w:szCs w:val="32"/>
        </w:rPr>
        <w:t>实行告知承诺</w:t>
      </w:r>
    </w:p>
    <w:p w:rsidR="006C1765" w:rsidRDefault="006C1765" w:rsidP="00FE1B23">
      <w:pPr>
        <w:spacing w:line="620" w:lineRule="exact"/>
        <w:ind w:firstLineChars="200" w:firstLine="643"/>
        <w:rPr>
          <w:rFonts w:eastAsia="仿宋_GB2312"/>
          <w:sz w:val="32"/>
          <w:szCs w:val="32"/>
        </w:rPr>
      </w:pPr>
      <w:r>
        <w:rPr>
          <w:rFonts w:eastAsia="楷体_GB2312" w:hint="eastAsia"/>
          <w:b/>
          <w:sz w:val="32"/>
          <w:szCs w:val="32"/>
        </w:rPr>
        <w:t>（三）责任单位：</w:t>
      </w:r>
      <w:r w:rsidRPr="009E74D2">
        <w:rPr>
          <w:rFonts w:eastAsia="仿宋_GB2312" w:hint="eastAsia"/>
          <w:sz w:val="32"/>
          <w:szCs w:val="32"/>
        </w:rPr>
        <w:t>常德市</w:t>
      </w:r>
      <w:r>
        <w:rPr>
          <w:rFonts w:eastAsia="仿宋_GB2312" w:hint="eastAsia"/>
          <w:sz w:val="32"/>
          <w:szCs w:val="32"/>
        </w:rPr>
        <w:t>公安局德山分局</w:t>
      </w:r>
    </w:p>
    <w:p w:rsidR="006C1765" w:rsidRDefault="006C1765" w:rsidP="00FE1B23">
      <w:pPr>
        <w:spacing w:line="620" w:lineRule="exact"/>
        <w:ind w:firstLineChars="500" w:firstLine="1606"/>
        <w:rPr>
          <w:rFonts w:eastAsia="仿宋_GB2312"/>
          <w:sz w:val="32"/>
          <w:szCs w:val="32"/>
        </w:rPr>
      </w:pPr>
      <w:r>
        <w:rPr>
          <w:rFonts w:eastAsia="楷体_GB2312" w:hint="eastAsia"/>
          <w:b/>
          <w:sz w:val="32"/>
          <w:szCs w:val="32"/>
        </w:rPr>
        <w:t>牵头科室：</w:t>
      </w:r>
      <w:r>
        <w:rPr>
          <w:rFonts w:eastAsia="仿宋_GB2312" w:hint="eastAsia"/>
          <w:sz w:val="32"/>
          <w:szCs w:val="32"/>
        </w:rPr>
        <w:t>治安大队</w:t>
      </w:r>
    </w:p>
    <w:p w:rsidR="006C1765" w:rsidRDefault="006C1765" w:rsidP="00FE1B23">
      <w:pPr>
        <w:spacing w:line="620" w:lineRule="exact"/>
        <w:ind w:firstLineChars="500" w:firstLine="1606"/>
        <w:rPr>
          <w:rFonts w:eastAsia="仿宋_GB2312"/>
          <w:sz w:val="32"/>
          <w:szCs w:val="32"/>
        </w:rPr>
      </w:pPr>
      <w:r>
        <w:rPr>
          <w:rFonts w:eastAsia="楷体_GB2312" w:hint="eastAsia"/>
          <w:b/>
          <w:sz w:val="32"/>
          <w:szCs w:val="32"/>
        </w:rPr>
        <w:t>联系电话：</w:t>
      </w:r>
      <w:r>
        <w:rPr>
          <w:rFonts w:eastAsia="仿宋_GB2312"/>
          <w:sz w:val="32"/>
          <w:szCs w:val="32"/>
        </w:rPr>
        <w:t>0736-7</w:t>
      </w:r>
      <w:r>
        <w:rPr>
          <w:rFonts w:eastAsia="仿宋_GB2312" w:hint="eastAsia"/>
          <w:sz w:val="32"/>
          <w:szCs w:val="32"/>
        </w:rPr>
        <w:t>326511</w:t>
      </w:r>
    </w:p>
    <w:p w:rsidR="006C1765" w:rsidRDefault="006C1765" w:rsidP="00FE1B23">
      <w:pPr>
        <w:spacing w:line="620" w:lineRule="exact"/>
        <w:ind w:firstLineChars="200" w:firstLine="643"/>
        <w:rPr>
          <w:rFonts w:eastAsia="仿宋_GB2312"/>
          <w:sz w:val="32"/>
          <w:szCs w:val="32"/>
        </w:rPr>
      </w:pPr>
      <w:r>
        <w:rPr>
          <w:rFonts w:eastAsia="楷体_GB2312" w:hint="eastAsia"/>
          <w:b/>
          <w:sz w:val="32"/>
          <w:szCs w:val="32"/>
        </w:rPr>
        <w:t>（四）实施机关：</w:t>
      </w:r>
      <w:r w:rsidRPr="009E74D2">
        <w:rPr>
          <w:rFonts w:eastAsia="仿宋_GB2312" w:hint="eastAsia"/>
          <w:sz w:val="32"/>
          <w:szCs w:val="32"/>
        </w:rPr>
        <w:t>常德市</w:t>
      </w:r>
      <w:r>
        <w:rPr>
          <w:rFonts w:eastAsia="仿宋_GB2312" w:hint="eastAsia"/>
          <w:sz w:val="32"/>
          <w:szCs w:val="32"/>
        </w:rPr>
        <w:t>公安局德山分局</w:t>
      </w:r>
    </w:p>
    <w:p w:rsidR="006C1765" w:rsidRDefault="006C1765" w:rsidP="00FE1B23">
      <w:pPr>
        <w:spacing w:line="620" w:lineRule="exact"/>
        <w:ind w:firstLineChars="200" w:firstLine="643"/>
        <w:rPr>
          <w:rFonts w:eastAsia="楷体_GB2312"/>
          <w:b/>
          <w:sz w:val="32"/>
          <w:szCs w:val="32"/>
        </w:rPr>
      </w:pPr>
      <w:r>
        <w:rPr>
          <w:rFonts w:eastAsia="楷体_GB2312" w:hint="eastAsia"/>
          <w:b/>
          <w:sz w:val="32"/>
          <w:szCs w:val="32"/>
        </w:rPr>
        <w:t>（五）告知承诺实施办法</w:t>
      </w:r>
    </w:p>
    <w:p w:rsidR="006C1765" w:rsidRDefault="006C1765" w:rsidP="00FE1B23">
      <w:pPr>
        <w:spacing w:line="620" w:lineRule="exact"/>
        <w:ind w:firstLineChars="200" w:firstLine="643"/>
        <w:rPr>
          <w:rFonts w:eastAsia="仿宋_GB2312"/>
          <w:bCs/>
          <w:sz w:val="32"/>
          <w:szCs w:val="32"/>
        </w:rPr>
      </w:pPr>
      <w:r>
        <w:rPr>
          <w:rFonts w:eastAsia="仿宋_GB2312"/>
          <w:b/>
          <w:sz w:val="32"/>
          <w:szCs w:val="32"/>
        </w:rPr>
        <w:t>1</w:t>
      </w:r>
      <w:r>
        <w:rPr>
          <w:rFonts w:eastAsia="仿宋_GB2312" w:hint="eastAsia"/>
          <w:b/>
          <w:sz w:val="32"/>
          <w:szCs w:val="32"/>
        </w:rPr>
        <w:t>、法律依据：</w:t>
      </w:r>
      <w:r>
        <w:rPr>
          <w:rFonts w:eastAsia="仿宋_GB2312" w:hint="eastAsia"/>
          <w:bCs/>
          <w:sz w:val="32"/>
          <w:szCs w:val="32"/>
        </w:rPr>
        <w:t>（</w:t>
      </w:r>
      <w:r>
        <w:rPr>
          <w:rFonts w:eastAsia="仿宋_GB2312"/>
          <w:bCs/>
          <w:sz w:val="32"/>
          <w:szCs w:val="32"/>
        </w:rPr>
        <w:t>1</w:t>
      </w:r>
      <w:r>
        <w:rPr>
          <w:rFonts w:eastAsia="仿宋_GB2312" w:hint="eastAsia"/>
          <w:bCs/>
          <w:sz w:val="32"/>
          <w:szCs w:val="32"/>
        </w:rPr>
        <w:t>）《中华人民共和国行政许可法》（</w:t>
      </w:r>
      <w:r>
        <w:rPr>
          <w:rFonts w:eastAsia="仿宋_GB2312"/>
          <w:bCs/>
          <w:sz w:val="32"/>
          <w:szCs w:val="32"/>
        </w:rPr>
        <w:t>2003</w:t>
      </w:r>
      <w:r>
        <w:rPr>
          <w:rFonts w:eastAsia="仿宋_GB2312" w:hint="eastAsia"/>
          <w:bCs/>
          <w:sz w:val="32"/>
          <w:szCs w:val="32"/>
        </w:rPr>
        <w:t>年</w:t>
      </w:r>
      <w:r>
        <w:rPr>
          <w:rFonts w:eastAsia="仿宋_GB2312"/>
          <w:bCs/>
          <w:sz w:val="32"/>
          <w:szCs w:val="32"/>
        </w:rPr>
        <w:t>8</w:t>
      </w:r>
      <w:r>
        <w:rPr>
          <w:rFonts w:eastAsia="仿宋_GB2312" w:hint="eastAsia"/>
          <w:bCs/>
          <w:sz w:val="32"/>
          <w:szCs w:val="32"/>
        </w:rPr>
        <w:t>月</w:t>
      </w:r>
      <w:r>
        <w:rPr>
          <w:rFonts w:eastAsia="仿宋_GB2312"/>
          <w:bCs/>
          <w:sz w:val="32"/>
          <w:szCs w:val="32"/>
        </w:rPr>
        <w:t>27</w:t>
      </w:r>
      <w:r>
        <w:rPr>
          <w:rFonts w:eastAsia="仿宋_GB2312" w:hint="eastAsia"/>
          <w:bCs/>
          <w:sz w:val="32"/>
          <w:szCs w:val="32"/>
        </w:rPr>
        <w:t>日中华人民共和国主席令第</w:t>
      </w:r>
      <w:r>
        <w:rPr>
          <w:rFonts w:eastAsia="仿宋_GB2312"/>
          <w:bCs/>
          <w:sz w:val="32"/>
          <w:szCs w:val="32"/>
        </w:rPr>
        <w:t>7</w:t>
      </w:r>
      <w:r>
        <w:rPr>
          <w:rFonts w:eastAsia="仿宋_GB2312" w:hint="eastAsia"/>
          <w:bCs/>
          <w:sz w:val="32"/>
          <w:szCs w:val="32"/>
        </w:rPr>
        <w:t>号公布）；（</w:t>
      </w:r>
      <w:r>
        <w:rPr>
          <w:rFonts w:eastAsia="仿宋_GB2312"/>
          <w:bCs/>
          <w:sz w:val="32"/>
          <w:szCs w:val="32"/>
        </w:rPr>
        <w:t>2</w:t>
      </w:r>
      <w:r>
        <w:rPr>
          <w:rFonts w:eastAsia="仿宋_GB2312" w:hint="eastAsia"/>
          <w:bCs/>
          <w:sz w:val="32"/>
          <w:szCs w:val="32"/>
        </w:rPr>
        <w:t>）《公安机关行政许可工作规定》（</w:t>
      </w:r>
      <w:r>
        <w:rPr>
          <w:rFonts w:eastAsia="仿宋_GB2312"/>
          <w:bCs/>
          <w:sz w:val="32"/>
          <w:szCs w:val="32"/>
        </w:rPr>
        <w:t>2005</w:t>
      </w:r>
      <w:r>
        <w:rPr>
          <w:rFonts w:eastAsia="仿宋_GB2312" w:hint="eastAsia"/>
          <w:bCs/>
          <w:sz w:val="32"/>
          <w:szCs w:val="32"/>
        </w:rPr>
        <w:t>年</w:t>
      </w:r>
      <w:r>
        <w:rPr>
          <w:rFonts w:eastAsia="仿宋_GB2312"/>
          <w:bCs/>
          <w:sz w:val="32"/>
          <w:szCs w:val="32"/>
        </w:rPr>
        <w:t>9</w:t>
      </w:r>
      <w:r>
        <w:rPr>
          <w:rFonts w:eastAsia="仿宋_GB2312" w:hint="eastAsia"/>
          <w:bCs/>
          <w:sz w:val="32"/>
          <w:szCs w:val="32"/>
        </w:rPr>
        <w:t>月</w:t>
      </w:r>
      <w:r>
        <w:rPr>
          <w:rFonts w:eastAsia="仿宋_GB2312"/>
          <w:bCs/>
          <w:sz w:val="32"/>
          <w:szCs w:val="32"/>
        </w:rPr>
        <w:t>17</w:t>
      </w:r>
      <w:r>
        <w:rPr>
          <w:rFonts w:eastAsia="仿宋_GB2312" w:hint="eastAsia"/>
          <w:bCs/>
          <w:sz w:val="32"/>
          <w:szCs w:val="32"/>
        </w:rPr>
        <w:t>日公安部令第</w:t>
      </w:r>
      <w:r>
        <w:rPr>
          <w:rFonts w:eastAsia="仿宋_GB2312"/>
          <w:bCs/>
          <w:sz w:val="32"/>
          <w:szCs w:val="32"/>
        </w:rPr>
        <w:t>80</w:t>
      </w:r>
      <w:r>
        <w:rPr>
          <w:rFonts w:eastAsia="仿宋_GB2312" w:hint="eastAsia"/>
          <w:bCs/>
          <w:sz w:val="32"/>
          <w:szCs w:val="32"/>
        </w:rPr>
        <w:t>号发布）；（</w:t>
      </w:r>
      <w:r>
        <w:rPr>
          <w:rFonts w:eastAsia="仿宋_GB2312"/>
          <w:bCs/>
          <w:sz w:val="32"/>
          <w:szCs w:val="32"/>
        </w:rPr>
        <w:t>3</w:t>
      </w:r>
      <w:r>
        <w:rPr>
          <w:rFonts w:eastAsia="仿宋_GB2312" w:hint="eastAsia"/>
          <w:bCs/>
          <w:sz w:val="32"/>
          <w:szCs w:val="32"/>
        </w:rPr>
        <w:t>）《印铸刻字业暂行管理规则》（政务院政治法律委员会批准，</w:t>
      </w:r>
      <w:r>
        <w:rPr>
          <w:rFonts w:eastAsia="仿宋_GB2312"/>
          <w:bCs/>
          <w:sz w:val="32"/>
          <w:szCs w:val="32"/>
        </w:rPr>
        <w:t>1951</w:t>
      </w:r>
      <w:r>
        <w:rPr>
          <w:rFonts w:eastAsia="仿宋_GB2312" w:hint="eastAsia"/>
          <w:bCs/>
          <w:sz w:val="32"/>
          <w:szCs w:val="32"/>
        </w:rPr>
        <w:t>年</w:t>
      </w:r>
      <w:r>
        <w:rPr>
          <w:rFonts w:eastAsia="仿宋_GB2312"/>
          <w:bCs/>
          <w:sz w:val="32"/>
          <w:szCs w:val="32"/>
        </w:rPr>
        <w:t>8</w:t>
      </w:r>
      <w:r>
        <w:rPr>
          <w:rFonts w:eastAsia="仿宋_GB2312" w:hint="eastAsia"/>
          <w:bCs/>
          <w:sz w:val="32"/>
          <w:szCs w:val="32"/>
        </w:rPr>
        <w:t>月</w:t>
      </w:r>
      <w:r>
        <w:rPr>
          <w:rFonts w:eastAsia="仿宋_GB2312"/>
          <w:bCs/>
          <w:sz w:val="32"/>
          <w:szCs w:val="32"/>
        </w:rPr>
        <w:t>15</w:t>
      </w:r>
      <w:r>
        <w:rPr>
          <w:rFonts w:eastAsia="仿宋_GB2312" w:hint="eastAsia"/>
          <w:bCs/>
          <w:sz w:val="32"/>
          <w:szCs w:val="32"/>
        </w:rPr>
        <w:t>日公安部发布施行）；（</w:t>
      </w:r>
      <w:r>
        <w:rPr>
          <w:rFonts w:eastAsia="仿宋_GB2312"/>
          <w:bCs/>
          <w:sz w:val="32"/>
          <w:szCs w:val="32"/>
        </w:rPr>
        <w:t>4</w:t>
      </w:r>
      <w:r>
        <w:rPr>
          <w:rFonts w:eastAsia="仿宋_GB2312" w:hint="eastAsia"/>
          <w:bCs/>
          <w:sz w:val="32"/>
          <w:szCs w:val="32"/>
        </w:rPr>
        <w:t>）《国务院办公厅关于进一步压缩企业开办时间的意见》（国办发〔</w:t>
      </w:r>
      <w:r>
        <w:rPr>
          <w:rFonts w:eastAsia="仿宋_GB2312"/>
          <w:bCs/>
          <w:sz w:val="32"/>
          <w:szCs w:val="32"/>
        </w:rPr>
        <w:t>2018</w:t>
      </w:r>
      <w:r>
        <w:rPr>
          <w:rFonts w:eastAsia="仿宋_GB2312" w:hint="eastAsia"/>
          <w:bCs/>
          <w:sz w:val="32"/>
          <w:szCs w:val="32"/>
        </w:rPr>
        <w:t>〕</w:t>
      </w:r>
      <w:r>
        <w:rPr>
          <w:rFonts w:eastAsia="仿宋_GB2312"/>
          <w:bCs/>
          <w:sz w:val="32"/>
          <w:szCs w:val="32"/>
        </w:rPr>
        <w:t>32</w:t>
      </w:r>
      <w:r>
        <w:rPr>
          <w:rFonts w:eastAsia="仿宋_GB2312" w:hint="eastAsia"/>
          <w:bCs/>
          <w:sz w:val="32"/>
          <w:szCs w:val="32"/>
        </w:rPr>
        <w:t>号）；（</w:t>
      </w:r>
      <w:r>
        <w:rPr>
          <w:rFonts w:eastAsia="仿宋_GB2312"/>
          <w:bCs/>
          <w:sz w:val="32"/>
          <w:szCs w:val="32"/>
        </w:rPr>
        <w:t>5</w:t>
      </w:r>
      <w:r>
        <w:rPr>
          <w:rFonts w:eastAsia="仿宋_GB2312" w:hint="eastAsia"/>
          <w:bCs/>
          <w:sz w:val="32"/>
          <w:szCs w:val="32"/>
        </w:rPr>
        <w:t>）《关于印发〈关于公章刻制企业开办经营条件、审批发证程序以及年检年审的规定（试行）〉的通知》（</w:t>
      </w:r>
      <w:proofErr w:type="gramStart"/>
      <w:r>
        <w:rPr>
          <w:rFonts w:eastAsia="仿宋_GB2312" w:hint="eastAsia"/>
          <w:bCs/>
          <w:sz w:val="32"/>
          <w:szCs w:val="32"/>
        </w:rPr>
        <w:t>湘公通</w:t>
      </w:r>
      <w:proofErr w:type="gramEnd"/>
      <w:r>
        <w:rPr>
          <w:rFonts w:eastAsia="仿宋_GB2312"/>
          <w:bCs/>
          <w:sz w:val="32"/>
          <w:szCs w:val="32"/>
        </w:rPr>
        <w:t>[2001]118</w:t>
      </w:r>
      <w:r>
        <w:rPr>
          <w:rFonts w:eastAsia="仿宋_GB2312" w:hint="eastAsia"/>
          <w:bCs/>
          <w:sz w:val="32"/>
          <w:szCs w:val="32"/>
        </w:rPr>
        <w:t>号）。</w:t>
      </w:r>
    </w:p>
    <w:p w:rsidR="006C1765" w:rsidRDefault="006C1765" w:rsidP="00FE1B23">
      <w:pPr>
        <w:spacing w:line="620" w:lineRule="exact"/>
        <w:ind w:firstLineChars="200" w:firstLine="643"/>
        <w:rPr>
          <w:rFonts w:eastAsia="仿宋_GB2312"/>
          <w:bCs/>
          <w:sz w:val="32"/>
          <w:szCs w:val="32"/>
        </w:rPr>
      </w:pPr>
      <w:r>
        <w:rPr>
          <w:rFonts w:eastAsia="仿宋_GB2312"/>
          <w:b/>
          <w:sz w:val="32"/>
          <w:szCs w:val="32"/>
        </w:rPr>
        <w:t>2</w:t>
      </w:r>
      <w:r>
        <w:rPr>
          <w:rFonts w:eastAsia="仿宋_GB2312" w:hint="eastAsia"/>
          <w:b/>
          <w:sz w:val="32"/>
          <w:szCs w:val="32"/>
        </w:rPr>
        <w:t>、受理和决定机构：</w:t>
      </w:r>
      <w:r w:rsidRPr="009E74D2">
        <w:rPr>
          <w:rFonts w:eastAsia="仿宋_GB2312" w:hint="eastAsia"/>
          <w:sz w:val="32"/>
          <w:szCs w:val="32"/>
        </w:rPr>
        <w:t>常德市</w:t>
      </w:r>
      <w:r>
        <w:rPr>
          <w:rFonts w:eastAsia="仿宋_GB2312" w:hint="eastAsia"/>
          <w:sz w:val="32"/>
          <w:szCs w:val="32"/>
        </w:rPr>
        <w:t>公安局德山分局</w:t>
      </w:r>
    </w:p>
    <w:p w:rsidR="006C1765" w:rsidRDefault="006C1765" w:rsidP="00FE1B23">
      <w:pPr>
        <w:spacing w:line="620" w:lineRule="exact"/>
        <w:ind w:firstLineChars="200" w:firstLine="643"/>
        <w:rPr>
          <w:rFonts w:eastAsia="仿宋_GB2312"/>
          <w:bCs/>
          <w:sz w:val="32"/>
          <w:szCs w:val="32"/>
        </w:rPr>
      </w:pPr>
      <w:r>
        <w:rPr>
          <w:rFonts w:eastAsia="仿宋_GB2312"/>
          <w:b/>
          <w:sz w:val="32"/>
          <w:szCs w:val="32"/>
        </w:rPr>
        <w:lastRenderedPageBreak/>
        <w:t>3</w:t>
      </w:r>
      <w:r>
        <w:rPr>
          <w:rFonts w:eastAsia="仿宋_GB2312" w:hint="eastAsia"/>
          <w:b/>
          <w:sz w:val="32"/>
          <w:szCs w:val="32"/>
        </w:rPr>
        <w:t>、审批条件：</w:t>
      </w:r>
      <w:r>
        <w:rPr>
          <w:rFonts w:eastAsia="仿宋_GB2312" w:hint="eastAsia"/>
          <w:bCs/>
          <w:sz w:val="32"/>
          <w:szCs w:val="32"/>
        </w:rPr>
        <w:t>（</w:t>
      </w:r>
      <w:r>
        <w:rPr>
          <w:rFonts w:eastAsia="仿宋_GB2312"/>
          <w:bCs/>
          <w:sz w:val="32"/>
          <w:szCs w:val="32"/>
        </w:rPr>
        <w:t>1</w:t>
      </w:r>
      <w:r>
        <w:rPr>
          <w:rFonts w:eastAsia="仿宋_GB2312" w:hint="eastAsia"/>
          <w:bCs/>
          <w:sz w:val="32"/>
          <w:szCs w:val="32"/>
        </w:rPr>
        <w:t>）刻制的公章经抽样检测，符合公安部《印章质量规范与检测方法》（</w:t>
      </w:r>
      <w:r>
        <w:rPr>
          <w:rFonts w:eastAsia="仿宋_GB2312"/>
          <w:bCs/>
          <w:sz w:val="32"/>
          <w:szCs w:val="32"/>
        </w:rPr>
        <w:t>GA241.9-2000</w:t>
      </w:r>
      <w:r>
        <w:rPr>
          <w:rFonts w:eastAsia="仿宋_GB2312" w:hint="eastAsia"/>
          <w:bCs/>
          <w:sz w:val="32"/>
          <w:szCs w:val="32"/>
        </w:rPr>
        <w:t>）要求；（</w:t>
      </w:r>
      <w:r>
        <w:rPr>
          <w:rFonts w:eastAsia="仿宋_GB2312"/>
          <w:bCs/>
          <w:sz w:val="32"/>
          <w:szCs w:val="32"/>
        </w:rPr>
        <w:t>2</w:t>
      </w:r>
      <w:r>
        <w:rPr>
          <w:rFonts w:eastAsia="仿宋_GB2312" w:hint="eastAsia"/>
          <w:bCs/>
          <w:sz w:val="32"/>
          <w:szCs w:val="32"/>
        </w:rPr>
        <w:t>）经营场所符合安全与消防规定，使用面积与生产规模相适应，位置固定；（</w:t>
      </w:r>
      <w:r>
        <w:rPr>
          <w:rFonts w:eastAsia="仿宋_GB2312"/>
          <w:bCs/>
          <w:sz w:val="32"/>
          <w:szCs w:val="32"/>
        </w:rPr>
        <w:t>3</w:t>
      </w:r>
      <w:r>
        <w:rPr>
          <w:rFonts w:eastAsia="仿宋_GB2312" w:hint="eastAsia"/>
          <w:bCs/>
          <w:sz w:val="32"/>
          <w:szCs w:val="32"/>
        </w:rPr>
        <w:t>）具备必要的计算机制</w:t>
      </w:r>
      <w:proofErr w:type="gramStart"/>
      <w:r>
        <w:rPr>
          <w:rFonts w:eastAsia="仿宋_GB2312" w:hint="eastAsia"/>
          <w:bCs/>
          <w:sz w:val="32"/>
          <w:szCs w:val="32"/>
        </w:rPr>
        <w:t>章设备</w:t>
      </w:r>
      <w:proofErr w:type="gramEnd"/>
      <w:r>
        <w:rPr>
          <w:rFonts w:eastAsia="仿宋_GB2312" w:hint="eastAsia"/>
          <w:bCs/>
          <w:sz w:val="32"/>
          <w:szCs w:val="32"/>
        </w:rPr>
        <w:t>和技术人员；（</w:t>
      </w:r>
      <w:r>
        <w:rPr>
          <w:rFonts w:eastAsia="仿宋_GB2312"/>
          <w:bCs/>
          <w:sz w:val="32"/>
          <w:szCs w:val="32"/>
        </w:rPr>
        <w:t>4</w:t>
      </w:r>
      <w:r>
        <w:rPr>
          <w:rFonts w:eastAsia="仿宋_GB2312" w:hint="eastAsia"/>
          <w:bCs/>
          <w:sz w:val="32"/>
          <w:szCs w:val="32"/>
        </w:rPr>
        <w:t>）具备保证成品公章秘密和安全的专用设施和专职人员；（</w:t>
      </w:r>
      <w:r>
        <w:rPr>
          <w:rFonts w:eastAsia="仿宋_GB2312"/>
          <w:bCs/>
          <w:sz w:val="32"/>
          <w:szCs w:val="32"/>
        </w:rPr>
        <w:t>5</w:t>
      </w:r>
      <w:r>
        <w:rPr>
          <w:rFonts w:eastAsia="仿宋_GB2312" w:hint="eastAsia"/>
          <w:bCs/>
          <w:sz w:val="32"/>
          <w:szCs w:val="32"/>
        </w:rPr>
        <w:t>）建立健全公章刻制验证、登记、承接、制作、保管、交付等管理制度。</w:t>
      </w:r>
    </w:p>
    <w:p w:rsidR="006C1765" w:rsidRDefault="006C1765" w:rsidP="00FE1B23">
      <w:pPr>
        <w:spacing w:line="620" w:lineRule="exact"/>
        <w:ind w:firstLineChars="200" w:firstLine="643"/>
        <w:rPr>
          <w:rFonts w:eastAsia="仿宋_GB2312"/>
          <w:bCs/>
          <w:sz w:val="32"/>
          <w:szCs w:val="32"/>
        </w:rPr>
      </w:pPr>
      <w:r>
        <w:rPr>
          <w:rFonts w:eastAsia="仿宋_GB2312"/>
          <w:b/>
          <w:sz w:val="32"/>
          <w:szCs w:val="32"/>
        </w:rPr>
        <w:t>4</w:t>
      </w:r>
      <w:r>
        <w:rPr>
          <w:rFonts w:eastAsia="仿宋_GB2312" w:hint="eastAsia"/>
          <w:b/>
          <w:sz w:val="32"/>
          <w:szCs w:val="32"/>
        </w:rPr>
        <w:t>、申请材料：</w:t>
      </w:r>
      <w:r>
        <w:rPr>
          <w:rFonts w:eastAsia="仿宋_GB2312" w:hint="eastAsia"/>
          <w:bCs/>
          <w:sz w:val="32"/>
          <w:szCs w:val="32"/>
        </w:rPr>
        <w:t>（</w:t>
      </w:r>
      <w:r>
        <w:rPr>
          <w:rFonts w:eastAsia="仿宋_GB2312"/>
          <w:bCs/>
          <w:sz w:val="32"/>
          <w:szCs w:val="32"/>
        </w:rPr>
        <w:t>1</w:t>
      </w:r>
      <w:r>
        <w:rPr>
          <w:rFonts w:eastAsia="仿宋_GB2312" w:hint="eastAsia"/>
          <w:bCs/>
          <w:sz w:val="32"/>
          <w:szCs w:val="32"/>
        </w:rPr>
        <w:t>）法定代表人、从业人员的身份证件及复印件；（</w:t>
      </w:r>
      <w:r>
        <w:rPr>
          <w:rFonts w:eastAsia="仿宋_GB2312"/>
          <w:bCs/>
          <w:sz w:val="32"/>
          <w:szCs w:val="32"/>
        </w:rPr>
        <w:t>2</w:t>
      </w:r>
      <w:r>
        <w:rPr>
          <w:rFonts w:eastAsia="仿宋_GB2312" w:hint="eastAsia"/>
          <w:bCs/>
          <w:sz w:val="32"/>
          <w:szCs w:val="32"/>
        </w:rPr>
        <w:t>）《营业执照》；</w:t>
      </w:r>
      <w:r>
        <w:rPr>
          <w:rFonts w:eastAsia="仿宋_GB2312" w:hint="eastAsia"/>
          <w:sz w:val="32"/>
          <w:szCs w:val="32"/>
        </w:rPr>
        <w:t>（</w:t>
      </w:r>
      <w:r>
        <w:rPr>
          <w:rFonts w:eastAsia="仿宋_GB2312"/>
          <w:sz w:val="32"/>
          <w:szCs w:val="32"/>
        </w:rPr>
        <w:t>3</w:t>
      </w:r>
      <w:r>
        <w:rPr>
          <w:rFonts w:eastAsia="仿宋_GB2312" w:hint="eastAsia"/>
          <w:sz w:val="32"/>
          <w:szCs w:val="32"/>
        </w:rPr>
        <w:t>）经营场所所有权或者使用权证明，经营场所平面图；</w:t>
      </w:r>
      <w:r>
        <w:rPr>
          <w:rFonts w:eastAsia="仿宋_GB2312" w:hint="eastAsia"/>
          <w:bCs/>
          <w:sz w:val="32"/>
          <w:szCs w:val="32"/>
        </w:rPr>
        <w:t>（</w:t>
      </w:r>
      <w:r>
        <w:rPr>
          <w:rFonts w:eastAsia="仿宋_GB2312"/>
          <w:bCs/>
          <w:sz w:val="32"/>
          <w:szCs w:val="32"/>
        </w:rPr>
        <w:t>4</w:t>
      </w:r>
      <w:r>
        <w:rPr>
          <w:rFonts w:eastAsia="仿宋_GB2312" w:hint="eastAsia"/>
          <w:bCs/>
          <w:sz w:val="32"/>
          <w:szCs w:val="32"/>
        </w:rPr>
        <w:t>）按照公安部《印章质量规范与检测方法》（</w:t>
      </w:r>
      <w:r>
        <w:rPr>
          <w:rFonts w:eastAsia="仿宋_GB2312"/>
          <w:bCs/>
          <w:sz w:val="32"/>
          <w:szCs w:val="32"/>
        </w:rPr>
        <w:t>GA241.9-2000</w:t>
      </w:r>
      <w:r>
        <w:rPr>
          <w:rFonts w:eastAsia="仿宋_GB2312" w:hint="eastAsia"/>
          <w:bCs/>
          <w:sz w:val="32"/>
          <w:szCs w:val="32"/>
        </w:rPr>
        <w:t>）标准，由公安部防伪产品质量监督检验中心出具的符合标准证明文件及复印件；（</w:t>
      </w:r>
      <w:r>
        <w:rPr>
          <w:rFonts w:eastAsia="仿宋_GB2312"/>
          <w:bCs/>
          <w:sz w:val="32"/>
          <w:szCs w:val="32"/>
        </w:rPr>
        <w:t>5</w:t>
      </w:r>
      <w:r>
        <w:rPr>
          <w:rFonts w:eastAsia="仿宋_GB2312" w:hint="eastAsia"/>
          <w:bCs/>
          <w:sz w:val="32"/>
          <w:szCs w:val="32"/>
        </w:rPr>
        <w:t>）主要计算机制章设备、健全设施清单；（</w:t>
      </w:r>
      <w:r>
        <w:rPr>
          <w:rFonts w:eastAsia="仿宋_GB2312"/>
          <w:bCs/>
          <w:sz w:val="32"/>
          <w:szCs w:val="32"/>
        </w:rPr>
        <w:t>6</w:t>
      </w:r>
      <w:r>
        <w:rPr>
          <w:rFonts w:eastAsia="仿宋_GB2312" w:hint="eastAsia"/>
          <w:bCs/>
          <w:sz w:val="32"/>
          <w:szCs w:val="32"/>
        </w:rPr>
        <w:t>）公章刻制验证、登记、承接、制作、保管、交付等管理制度；</w:t>
      </w:r>
    </w:p>
    <w:p w:rsidR="006C1765" w:rsidRDefault="006C1765" w:rsidP="00FE1B23">
      <w:pPr>
        <w:spacing w:line="620" w:lineRule="exact"/>
        <w:ind w:firstLineChars="200" w:firstLine="643"/>
        <w:rPr>
          <w:rFonts w:eastAsia="仿宋_GB2312"/>
          <w:kern w:val="0"/>
          <w:sz w:val="32"/>
          <w:szCs w:val="32"/>
        </w:rPr>
      </w:pPr>
      <w:r>
        <w:rPr>
          <w:rFonts w:eastAsia="仿宋_GB2312"/>
          <w:b/>
          <w:sz w:val="32"/>
          <w:szCs w:val="32"/>
        </w:rPr>
        <w:t>5</w:t>
      </w:r>
      <w:r>
        <w:rPr>
          <w:rFonts w:eastAsia="仿宋_GB2312" w:hint="eastAsia"/>
          <w:b/>
          <w:sz w:val="32"/>
          <w:szCs w:val="32"/>
        </w:rPr>
        <w:t>、办理程序</w:t>
      </w:r>
      <w:r>
        <w:rPr>
          <w:rFonts w:eastAsia="仿宋_GB2312"/>
          <w:b/>
          <w:sz w:val="32"/>
          <w:szCs w:val="32"/>
        </w:rPr>
        <w:t>:</w:t>
      </w:r>
      <w:r>
        <w:rPr>
          <w:rFonts w:eastAsia="仿宋_GB2312" w:hint="eastAsia"/>
          <w:sz w:val="32"/>
          <w:szCs w:val="32"/>
        </w:rPr>
        <w:t>（</w:t>
      </w:r>
      <w:r>
        <w:rPr>
          <w:rFonts w:eastAsia="仿宋_GB2312"/>
          <w:sz w:val="32"/>
          <w:szCs w:val="32"/>
        </w:rPr>
        <w:t>1</w:t>
      </w:r>
      <w:r>
        <w:rPr>
          <w:rFonts w:eastAsia="仿宋_GB2312" w:hint="eastAsia"/>
          <w:sz w:val="32"/>
          <w:szCs w:val="32"/>
        </w:rPr>
        <w:t>）受理申请。申请人向县级公安机关提出申请并提交申请材料；申请材料不齐全或者不符合法定形式的，县级公安机关应当当场一次性告知申请人需要补正的全部内容；申请材料齐全或者申请人按照要求提交全部补正申请材料，县级公安机关当场受理行政许可申请。（</w:t>
      </w:r>
      <w:r>
        <w:rPr>
          <w:rFonts w:eastAsia="仿宋_GB2312"/>
          <w:sz w:val="32"/>
          <w:szCs w:val="32"/>
        </w:rPr>
        <w:t>2</w:t>
      </w:r>
      <w:r>
        <w:rPr>
          <w:rFonts w:eastAsia="仿宋_GB2312" w:hint="eastAsia"/>
          <w:sz w:val="32"/>
          <w:szCs w:val="32"/>
        </w:rPr>
        <w:t>）审查决定。县级公安机关应当及时进行材料审查和现场踏勘；对符合条件的，应当在</w:t>
      </w:r>
      <w:r>
        <w:rPr>
          <w:rFonts w:eastAsia="仿宋_GB2312"/>
          <w:sz w:val="32"/>
          <w:szCs w:val="32"/>
        </w:rPr>
        <w:t>7</w:t>
      </w:r>
      <w:r>
        <w:rPr>
          <w:rFonts w:eastAsia="仿宋_GB2312" w:hint="eastAsia"/>
          <w:sz w:val="32"/>
          <w:szCs w:val="32"/>
        </w:rPr>
        <w:t>个工作日内</w:t>
      </w:r>
      <w:proofErr w:type="gramStart"/>
      <w:r>
        <w:rPr>
          <w:rFonts w:eastAsia="仿宋_GB2312" w:hint="eastAsia"/>
          <w:sz w:val="32"/>
          <w:szCs w:val="32"/>
        </w:rPr>
        <w:t>作出</w:t>
      </w:r>
      <w:proofErr w:type="gramEnd"/>
      <w:r>
        <w:rPr>
          <w:rFonts w:eastAsia="仿宋_GB2312" w:hint="eastAsia"/>
          <w:sz w:val="32"/>
          <w:szCs w:val="32"/>
        </w:rPr>
        <w:t>准予行政许可的决定，制发《特种行业许可证》；对不符合条件的，应当在</w:t>
      </w:r>
      <w:r>
        <w:rPr>
          <w:rFonts w:eastAsia="仿宋_GB2312"/>
          <w:sz w:val="32"/>
          <w:szCs w:val="32"/>
        </w:rPr>
        <w:t>7</w:t>
      </w:r>
      <w:r>
        <w:rPr>
          <w:rFonts w:eastAsia="仿宋_GB2312" w:hint="eastAsia"/>
          <w:sz w:val="32"/>
          <w:szCs w:val="32"/>
        </w:rPr>
        <w:t>个工</w:t>
      </w:r>
      <w:r>
        <w:rPr>
          <w:rFonts w:eastAsia="仿宋_GB2312" w:hint="eastAsia"/>
          <w:sz w:val="32"/>
          <w:szCs w:val="32"/>
        </w:rPr>
        <w:lastRenderedPageBreak/>
        <w:t>作日内</w:t>
      </w:r>
      <w:proofErr w:type="gramStart"/>
      <w:r>
        <w:rPr>
          <w:rFonts w:eastAsia="仿宋_GB2312" w:hint="eastAsia"/>
          <w:sz w:val="32"/>
          <w:szCs w:val="32"/>
        </w:rPr>
        <w:t>作出</w:t>
      </w:r>
      <w:proofErr w:type="gramEnd"/>
      <w:r>
        <w:rPr>
          <w:rFonts w:eastAsia="仿宋_GB2312" w:hint="eastAsia"/>
          <w:sz w:val="32"/>
          <w:szCs w:val="32"/>
        </w:rPr>
        <w:t>不予行政许可的书面决定并说明理由，告知申请人享有依法申请行政复议或提起行政诉讼的权利。</w:t>
      </w:r>
    </w:p>
    <w:p w:rsidR="006C1765" w:rsidRDefault="006C1765" w:rsidP="00FE1B23">
      <w:pPr>
        <w:spacing w:line="620" w:lineRule="exact"/>
        <w:ind w:firstLineChars="200" w:firstLine="643"/>
        <w:rPr>
          <w:rFonts w:eastAsia="楷体_GB2312"/>
          <w:b/>
          <w:sz w:val="32"/>
          <w:szCs w:val="32"/>
        </w:rPr>
      </w:pPr>
      <w:r>
        <w:rPr>
          <w:rFonts w:eastAsia="楷体_GB2312" w:hint="eastAsia"/>
          <w:b/>
          <w:sz w:val="32"/>
          <w:szCs w:val="32"/>
        </w:rPr>
        <w:t>（六）事中事后监管办法</w:t>
      </w:r>
    </w:p>
    <w:p w:rsidR="006C1765" w:rsidRDefault="006C1765" w:rsidP="006C1765">
      <w:pPr>
        <w:spacing w:line="6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、加强承诺内容真实性的核查，发现虚假承诺、承诺严重不实的要依法处理，撤销行政许可，收回已发放的特种行业许可证。</w:t>
      </w:r>
      <w:r>
        <w:rPr>
          <w:rFonts w:eastAsia="仿宋_GB2312"/>
          <w:sz w:val="32"/>
          <w:szCs w:val="32"/>
        </w:rPr>
        <w:t>2</w:t>
      </w:r>
      <w:r>
        <w:rPr>
          <w:rFonts w:eastAsia="仿宋_GB2312" w:hint="eastAsia"/>
          <w:sz w:val="32"/>
          <w:szCs w:val="32"/>
        </w:rPr>
        <w:t>、开展</w:t>
      </w:r>
      <w:r>
        <w:rPr>
          <w:rFonts w:eastAsia="仿宋_GB2312"/>
          <w:sz w:val="32"/>
          <w:szCs w:val="32"/>
        </w:rPr>
        <w:t>“</w:t>
      </w:r>
      <w:r>
        <w:rPr>
          <w:rFonts w:eastAsia="仿宋_GB2312" w:hint="eastAsia"/>
          <w:sz w:val="32"/>
          <w:szCs w:val="32"/>
        </w:rPr>
        <w:t>双随机、</w:t>
      </w:r>
      <w:proofErr w:type="gramStart"/>
      <w:r>
        <w:rPr>
          <w:rFonts w:eastAsia="仿宋_GB2312" w:hint="eastAsia"/>
          <w:sz w:val="32"/>
          <w:szCs w:val="32"/>
        </w:rPr>
        <w:t>一</w:t>
      </w:r>
      <w:proofErr w:type="gramEnd"/>
      <w:r>
        <w:rPr>
          <w:rFonts w:eastAsia="仿宋_GB2312" w:hint="eastAsia"/>
          <w:sz w:val="32"/>
          <w:szCs w:val="32"/>
        </w:rPr>
        <w:t>公开</w:t>
      </w:r>
      <w:r>
        <w:rPr>
          <w:rFonts w:eastAsia="仿宋_GB2312"/>
          <w:sz w:val="32"/>
          <w:szCs w:val="32"/>
        </w:rPr>
        <w:t>”</w:t>
      </w:r>
      <w:r>
        <w:rPr>
          <w:rFonts w:eastAsia="仿宋_GB2312" w:hint="eastAsia"/>
          <w:sz w:val="32"/>
          <w:szCs w:val="32"/>
        </w:rPr>
        <w:t>监管，依法查处违法违规行为。</w:t>
      </w:r>
    </w:p>
    <w:p w:rsidR="00BF22A5" w:rsidRPr="00FE1B23" w:rsidRDefault="00BF22A5" w:rsidP="00FE1B23">
      <w:pPr>
        <w:spacing w:line="620" w:lineRule="exact"/>
        <w:ind w:firstLineChars="200" w:firstLine="640"/>
        <w:rPr>
          <w:rFonts w:eastAsia="仿宋_GB2312" w:hint="eastAsia"/>
          <w:sz w:val="32"/>
          <w:szCs w:val="32"/>
        </w:rPr>
      </w:pPr>
    </w:p>
    <w:p w:rsidR="00FE1B23" w:rsidRPr="00FE1B23" w:rsidRDefault="00FE1B23" w:rsidP="00FE1B23">
      <w:pPr>
        <w:spacing w:line="620" w:lineRule="exact"/>
        <w:ind w:firstLineChars="200" w:firstLine="640"/>
        <w:rPr>
          <w:rFonts w:eastAsia="仿宋_GB2312" w:hint="eastAsia"/>
          <w:sz w:val="32"/>
          <w:szCs w:val="32"/>
        </w:rPr>
      </w:pPr>
    </w:p>
    <w:p w:rsidR="00FE1B23" w:rsidRDefault="00FE1B23" w:rsidP="00FE1B23">
      <w:pPr>
        <w:spacing w:line="620" w:lineRule="exact"/>
        <w:ind w:firstLineChars="1450" w:firstLine="4640"/>
        <w:rPr>
          <w:rFonts w:eastAsia="仿宋_GB2312" w:hint="eastAsia"/>
          <w:sz w:val="32"/>
          <w:szCs w:val="32"/>
        </w:rPr>
      </w:pPr>
      <w:r>
        <w:rPr>
          <w:rFonts w:eastAsia="仿宋_GB2312" w:hint="eastAsia"/>
          <w:sz w:val="32"/>
          <w:szCs w:val="32"/>
        </w:rPr>
        <w:t>常德市公安局</w:t>
      </w:r>
      <w:bookmarkStart w:id="0" w:name="_GoBack"/>
      <w:bookmarkEnd w:id="0"/>
      <w:r>
        <w:rPr>
          <w:rFonts w:eastAsia="仿宋_GB2312" w:hint="eastAsia"/>
          <w:sz w:val="32"/>
          <w:szCs w:val="32"/>
        </w:rPr>
        <w:t>德山分局</w:t>
      </w:r>
    </w:p>
    <w:p w:rsidR="00FE1B23" w:rsidRPr="00FE1B23" w:rsidRDefault="00FE1B23" w:rsidP="00FE1B23">
      <w:pPr>
        <w:spacing w:line="620" w:lineRule="exact"/>
        <w:ind w:firstLineChars="1600" w:firstLine="512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p>
    <w:sectPr w:rsidR="00FE1B23" w:rsidRPr="00FE1B23" w:rsidSect="00F456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D5" w:rsidRDefault="004F78D5" w:rsidP="009E74D2">
      <w:r>
        <w:separator/>
      </w:r>
    </w:p>
  </w:endnote>
  <w:endnote w:type="continuationSeparator" w:id="0">
    <w:p w:rsidR="004F78D5" w:rsidRDefault="004F78D5" w:rsidP="009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D5" w:rsidRDefault="004F78D5" w:rsidP="009E74D2">
      <w:r>
        <w:separator/>
      </w:r>
    </w:p>
  </w:footnote>
  <w:footnote w:type="continuationSeparator" w:id="0">
    <w:p w:rsidR="004F78D5" w:rsidRDefault="004F78D5" w:rsidP="009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692"/>
    <w:rsid w:val="00081A3C"/>
    <w:rsid w:val="00282FEA"/>
    <w:rsid w:val="004F1D00"/>
    <w:rsid w:val="004F78D5"/>
    <w:rsid w:val="00532422"/>
    <w:rsid w:val="006C1765"/>
    <w:rsid w:val="009E74D2"/>
    <w:rsid w:val="00AE1692"/>
    <w:rsid w:val="00B105BA"/>
    <w:rsid w:val="00BF22A5"/>
    <w:rsid w:val="00DA1EC7"/>
    <w:rsid w:val="00DE30CB"/>
    <w:rsid w:val="00E31290"/>
    <w:rsid w:val="00F45665"/>
    <w:rsid w:val="00FE1B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3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74D2"/>
    <w:rPr>
      <w:rFonts w:ascii="Times New Roman" w:eastAsia="宋体" w:hAnsi="Times New Roman" w:cs="Times New Roman"/>
      <w:sz w:val="18"/>
      <w:szCs w:val="18"/>
    </w:rPr>
  </w:style>
  <w:style w:type="paragraph" w:styleId="a4">
    <w:name w:val="footer"/>
    <w:basedOn w:val="a"/>
    <w:link w:val="Char0"/>
    <w:uiPriority w:val="99"/>
    <w:semiHidden/>
    <w:unhideWhenUsed/>
    <w:rsid w:val="009E74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74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3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174</Words>
  <Characters>992</Characters>
  <Application>Microsoft Office Word</Application>
  <DocSecurity>0</DocSecurity>
  <Lines>8</Lines>
  <Paragraphs>2</Paragraphs>
  <ScaleCrop>false</ScaleCrop>
  <Company>Microsoft</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高聖林</cp:lastModifiedBy>
  <cp:revision>9</cp:revision>
  <dcterms:created xsi:type="dcterms:W3CDTF">2020-12-23T04:56:00Z</dcterms:created>
  <dcterms:modified xsi:type="dcterms:W3CDTF">2020-12-31T02:51:00Z</dcterms:modified>
</cp:coreProperties>
</file>