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520" w:line="680" w:lineRule="exact"/>
        <w:ind w:firstLine="0"/>
        <w:jc w:val="both"/>
      </w:pPr>
      <w:r>
        <w:rPr>
          <w:color w:val="000000"/>
          <w:sz w:val="36"/>
        </w:rPr>
        <w:t>附件</w:t>
      </w:r>
    </w:p>
    <w:p>
      <w:pPr>
        <w:spacing w:after="520" w:line="740" w:lineRule="exact"/>
        <w:ind w:firstLine="740"/>
        <w:jc w:val="center"/>
        <w:rPr>
          <w:rFonts w:hint="eastAsia" w:asciiTheme="majorEastAsia" w:hAnsiTheme="majorEastAsia" w:eastAsiaTheme="majorEastAsia" w:cstheme="majorEastAsia"/>
          <w:b/>
          <w:bCs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lang w:eastAsia="zh-CN"/>
        </w:rPr>
        <w:t>常德经济技术开发区峰铭艺术培训学校有限公司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</w:rPr>
        <w:t>办学信息</w:t>
      </w:r>
    </w:p>
    <w:bookmarkEnd w:id="0"/>
    <w:p>
      <w:pPr>
        <w:spacing w:line="720" w:lineRule="exact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学校名称：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常德经济技术开发区峰铭艺术培训学校有限公司</w:t>
      </w:r>
    </w:p>
    <w:p>
      <w:pPr>
        <w:spacing w:line="720" w:lineRule="exact"/>
        <w:jc w:val="left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许可证号：14307027000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3869</w:t>
      </w:r>
    </w:p>
    <w:p>
      <w:pPr>
        <w:spacing w:line="560" w:lineRule="exact"/>
        <w:jc w:val="left"/>
        <w:rPr>
          <w:rFonts w:hint="default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地址：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常德经济技术开发区滨江中心城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14栋104号</w:t>
      </w:r>
    </w:p>
    <w:p>
      <w:pPr>
        <w:spacing w:line="720" w:lineRule="exact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校长：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涂峰铭</w:t>
      </w:r>
    </w:p>
    <w:p>
      <w:pPr>
        <w:spacing w:line="720" w:lineRule="exact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举办者：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涂峰铭</w:t>
      </w:r>
    </w:p>
    <w:p>
      <w:pPr>
        <w:spacing w:line="640" w:lineRule="exact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学校类型：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民办培训学校</w:t>
      </w:r>
    </w:p>
    <w:p>
      <w:pPr>
        <w:spacing w:line="640" w:lineRule="exact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办学内容：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器乐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、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声乐</w:t>
      </w:r>
    </w:p>
    <w:p>
      <w:pPr>
        <w:spacing w:line="720" w:lineRule="exact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主管部门：常德经济技术开发区社会事务局</w:t>
      </w:r>
    </w:p>
    <w:p>
      <w:pPr>
        <w:spacing w:line="720" w:lineRule="exact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办学性质：营利性</w:t>
      </w:r>
    </w:p>
    <w:p>
      <w:pPr>
        <w:spacing w:line="720" w:lineRule="exact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有效期限：3年（202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年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月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日至202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年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月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日）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5C69"/>
    <w:rsid w:val="0A587865"/>
    <w:rsid w:val="22243CFA"/>
    <w:rsid w:val="24C85825"/>
    <w:rsid w:val="5DF85DEA"/>
    <w:rsid w:val="657F0F2A"/>
    <w:rsid w:val="74BC4BD9"/>
    <w:rsid w:val="933ED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2024-03-07T10:24:00Z</dcterms:created>
  <dc:creator>Administrator</dc:creator>
  <cp:lastModifiedBy>lenovo-q</cp:lastModifiedBy>
  <cp:lastPrinted>2024-03-07T10:52:00Z</cp:lastPrinted>
  <dcterms:modified xsi:type="dcterms:W3CDTF">2024-03-11T14:42:33Z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