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9A" w:rsidRDefault="0085378C">
      <w:pPr>
        <w:pStyle w:val="1"/>
        <w:spacing w:before="0" w:after="0" w:line="560" w:lineRule="exact"/>
        <w:jc w:val="center"/>
        <w:rPr>
          <w:rFonts w:eastAsia="方正小标宋简体"/>
          <w:b w:val="0"/>
          <w:kern w:val="2"/>
        </w:rPr>
      </w:pPr>
      <w:r>
        <w:rPr>
          <w:rFonts w:eastAsia="方正小标宋简体"/>
          <w:b w:val="0"/>
          <w:kern w:val="2"/>
        </w:rPr>
        <w:t xml:space="preserve"> 202</w:t>
      </w:r>
      <w:r>
        <w:rPr>
          <w:rFonts w:eastAsia="方正小标宋简体" w:hint="eastAsia"/>
          <w:b w:val="0"/>
          <w:kern w:val="2"/>
        </w:rPr>
        <w:t>1</w:t>
      </w:r>
      <w:r>
        <w:rPr>
          <w:rFonts w:eastAsia="方正小标宋简体" w:hint="eastAsia"/>
          <w:b w:val="0"/>
          <w:kern w:val="2"/>
        </w:rPr>
        <w:t>年德山现代商务综合产业园（一期）</w:t>
      </w:r>
    </w:p>
    <w:p w:rsidR="00264E9A" w:rsidRDefault="0085378C">
      <w:pPr>
        <w:pStyle w:val="1"/>
        <w:spacing w:before="0" w:after="0" w:line="560" w:lineRule="exact"/>
        <w:jc w:val="center"/>
        <w:rPr>
          <w:rFonts w:eastAsia="方正小标宋简体"/>
          <w:b w:val="0"/>
          <w:kern w:val="2"/>
        </w:rPr>
      </w:pPr>
      <w:r>
        <w:rPr>
          <w:rFonts w:eastAsia="方正小标宋简体" w:hint="eastAsia"/>
          <w:b w:val="0"/>
          <w:kern w:val="2"/>
        </w:rPr>
        <w:t>扶贫产业项目专项资金绩效评价报告</w:t>
      </w:r>
    </w:p>
    <w:p w:rsidR="00264E9A" w:rsidRDefault="0085378C">
      <w:pPr>
        <w:widowControl w:val="0"/>
        <w:adjustRightInd/>
        <w:snapToGrid/>
        <w:spacing w:after="0" w:line="560" w:lineRule="exact"/>
        <w:jc w:val="both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 xml:space="preserve">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为加强财政支出绩</w:t>
      </w:r>
      <w:r>
        <w:rPr>
          <w:rFonts w:ascii="仿宋" w:eastAsia="仿宋" w:hAnsi="仿宋" w:cs="仿宋" w:hint="eastAsia"/>
          <w:kern w:val="2"/>
          <w:sz w:val="32"/>
          <w:szCs w:val="32"/>
        </w:rPr>
        <w:t>效管理，提高财政资金使用效益，根据《湖南省财政厅关于印发&lt;湖南省预算支出绩效评价管理办法&gt;的通知》（湘财绩〔2020〕7号）、《常德经济技术开发区财政局关于明确2021年度区本级预算绩效目标管理任务的通知》（德财发〔2021〕2号）等文件精神，受常德经济技术开发区财政局委托，湖南新中元会计师事务所对2021年德山现代商务综合产业园（一期）扶贫产业项目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专项资金进行了绩效评价，现将评价情况报告如下：</w:t>
      </w:r>
    </w:p>
    <w:p w:rsidR="00264E9A" w:rsidRDefault="0085378C">
      <w:pPr>
        <w:widowControl w:val="0"/>
        <w:spacing w:after="0" w:line="56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一、项目基本情况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/>
          <w:kern w:val="2"/>
          <w:sz w:val="32"/>
          <w:szCs w:val="32"/>
        </w:rPr>
      </w:pPr>
      <w:r>
        <w:rPr>
          <w:rFonts w:ascii="楷体" w:eastAsia="楷体" w:hAnsi="楷体" w:hint="eastAsia"/>
          <w:kern w:val="2"/>
          <w:sz w:val="32"/>
          <w:szCs w:val="32"/>
        </w:rPr>
        <w:t>（一）项目概况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1.</w:t>
      </w:r>
      <w:r>
        <w:rPr>
          <w:rFonts w:ascii="仿宋" w:eastAsia="仿宋" w:hAnsi="仿宋" w:hint="eastAsia"/>
          <w:kern w:val="2"/>
          <w:sz w:val="32"/>
          <w:szCs w:val="32"/>
        </w:rPr>
        <w:t>项目背景</w:t>
      </w:r>
      <w:r>
        <w:rPr>
          <w:rFonts w:ascii="仿宋" w:eastAsia="仿宋" w:hAnsi="仿宋"/>
          <w:kern w:val="2"/>
          <w:sz w:val="32"/>
          <w:szCs w:val="32"/>
        </w:rPr>
        <w:t xml:space="preserve">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为着力完善产业扶贫利益联结机制，</w:t>
      </w:r>
      <w:r>
        <w:rPr>
          <w:rFonts w:ascii="仿宋" w:eastAsia="仿宋" w:hAnsi="仿宋"/>
          <w:kern w:val="2"/>
          <w:sz w:val="32"/>
          <w:szCs w:val="32"/>
        </w:rPr>
        <w:t>贯彻落实</w:t>
      </w:r>
      <w:r>
        <w:rPr>
          <w:rFonts w:ascii="仿宋" w:eastAsia="仿宋" w:hAnsi="仿宋" w:hint="eastAsia"/>
          <w:kern w:val="2"/>
          <w:sz w:val="32"/>
          <w:szCs w:val="32"/>
        </w:rPr>
        <w:t>湖南省</w:t>
      </w:r>
      <w:r>
        <w:rPr>
          <w:rFonts w:ascii="仿宋" w:eastAsia="仿宋" w:hAnsi="仿宋"/>
          <w:kern w:val="2"/>
          <w:sz w:val="32"/>
          <w:szCs w:val="32"/>
        </w:rPr>
        <w:t>农业委员会</w:t>
      </w:r>
      <w:r>
        <w:rPr>
          <w:rFonts w:ascii="仿宋" w:eastAsia="仿宋" w:hAnsi="仿宋" w:hint="eastAsia"/>
          <w:kern w:val="2"/>
          <w:sz w:val="32"/>
          <w:szCs w:val="32"/>
        </w:rPr>
        <w:t>、湖南省扶贫开发办公室引领带动脱贫攻坚和乡村振兴建设，</w:t>
      </w:r>
      <w:r>
        <w:rPr>
          <w:rFonts w:ascii="仿宋" w:eastAsia="仿宋" w:hAnsi="仿宋"/>
          <w:kern w:val="2"/>
          <w:sz w:val="32"/>
          <w:szCs w:val="32"/>
        </w:rPr>
        <w:t>多渠道增加村集体经济收入，帮助已脱贫户</w:t>
      </w:r>
      <w:r>
        <w:rPr>
          <w:rFonts w:ascii="仿宋" w:eastAsia="仿宋" w:hAnsi="仿宋" w:hint="eastAsia"/>
          <w:kern w:val="2"/>
          <w:sz w:val="32"/>
          <w:szCs w:val="32"/>
        </w:rPr>
        <w:t>增产增收稳固</w:t>
      </w:r>
      <w:r>
        <w:rPr>
          <w:rFonts w:ascii="仿宋" w:eastAsia="仿宋" w:hAnsi="仿宋"/>
          <w:kern w:val="2"/>
          <w:sz w:val="32"/>
          <w:szCs w:val="32"/>
        </w:rPr>
        <w:t>脱贫，</w:t>
      </w:r>
      <w:r>
        <w:rPr>
          <w:rFonts w:ascii="仿宋" w:eastAsia="仿宋" w:hAnsi="仿宋" w:hint="eastAsia"/>
          <w:kern w:val="2"/>
          <w:sz w:val="32"/>
          <w:szCs w:val="32"/>
        </w:rPr>
        <w:t>改善辖区已脱贫人口生产生活质量，根据《湖南省农业委员会、湖南省扶贫开发办公室</w:t>
      </w:r>
      <w:r>
        <w:rPr>
          <w:rFonts w:ascii="仿宋" w:eastAsia="仿宋" w:hAnsi="仿宋"/>
          <w:kern w:val="2"/>
          <w:sz w:val="32"/>
          <w:szCs w:val="32"/>
        </w:rPr>
        <w:t>&lt;</w:t>
      </w:r>
      <w:r>
        <w:rPr>
          <w:rFonts w:ascii="仿宋" w:eastAsia="仿宋" w:hAnsi="仿宋" w:hint="eastAsia"/>
          <w:kern w:val="2"/>
          <w:sz w:val="32"/>
          <w:szCs w:val="32"/>
        </w:rPr>
        <w:t>关于进一步加强产业扶贫的指导意见</w:t>
      </w:r>
      <w:r>
        <w:rPr>
          <w:rFonts w:ascii="仿宋" w:eastAsia="仿宋" w:hAnsi="仿宋"/>
          <w:kern w:val="2"/>
          <w:sz w:val="32"/>
          <w:szCs w:val="32"/>
        </w:rPr>
        <w:t>&gt;</w:t>
      </w:r>
      <w:r>
        <w:rPr>
          <w:rFonts w:ascii="仿宋" w:eastAsia="仿宋" w:hAnsi="仿宋" w:hint="eastAsia"/>
          <w:kern w:val="2"/>
          <w:sz w:val="32"/>
          <w:szCs w:val="32"/>
        </w:rPr>
        <w:t>》（湘农联〔2018〕132 号）等文件要求，常德经济技术开发区管委会扶贫办（以下简称“区扶贫办”）设立了产业扶贫项目。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经开区德山街道</w:t>
      </w:r>
      <w:r>
        <w:rPr>
          <w:rFonts w:ascii="仿宋" w:eastAsia="仿宋" w:hAnsi="仿宋" w:hint="eastAsia"/>
          <w:kern w:val="2"/>
          <w:sz w:val="32"/>
          <w:szCs w:val="32"/>
        </w:rPr>
        <w:t>对</w:t>
      </w:r>
      <w:r>
        <w:rPr>
          <w:rFonts w:ascii="仿宋" w:eastAsia="仿宋" w:hAnsi="仿宋"/>
          <w:kern w:val="2"/>
          <w:sz w:val="32"/>
          <w:szCs w:val="32"/>
        </w:rPr>
        <w:t>青山</w:t>
      </w:r>
      <w:r>
        <w:rPr>
          <w:rFonts w:ascii="仿宋" w:eastAsia="仿宋" w:hAnsi="仿宋" w:hint="eastAsia"/>
          <w:kern w:val="2"/>
          <w:sz w:val="32"/>
          <w:szCs w:val="32"/>
        </w:rPr>
        <w:t>、</w:t>
      </w:r>
      <w:r>
        <w:rPr>
          <w:rFonts w:ascii="仿宋" w:eastAsia="仿宋" w:hAnsi="仿宋"/>
          <w:kern w:val="2"/>
          <w:sz w:val="32"/>
          <w:szCs w:val="32"/>
        </w:rPr>
        <w:t>永丰等社区</w:t>
      </w:r>
      <w:r>
        <w:rPr>
          <w:rFonts w:ascii="仿宋" w:eastAsia="仿宋" w:hAnsi="仿宋" w:hint="eastAsia"/>
          <w:kern w:val="2"/>
          <w:sz w:val="32"/>
          <w:szCs w:val="32"/>
        </w:rPr>
        <w:t>申报的脱贫攻坚入库项</w:t>
      </w:r>
      <w:r>
        <w:rPr>
          <w:rFonts w:ascii="仿宋" w:eastAsia="仿宋" w:hAnsi="仿宋" w:hint="eastAsia"/>
          <w:kern w:val="2"/>
          <w:sz w:val="32"/>
          <w:szCs w:val="32"/>
        </w:rPr>
        <w:lastRenderedPageBreak/>
        <w:t>目进行了调查核实，将调查审议结果公示无异议后，上报区扶贫办审核，最终确定将德山现代商务综合产业园（第一期）建设等项目纳入2021年区级脱贫攻坚与乡村振兴第一批实施项目。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为</w:t>
      </w:r>
      <w:r>
        <w:rPr>
          <w:rFonts w:ascii="仿宋" w:eastAsia="仿宋" w:hAnsi="仿宋" w:hint="eastAsia"/>
          <w:kern w:val="2"/>
          <w:sz w:val="32"/>
          <w:szCs w:val="32"/>
        </w:rPr>
        <w:t>配合</w:t>
      </w:r>
      <w:r>
        <w:rPr>
          <w:rFonts w:ascii="仿宋" w:eastAsia="仿宋" w:hAnsi="仿宋"/>
          <w:kern w:val="2"/>
          <w:sz w:val="32"/>
          <w:szCs w:val="32"/>
        </w:rPr>
        <w:t>区脱贫攻坚与乡村振兴发展规划的实施</w:t>
      </w:r>
      <w:r>
        <w:rPr>
          <w:rFonts w:ascii="仿宋" w:eastAsia="仿宋" w:hAnsi="仿宋" w:hint="eastAsia"/>
          <w:kern w:val="2"/>
          <w:sz w:val="32"/>
          <w:szCs w:val="32"/>
        </w:rPr>
        <w:t>，</w:t>
      </w:r>
      <w:r>
        <w:rPr>
          <w:rFonts w:ascii="仿宋" w:eastAsia="仿宋" w:hAnsi="仿宋"/>
          <w:kern w:val="2"/>
          <w:sz w:val="32"/>
          <w:szCs w:val="32"/>
        </w:rPr>
        <w:t>德山街道</w:t>
      </w:r>
      <w:r>
        <w:rPr>
          <w:rFonts w:ascii="仿宋" w:eastAsia="仿宋" w:hAnsi="仿宋" w:hint="eastAsia"/>
          <w:kern w:val="2"/>
          <w:sz w:val="32"/>
          <w:szCs w:val="32"/>
        </w:rPr>
        <w:t>益阳冲</w:t>
      </w:r>
      <w:r>
        <w:rPr>
          <w:rFonts w:ascii="仿宋" w:eastAsia="仿宋" w:hAnsi="仿宋"/>
          <w:kern w:val="2"/>
          <w:sz w:val="32"/>
          <w:szCs w:val="32"/>
        </w:rPr>
        <w:t>经济合作社</w:t>
      </w:r>
      <w:r>
        <w:rPr>
          <w:rFonts w:ascii="仿宋" w:eastAsia="仿宋" w:hAnsi="仿宋" w:hint="eastAsia"/>
          <w:kern w:val="2"/>
          <w:sz w:val="32"/>
          <w:szCs w:val="32"/>
        </w:rPr>
        <w:t>等4家合作社与</w:t>
      </w:r>
      <w:r>
        <w:rPr>
          <w:rFonts w:ascii="仿宋" w:eastAsia="仿宋" w:hAnsi="仿宋"/>
          <w:kern w:val="2"/>
          <w:sz w:val="32"/>
          <w:szCs w:val="32"/>
        </w:rPr>
        <w:t>常德市昌达实业发展总公司于</w:t>
      </w:r>
      <w:r>
        <w:rPr>
          <w:rFonts w:ascii="仿宋" w:eastAsia="仿宋" w:hAnsi="仿宋" w:hint="eastAsia"/>
          <w:kern w:val="2"/>
          <w:sz w:val="32"/>
          <w:szCs w:val="32"/>
        </w:rPr>
        <w:t>2021年4月共同出资设立了湖南德联投资有限公司，负责该项目投资建设，待项目建成后负责对外厂房租赁、辖区合作社自主经营等，取得经济收益后对辖区已脱贫户进行保底分红。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center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股东出资比例明细表</w:t>
      </w:r>
    </w:p>
    <w:tbl>
      <w:tblPr>
        <w:tblStyle w:val="a6"/>
        <w:tblW w:w="0" w:type="auto"/>
        <w:tblLook w:val="04A0"/>
      </w:tblPr>
      <w:tblGrid>
        <w:gridCol w:w="3369"/>
        <w:gridCol w:w="992"/>
        <w:gridCol w:w="1701"/>
        <w:gridCol w:w="1417"/>
        <w:gridCol w:w="1582"/>
      </w:tblGrid>
      <w:tr w:rsidR="00264E9A">
        <w:tc>
          <w:tcPr>
            <w:tcW w:w="336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股东名称</w:t>
            </w:r>
          </w:p>
        </w:tc>
        <w:tc>
          <w:tcPr>
            <w:tcW w:w="99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资本金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出资货币金额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出资比例</w:t>
            </w:r>
          </w:p>
        </w:tc>
        <w:tc>
          <w:tcPr>
            <w:tcW w:w="158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出资时间</w:t>
            </w:r>
          </w:p>
        </w:tc>
      </w:tr>
      <w:tr w:rsidR="00264E9A">
        <w:tc>
          <w:tcPr>
            <w:tcW w:w="336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常德市昌达实业发展总公司</w:t>
            </w:r>
          </w:p>
        </w:tc>
        <w:tc>
          <w:tcPr>
            <w:tcW w:w="992" w:type="dxa"/>
            <w:vMerge w:val="restart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认缴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1000</w:t>
            </w:r>
          </w:p>
        </w:tc>
        <w:tc>
          <w:tcPr>
            <w:tcW w:w="141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25%</w:t>
            </w:r>
          </w:p>
        </w:tc>
        <w:tc>
          <w:tcPr>
            <w:tcW w:w="1582" w:type="dxa"/>
            <w:vMerge w:val="restart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2041.5.16前</w:t>
            </w:r>
          </w:p>
        </w:tc>
      </w:tr>
      <w:tr w:rsidR="00264E9A">
        <w:tc>
          <w:tcPr>
            <w:tcW w:w="336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德山街道崇德经济合作社</w:t>
            </w:r>
          </w:p>
        </w:tc>
        <w:tc>
          <w:tcPr>
            <w:tcW w:w="992" w:type="dxa"/>
            <w:vMerge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1000</w:t>
            </w:r>
          </w:p>
        </w:tc>
        <w:tc>
          <w:tcPr>
            <w:tcW w:w="141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25%</w:t>
            </w:r>
          </w:p>
        </w:tc>
        <w:tc>
          <w:tcPr>
            <w:tcW w:w="1582" w:type="dxa"/>
            <w:vMerge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264E9A">
        <w:tc>
          <w:tcPr>
            <w:tcW w:w="336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德山街道株木山经济合作社</w:t>
            </w:r>
          </w:p>
        </w:tc>
        <w:tc>
          <w:tcPr>
            <w:tcW w:w="992" w:type="dxa"/>
            <w:vMerge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1000</w:t>
            </w:r>
          </w:p>
        </w:tc>
        <w:tc>
          <w:tcPr>
            <w:tcW w:w="141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25%</w:t>
            </w:r>
          </w:p>
        </w:tc>
        <w:tc>
          <w:tcPr>
            <w:tcW w:w="1582" w:type="dxa"/>
            <w:vMerge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264E9A">
        <w:tc>
          <w:tcPr>
            <w:tcW w:w="336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德山街道益阳冲经济合作社</w:t>
            </w:r>
          </w:p>
        </w:tc>
        <w:tc>
          <w:tcPr>
            <w:tcW w:w="992" w:type="dxa"/>
            <w:vMerge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12.5%</w:t>
            </w:r>
          </w:p>
        </w:tc>
        <w:tc>
          <w:tcPr>
            <w:tcW w:w="1582" w:type="dxa"/>
            <w:vMerge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264E9A" w:rsidTr="007B08F4">
        <w:trPr>
          <w:trHeight w:val="889"/>
        </w:trPr>
        <w:tc>
          <w:tcPr>
            <w:tcW w:w="336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kern w:val="2"/>
                <w:sz w:val="24"/>
                <w:szCs w:val="24"/>
              </w:rPr>
              <w:t>德山街道莲花池社区居委委员会经济合作社</w:t>
            </w:r>
          </w:p>
        </w:tc>
        <w:tc>
          <w:tcPr>
            <w:tcW w:w="992" w:type="dxa"/>
            <w:vMerge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12.5%</w:t>
            </w:r>
          </w:p>
        </w:tc>
        <w:tc>
          <w:tcPr>
            <w:tcW w:w="1582" w:type="dxa"/>
            <w:vMerge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项目主管单位为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常德经济技术开发区农业农村局，项目实施单位为</w:t>
      </w:r>
      <w:r>
        <w:rPr>
          <w:rFonts w:ascii="仿宋" w:eastAsia="仿宋" w:hAnsi="仿宋" w:hint="eastAsia"/>
          <w:kern w:val="2"/>
          <w:sz w:val="32"/>
          <w:szCs w:val="32"/>
        </w:rPr>
        <w:t>湖南德联投资有限公司。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2.项目主要内容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组织筹建“现代商务综合产业园”，用于园区农产品深加工、仓储、物流等项目租赁，获取租赁收益后对青山社区124户479</w:t>
      </w:r>
      <w:r>
        <w:rPr>
          <w:rFonts w:ascii="仿宋" w:eastAsia="仿宋" w:hAnsi="仿宋" w:hint="eastAsia"/>
          <w:kern w:val="2"/>
          <w:sz w:val="32"/>
          <w:szCs w:val="32"/>
        </w:rPr>
        <w:lastRenderedPageBreak/>
        <w:t>人已脱贫人口分红，巩固脱贫基础，防止返贫。建设项目位于常德经济技术开发区，三一路以南，金立星项目以东，莲子塘路以西。根据《常德经济技术开发区产业发展局&lt;德山现代商务综合产业园项目备案证明&gt;》（项目编码：2105-430700-04-01-714370），该项目分两期建设完成，第一期建物流厂房、多层单层厂房和办公综合倒班楼等共83002.4㎡；第二期建设多层和单层厂房31564.8㎡，总建筑面积114567.2㎡，工程建设总投资约为20009.00万元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3.</w:t>
      </w:r>
      <w:r>
        <w:rPr>
          <w:rFonts w:ascii="仿宋" w:eastAsia="仿宋" w:hAnsi="仿宋" w:hint="eastAsia"/>
          <w:kern w:val="2"/>
          <w:sz w:val="32"/>
          <w:szCs w:val="32"/>
        </w:rPr>
        <w:t>实施情况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 xml:space="preserve">项目实施单位于2021年4月获批取得《德山现代商务综合产业园项目入园协议书》，签订了国有建设用地使用权挂牌出让成交确认书。截至绩效评价日止，已完成项目用地勘察、项目建设施工图初步设计，正处于项目招投标阶段。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560"/>
        <w:jc w:val="center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hint="eastAsia"/>
          <w:kern w:val="2"/>
          <w:sz w:val="28"/>
          <w:szCs w:val="28"/>
        </w:rPr>
        <w:t>项目实施进度表</w:t>
      </w:r>
    </w:p>
    <w:tbl>
      <w:tblPr>
        <w:tblStyle w:val="a6"/>
        <w:tblW w:w="0" w:type="auto"/>
        <w:tblLook w:val="04A0"/>
      </w:tblPr>
      <w:tblGrid>
        <w:gridCol w:w="1091"/>
        <w:gridCol w:w="1656"/>
        <w:gridCol w:w="4874"/>
        <w:gridCol w:w="1440"/>
      </w:tblGrid>
      <w:tr w:rsidR="00264E9A">
        <w:tc>
          <w:tcPr>
            <w:tcW w:w="1091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656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实施时间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实施情况</w:t>
            </w:r>
          </w:p>
        </w:tc>
        <w:tc>
          <w:tcPr>
            <w:tcW w:w="1440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备注</w:t>
            </w:r>
          </w:p>
        </w:tc>
      </w:tr>
      <w:tr w:rsidR="00264E9A">
        <w:tc>
          <w:tcPr>
            <w:tcW w:w="1091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2021.4.16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成立湖南德联投资有限公司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264E9A">
        <w:tc>
          <w:tcPr>
            <w:tcW w:w="1091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2021.4.28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与经开区签订项目入园协议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264E9A">
        <w:tc>
          <w:tcPr>
            <w:tcW w:w="1091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656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2021.5.11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自然资源和规划局出具规划设计要点函书，划定蓝线图。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264E9A">
        <w:tc>
          <w:tcPr>
            <w:tcW w:w="109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656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2021.5.20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产业园完成项目备案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264E9A">
        <w:tc>
          <w:tcPr>
            <w:tcW w:w="109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656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2021.6.7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完成建设项目规划设计方案审批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264E9A">
        <w:tc>
          <w:tcPr>
            <w:tcW w:w="109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656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2021.6.21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签订国有建设用地使用权挂牌出让成</w:t>
            </w: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lastRenderedPageBreak/>
              <w:t>交确认书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264E9A">
        <w:tc>
          <w:tcPr>
            <w:tcW w:w="1091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1656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现今</w:t>
            </w:r>
          </w:p>
        </w:tc>
        <w:tc>
          <w:tcPr>
            <w:tcW w:w="4874" w:type="dxa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招投标采购施工建筑商及钢构公司</w:t>
            </w:r>
          </w:p>
        </w:tc>
        <w:tc>
          <w:tcPr>
            <w:tcW w:w="1440" w:type="dxa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4.资金投入和使用情况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截至绩效评价日</w:t>
      </w:r>
      <w:r>
        <w:rPr>
          <w:rFonts w:ascii="仿宋" w:eastAsia="仿宋" w:hAnsi="仿宋" w:hint="eastAsia"/>
          <w:kern w:val="2"/>
          <w:sz w:val="32"/>
          <w:szCs w:val="32"/>
        </w:rPr>
        <w:t>止，</w:t>
      </w:r>
      <w:r>
        <w:rPr>
          <w:rFonts w:ascii="仿宋" w:eastAsia="仿宋" w:hAnsi="仿宋"/>
          <w:kern w:val="2"/>
          <w:sz w:val="32"/>
          <w:szCs w:val="32"/>
        </w:rPr>
        <w:t>项目</w:t>
      </w:r>
      <w:r>
        <w:rPr>
          <w:rFonts w:ascii="仿宋" w:eastAsia="仿宋" w:hAnsi="仿宋" w:hint="eastAsia"/>
          <w:kern w:val="2"/>
          <w:sz w:val="32"/>
          <w:szCs w:val="32"/>
        </w:rPr>
        <w:t>实施</w:t>
      </w:r>
      <w:r>
        <w:rPr>
          <w:rFonts w:ascii="仿宋" w:eastAsia="仿宋" w:hAnsi="仿宋"/>
          <w:kern w:val="2"/>
          <w:sz w:val="32"/>
          <w:szCs w:val="32"/>
        </w:rPr>
        <w:t>单位已投入并支付</w:t>
      </w:r>
      <w:r>
        <w:rPr>
          <w:rFonts w:ascii="仿宋" w:eastAsia="仿宋" w:hAnsi="仿宋" w:hint="eastAsia"/>
          <w:kern w:val="2"/>
          <w:sz w:val="32"/>
          <w:szCs w:val="32"/>
        </w:rPr>
        <w:t>660.75万元，近期待支付项目建设款255.17万元。</w:t>
      </w:r>
    </w:p>
    <w:p w:rsidR="00264E9A" w:rsidRDefault="0085378C">
      <w:pPr>
        <w:widowControl w:val="0"/>
        <w:adjustRightInd/>
        <w:snapToGrid/>
        <w:spacing w:after="0"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投入资金使（待）用情况明细表 </w:t>
      </w:r>
    </w:p>
    <w:p w:rsidR="00264E9A" w:rsidRDefault="0085378C">
      <w:pPr>
        <w:widowControl w:val="0"/>
        <w:adjustRightInd/>
        <w:snapToGrid/>
        <w:spacing w:after="0"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金额单位:万元</w:t>
      </w:r>
    </w:p>
    <w:tbl>
      <w:tblPr>
        <w:tblStyle w:val="a6"/>
        <w:tblW w:w="0" w:type="auto"/>
        <w:tblLook w:val="04A0"/>
      </w:tblPr>
      <w:tblGrid>
        <w:gridCol w:w="2802"/>
        <w:gridCol w:w="1559"/>
        <w:gridCol w:w="2977"/>
        <w:gridCol w:w="1701"/>
      </w:tblGrid>
      <w:tr w:rsidR="00264E9A">
        <w:tc>
          <w:tcPr>
            <w:tcW w:w="4361" w:type="dxa"/>
            <w:gridSpan w:val="2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已付款项目</w:t>
            </w:r>
          </w:p>
        </w:tc>
        <w:tc>
          <w:tcPr>
            <w:tcW w:w="4678" w:type="dxa"/>
            <w:gridSpan w:val="2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近期待支付项目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项目金额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项目金额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工程设计（一期一次）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11.97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工程设计（一期二次）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25.94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挖掘租赁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1.56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建设工程勘查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16.00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洗车平台等施工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5.58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土方平整（初步结算）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38.85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供水工程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1.35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强夯施工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55.25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施工围挡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2.28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桩基工程施工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80.00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劳务用工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0.80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土方回填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8.13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树木移植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0.36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喷淋系统及安装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1.00</w:t>
            </w: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基建配电工程施工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18.50</w:t>
            </w:r>
          </w:p>
        </w:tc>
        <w:tc>
          <w:tcPr>
            <w:tcW w:w="2977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供电设备智能运维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0.50</w:t>
            </w:r>
          </w:p>
        </w:tc>
        <w:tc>
          <w:tcPr>
            <w:tcW w:w="2977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建设工程检测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2.00</w:t>
            </w:r>
          </w:p>
        </w:tc>
        <w:tc>
          <w:tcPr>
            <w:tcW w:w="2977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土地竞买预交款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600.00</w:t>
            </w:r>
          </w:p>
        </w:tc>
        <w:tc>
          <w:tcPr>
            <w:tcW w:w="2977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土地交易服务费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15.86</w:t>
            </w:r>
          </w:p>
        </w:tc>
        <w:tc>
          <w:tcPr>
            <w:tcW w:w="2977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4E9A" w:rsidRDefault="00264E9A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4E9A">
        <w:tc>
          <w:tcPr>
            <w:tcW w:w="2802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660.75</w:t>
            </w:r>
          </w:p>
        </w:tc>
        <w:tc>
          <w:tcPr>
            <w:tcW w:w="2977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:rsidR="00264E9A" w:rsidRDefault="0085378C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255.17</w:t>
            </w:r>
          </w:p>
        </w:tc>
      </w:tr>
    </w:tbl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/>
          <w:kern w:val="2"/>
          <w:sz w:val="32"/>
          <w:szCs w:val="32"/>
        </w:rPr>
      </w:pPr>
      <w:r>
        <w:rPr>
          <w:rFonts w:ascii="楷体" w:eastAsia="楷体" w:hAnsi="楷体" w:hint="eastAsia"/>
          <w:kern w:val="2"/>
          <w:sz w:val="32"/>
          <w:szCs w:val="32"/>
        </w:rPr>
        <w:lastRenderedPageBreak/>
        <w:t>（二）项目绩效目标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1.</w:t>
      </w:r>
      <w:r>
        <w:rPr>
          <w:rFonts w:ascii="仿宋" w:eastAsia="仿宋" w:hAnsi="仿宋" w:cs="仿宋" w:hint="eastAsia"/>
          <w:kern w:val="2"/>
          <w:sz w:val="32"/>
          <w:szCs w:val="32"/>
        </w:rPr>
        <w:t>总体目标</w:t>
      </w:r>
    </w:p>
    <w:p w:rsidR="00264E9A" w:rsidRDefault="0085378C">
      <w:pPr>
        <w:spacing w:after="0" w:line="60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筹建现代商务综合产业园，精准对接贫困人口产业项目，确立以村集体经济组织为投资经营主体，增加集体经济收入，确保前五年已脱贫户分红不低于本金的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8%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，分红惠及率达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100%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，确保稳定脱贫不返贫。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  <w:shd w:val="clear" w:color="auto" w:fill="FFFF00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2.2021年度目标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（1）产出数量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①签定经开区工业园入园协议1份。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②获取建设用地1块。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③支</w:t>
      </w:r>
      <w:r>
        <w:rPr>
          <w:rFonts w:ascii="仿宋" w:eastAsia="仿宋" w:hAnsi="仿宋" w:cs="仿宋" w:hint="eastAsia"/>
          <w:kern w:val="2"/>
          <w:sz w:val="32"/>
          <w:szCs w:val="32"/>
        </w:rPr>
        <w:t>付土地竞买预交款600.00万元。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</w:t>
      </w:r>
      <w:r>
        <w:rPr>
          <w:rFonts w:ascii="仿宋" w:eastAsia="仿宋" w:hAnsi="仿宋" w:cs="仿宋" w:hint="eastAsia"/>
          <w:kern w:val="2"/>
          <w:sz w:val="32"/>
          <w:szCs w:val="32"/>
        </w:rPr>
        <w:t>获取审批的工程设计1份。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⑤完成土地平整等前期工作。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 xml:space="preserve">）产出质量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资金拨付准确率100%。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）产出时效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各项工作完成及时率100%。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</w:t>
      </w:r>
      <w:r>
        <w:rPr>
          <w:rFonts w:ascii="仿宋" w:eastAsia="仿宋" w:hAnsi="仿宋" w:cs="仿宋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）产出成本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成本支出规范合理率100%。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二、绩效评价工作开展情况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湖南新中元会计师事务所接受经开区财政局的委托后，</w:t>
      </w:r>
      <w:r>
        <w:rPr>
          <w:rFonts w:ascii="Times New Roman" w:eastAsia="仿宋" w:hAnsi="Times New Roman" w:cs="仿宋" w:hint="eastAsia"/>
          <w:sz w:val="32"/>
          <w:szCs w:val="32"/>
        </w:rPr>
        <w:t>成立了绩效评价小组，结合项目实际情况制定了绩效评价实施方案。</w:t>
      </w:r>
      <w:r>
        <w:rPr>
          <w:rFonts w:ascii="Times New Roman" w:eastAsia="仿宋" w:hAnsi="Times New Roman" w:cs="仿宋" w:hint="eastAsia"/>
          <w:sz w:val="32"/>
          <w:szCs w:val="32"/>
        </w:rPr>
        <w:lastRenderedPageBreak/>
        <w:t>评价过程中，实施了听取项目情况介绍、收集和核实相关资料、核查财务会计记录等程序，实地查看了项目建设施工现场情况。经综合分析并与区农业农村局、区财政局</w:t>
      </w:r>
      <w:r>
        <w:rPr>
          <w:rFonts w:ascii="仿宋" w:eastAsia="仿宋" w:hAnsi="仿宋" w:cs="仿宋" w:hint="eastAsia"/>
          <w:kern w:val="2"/>
          <w:sz w:val="32"/>
          <w:szCs w:val="32"/>
        </w:rPr>
        <w:t>沟通交流后，形成本评价报告。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三、综合评价情况及评价结论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经综合评价，该项目得分92分，评价等级为“优”，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扣（得）分明细如下：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楷体_GB2312"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kern w:val="2"/>
          <w:sz w:val="32"/>
          <w:szCs w:val="32"/>
        </w:rPr>
        <w:t>（一）决策指标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总分20分，实得20分；</w:t>
      </w:r>
      <w:r>
        <w:rPr>
          <w:rFonts w:ascii="仿宋" w:eastAsia="仿宋" w:hAnsi="仿宋" w:cs="仿宋"/>
          <w:kern w:val="2"/>
          <w:sz w:val="32"/>
          <w:szCs w:val="32"/>
        </w:rPr>
        <w:t xml:space="preserve">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楷体_GB2312"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kern w:val="2"/>
          <w:sz w:val="32"/>
          <w:szCs w:val="32"/>
        </w:rPr>
        <w:t>（二）过程指标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总分32分，实得29分，扣3分，扣分明细：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1.管理制度欠健全，扣3分。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楷体_GB2312"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kern w:val="2"/>
          <w:sz w:val="32"/>
          <w:szCs w:val="32"/>
        </w:rPr>
        <w:t xml:space="preserve">（三）产出指标 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总分28分，实得28分；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楷体_GB2312"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kern w:val="2"/>
          <w:sz w:val="32"/>
          <w:szCs w:val="32"/>
        </w:rPr>
        <w:t>（四）效益指标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总分20分，实得15分，扣5分，扣分明细：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1.可持续影响未达标，扣5分。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详见附件1：绩效评价指标评分表。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四、绩效评价指标分析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仿宋"/>
          <w:kern w:val="2"/>
          <w:sz w:val="32"/>
          <w:szCs w:val="32"/>
        </w:rPr>
      </w:pPr>
      <w:r>
        <w:rPr>
          <w:rFonts w:ascii="楷体" w:eastAsia="楷体" w:hAnsi="楷体" w:cs="仿宋" w:hint="eastAsia"/>
          <w:kern w:val="2"/>
          <w:sz w:val="32"/>
          <w:szCs w:val="32"/>
        </w:rPr>
        <w:t>（一）项目决策情况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/>
          <w:kern w:val="2"/>
          <w:sz w:val="32"/>
          <w:szCs w:val="32"/>
        </w:rPr>
        <w:t>1.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项目立项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本项目根据《湖南省农业委员会 湖南省扶贫开发办公室&lt;</w:t>
      </w:r>
      <w:r>
        <w:rPr>
          <w:rFonts w:ascii="仿宋" w:eastAsia="仿宋" w:hAnsi="仿宋" w:hint="eastAsia"/>
          <w:kern w:val="2"/>
          <w:sz w:val="32"/>
          <w:szCs w:val="32"/>
        </w:rPr>
        <w:lastRenderedPageBreak/>
        <w:t>关于加强2018年省重点产业扶贫项目管理的意见&gt;》</w:t>
      </w:r>
      <w:r>
        <w:rPr>
          <w:rFonts w:ascii="仿宋" w:eastAsia="仿宋" w:hAnsi="仿宋"/>
          <w:kern w:val="2"/>
          <w:sz w:val="32"/>
          <w:szCs w:val="32"/>
        </w:rPr>
        <w:t>(</w:t>
      </w:r>
      <w:r>
        <w:rPr>
          <w:rFonts w:ascii="仿宋" w:eastAsia="仿宋" w:hAnsi="仿宋" w:hint="eastAsia"/>
          <w:kern w:val="2"/>
          <w:sz w:val="32"/>
          <w:szCs w:val="32"/>
        </w:rPr>
        <w:t>湘农联</w:t>
      </w:r>
      <w:r>
        <w:rPr>
          <w:rFonts w:ascii="仿宋" w:eastAsia="仿宋" w:hAnsi="仿宋" w:cs="仿宋" w:hint="eastAsia"/>
          <w:kern w:val="2"/>
          <w:sz w:val="32"/>
          <w:szCs w:val="32"/>
        </w:rPr>
        <w:t>〔2018〕</w:t>
      </w:r>
      <w:r>
        <w:rPr>
          <w:rFonts w:ascii="仿宋" w:eastAsia="仿宋" w:hAnsi="仿宋" w:hint="eastAsia"/>
          <w:kern w:val="2"/>
          <w:sz w:val="32"/>
          <w:szCs w:val="32"/>
        </w:rPr>
        <w:t>101号</w:t>
      </w:r>
      <w:r>
        <w:rPr>
          <w:rFonts w:ascii="仿宋" w:eastAsia="仿宋" w:hAnsi="仿宋"/>
          <w:kern w:val="2"/>
          <w:sz w:val="32"/>
          <w:szCs w:val="32"/>
        </w:rPr>
        <w:t>)</w:t>
      </w:r>
      <w:r>
        <w:rPr>
          <w:rFonts w:ascii="仿宋" w:eastAsia="仿宋" w:hAnsi="仿宋" w:hint="eastAsia"/>
          <w:kern w:val="2"/>
          <w:sz w:val="32"/>
          <w:szCs w:val="32"/>
        </w:rPr>
        <w:t>等文件设立，项目立项申请及审批文件充分、合理。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/>
          <w:kern w:val="2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绩效目标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楷体_GB2312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kern w:val="2"/>
          <w:sz w:val="32"/>
          <w:szCs w:val="32"/>
        </w:rPr>
        <w:t>绩效目标按实际情况设置，符合相关实际。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/>
          <w:kern w:val="2"/>
          <w:sz w:val="32"/>
          <w:szCs w:val="32"/>
        </w:rPr>
        <w:t>3.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资金投入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资金按计划投入</w:t>
      </w:r>
      <w:r>
        <w:rPr>
          <w:rFonts w:ascii="仿宋" w:eastAsia="仿宋" w:hAnsi="仿宋" w:hint="eastAsia"/>
          <w:kern w:val="2"/>
          <w:sz w:val="32"/>
          <w:szCs w:val="32"/>
        </w:rPr>
        <w:t>，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资金投入合理、合规。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仿宋"/>
          <w:kern w:val="2"/>
          <w:sz w:val="32"/>
          <w:szCs w:val="32"/>
        </w:rPr>
      </w:pPr>
      <w:r>
        <w:rPr>
          <w:rFonts w:ascii="楷体" w:eastAsia="楷体" w:hAnsi="楷体" w:cs="仿宋" w:hint="eastAsia"/>
          <w:kern w:val="2"/>
          <w:sz w:val="32"/>
          <w:szCs w:val="32"/>
        </w:rPr>
        <w:t>（二）项目过程情况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/>
          <w:kern w:val="2"/>
          <w:sz w:val="32"/>
          <w:szCs w:val="32"/>
        </w:rPr>
        <w:t>1.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资金管理情况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（</w:t>
      </w:r>
      <w:r>
        <w:rPr>
          <w:rFonts w:ascii="Times New Roman" w:eastAsia="仿宋" w:hAnsi="Times New Roman" w:cs="仿宋"/>
          <w:kern w:val="2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）资金到位率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应到位土地竞买预交款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600.00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万元、工程设计（一期第一次）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11.97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万元等前期费用，共计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660.75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万元，实际均已到位，资金到位率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100</w:t>
      </w:r>
      <w:r>
        <w:rPr>
          <w:rFonts w:ascii="Times New Roman" w:eastAsia="仿宋" w:hAnsi="Times New Roman" w:cs="仿宋"/>
          <w:kern w:val="2"/>
          <w:sz w:val="32"/>
          <w:szCs w:val="32"/>
        </w:rPr>
        <w:t>%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（</w:t>
      </w:r>
      <w:r>
        <w:rPr>
          <w:rFonts w:ascii="Times New Roman" w:eastAsia="仿宋" w:hAnsi="Times New Roman" w:cs="仿宋"/>
          <w:kern w:val="2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）预算执行率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截至绩效评价日，实际支出专项资金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660.75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万元，预算执行率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100%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（</w:t>
      </w:r>
      <w:r>
        <w:rPr>
          <w:rFonts w:ascii="Times New Roman" w:eastAsia="仿宋" w:hAnsi="Times New Roman" w:cs="仿宋"/>
          <w:kern w:val="2"/>
          <w:sz w:val="32"/>
          <w:szCs w:val="32"/>
        </w:rPr>
        <w:t>3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）资金使用合规性</w:t>
      </w:r>
    </w:p>
    <w:p w:rsidR="00264E9A" w:rsidRDefault="0085378C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资金拨付符合国家财经法规和财务管理制度，资金拨付手续齐全，未发现有截留、挤占、挪用、虚列支出等情况。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/>
          <w:kern w:val="2"/>
          <w:sz w:val="32"/>
          <w:szCs w:val="32"/>
        </w:rPr>
        <w:t>2.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项目组织实施情况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（</w:t>
      </w:r>
      <w:r>
        <w:rPr>
          <w:rFonts w:ascii="Times New Roman" w:eastAsia="仿宋" w:hAnsi="Times New Roman" w:cs="仿宋"/>
          <w:kern w:val="2"/>
          <w:sz w:val="32"/>
          <w:szCs w:val="32"/>
        </w:rPr>
        <w:t>1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）管理制度健全性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常德经开区扶贫办制定了《专项扶贫资金项目管理实施办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法》，但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项目实施单位未制定《项目实施方案》等业务管理制度，</w:t>
      </w:r>
      <w:r>
        <w:rPr>
          <w:rFonts w:ascii="Times New Roman" w:eastAsia="仿宋" w:hAnsi="Times New Roman" w:hint="eastAsia"/>
          <w:sz w:val="32"/>
          <w:szCs w:val="32"/>
        </w:rPr>
        <w:t>相关制度欠完善。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Times New Roman" w:eastAsia="仿宋" w:hAnsi="Times New Roman" w:cs="仿宋"/>
          <w:kern w:val="2"/>
          <w:sz w:val="32"/>
          <w:szCs w:val="32"/>
        </w:rPr>
      </w:pPr>
      <w:r>
        <w:rPr>
          <w:rFonts w:ascii="Times New Roman" w:eastAsia="仿宋" w:hAnsi="Times New Roman" w:cs="仿宋" w:hint="eastAsia"/>
          <w:kern w:val="2"/>
          <w:sz w:val="32"/>
          <w:szCs w:val="32"/>
        </w:rPr>
        <w:t>（</w:t>
      </w:r>
      <w:r>
        <w:rPr>
          <w:rFonts w:ascii="Times New Roman" w:eastAsia="仿宋" w:hAnsi="Times New Roman" w:cs="仿宋"/>
          <w:kern w:val="2"/>
          <w:sz w:val="32"/>
          <w:szCs w:val="32"/>
        </w:rPr>
        <w:t>2</w:t>
      </w:r>
      <w:r>
        <w:rPr>
          <w:rFonts w:ascii="Times New Roman" w:eastAsia="仿宋" w:hAnsi="Times New Roman" w:cs="仿宋" w:hint="eastAsia"/>
          <w:kern w:val="2"/>
          <w:sz w:val="32"/>
          <w:szCs w:val="32"/>
        </w:rPr>
        <w:t>）制度执行有效性</w:t>
      </w:r>
    </w:p>
    <w:p w:rsidR="00264E9A" w:rsidRDefault="0085378C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项目按照《湖南省财政专项扶贫资金管理办法》等相关法律法规和管理制度的规定执行，项目合同书、相关报告等资料齐全并及时归档，项目实施条件等落实到位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264E9A" w:rsidRDefault="0085378C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仿宋"/>
          <w:kern w:val="2"/>
          <w:sz w:val="32"/>
          <w:szCs w:val="32"/>
        </w:rPr>
      </w:pPr>
      <w:r>
        <w:rPr>
          <w:rFonts w:ascii="楷体" w:eastAsia="楷体" w:hAnsi="楷体" w:cs="仿宋" w:hint="eastAsia"/>
          <w:kern w:val="2"/>
          <w:sz w:val="32"/>
          <w:szCs w:val="32"/>
        </w:rPr>
        <w:t xml:space="preserve">项目产出情况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1.产出数量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（1）2021年4月，经开区管委会与湖南德联投资有限公司签订了《德山现代商务综合产业园项目入园协议书》，目标已完成。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（2）湖南德联投资有限公司通过招拍挂取得了编号为“德2021-15”号出让宗地，并签定了《国有建设用地使用权出让合同》（合同编号：DS2021-15），宗地面积94764.10㎡，目标已完成。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（3）已支付600.00</w:t>
      </w:r>
      <w:r>
        <w:rPr>
          <w:rFonts w:ascii="仿宋" w:eastAsia="仿宋" w:hAnsi="仿宋" w:cs="仿宋" w:hint="eastAsia"/>
          <w:kern w:val="2"/>
          <w:sz w:val="32"/>
          <w:szCs w:val="32"/>
        </w:rPr>
        <w:t>万元国有建设用地使用权出让款，绩效目标已完成。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>
        <w:rPr>
          <w:rFonts w:ascii="仿宋" w:eastAsia="仿宋" w:hAnsi="仿宋" w:cs="仿宋" w:hint="eastAsia"/>
          <w:kern w:val="2"/>
          <w:sz w:val="32"/>
          <w:szCs w:val="32"/>
        </w:rPr>
        <w:t>根据《关于德山现代商务综合产业园项目初步设计的批复》（德建管函〔2021〕010号），原则同意该产业园初步设计批复，目标已完成。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（5）完成土方平整、基建配电、供水、施工围挡等前期工作，目标已完成。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2.产出质量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资金拨付准确，目标已完成。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3.产出时效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各项工作按计划完成，目标已完成。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4.产出成本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项目支出规范合理，目标完成率100%。                    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仿宋"/>
          <w:kern w:val="2"/>
          <w:sz w:val="32"/>
          <w:szCs w:val="32"/>
        </w:rPr>
      </w:pPr>
      <w:r>
        <w:rPr>
          <w:rFonts w:ascii="楷体" w:eastAsia="楷体" w:hAnsi="楷体" w:cs="仿宋" w:hint="eastAsia"/>
          <w:kern w:val="2"/>
          <w:sz w:val="32"/>
          <w:szCs w:val="32"/>
        </w:rPr>
        <w:t>（四）项目效益情况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1.社会效益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通过产业扶贫项目，预计可解决已脱贫户自身发展不足、无法在居住地找到合适的工作岗位等问题，通过现代商务综合产业园增加已脱贫户收入，改善家庭生活状况，取得了良好的社会效益。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2.可持续影响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产业扶贫可持续增加企业动能，增加相关扶贫岗位，拉动企业与贫困户及已脱贫户内需，稳固脱贫攻坚战略，带动企业与贫困户及已脱贫户共同发展，共同进步。但未制定长期发展规划，可持续发展规划待加强。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五、主要经验及做法、存在的主要问题及原因分析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楷体_GB2312"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kern w:val="2"/>
          <w:sz w:val="32"/>
          <w:szCs w:val="32"/>
        </w:rPr>
        <w:t>（一）主要经验及做法</w:t>
      </w:r>
    </w:p>
    <w:p w:rsidR="00264E9A" w:rsidRDefault="0085378C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1.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拓宽贫困户及已脱贫户增收渠道。社员通过“四议两公开”的监管模式参与项目筛选，项目主管及实施单位采取“政府奖补、企业承建、贫困户及已脱贫户受益”的运行模式，带入组织化生</w:t>
      </w:r>
      <w:r>
        <w:rPr>
          <w:rFonts w:ascii="Times New Roman" w:eastAsia="仿宋" w:hAnsi="Times New Roman" w:hint="eastAsia"/>
          <w:kern w:val="2"/>
          <w:sz w:val="32"/>
          <w:szCs w:val="32"/>
        </w:rPr>
        <w:lastRenderedPageBreak/>
        <w:t>产体系和利益分配链条，项目建成后预计可使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124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户已脱贫户每年直接参与固定收益分红，实现稳固脱贫。</w:t>
      </w:r>
    </w:p>
    <w:p w:rsidR="00264E9A" w:rsidRDefault="0085378C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2.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严格项目申报。通过“四自两公开”群众参与的建管模式对扶贫产业项目进行初步筛选后，由街道党政班子、其他站（所）长、驻村工作队长等成员对筛选项目进行上会并投票表决，报经经开区扶贫办脱贫攻坚项目库入库审核，确保了项目实施效益与稳定性。</w:t>
      </w:r>
    </w:p>
    <w:p w:rsidR="00264E9A" w:rsidRDefault="0085378C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3.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项目公示公开。项目经街道办审核通过后，在街道办宣传栏进行公示公开，确保了项目的公平与公正。</w:t>
      </w:r>
      <w:r>
        <w:rPr>
          <w:rFonts w:ascii="仿宋" w:eastAsia="仿宋" w:hAnsi="仿宋" w:cs="楷体_GB2312" w:hint="eastAsia"/>
          <w:kern w:val="2"/>
          <w:sz w:val="32"/>
          <w:szCs w:val="32"/>
        </w:rPr>
        <w:t xml:space="preserve">                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 w:cs="楷体_GB2312"/>
          <w:kern w:val="2"/>
          <w:sz w:val="32"/>
          <w:szCs w:val="32"/>
        </w:rPr>
      </w:pPr>
      <w:r>
        <w:rPr>
          <w:rFonts w:ascii="楷体" w:eastAsia="楷体" w:hAnsi="楷体" w:cs="楷体_GB2312" w:hint="eastAsia"/>
          <w:kern w:val="2"/>
          <w:sz w:val="32"/>
          <w:szCs w:val="32"/>
        </w:rPr>
        <w:t>（二）存在的主要问题及原因分析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楷体_GB2312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kern w:val="2"/>
          <w:sz w:val="32"/>
          <w:szCs w:val="32"/>
        </w:rPr>
        <w:t xml:space="preserve">1.业务管理制度欠完善  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楷体_GB2312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kern w:val="2"/>
          <w:sz w:val="32"/>
          <w:szCs w:val="32"/>
        </w:rPr>
        <w:t>未制定专项资金管理办法和项目管理办法等制度，管理制度欠完善。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楷体_GB2312"/>
          <w:kern w:val="2"/>
          <w:sz w:val="32"/>
          <w:szCs w:val="32"/>
        </w:rPr>
      </w:pPr>
      <w:r>
        <w:rPr>
          <w:rFonts w:ascii="仿宋" w:eastAsia="仿宋" w:hAnsi="仿宋" w:cs="楷体_GB2312" w:hint="eastAsia"/>
          <w:kern w:val="2"/>
          <w:sz w:val="32"/>
          <w:szCs w:val="32"/>
        </w:rPr>
        <w:t xml:space="preserve">原因分析：项目管理意识欠到位。                   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 w:cs="仿宋"/>
          <w:kern w:val="2"/>
          <w:sz w:val="32"/>
          <w:szCs w:val="32"/>
        </w:rPr>
      </w:pPr>
      <w:r>
        <w:rPr>
          <w:rFonts w:ascii="黑体" w:eastAsia="黑体" w:hAnsi="黑体" w:cs="仿宋" w:hint="eastAsia"/>
          <w:kern w:val="2"/>
          <w:sz w:val="32"/>
          <w:szCs w:val="32"/>
        </w:rPr>
        <w:t>六、相关建议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楷体" w:eastAsia="楷体" w:hAnsi="楷体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sz w:val="32"/>
          <w:szCs w:val="32"/>
          <w:shd w:val="clear" w:color="auto" w:fill="FFFFFF"/>
        </w:rPr>
        <w:t>（一）建立相关制度并严格执行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建立规范的专项资金管理与项目管理制度，并严格按照相关管理办法加强项目全周期监管，确保项目稳定、持续发展。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 xml:space="preserve">七、结果应用建议 </w:t>
      </w: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本项目评价等级为“优”，建议加快项目建设进度，及时将园区厂房按约租赁，取得相关收益后，确保已脱贫人口取得分红收入，稳固脱贫成果，提高资金使用效率。</w:t>
      </w:r>
    </w:p>
    <w:p w:rsidR="00264E9A" w:rsidRDefault="00264E9A">
      <w:pPr>
        <w:pStyle w:val="2"/>
        <w:ind w:leftChars="0" w:left="0"/>
        <w:rPr>
          <w:rFonts w:ascii="仿宋" w:eastAsia="仿宋" w:hAnsi="仿宋" w:cs="仿宋"/>
          <w:bCs/>
          <w:kern w:val="2"/>
          <w:sz w:val="32"/>
          <w:szCs w:val="32"/>
        </w:rPr>
      </w:pPr>
    </w:p>
    <w:p w:rsidR="00264E9A" w:rsidRDefault="00264E9A">
      <w:pPr>
        <w:spacing w:line="560" w:lineRule="exact"/>
        <w:ind w:right="1280"/>
        <w:rPr>
          <w:rFonts w:ascii="Times New Roman" w:eastAsia="仿宋" w:hAnsi="Times New Roman"/>
          <w:kern w:val="2"/>
          <w:sz w:val="32"/>
          <w:szCs w:val="32"/>
        </w:rPr>
      </w:pPr>
    </w:p>
    <w:p w:rsidR="00264E9A" w:rsidRDefault="00264E9A">
      <w:pPr>
        <w:pStyle w:val="2"/>
        <w:ind w:left="440"/>
      </w:pPr>
    </w:p>
    <w:p w:rsidR="00264E9A" w:rsidRDefault="0085378C">
      <w:pPr>
        <w:widowControl w:val="0"/>
        <w:adjustRightInd/>
        <w:snapToGrid/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湖南新中元会计师事务所（普通合伙）</w:t>
      </w:r>
    </w:p>
    <w:p w:rsidR="00264E9A" w:rsidRDefault="0085378C">
      <w:pPr>
        <w:widowControl w:val="0"/>
        <w:adjustRightInd/>
        <w:snapToGrid/>
        <w:spacing w:after="0" w:line="560" w:lineRule="exact"/>
        <w:jc w:val="both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 2021年10月26日</w:t>
      </w:r>
    </w:p>
    <w:sectPr w:rsidR="00264E9A" w:rsidSect="00264E9A">
      <w:footerReference w:type="even" r:id="rId9"/>
      <w:footerReference w:type="default" r:id="rId10"/>
      <w:pgSz w:w="11906" w:h="16838"/>
      <w:pgMar w:top="2098" w:right="1474" w:bottom="1984" w:left="1587" w:header="851" w:footer="1587" w:gutter="0"/>
      <w:pgNumType w:fmt="numberInDash"/>
      <w:cols w:space="720"/>
      <w:docGrid w:type="lines" w:linePitch="600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43" w:rsidRDefault="000C7243" w:rsidP="00264E9A">
      <w:pPr>
        <w:spacing w:after="0"/>
      </w:pPr>
      <w:r>
        <w:separator/>
      </w:r>
    </w:p>
  </w:endnote>
  <w:endnote w:type="continuationSeparator" w:id="0">
    <w:p w:rsidR="000C7243" w:rsidRDefault="000C7243" w:rsidP="00264E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9A" w:rsidRDefault="0074494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37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378C">
      <w:rPr>
        <w:rStyle w:val="a7"/>
      </w:rPr>
      <w:t>- 5 -</w:t>
    </w:r>
    <w:r>
      <w:rPr>
        <w:rStyle w:val="a7"/>
      </w:rPr>
      <w:fldChar w:fldCharType="end"/>
    </w:r>
  </w:p>
  <w:p w:rsidR="00264E9A" w:rsidRDefault="00264E9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9A" w:rsidRDefault="0074494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64E9A" w:rsidRDefault="00744948">
                <w:pPr>
                  <w:pStyle w:val="a3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85378C">
                  <w:rPr>
                    <w:rStyle w:val="a7"/>
                  </w:rPr>
                  <w:instrText xml:space="preserve">PAGE  </w:instrText>
                </w:r>
                <w:r>
                  <w:rPr>
                    <w:rStyle w:val="a7"/>
                  </w:rPr>
                  <w:fldChar w:fldCharType="separate"/>
                </w:r>
                <w:r w:rsidR="00E63774">
                  <w:rPr>
                    <w:rStyle w:val="a7"/>
                    <w:noProof/>
                  </w:rPr>
                  <w:t>- 11 -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43" w:rsidRDefault="000C7243">
      <w:pPr>
        <w:spacing w:after="0"/>
      </w:pPr>
      <w:r>
        <w:separator/>
      </w:r>
    </w:p>
  </w:footnote>
  <w:footnote w:type="continuationSeparator" w:id="0">
    <w:p w:rsidR="000C7243" w:rsidRDefault="000C72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A81562"/>
    <w:multiLevelType w:val="singleLevel"/>
    <w:tmpl w:val="DCA81562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405D1"/>
    <w:rsid w:val="00000267"/>
    <w:rsid w:val="00007953"/>
    <w:rsid w:val="00016DC4"/>
    <w:rsid w:val="0002030B"/>
    <w:rsid w:val="000232EB"/>
    <w:rsid w:val="00024378"/>
    <w:rsid w:val="000244A0"/>
    <w:rsid w:val="000260FD"/>
    <w:rsid w:val="000300EE"/>
    <w:rsid w:val="00031B34"/>
    <w:rsid w:val="0003293B"/>
    <w:rsid w:val="00033CAA"/>
    <w:rsid w:val="00035973"/>
    <w:rsid w:val="000407BD"/>
    <w:rsid w:val="00042BC2"/>
    <w:rsid w:val="00042D84"/>
    <w:rsid w:val="00043310"/>
    <w:rsid w:val="00044932"/>
    <w:rsid w:val="00050782"/>
    <w:rsid w:val="00051DD0"/>
    <w:rsid w:val="000577E2"/>
    <w:rsid w:val="0006446F"/>
    <w:rsid w:val="0006500F"/>
    <w:rsid w:val="000655D3"/>
    <w:rsid w:val="00065613"/>
    <w:rsid w:val="000707ED"/>
    <w:rsid w:val="00072D20"/>
    <w:rsid w:val="00073D50"/>
    <w:rsid w:val="0007583E"/>
    <w:rsid w:val="00076957"/>
    <w:rsid w:val="00077300"/>
    <w:rsid w:val="00080FF8"/>
    <w:rsid w:val="00082A7F"/>
    <w:rsid w:val="00086737"/>
    <w:rsid w:val="00094C53"/>
    <w:rsid w:val="0009715F"/>
    <w:rsid w:val="000A400F"/>
    <w:rsid w:val="000A7640"/>
    <w:rsid w:val="000B38D8"/>
    <w:rsid w:val="000B5D90"/>
    <w:rsid w:val="000C1A20"/>
    <w:rsid w:val="000C2191"/>
    <w:rsid w:val="000C2392"/>
    <w:rsid w:val="000C7243"/>
    <w:rsid w:val="000D2349"/>
    <w:rsid w:val="000D25E1"/>
    <w:rsid w:val="000D3BB3"/>
    <w:rsid w:val="000D4558"/>
    <w:rsid w:val="000D4A8A"/>
    <w:rsid w:val="000D6E0A"/>
    <w:rsid w:val="000E28CE"/>
    <w:rsid w:val="000F0C47"/>
    <w:rsid w:val="000F32BD"/>
    <w:rsid w:val="000F41BC"/>
    <w:rsid w:val="000F4E5D"/>
    <w:rsid w:val="00101121"/>
    <w:rsid w:val="00104490"/>
    <w:rsid w:val="001044ED"/>
    <w:rsid w:val="00104A45"/>
    <w:rsid w:val="00105AEC"/>
    <w:rsid w:val="00106A3C"/>
    <w:rsid w:val="00106F12"/>
    <w:rsid w:val="00110CE3"/>
    <w:rsid w:val="00112743"/>
    <w:rsid w:val="00114E9D"/>
    <w:rsid w:val="00120543"/>
    <w:rsid w:val="00133E4F"/>
    <w:rsid w:val="00136D35"/>
    <w:rsid w:val="00144D31"/>
    <w:rsid w:val="00150AC3"/>
    <w:rsid w:val="001511A0"/>
    <w:rsid w:val="0015440C"/>
    <w:rsid w:val="001560BE"/>
    <w:rsid w:val="001627F7"/>
    <w:rsid w:val="00165A3D"/>
    <w:rsid w:val="00170A50"/>
    <w:rsid w:val="0017167A"/>
    <w:rsid w:val="00172747"/>
    <w:rsid w:val="00175B94"/>
    <w:rsid w:val="00181CAB"/>
    <w:rsid w:val="001856D7"/>
    <w:rsid w:val="001862F1"/>
    <w:rsid w:val="00190852"/>
    <w:rsid w:val="00191B79"/>
    <w:rsid w:val="001A2B36"/>
    <w:rsid w:val="001A2F5F"/>
    <w:rsid w:val="001A3790"/>
    <w:rsid w:val="001A524A"/>
    <w:rsid w:val="001A6356"/>
    <w:rsid w:val="001B0331"/>
    <w:rsid w:val="001B1A88"/>
    <w:rsid w:val="001B3B15"/>
    <w:rsid w:val="001B5B15"/>
    <w:rsid w:val="001B7A1A"/>
    <w:rsid w:val="001C44F7"/>
    <w:rsid w:val="001D1CDF"/>
    <w:rsid w:val="001D3394"/>
    <w:rsid w:val="001D4217"/>
    <w:rsid w:val="001D463A"/>
    <w:rsid w:val="001E30A9"/>
    <w:rsid w:val="001F17A0"/>
    <w:rsid w:val="001F5DA7"/>
    <w:rsid w:val="002031C1"/>
    <w:rsid w:val="002067C6"/>
    <w:rsid w:val="00211893"/>
    <w:rsid w:val="00211E65"/>
    <w:rsid w:val="00214B44"/>
    <w:rsid w:val="00215E40"/>
    <w:rsid w:val="00231389"/>
    <w:rsid w:val="0023348F"/>
    <w:rsid w:val="0023767D"/>
    <w:rsid w:val="002378CC"/>
    <w:rsid w:val="00242362"/>
    <w:rsid w:val="00243EE0"/>
    <w:rsid w:val="002440A3"/>
    <w:rsid w:val="00246CFC"/>
    <w:rsid w:val="00251DBE"/>
    <w:rsid w:val="00252882"/>
    <w:rsid w:val="002528BD"/>
    <w:rsid w:val="00252D2B"/>
    <w:rsid w:val="00264E9A"/>
    <w:rsid w:val="00266900"/>
    <w:rsid w:val="00270C88"/>
    <w:rsid w:val="002728DA"/>
    <w:rsid w:val="00280F2C"/>
    <w:rsid w:val="00281460"/>
    <w:rsid w:val="00283226"/>
    <w:rsid w:val="0028552C"/>
    <w:rsid w:val="0028742C"/>
    <w:rsid w:val="00290B9F"/>
    <w:rsid w:val="0029645D"/>
    <w:rsid w:val="002A27A7"/>
    <w:rsid w:val="002A2F3C"/>
    <w:rsid w:val="002A4723"/>
    <w:rsid w:val="002A4E23"/>
    <w:rsid w:val="002B3493"/>
    <w:rsid w:val="002B6C74"/>
    <w:rsid w:val="002B7E92"/>
    <w:rsid w:val="002C061F"/>
    <w:rsid w:val="002C1FD8"/>
    <w:rsid w:val="002C4EF1"/>
    <w:rsid w:val="002C6752"/>
    <w:rsid w:val="002D04F3"/>
    <w:rsid w:val="002D41FE"/>
    <w:rsid w:val="002D5A35"/>
    <w:rsid w:val="002D5D70"/>
    <w:rsid w:val="002E0768"/>
    <w:rsid w:val="002E0E7F"/>
    <w:rsid w:val="002E1B67"/>
    <w:rsid w:val="002E48E7"/>
    <w:rsid w:val="002E6E94"/>
    <w:rsid w:val="002F07FC"/>
    <w:rsid w:val="002F38EE"/>
    <w:rsid w:val="002F4E5B"/>
    <w:rsid w:val="00301C7F"/>
    <w:rsid w:val="00304615"/>
    <w:rsid w:val="003061EB"/>
    <w:rsid w:val="003069DD"/>
    <w:rsid w:val="00307301"/>
    <w:rsid w:val="003073E2"/>
    <w:rsid w:val="00310C6B"/>
    <w:rsid w:val="003162A2"/>
    <w:rsid w:val="0031665E"/>
    <w:rsid w:val="003237E8"/>
    <w:rsid w:val="00337288"/>
    <w:rsid w:val="00345BB7"/>
    <w:rsid w:val="00346698"/>
    <w:rsid w:val="00350E32"/>
    <w:rsid w:val="003557A8"/>
    <w:rsid w:val="0035596F"/>
    <w:rsid w:val="003576F0"/>
    <w:rsid w:val="003614C7"/>
    <w:rsid w:val="003637F1"/>
    <w:rsid w:val="003650E4"/>
    <w:rsid w:val="003658B4"/>
    <w:rsid w:val="00366553"/>
    <w:rsid w:val="00367DCD"/>
    <w:rsid w:val="0037148A"/>
    <w:rsid w:val="00371880"/>
    <w:rsid w:val="00373E47"/>
    <w:rsid w:val="00374B2B"/>
    <w:rsid w:val="00374ED4"/>
    <w:rsid w:val="003754EE"/>
    <w:rsid w:val="00376F1A"/>
    <w:rsid w:val="0038073B"/>
    <w:rsid w:val="003810CF"/>
    <w:rsid w:val="00384B72"/>
    <w:rsid w:val="00386726"/>
    <w:rsid w:val="00387191"/>
    <w:rsid w:val="003A29AB"/>
    <w:rsid w:val="003A6574"/>
    <w:rsid w:val="003B3E86"/>
    <w:rsid w:val="003B4808"/>
    <w:rsid w:val="003B4E81"/>
    <w:rsid w:val="003C48DF"/>
    <w:rsid w:val="003D268E"/>
    <w:rsid w:val="003D500D"/>
    <w:rsid w:val="003D797A"/>
    <w:rsid w:val="003E074B"/>
    <w:rsid w:val="003E3B98"/>
    <w:rsid w:val="003E4974"/>
    <w:rsid w:val="003E671A"/>
    <w:rsid w:val="0040221B"/>
    <w:rsid w:val="0040230E"/>
    <w:rsid w:val="00414EEA"/>
    <w:rsid w:val="00416119"/>
    <w:rsid w:val="00421033"/>
    <w:rsid w:val="00422B9E"/>
    <w:rsid w:val="00432377"/>
    <w:rsid w:val="0043300E"/>
    <w:rsid w:val="00433476"/>
    <w:rsid w:val="004357EA"/>
    <w:rsid w:val="004452BB"/>
    <w:rsid w:val="004461E3"/>
    <w:rsid w:val="00447FA2"/>
    <w:rsid w:val="00450026"/>
    <w:rsid w:val="00452BAC"/>
    <w:rsid w:val="00465CBA"/>
    <w:rsid w:val="00467B69"/>
    <w:rsid w:val="00473166"/>
    <w:rsid w:val="0047551C"/>
    <w:rsid w:val="0048035F"/>
    <w:rsid w:val="004806B1"/>
    <w:rsid w:val="0048724D"/>
    <w:rsid w:val="004915E0"/>
    <w:rsid w:val="004A124F"/>
    <w:rsid w:val="004A200F"/>
    <w:rsid w:val="004A27F4"/>
    <w:rsid w:val="004A4C27"/>
    <w:rsid w:val="004B5C83"/>
    <w:rsid w:val="004B7C88"/>
    <w:rsid w:val="004B7F2A"/>
    <w:rsid w:val="004C0EEC"/>
    <w:rsid w:val="004C116B"/>
    <w:rsid w:val="004C2326"/>
    <w:rsid w:val="004D068A"/>
    <w:rsid w:val="004D2D10"/>
    <w:rsid w:val="004D55E6"/>
    <w:rsid w:val="004D7B6B"/>
    <w:rsid w:val="004E0D4D"/>
    <w:rsid w:val="004E6044"/>
    <w:rsid w:val="004E6600"/>
    <w:rsid w:val="004F3670"/>
    <w:rsid w:val="004F7CAF"/>
    <w:rsid w:val="005004A3"/>
    <w:rsid w:val="00500CC3"/>
    <w:rsid w:val="005015CB"/>
    <w:rsid w:val="0050700A"/>
    <w:rsid w:val="005102D6"/>
    <w:rsid w:val="0051170B"/>
    <w:rsid w:val="00513049"/>
    <w:rsid w:val="005206AA"/>
    <w:rsid w:val="00535670"/>
    <w:rsid w:val="005426F2"/>
    <w:rsid w:val="00545074"/>
    <w:rsid w:val="00545B28"/>
    <w:rsid w:val="00553461"/>
    <w:rsid w:val="00555DA7"/>
    <w:rsid w:val="00561C5F"/>
    <w:rsid w:val="00566F1C"/>
    <w:rsid w:val="00571F51"/>
    <w:rsid w:val="00580A6B"/>
    <w:rsid w:val="00580F44"/>
    <w:rsid w:val="00585961"/>
    <w:rsid w:val="005A327E"/>
    <w:rsid w:val="005A63EA"/>
    <w:rsid w:val="005A68F1"/>
    <w:rsid w:val="005A7278"/>
    <w:rsid w:val="005B1318"/>
    <w:rsid w:val="005B1F65"/>
    <w:rsid w:val="005B3214"/>
    <w:rsid w:val="005B5E89"/>
    <w:rsid w:val="005C3F88"/>
    <w:rsid w:val="005D5CF4"/>
    <w:rsid w:val="005E260D"/>
    <w:rsid w:val="005E50E2"/>
    <w:rsid w:val="005F1384"/>
    <w:rsid w:val="005F1E58"/>
    <w:rsid w:val="005F27D4"/>
    <w:rsid w:val="005F4FDD"/>
    <w:rsid w:val="005F7BBC"/>
    <w:rsid w:val="00605295"/>
    <w:rsid w:val="0060763C"/>
    <w:rsid w:val="006115E2"/>
    <w:rsid w:val="00612FE3"/>
    <w:rsid w:val="00624E5C"/>
    <w:rsid w:val="00631A23"/>
    <w:rsid w:val="00635433"/>
    <w:rsid w:val="00635BE5"/>
    <w:rsid w:val="0063648D"/>
    <w:rsid w:val="006373D8"/>
    <w:rsid w:val="00641AF2"/>
    <w:rsid w:val="006465B9"/>
    <w:rsid w:val="00654D39"/>
    <w:rsid w:val="00656808"/>
    <w:rsid w:val="0065711B"/>
    <w:rsid w:val="00663C87"/>
    <w:rsid w:val="00665D16"/>
    <w:rsid w:val="0067688A"/>
    <w:rsid w:val="00677D7A"/>
    <w:rsid w:val="00681112"/>
    <w:rsid w:val="00682D55"/>
    <w:rsid w:val="00682D89"/>
    <w:rsid w:val="00686CEF"/>
    <w:rsid w:val="00691059"/>
    <w:rsid w:val="00691E6E"/>
    <w:rsid w:val="006974C2"/>
    <w:rsid w:val="006A33E1"/>
    <w:rsid w:val="006A711C"/>
    <w:rsid w:val="006C03CB"/>
    <w:rsid w:val="006C2026"/>
    <w:rsid w:val="006C3733"/>
    <w:rsid w:val="006C7C28"/>
    <w:rsid w:val="006C7C37"/>
    <w:rsid w:val="006D193C"/>
    <w:rsid w:val="006D5BDB"/>
    <w:rsid w:val="006D674E"/>
    <w:rsid w:val="006D7147"/>
    <w:rsid w:val="006E0B17"/>
    <w:rsid w:val="006E6634"/>
    <w:rsid w:val="006F255F"/>
    <w:rsid w:val="006F362E"/>
    <w:rsid w:val="006F789D"/>
    <w:rsid w:val="0070334E"/>
    <w:rsid w:val="00707458"/>
    <w:rsid w:val="0070751E"/>
    <w:rsid w:val="0070780F"/>
    <w:rsid w:val="00707E29"/>
    <w:rsid w:val="00707FA5"/>
    <w:rsid w:val="007143B9"/>
    <w:rsid w:val="00732396"/>
    <w:rsid w:val="00733FBD"/>
    <w:rsid w:val="00734EA5"/>
    <w:rsid w:val="00740A49"/>
    <w:rsid w:val="00744948"/>
    <w:rsid w:val="00745BFB"/>
    <w:rsid w:val="007462AF"/>
    <w:rsid w:val="00746537"/>
    <w:rsid w:val="00753192"/>
    <w:rsid w:val="007566AB"/>
    <w:rsid w:val="00761926"/>
    <w:rsid w:val="007647D4"/>
    <w:rsid w:val="007655E3"/>
    <w:rsid w:val="0077022E"/>
    <w:rsid w:val="007731AD"/>
    <w:rsid w:val="00774EB1"/>
    <w:rsid w:val="00787B22"/>
    <w:rsid w:val="00793F72"/>
    <w:rsid w:val="00796FA2"/>
    <w:rsid w:val="007A225D"/>
    <w:rsid w:val="007A332E"/>
    <w:rsid w:val="007A3625"/>
    <w:rsid w:val="007A432E"/>
    <w:rsid w:val="007A46FF"/>
    <w:rsid w:val="007B0451"/>
    <w:rsid w:val="007B08F4"/>
    <w:rsid w:val="007B55CB"/>
    <w:rsid w:val="007C584F"/>
    <w:rsid w:val="007C6319"/>
    <w:rsid w:val="007D0196"/>
    <w:rsid w:val="007D5E03"/>
    <w:rsid w:val="007D6D98"/>
    <w:rsid w:val="007E783D"/>
    <w:rsid w:val="007F154D"/>
    <w:rsid w:val="007F3327"/>
    <w:rsid w:val="007F34DA"/>
    <w:rsid w:val="007F3D75"/>
    <w:rsid w:val="007F44EA"/>
    <w:rsid w:val="00803171"/>
    <w:rsid w:val="00803C3B"/>
    <w:rsid w:val="008059B8"/>
    <w:rsid w:val="00806E87"/>
    <w:rsid w:val="00810481"/>
    <w:rsid w:val="00812C9D"/>
    <w:rsid w:val="0081513D"/>
    <w:rsid w:val="008213FB"/>
    <w:rsid w:val="008254F9"/>
    <w:rsid w:val="00827FB2"/>
    <w:rsid w:val="00832678"/>
    <w:rsid w:val="00832862"/>
    <w:rsid w:val="008338A4"/>
    <w:rsid w:val="00833AAC"/>
    <w:rsid w:val="00843439"/>
    <w:rsid w:val="008454BF"/>
    <w:rsid w:val="0085378C"/>
    <w:rsid w:val="00861CEF"/>
    <w:rsid w:val="008665D0"/>
    <w:rsid w:val="00872DDE"/>
    <w:rsid w:val="008736DE"/>
    <w:rsid w:val="00877AF3"/>
    <w:rsid w:val="008815A8"/>
    <w:rsid w:val="00891D4C"/>
    <w:rsid w:val="0089557D"/>
    <w:rsid w:val="008961A7"/>
    <w:rsid w:val="008972BC"/>
    <w:rsid w:val="008A1B69"/>
    <w:rsid w:val="008A1FC0"/>
    <w:rsid w:val="008A329D"/>
    <w:rsid w:val="008A365D"/>
    <w:rsid w:val="008A5F20"/>
    <w:rsid w:val="008A6EF2"/>
    <w:rsid w:val="008B21FC"/>
    <w:rsid w:val="008B263A"/>
    <w:rsid w:val="008B360D"/>
    <w:rsid w:val="008C12B1"/>
    <w:rsid w:val="008C7397"/>
    <w:rsid w:val="008C73DF"/>
    <w:rsid w:val="008D2DD0"/>
    <w:rsid w:val="008D4847"/>
    <w:rsid w:val="008D6D32"/>
    <w:rsid w:val="008D7B4B"/>
    <w:rsid w:val="008E0AB8"/>
    <w:rsid w:val="008E584A"/>
    <w:rsid w:val="008E5B02"/>
    <w:rsid w:val="008E7076"/>
    <w:rsid w:val="008F5AC0"/>
    <w:rsid w:val="0090314F"/>
    <w:rsid w:val="009048C3"/>
    <w:rsid w:val="00911901"/>
    <w:rsid w:val="00912D9F"/>
    <w:rsid w:val="00912E1E"/>
    <w:rsid w:val="00914782"/>
    <w:rsid w:val="00915591"/>
    <w:rsid w:val="00924285"/>
    <w:rsid w:val="00925563"/>
    <w:rsid w:val="00925E53"/>
    <w:rsid w:val="009329F8"/>
    <w:rsid w:val="00934E11"/>
    <w:rsid w:val="009405D1"/>
    <w:rsid w:val="00941CDC"/>
    <w:rsid w:val="00943624"/>
    <w:rsid w:val="00946FE1"/>
    <w:rsid w:val="00953F5B"/>
    <w:rsid w:val="0096100C"/>
    <w:rsid w:val="00961FF7"/>
    <w:rsid w:val="00962FBE"/>
    <w:rsid w:val="009648B6"/>
    <w:rsid w:val="00964A17"/>
    <w:rsid w:val="009823CE"/>
    <w:rsid w:val="009828D8"/>
    <w:rsid w:val="00984254"/>
    <w:rsid w:val="00984911"/>
    <w:rsid w:val="00985863"/>
    <w:rsid w:val="0099467A"/>
    <w:rsid w:val="009A4F84"/>
    <w:rsid w:val="009A5A2F"/>
    <w:rsid w:val="009A5B6A"/>
    <w:rsid w:val="009A7146"/>
    <w:rsid w:val="009A7BF5"/>
    <w:rsid w:val="009B0B64"/>
    <w:rsid w:val="009B0D44"/>
    <w:rsid w:val="009B36E7"/>
    <w:rsid w:val="009B390B"/>
    <w:rsid w:val="009B43BB"/>
    <w:rsid w:val="009B4808"/>
    <w:rsid w:val="009B6FAF"/>
    <w:rsid w:val="009C1038"/>
    <w:rsid w:val="009C4AA4"/>
    <w:rsid w:val="009C7E88"/>
    <w:rsid w:val="009D32F0"/>
    <w:rsid w:val="009D5E0A"/>
    <w:rsid w:val="009D74AC"/>
    <w:rsid w:val="009E1B18"/>
    <w:rsid w:val="009E7E2B"/>
    <w:rsid w:val="009F1784"/>
    <w:rsid w:val="00A0095A"/>
    <w:rsid w:val="00A01276"/>
    <w:rsid w:val="00A0556E"/>
    <w:rsid w:val="00A1461B"/>
    <w:rsid w:val="00A16A5E"/>
    <w:rsid w:val="00A24385"/>
    <w:rsid w:val="00A26042"/>
    <w:rsid w:val="00A307C8"/>
    <w:rsid w:val="00A3137D"/>
    <w:rsid w:val="00A34DD7"/>
    <w:rsid w:val="00A44A6A"/>
    <w:rsid w:val="00A530D7"/>
    <w:rsid w:val="00A5320F"/>
    <w:rsid w:val="00A57AA5"/>
    <w:rsid w:val="00A612AF"/>
    <w:rsid w:val="00A6595B"/>
    <w:rsid w:val="00A71259"/>
    <w:rsid w:val="00A72DA0"/>
    <w:rsid w:val="00A75AFB"/>
    <w:rsid w:val="00A808FE"/>
    <w:rsid w:val="00A8342B"/>
    <w:rsid w:val="00A865D7"/>
    <w:rsid w:val="00A925E1"/>
    <w:rsid w:val="00A95A71"/>
    <w:rsid w:val="00A96E5B"/>
    <w:rsid w:val="00AA3604"/>
    <w:rsid w:val="00AB0116"/>
    <w:rsid w:val="00AB43A7"/>
    <w:rsid w:val="00AB4874"/>
    <w:rsid w:val="00AB62B0"/>
    <w:rsid w:val="00AB7DAD"/>
    <w:rsid w:val="00AC315C"/>
    <w:rsid w:val="00AC33C6"/>
    <w:rsid w:val="00AC3481"/>
    <w:rsid w:val="00AC40DD"/>
    <w:rsid w:val="00AD2645"/>
    <w:rsid w:val="00AD2D1C"/>
    <w:rsid w:val="00AD59F6"/>
    <w:rsid w:val="00AD7655"/>
    <w:rsid w:val="00AD789F"/>
    <w:rsid w:val="00AE0F4E"/>
    <w:rsid w:val="00AE2678"/>
    <w:rsid w:val="00AF0678"/>
    <w:rsid w:val="00AF08A7"/>
    <w:rsid w:val="00AF43F5"/>
    <w:rsid w:val="00AF440E"/>
    <w:rsid w:val="00AF52D4"/>
    <w:rsid w:val="00AF7463"/>
    <w:rsid w:val="00B07576"/>
    <w:rsid w:val="00B10B45"/>
    <w:rsid w:val="00B211E7"/>
    <w:rsid w:val="00B30828"/>
    <w:rsid w:val="00B33B6A"/>
    <w:rsid w:val="00B33E67"/>
    <w:rsid w:val="00B345E1"/>
    <w:rsid w:val="00B35E17"/>
    <w:rsid w:val="00B4297B"/>
    <w:rsid w:val="00B43656"/>
    <w:rsid w:val="00B47876"/>
    <w:rsid w:val="00B47E48"/>
    <w:rsid w:val="00B51516"/>
    <w:rsid w:val="00B5773F"/>
    <w:rsid w:val="00B57E6E"/>
    <w:rsid w:val="00B6222A"/>
    <w:rsid w:val="00B7139A"/>
    <w:rsid w:val="00B7297D"/>
    <w:rsid w:val="00B73F9C"/>
    <w:rsid w:val="00B74077"/>
    <w:rsid w:val="00B876E1"/>
    <w:rsid w:val="00B93861"/>
    <w:rsid w:val="00BA493E"/>
    <w:rsid w:val="00BB2F56"/>
    <w:rsid w:val="00BB5099"/>
    <w:rsid w:val="00BB6047"/>
    <w:rsid w:val="00BC76BC"/>
    <w:rsid w:val="00BD4B3B"/>
    <w:rsid w:val="00BD59EE"/>
    <w:rsid w:val="00BE6C49"/>
    <w:rsid w:val="00BE6FF2"/>
    <w:rsid w:val="00BE73F5"/>
    <w:rsid w:val="00BF2203"/>
    <w:rsid w:val="00BF3B32"/>
    <w:rsid w:val="00C00E19"/>
    <w:rsid w:val="00C07C25"/>
    <w:rsid w:val="00C07F8A"/>
    <w:rsid w:val="00C10319"/>
    <w:rsid w:val="00C12AF4"/>
    <w:rsid w:val="00C137B2"/>
    <w:rsid w:val="00C13905"/>
    <w:rsid w:val="00C15594"/>
    <w:rsid w:val="00C15F57"/>
    <w:rsid w:val="00C1781D"/>
    <w:rsid w:val="00C200B0"/>
    <w:rsid w:val="00C20B26"/>
    <w:rsid w:val="00C21B09"/>
    <w:rsid w:val="00C261E5"/>
    <w:rsid w:val="00C311A6"/>
    <w:rsid w:val="00C335ED"/>
    <w:rsid w:val="00C34552"/>
    <w:rsid w:val="00C355F9"/>
    <w:rsid w:val="00C379C8"/>
    <w:rsid w:val="00C4002C"/>
    <w:rsid w:val="00C45E12"/>
    <w:rsid w:val="00C46228"/>
    <w:rsid w:val="00C478FC"/>
    <w:rsid w:val="00C47C2A"/>
    <w:rsid w:val="00C50047"/>
    <w:rsid w:val="00C6043B"/>
    <w:rsid w:val="00C6270B"/>
    <w:rsid w:val="00C66D47"/>
    <w:rsid w:val="00C74E02"/>
    <w:rsid w:val="00C75D03"/>
    <w:rsid w:val="00C75DE8"/>
    <w:rsid w:val="00C761FE"/>
    <w:rsid w:val="00C87C02"/>
    <w:rsid w:val="00C9074E"/>
    <w:rsid w:val="00C92329"/>
    <w:rsid w:val="00C94E0C"/>
    <w:rsid w:val="00CA1500"/>
    <w:rsid w:val="00CA358C"/>
    <w:rsid w:val="00CA46D7"/>
    <w:rsid w:val="00CA6E6C"/>
    <w:rsid w:val="00CA7A8D"/>
    <w:rsid w:val="00CA7B97"/>
    <w:rsid w:val="00CB0F57"/>
    <w:rsid w:val="00CC1763"/>
    <w:rsid w:val="00CC536F"/>
    <w:rsid w:val="00CD2050"/>
    <w:rsid w:val="00CD2444"/>
    <w:rsid w:val="00CD6FF0"/>
    <w:rsid w:val="00CE01B0"/>
    <w:rsid w:val="00CE1C94"/>
    <w:rsid w:val="00CE5350"/>
    <w:rsid w:val="00CE5854"/>
    <w:rsid w:val="00CE5F19"/>
    <w:rsid w:val="00CE6E77"/>
    <w:rsid w:val="00CF269A"/>
    <w:rsid w:val="00D0085A"/>
    <w:rsid w:val="00D013FD"/>
    <w:rsid w:val="00D03C61"/>
    <w:rsid w:val="00D04A8E"/>
    <w:rsid w:val="00D10B8D"/>
    <w:rsid w:val="00D15010"/>
    <w:rsid w:val="00D159C4"/>
    <w:rsid w:val="00D161F6"/>
    <w:rsid w:val="00D16E73"/>
    <w:rsid w:val="00D211ED"/>
    <w:rsid w:val="00D224C2"/>
    <w:rsid w:val="00D25B48"/>
    <w:rsid w:val="00D25DFF"/>
    <w:rsid w:val="00D31E93"/>
    <w:rsid w:val="00D32D13"/>
    <w:rsid w:val="00D32E4A"/>
    <w:rsid w:val="00D353A2"/>
    <w:rsid w:val="00D36D4F"/>
    <w:rsid w:val="00D407F9"/>
    <w:rsid w:val="00D41CFC"/>
    <w:rsid w:val="00D41D38"/>
    <w:rsid w:val="00D5072B"/>
    <w:rsid w:val="00D513B9"/>
    <w:rsid w:val="00D53C75"/>
    <w:rsid w:val="00D55DCA"/>
    <w:rsid w:val="00D57A36"/>
    <w:rsid w:val="00D57FDD"/>
    <w:rsid w:val="00D63736"/>
    <w:rsid w:val="00D6430D"/>
    <w:rsid w:val="00D64EAD"/>
    <w:rsid w:val="00D65A6D"/>
    <w:rsid w:val="00D754C6"/>
    <w:rsid w:val="00D81F4D"/>
    <w:rsid w:val="00D839B9"/>
    <w:rsid w:val="00D856DB"/>
    <w:rsid w:val="00D9166F"/>
    <w:rsid w:val="00D919EE"/>
    <w:rsid w:val="00D962A1"/>
    <w:rsid w:val="00D96EF7"/>
    <w:rsid w:val="00DA107C"/>
    <w:rsid w:val="00DA55A6"/>
    <w:rsid w:val="00DA704D"/>
    <w:rsid w:val="00DC309D"/>
    <w:rsid w:val="00DD0AAF"/>
    <w:rsid w:val="00DD4DD6"/>
    <w:rsid w:val="00DD5E68"/>
    <w:rsid w:val="00DE14E6"/>
    <w:rsid w:val="00DE1E1A"/>
    <w:rsid w:val="00DE4F1C"/>
    <w:rsid w:val="00DF05DB"/>
    <w:rsid w:val="00DF351E"/>
    <w:rsid w:val="00E02032"/>
    <w:rsid w:val="00E021C5"/>
    <w:rsid w:val="00E02698"/>
    <w:rsid w:val="00E02EF5"/>
    <w:rsid w:val="00E0491D"/>
    <w:rsid w:val="00E07F29"/>
    <w:rsid w:val="00E103E1"/>
    <w:rsid w:val="00E10718"/>
    <w:rsid w:val="00E2178F"/>
    <w:rsid w:val="00E23C6A"/>
    <w:rsid w:val="00E2738B"/>
    <w:rsid w:val="00E36F47"/>
    <w:rsid w:val="00E44391"/>
    <w:rsid w:val="00E44A71"/>
    <w:rsid w:val="00E44B79"/>
    <w:rsid w:val="00E47D94"/>
    <w:rsid w:val="00E5052F"/>
    <w:rsid w:val="00E53314"/>
    <w:rsid w:val="00E63774"/>
    <w:rsid w:val="00E657C1"/>
    <w:rsid w:val="00E76C29"/>
    <w:rsid w:val="00E76D55"/>
    <w:rsid w:val="00E779A8"/>
    <w:rsid w:val="00E82121"/>
    <w:rsid w:val="00E854D7"/>
    <w:rsid w:val="00E854DA"/>
    <w:rsid w:val="00E91F8D"/>
    <w:rsid w:val="00E96F8C"/>
    <w:rsid w:val="00EA2DD2"/>
    <w:rsid w:val="00EA42A4"/>
    <w:rsid w:val="00EA4AEA"/>
    <w:rsid w:val="00EA5C02"/>
    <w:rsid w:val="00EA70BC"/>
    <w:rsid w:val="00EB0346"/>
    <w:rsid w:val="00EB7238"/>
    <w:rsid w:val="00EC2556"/>
    <w:rsid w:val="00EC49D3"/>
    <w:rsid w:val="00ED1979"/>
    <w:rsid w:val="00ED5B25"/>
    <w:rsid w:val="00EE3C36"/>
    <w:rsid w:val="00EF4461"/>
    <w:rsid w:val="00F03108"/>
    <w:rsid w:val="00F05A4B"/>
    <w:rsid w:val="00F071A3"/>
    <w:rsid w:val="00F124FF"/>
    <w:rsid w:val="00F146D8"/>
    <w:rsid w:val="00F15A7D"/>
    <w:rsid w:val="00F17A51"/>
    <w:rsid w:val="00F23CE0"/>
    <w:rsid w:val="00F26776"/>
    <w:rsid w:val="00F33379"/>
    <w:rsid w:val="00F349D7"/>
    <w:rsid w:val="00F34D63"/>
    <w:rsid w:val="00F413A4"/>
    <w:rsid w:val="00F47836"/>
    <w:rsid w:val="00F51B05"/>
    <w:rsid w:val="00F51FEE"/>
    <w:rsid w:val="00F55760"/>
    <w:rsid w:val="00F60548"/>
    <w:rsid w:val="00F663E8"/>
    <w:rsid w:val="00F70344"/>
    <w:rsid w:val="00F70B24"/>
    <w:rsid w:val="00F738AC"/>
    <w:rsid w:val="00F7614E"/>
    <w:rsid w:val="00F808C9"/>
    <w:rsid w:val="00F80A7D"/>
    <w:rsid w:val="00F81056"/>
    <w:rsid w:val="00F8266C"/>
    <w:rsid w:val="00F86E57"/>
    <w:rsid w:val="00F873AA"/>
    <w:rsid w:val="00F93F32"/>
    <w:rsid w:val="00F94B42"/>
    <w:rsid w:val="00FA1633"/>
    <w:rsid w:val="00FA3256"/>
    <w:rsid w:val="00FA5759"/>
    <w:rsid w:val="00FB071B"/>
    <w:rsid w:val="00FB089B"/>
    <w:rsid w:val="00FB0CC0"/>
    <w:rsid w:val="00FC1250"/>
    <w:rsid w:val="00FC224E"/>
    <w:rsid w:val="00FC281A"/>
    <w:rsid w:val="00FC2B9C"/>
    <w:rsid w:val="00FC3A36"/>
    <w:rsid w:val="00FC5917"/>
    <w:rsid w:val="00FC7A73"/>
    <w:rsid w:val="00FD4519"/>
    <w:rsid w:val="00FD71BC"/>
    <w:rsid w:val="00FE40CB"/>
    <w:rsid w:val="00FE6C5F"/>
    <w:rsid w:val="00FF5A09"/>
    <w:rsid w:val="00FF6FAE"/>
    <w:rsid w:val="01BA7760"/>
    <w:rsid w:val="032F7A9D"/>
    <w:rsid w:val="03DB19FF"/>
    <w:rsid w:val="042E5F56"/>
    <w:rsid w:val="04C66F4C"/>
    <w:rsid w:val="053C5D5B"/>
    <w:rsid w:val="062A5CB2"/>
    <w:rsid w:val="071F36EB"/>
    <w:rsid w:val="08695995"/>
    <w:rsid w:val="08C068AA"/>
    <w:rsid w:val="0A8B0910"/>
    <w:rsid w:val="0B193869"/>
    <w:rsid w:val="0CA711BD"/>
    <w:rsid w:val="0CAB0295"/>
    <w:rsid w:val="0CB323B9"/>
    <w:rsid w:val="0D3C6FEE"/>
    <w:rsid w:val="0E38120F"/>
    <w:rsid w:val="0EC5201F"/>
    <w:rsid w:val="0FF91D79"/>
    <w:rsid w:val="11260EB1"/>
    <w:rsid w:val="121C516C"/>
    <w:rsid w:val="146F57A5"/>
    <w:rsid w:val="167E32BC"/>
    <w:rsid w:val="172D182C"/>
    <w:rsid w:val="189B4ACF"/>
    <w:rsid w:val="1FBB43F3"/>
    <w:rsid w:val="241357FC"/>
    <w:rsid w:val="248273F5"/>
    <w:rsid w:val="274D586B"/>
    <w:rsid w:val="27E91F47"/>
    <w:rsid w:val="28FA6283"/>
    <w:rsid w:val="2C5B68CB"/>
    <w:rsid w:val="2F151548"/>
    <w:rsid w:val="30E8469B"/>
    <w:rsid w:val="31572E72"/>
    <w:rsid w:val="34A60FA9"/>
    <w:rsid w:val="36DB327B"/>
    <w:rsid w:val="379B26FB"/>
    <w:rsid w:val="38276275"/>
    <w:rsid w:val="397D296A"/>
    <w:rsid w:val="3C246979"/>
    <w:rsid w:val="3EA40B93"/>
    <w:rsid w:val="3F24597B"/>
    <w:rsid w:val="418F2820"/>
    <w:rsid w:val="41E05923"/>
    <w:rsid w:val="45BE33E5"/>
    <w:rsid w:val="47F919CD"/>
    <w:rsid w:val="49E845A3"/>
    <w:rsid w:val="4B6B627B"/>
    <w:rsid w:val="4CA02DA8"/>
    <w:rsid w:val="4D7C3EF6"/>
    <w:rsid w:val="4D9F1D5E"/>
    <w:rsid w:val="4F840831"/>
    <w:rsid w:val="51EC7669"/>
    <w:rsid w:val="532622A2"/>
    <w:rsid w:val="55E63659"/>
    <w:rsid w:val="576972F2"/>
    <w:rsid w:val="591B30C9"/>
    <w:rsid w:val="59C77DD5"/>
    <w:rsid w:val="5A952510"/>
    <w:rsid w:val="62EB7192"/>
    <w:rsid w:val="64F107E7"/>
    <w:rsid w:val="660617E2"/>
    <w:rsid w:val="66762615"/>
    <w:rsid w:val="674F3FB5"/>
    <w:rsid w:val="67B73B4D"/>
    <w:rsid w:val="67DB0595"/>
    <w:rsid w:val="686B006B"/>
    <w:rsid w:val="69B96BCD"/>
    <w:rsid w:val="6DB46A78"/>
    <w:rsid w:val="6F526548"/>
    <w:rsid w:val="6FF446A0"/>
    <w:rsid w:val="706F444C"/>
    <w:rsid w:val="733F4365"/>
    <w:rsid w:val="74A06D3F"/>
    <w:rsid w:val="77AE4355"/>
    <w:rsid w:val="78292995"/>
    <w:rsid w:val="7AAE02DD"/>
    <w:rsid w:val="7C335AD6"/>
    <w:rsid w:val="7D381FD0"/>
    <w:rsid w:val="7DD2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4E9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64E9A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locked/>
    <w:rsid w:val="00264E9A"/>
    <w:pPr>
      <w:ind w:leftChars="200" w:left="420"/>
    </w:pPr>
  </w:style>
  <w:style w:type="paragraph" w:styleId="a3">
    <w:name w:val="footer"/>
    <w:basedOn w:val="a"/>
    <w:link w:val="Char"/>
    <w:uiPriority w:val="99"/>
    <w:qFormat/>
    <w:rsid w:val="00264E9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64E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64E9A"/>
    <w:rPr>
      <w:rFonts w:ascii="Times New Roman" w:hAnsi="Times New Roman"/>
      <w:sz w:val="24"/>
      <w:szCs w:val="24"/>
    </w:rPr>
  </w:style>
  <w:style w:type="table" w:styleId="a6">
    <w:name w:val="Table Grid"/>
    <w:basedOn w:val="a1"/>
    <w:qFormat/>
    <w:locked/>
    <w:rsid w:val="00264E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264E9A"/>
    <w:rPr>
      <w:rFonts w:cs="Times New Roman"/>
    </w:rPr>
  </w:style>
  <w:style w:type="character" w:styleId="a8">
    <w:name w:val="Hyperlink"/>
    <w:basedOn w:val="a0"/>
    <w:uiPriority w:val="99"/>
    <w:semiHidden/>
    <w:qFormat/>
    <w:rsid w:val="00264E9A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264E9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64E9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64E9A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264E9A"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sid w:val="00264E9A"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0"/>
    <w:qFormat/>
    <w:rsid w:val="00264E9A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9">
    <w:name w:val="List Paragraph"/>
    <w:basedOn w:val="a"/>
    <w:uiPriority w:val="99"/>
    <w:unhideWhenUsed/>
    <w:qFormat/>
    <w:rsid w:val="00264E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11F6C-A721-4AC7-BD5B-1481F905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671</Words>
  <Characters>3827</Characters>
  <Application>Microsoft Office Word</Application>
  <DocSecurity>0</DocSecurity>
  <Lines>31</Lines>
  <Paragraphs>8</Paragraphs>
  <ScaleCrop>false</ScaleCrop>
  <Company>HP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274</cp:revision>
  <cp:lastPrinted>2021-11-08T07:04:00Z</cp:lastPrinted>
  <dcterms:created xsi:type="dcterms:W3CDTF">2021-03-16T09:43:00Z</dcterms:created>
  <dcterms:modified xsi:type="dcterms:W3CDTF">2022-01-06T01:35:00Z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C5F03CABE9AD4FB19E7011959E96BE20</vt:lpwstr>
  </property>
</Properties>
</file>