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F710" w14:textId="77777777" w:rsidR="00EE736C" w:rsidRDefault="00EE736C">
      <w:pPr>
        <w:pStyle w:val="2"/>
      </w:pPr>
    </w:p>
    <w:p w14:paraId="78DB2356" w14:textId="77777777" w:rsidR="00EE736C" w:rsidRDefault="00EE736C">
      <w:pPr>
        <w:rPr>
          <w:rFonts w:ascii="仿宋_GB2312" w:eastAsia="仿宋_GB2312" w:hAnsi="仿宋_GB2312" w:cs="仿宋_GB2312"/>
          <w:sz w:val="36"/>
          <w:szCs w:val="36"/>
        </w:rPr>
      </w:pPr>
    </w:p>
    <w:p w14:paraId="09E78445" w14:textId="77777777" w:rsidR="00EE736C" w:rsidRDefault="00EE736C">
      <w:pPr>
        <w:rPr>
          <w:rFonts w:ascii="仿宋_GB2312" w:eastAsia="仿宋_GB2312" w:hAnsi="仿宋_GB2312" w:cs="仿宋_GB2312"/>
          <w:sz w:val="36"/>
          <w:szCs w:val="36"/>
        </w:rPr>
      </w:pPr>
    </w:p>
    <w:p w14:paraId="11C9FF72" w14:textId="77777777" w:rsidR="00EE736C" w:rsidRDefault="00EE736C">
      <w:pPr>
        <w:rPr>
          <w:rFonts w:ascii="仿宋_GB2312" w:eastAsia="仿宋_GB2312" w:hAnsi="仿宋_GB2312" w:cs="仿宋_GB2312"/>
          <w:sz w:val="36"/>
          <w:szCs w:val="36"/>
        </w:rPr>
      </w:pPr>
    </w:p>
    <w:p w14:paraId="0D596A9F" w14:textId="77777777" w:rsidR="00EE736C" w:rsidRDefault="00EE736C">
      <w:pPr>
        <w:rPr>
          <w:rFonts w:ascii="仿宋_GB2312" w:eastAsia="仿宋_GB2312" w:hAnsi="仿宋_GB2312" w:cs="仿宋_GB2312"/>
          <w:sz w:val="36"/>
          <w:szCs w:val="36"/>
        </w:rPr>
      </w:pPr>
    </w:p>
    <w:p w14:paraId="3A5BFDB3" w14:textId="77777777" w:rsidR="00EE736C" w:rsidRDefault="00000000">
      <w:pPr>
        <w:adjustRightInd w:val="0"/>
        <w:snapToGrid w:val="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14:paraId="76208EBF" w14:textId="77777777" w:rsidR="00EE736C" w:rsidRDefault="00000000">
      <w:pPr>
        <w:adjustRightInd w:val="0"/>
        <w:snapToGrid w:val="0"/>
        <w:spacing w:beforeLines="80" w:before="192"/>
        <w:jc w:val="center"/>
        <w:rPr>
          <w:rFonts w:ascii="楷体_GB2312" w:eastAsia="楷体_GB2312"/>
          <w:bCs/>
          <w:sz w:val="48"/>
          <w:szCs w:val="48"/>
        </w:rPr>
      </w:pPr>
      <w:r>
        <w:rPr>
          <w:rFonts w:ascii="楷体_GB2312" w:eastAsia="楷体_GB2312" w:hint="eastAsia"/>
          <w:bCs/>
          <w:sz w:val="48"/>
          <w:szCs w:val="48"/>
        </w:rPr>
        <w:t>（污染影响类）</w:t>
      </w:r>
    </w:p>
    <w:p w14:paraId="5A11239B" w14:textId="77777777" w:rsidR="00EE736C" w:rsidRDefault="00EE736C">
      <w:pPr>
        <w:adjustRightInd w:val="0"/>
        <w:snapToGrid w:val="0"/>
        <w:spacing w:line="288" w:lineRule="auto"/>
        <w:jc w:val="center"/>
        <w:outlineLvl w:val="0"/>
        <w:rPr>
          <w:rFonts w:ascii="华文仿宋" w:eastAsia="华文仿宋" w:hAnsi="华文仿宋" w:cs="华文仿宋"/>
          <w:color w:val="000000"/>
          <w:kern w:val="44"/>
          <w:sz w:val="44"/>
          <w:szCs w:val="44"/>
        </w:rPr>
      </w:pPr>
    </w:p>
    <w:p w14:paraId="5E8FD2A4" w14:textId="77777777" w:rsidR="00EE736C" w:rsidRDefault="00EE736C">
      <w:pPr>
        <w:jc w:val="center"/>
        <w:rPr>
          <w:rFonts w:eastAsia="仿宋"/>
          <w:sz w:val="52"/>
          <w:szCs w:val="52"/>
        </w:rPr>
      </w:pPr>
    </w:p>
    <w:p w14:paraId="4E90B58B" w14:textId="77777777" w:rsidR="00EE736C" w:rsidRDefault="00EE736C">
      <w:pPr>
        <w:ind w:firstLine="1040"/>
        <w:rPr>
          <w:rFonts w:eastAsia="仿宋"/>
          <w:sz w:val="44"/>
          <w:szCs w:val="44"/>
        </w:rPr>
      </w:pPr>
    </w:p>
    <w:p w14:paraId="209178C7" w14:textId="77777777" w:rsidR="00EE736C" w:rsidRDefault="00EE736C">
      <w:pPr>
        <w:ind w:firstLine="1040"/>
        <w:rPr>
          <w:rFonts w:eastAsia="仿宋"/>
          <w:sz w:val="44"/>
          <w:szCs w:val="44"/>
        </w:rPr>
      </w:pPr>
    </w:p>
    <w:p w14:paraId="07D3379F" w14:textId="77777777" w:rsidR="00EE736C" w:rsidRDefault="00EE736C">
      <w:pPr>
        <w:ind w:firstLine="1040"/>
        <w:rPr>
          <w:rFonts w:eastAsia="仿宋"/>
          <w:sz w:val="44"/>
          <w:szCs w:val="44"/>
        </w:rPr>
      </w:pPr>
    </w:p>
    <w:p w14:paraId="4D09939F" w14:textId="77777777" w:rsidR="00EE736C" w:rsidRDefault="00EE736C">
      <w:pPr>
        <w:ind w:firstLine="1040"/>
        <w:rPr>
          <w:rFonts w:eastAsia="仿宋"/>
          <w:sz w:val="44"/>
          <w:szCs w:val="44"/>
        </w:rPr>
      </w:pPr>
    </w:p>
    <w:p w14:paraId="037111D5" w14:textId="77777777" w:rsidR="00EE736C" w:rsidRDefault="00000000">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 xml:space="preserve">项目名称： </w:t>
      </w:r>
      <w:r>
        <w:rPr>
          <w:rFonts w:ascii="仿宋_GB2312" w:eastAsia="仿宋_GB2312" w:hint="eastAsia"/>
          <w:sz w:val="36"/>
          <w:szCs w:val="36"/>
          <w:u w:val="single"/>
        </w:rPr>
        <w:t xml:space="preserve">      家具制造建设项目                    </w:t>
      </w:r>
    </w:p>
    <w:p w14:paraId="23C5CE67" w14:textId="77777777" w:rsidR="00EE736C" w:rsidRDefault="00000000">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建设单位（盖章）：</w:t>
      </w:r>
      <w:proofErr w:type="gramStart"/>
      <w:r>
        <w:rPr>
          <w:rFonts w:ascii="仿宋_GB2312" w:eastAsia="仿宋_GB2312" w:hint="eastAsia"/>
          <w:sz w:val="36"/>
          <w:szCs w:val="36"/>
          <w:u w:val="single"/>
        </w:rPr>
        <w:t>常德华铭展柜</w:t>
      </w:r>
      <w:proofErr w:type="gramEnd"/>
      <w:r>
        <w:rPr>
          <w:rFonts w:ascii="仿宋_GB2312" w:eastAsia="仿宋_GB2312" w:hint="eastAsia"/>
          <w:sz w:val="36"/>
          <w:szCs w:val="36"/>
          <w:u w:val="single"/>
        </w:rPr>
        <w:t xml:space="preserve">制造有限公司                   </w:t>
      </w:r>
    </w:p>
    <w:p w14:paraId="768C1DD5" w14:textId="27F9427B" w:rsidR="00EE736C" w:rsidRDefault="00000000">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w:t>
      </w:r>
      <w:r>
        <w:rPr>
          <w:rFonts w:ascii="仿宋_GB2312" w:eastAsia="仿宋_GB2312"/>
          <w:sz w:val="36"/>
          <w:szCs w:val="36"/>
          <w:u w:val="single"/>
        </w:rPr>
        <w:t xml:space="preserve">     </w:t>
      </w:r>
      <w:r>
        <w:rPr>
          <w:rFonts w:eastAsia="仿宋_GB2312"/>
          <w:sz w:val="36"/>
          <w:szCs w:val="36"/>
          <w:u w:val="single"/>
        </w:rPr>
        <w:t>202</w:t>
      </w:r>
      <w:r w:rsidR="00CB20AA">
        <w:rPr>
          <w:rFonts w:eastAsia="仿宋_GB2312" w:hint="eastAsia"/>
          <w:sz w:val="36"/>
          <w:szCs w:val="36"/>
          <w:u w:val="single"/>
        </w:rPr>
        <w:t>4</w:t>
      </w:r>
      <w:r>
        <w:rPr>
          <w:rFonts w:ascii="仿宋_GB2312" w:eastAsia="仿宋_GB2312" w:hint="eastAsia"/>
          <w:sz w:val="36"/>
          <w:szCs w:val="36"/>
          <w:u w:val="single"/>
        </w:rPr>
        <w:t>年</w:t>
      </w:r>
      <w:r w:rsidR="00CB20AA">
        <w:rPr>
          <w:rFonts w:eastAsia="仿宋_GB2312" w:hint="eastAsia"/>
          <w:sz w:val="36"/>
          <w:szCs w:val="36"/>
          <w:u w:val="single"/>
        </w:rPr>
        <w:t>4</w:t>
      </w:r>
      <w:r>
        <w:rPr>
          <w:rFonts w:ascii="仿宋_GB2312" w:eastAsia="仿宋_GB2312" w:hint="eastAsia"/>
          <w:sz w:val="36"/>
          <w:szCs w:val="36"/>
          <w:u w:val="single"/>
        </w:rPr>
        <w:t>月</w:t>
      </w:r>
      <w:r>
        <w:rPr>
          <w:rFonts w:ascii="仿宋_GB2312" w:eastAsia="仿宋_GB2312"/>
          <w:sz w:val="36"/>
          <w:szCs w:val="36"/>
          <w:u w:val="single"/>
        </w:rPr>
        <w:t xml:space="preserve">                    </w:t>
      </w:r>
      <w:r>
        <w:rPr>
          <w:rFonts w:ascii="仿宋_GB2312" w:eastAsia="仿宋_GB2312" w:hint="eastAsia"/>
          <w:sz w:val="36"/>
          <w:szCs w:val="36"/>
          <w:u w:val="single"/>
        </w:rPr>
        <w:t xml:space="preserve"> </w:t>
      </w:r>
    </w:p>
    <w:p w14:paraId="78615B1A" w14:textId="77777777" w:rsidR="00EE736C" w:rsidRDefault="00EE736C">
      <w:pPr>
        <w:adjustRightInd w:val="0"/>
        <w:snapToGrid w:val="0"/>
        <w:spacing w:line="288" w:lineRule="auto"/>
        <w:ind w:firstLine="1040"/>
        <w:rPr>
          <w:rFonts w:ascii="仿宋_GB2312" w:eastAsia="仿宋_GB2312"/>
          <w:sz w:val="36"/>
          <w:szCs w:val="36"/>
          <w:u w:val="single"/>
        </w:rPr>
      </w:pPr>
      <w:bookmarkStart w:id="0" w:name="_Hlk57884087"/>
    </w:p>
    <w:p w14:paraId="49F0F5D9" w14:textId="77777777" w:rsidR="00EE736C" w:rsidRDefault="00EE736C">
      <w:pPr>
        <w:adjustRightInd w:val="0"/>
        <w:snapToGrid w:val="0"/>
        <w:spacing w:line="288" w:lineRule="auto"/>
        <w:ind w:firstLine="1040"/>
        <w:rPr>
          <w:rFonts w:ascii="仿宋_GB2312" w:eastAsia="仿宋_GB2312"/>
          <w:sz w:val="36"/>
          <w:szCs w:val="36"/>
        </w:rPr>
      </w:pPr>
    </w:p>
    <w:p w14:paraId="3C1453FC" w14:textId="77777777" w:rsidR="00EE736C" w:rsidRDefault="00EE736C">
      <w:pPr>
        <w:adjustRightInd w:val="0"/>
        <w:snapToGrid w:val="0"/>
        <w:spacing w:line="288" w:lineRule="auto"/>
        <w:ind w:firstLine="1040"/>
        <w:rPr>
          <w:rFonts w:ascii="仿宋_GB2312" w:eastAsia="仿宋_GB2312"/>
          <w:sz w:val="36"/>
          <w:szCs w:val="36"/>
        </w:rPr>
      </w:pPr>
    </w:p>
    <w:p w14:paraId="72E6AF54" w14:textId="77777777" w:rsidR="00EE736C" w:rsidRDefault="00EE736C">
      <w:pPr>
        <w:adjustRightInd w:val="0"/>
        <w:snapToGrid w:val="0"/>
        <w:spacing w:line="288" w:lineRule="auto"/>
        <w:rPr>
          <w:rFonts w:ascii="仿宋_GB2312" w:eastAsia="仿宋_GB2312"/>
          <w:sz w:val="36"/>
          <w:szCs w:val="36"/>
        </w:rPr>
      </w:pPr>
    </w:p>
    <w:bookmarkEnd w:id="0"/>
    <w:p w14:paraId="16E11FFB" w14:textId="77777777" w:rsidR="00EE736C" w:rsidRDefault="00000000">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14:paraId="55949A67" w14:textId="77777777" w:rsidR="00EE736C" w:rsidRDefault="00000000">
      <w:pPr>
        <w:pStyle w:val="af1"/>
        <w:jc w:val="center"/>
        <w:outlineLvl w:val="0"/>
        <w:rPr>
          <w:rFonts w:ascii="黑体" w:eastAsia="黑体" w:hAnsi="黑体"/>
          <w:snapToGrid w:val="0"/>
          <w:sz w:val="30"/>
          <w:szCs w:val="30"/>
        </w:rPr>
      </w:pPr>
      <w:r>
        <w:rPr>
          <w:rFonts w:ascii="黑体" w:eastAsia="黑体" w:hAnsi="黑体" w:hint="eastAsia"/>
          <w:snapToGrid w:val="0"/>
          <w:sz w:val="30"/>
          <w:szCs w:val="30"/>
        </w:rPr>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
        <w:gridCol w:w="1621"/>
        <w:gridCol w:w="1868"/>
        <w:gridCol w:w="2212"/>
        <w:gridCol w:w="2639"/>
      </w:tblGrid>
      <w:tr w:rsidR="00EE736C" w14:paraId="5E8F5826" w14:textId="77777777">
        <w:trPr>
          <w:trHeight w:val="497"/>
          <w:jc w:val="center"/>
        </w:trPr>
        <w:tc>
          <w:tcPr>
            <w:tcW w:w="2151" w:type="dxa"/>
            <w:gridSpan w:val="2"/>
            <w:tcMar>
              <w:top w:w="16" w:type="dxa"/>
              <w:left w:w="16" w:type="dxa"/>
              <w:right w:w="16" w:type="dxa"/>
            </w:tcMar>
            <w:vAlign w:val="center"/>
          </w:tcPr>
          <w:p w14:paraId="40F4406D" w14:textId="77777777" w:rsidR="00EE736C" w:rsidRDefault="00000000">
            <w:pPr>
              <w:adjustRightInd w:val="0"/>
              <w:snapToGrid w:val="0"/>
              <w:jc w:val="center"/>
              <w:rPr>
                <w:rFonts w:ascii="宋体" w:hAnsi="宋体" w:cs="宋体"/>
                <w:szCs w:val="21"/>
              </w:rPr>
            </w:pPr>
            <w:r>
              <w:rPr>
                <w:rFonts w:ascii="宋体" w:hAnsi="宋体" w:cs="宋体" w:hint="eastAsia"/>
                <w:szCs w:val="21"/>
              </w:rPr>
              <w:t>建设项目名称</w:t>
            </w:r>
          </w:p>
        </w:tc>
        <w:tc>
          <w:tcPr>
            <w:tcW w:w="6719" w:type="dxa"/>
            <w:gridSpan w:val="3"/>
            <w:vAlign w:val="center"/>
          </w:tcPr>
          <w:p w14:paraId="75587BB9" w14:textId="77777777" w:rsidR="00EE736C" w:rsidRDefault="00000000">
            <w:pPr>
              <w:adjustRightInd w:val="0"/>
              <w:snapToGrid w:val="0"/>
              <w:jc w:val="center"/>
              <w:rPr>
                <w:rFonts w:ascii="宋体" w:hAnsi="宋体" w:cs="宋体"/>
                <w:szCs w:val="21"/>
              </w:rPr>
            </w:pPr>
            <w:r>
              <w:rPr>
                <w:rFonts w:ascii="宋体" w:hAnsi="宋体" w:cs="宋体" w:hint="eastAsia"/>
                <w:szCs w:val="21"/>
              </w:rPr>
              <w:t>家具制造建设项目</w:t>
            </w:r>
          </w:p>
        </w:tc>
      </w:tr>
      <w:tr w:rsidR="00EE736C" w14:paraId="43F4256F" w14:textId="77777777">
        <w:trPr>
          <w:trHeight w:val="497"/>
          <w:jc w:val="center"/>
        </w:trPr>
        <w:tc>
          <w:tcPr>
            <w:tcW w:w="2151" w:type="dxa"/>
            <w:gridSpan w:val="2"/>
            <w:tcMar>
              <w:top w:w="16" w:type="dxa"/>
              <w:left w:w="16" w:type="dxa"/>
              <w:right w:w="16" w:type="dxa"/>
            </w:tcMar>
            <w:vAlign w:val="center"/>
          </w:tcPr>
          <w:p w14:paraId="3C359208" w14:textId="77777777" w:rsidR="00EE736C" w:rsidRDefault="00000000">
            <w:pPr>
              <w:adjustRightInd w:val="0"/>
              <w:snapToGrid w:val="0"/>
              <w:jc w:val="center"/>
              <w:rPr>
                <w:rFonts w:ascii="宋体" w:hAnsi="宋体" w:cs="宋体"/>
                <w:szCs w:val="21"/>
              </w:rPr>
            </w:pPr>
            <w:r>
              <w:rPr>
                <w:rFonts w:ascii="宋体" w:hAnsi="宋体" w:cs="宋体" w:hint="eastAsia"/>
                <w:szCs w:val="21"/>
              </w:rPr>
              <w:t>项目代码</w:t>
            </w:r>
          </w:p>
        </w:tc>
        <w:tc>
          <w:tcPr>
            <w:tcW w:w="6719" w:type="dxa"/>
            <w:gridSpan w:val="3"/>
            <w:vAlign w:val="center"/>
          </w:tcPr>
          <w:p w14:paraId="6E3009C8" w14:textId="77777777" w:rsidR="00EE736C" w:rsidRDefault="00000000">
            <w:pPr>
              <w:adjustRightInd w:val="0"/>
              <w:snapToGrid w:val="0"/>
              <w:jc w:val="center"/>
              <w:rPr>
                <w:rFonts w:ascii="宋体" w:hAnsi="宋体" w:cs="宋体"/>
                <w:szCs w:val="21"/>
              </w:rPr>
            </w:pPr>
            <w:r>
              <w:rPr>
                <w:szCs w:val="21"/>
              </w:rPr>
              <w:t>2306-430700-04-01-666810</w:t>
            </w:r>
          </w:p>
        </w:tc>
      </w:tr>
      <w:tr w:rsidR="00EE736C" w14:paraId="5FD66D8C" w14:textId="77777777">
        <w:trPr>
          <w:trHeight w:val="497"/>
          <w:jc w:val="center"/>
        </w:trPr>
        <w:tc>
          <w:tcPr>
            <w:tcW w:w="2151" w:type="dxa"/>
            <w:gridSpan w:val="2"/>
            <w:tcMar>
              <w:top w:w="16" w:type="dxa"/>
              <w:left w:w="16" w:type="dxa"/>
              <w:right w:w="16" w:type="dxa"/>
            </w:tcMar>
            <w:vAlign w:val="center"/>
          </w:tcPr>
          <w:p w14:paraId="084CDCD5" w14:textId="77777777" w:rsidR="00EE736C" w:rsidRDefault="00000000">
            <w:pPr>
              <w:adjustRightInd w:val="0"/>
              <w:snapToGrid w:val="0"/>
              <w:jc w:val="center"/>
              <w:rPr>
                <w:rFonts w:ascii="宋体" w:hAnsi="宋体" w:cs="宋体"/>
                <w:szCs w:val="21"/>
              </w:rPr>
            </w:pPr>
            <w:r>
              <w:rPr>
                <w:rFonts w:ascii="宋体" w:hAnsi="宋体" w:cs="宋体" w:hint="eastAsia"/>
                <w:szCs w:val="21"/>
              </w:rPr>
              <w:t>建设单位联系人</w:t>
            </w:r>
          </w:p>
        </w:tc>
        <w:tc>
          <w:tcPr>
            <w:tcW w:w="1868" w:type="dxa"/>
            <w:vAlign w:val="center"/>
          </w:tcPr>
          <w:p w14:paraId="07C09220" w14:textId="77777777" w:rsidR="00EE736C" w:rsidRDefault="00000000">
            <w:pPr>
              <w:adjustRightInd w:val="0"/>
              <w:snapToGrid w:val="0"/>
              <w:jc w:val="center"/>
              <w:rPr>
                <w:rFonts w:ascii="宋体" w:hAnsi="宋体" w:cs="宋体"/>
                <w:szCs w:val="21"/>
              </w:rPr>
            </w:pPr>
            <w:r>
              <w:rPr>
                <w:rFonts w:ascii="宋体" w:hAnsi="宋体" w:cs="宋体" w:hint="eastAsia"/>
                <w:szCs w:val="21"/>
              </w:rPr>
              <w:t>徐建华</w:t>
            </w:r>
          </w:p>
        </w:tc>
        <w:tc>
          <w:tcPr>
            <w:tcW w:w="2212" w:type="dxa"/>
            <w:vAlign w:val="center"/>
          </w:tcPr>
          <w:p w14:paraId="01B298B1" w14:textId="77777777" w:rsidR="00EE736C" w:rsidRDefault="00000000">
            <w:pPr>
              <w:adjustRightInd w:val="0"/>
              <w:snapToGrid w:val="0"/>
              <w:jc w:val="center"/>
              <w:rPr>
                <w:rFonts w:ascii="宋体" w:hAnsi="宋体" w:cs="宋体"/>
                <w:szCs w:val="21"/>
              </w:rPr>
            </w:pPr>
            <w:r>
              <w:rPr>
                <w:rFonts w:ascii="宋体" w:hAnsi="宋体" w:cs="宋体" w:hint="eastAsia"/>
                <w:szCs w:val="21"/>
              </w:rPr>
              <w:t>联系方式</w:t>
            </w:r>
          </w:p>
        </w:tc>
        <w:tc>
          <w:tcPr>
            <w:tcW w:w="2639" w:type="dxa"/>
            <w:vAlign w:val="center"/>
          </w:tcPr>
          <w:p w14:paraId="3B986138" w14:textId="77777777" w:rsidR="00EE736C" w:rsidRDefault="00000000">
            <w:pPr>
              <w:adjustRightInd w:val="0"/>
              <w:snapToGrid w:val="0"/>
              <w:jc w:val="center"/>
              <w:rPr>
                <w:rFonts w:ascii="宋体" w:hAnsi="宋体" w:cs="宋体"/>
                <w:szCs w:val="21"/>
              </w:rPr>
            </w:pPr>
            <w:r>
              <w:rPr>
                <w:szCs w:val="21"/>
              </w:rPr>
              <w:t>18973603818</w:t>
            </w:r>
          </w:p>
        </w:tc>
      </w:tr>
      <w:tr w:rsidR="00EE736C" w14:paraId="6787530C" w14:textId="77777777">
        <w:trPr>
          <w:trHeight w:val="497"/>
          <w:jc w:val="center"/>
        </w:trPr>
        <w:tc>
          <w:tcPr>
            <w:tcW w:w="2151" w:type="dxa"/>
            <w:gridSpan w:val="2"/>
            <w:tcMar>
              <w:top w:w="16" w:type="dxa"/>
              <w:left w:w="16" w:type="dxa"/>
              <w:right w:w="16" w:type="dxa"/>
            </w:tcMar>
            <w:vAlign w:val="center"/>
          </w:tcPr>
          <w:p w14:paraId="40357A49" w14:textId="77777777" w:rsidR="00EE736C" w:rsidRDefault="00000000">
            <w:pPr>
              <w:adjustRightInd w:val="0"/>
              <w:snapToGrid w:val="0"/>
              <w:jc w:val="center"/>
              <w:rPr>
                <w:rFonts w:ascii="宋体" w:hAnsi="宋体" w:cs="宋体"/>
                <w:szCs w:val="21"/>
              </w:rPr>
            </w:pPr>
            <w:r>
              <w:rPr>
                <w:rFonts w:ascii="宋体" w:hAnsi="宋体" w:cs="宋体" w:hint="eastAsia"/>
                <w:szCs w:val="21"/>
              </w:rPr>
              <w:t>建设地点</w:t>
            </w:r>
          </w:p>
        </w:tc>
        <w:tc>
          <w:tcPr>
            <w:tcW w:w="6719" w:type="dxa"/>
            <w:gridSpan w:val="3"/>
            <w:vAlign w:val="center"/>
          </w:tcPr>
          <w:p w14:paraId="5EA127F9" w14:textId="77777777" w:rsidR="00EE736C" w:rsidRDefault="00000000">
            <w:pPr>
              <w:adjustRightInd w:val="0"/>
              <w:snapToGrid w:val="0"/>
              <w:jc w:val="center"/>
              <w:rPr>
                <w:rFonts w:ascii="宋体" w:hAnsi="宋体" w:cs="宋体"/>
                <w:szCs w:val="21"/>
              </w:rPr>
            </w:pPr>
            <w:r>
              <w:rPr>
                <w:rFonts w:ascii="宋体" w:hAnsi="宋体" w:cs="宋体" w:hint="eastAsia"/>
                <w:szCs w:val="21"/>
              </w:rPr>
              <w:t>湖南省常德市经济技术开发区樟木桥</w:t>
            </w:r>
            <w:proofErr w:type="gramStart"/>
            <w:r>
              <w:rPr>
                <w:rFonts w:ascii="宋体" w:hAnsi="宋体" w:cs="宋体" w:hint="eastAsia"/>
                <w:szCs w:val="21"/>
              </w:rPr>
              <w:t>街道双</w:t>
            </w:r>
            <w:proofErr w:type="gramEnd"/>
            <w:r>
              <w:rPr>
                <w:rFonts w:ascii="宋体" w:hAnsi="宋体" w:cs="宋体" w:hint="eastAsia"/>
                <w:szCs w:val="21"/>
              </w:rPr>
              <w:t>岗社区海德路</w:t>
            </w:r>
            <w:r>
              <w:rPr>
                <w:szCs w:val="21"/>
              </w:rPr>
              <w:t>9</w:t>
            </w:r>
            <w:r>
              <w:rPr>
                <w:rFonts w:ascii="宋体" w:hAnsi="宋体" w:cs="宋体" w:hint="eastAsia"/>
                <w:szCs w:val="21"/>
              </w:rPr>
              <w:t>号</w:t>
            </w:r>
          </w:p>
        </w:tc>
      </w:tr>
      <w:tr w:rsidR="00EE736C" w14:paraId="1127E001" w14:textId="77777777">
        <w:trPr>
          <w:trHeight w:val="497"/>
          <w:jc w:val="center"/>
        </w:trPr>
        <w:tc>
          <w:tcPr>
            <w:tcW w:w="2151" w:type="dxa"/>
            <w:gridSpan w:val="2"/>
            <w:tcMar>
              <w:top w:w="16" w:type="dxa"/>
              <w:left w:w="16" w:type="dxa"/>
              <w:right w:w="16" w:type="dxa"/>
            </w:tcMar>
            <w:vAlign w:val="center"/>
          </w:tcPr>
          <w:p w14:paraId="4D89DA29" w14:textId="77777777" w:rsidR="00EE736C" w:rsidRDefault="00000000">
            <w:pPr>
              <w:adjustRightInd w:val="0"/>
              <w:snapToGrid w:val="0"/>
              <w:jc w:val="center"/>
              <w:rPr>
                <w:rFonts w:ascii="宋体" w:hAnsi="宋体" w:cs="宋体"/>
                <w:szCs w:val="21"/>
              </w:rPr>
            </w:pPr>
            <w:r>
              <w:rPr>
                <w:rFonts w:ascii="宋体" w:hAnsi="宋体" w:cs="宋体" w:hint="eastAsia"/>
                <w:szCs w:val="21"/>
              </w:rPr>
              <w:t>地理坐标</w:t>
            </w:r>
          </w:p>
        </w:tc>
        <w:tc>
          <w:tcPr>
            <w:tcW w:w="6719" w:type="dxa"/>
            <w:gridSpan w:val="3"/>
            <w:vAlign w:val="center"/>
          </w:tcPr>
          <w:p w14:paraId="3C8338D4" w14:textId="77777777" w:rsidR="00EE736C" w:rsidRDefault="00000000">
            <w:pPr>
              <w:jc w:val="center"/>
              <w:rPr>
                <w:rFonts w:ascii="宋体" w:hAnsi="宋体" w:cs="宋体"/>
                <w:szCs w:val="21"/>
              </w:rPr>
            </w:pPr>
            <w:r>
              <w:rPr>
                <w:rFonts w:ascii="宋体" w:hAnsi="宋体" w:cs="宋体" w:hint="eastAsia"/>
                <w:szCs w:val="21"/>
              </w:rPr>
              <w:t>（</w:t>
            </w:r>
            <w:r>
              <w:rPr>
                <w:szCs w:val="21"/>
              </w:rPr>
              <w:t>111</w:t>
            </w:r>
            <w:r>
              <w:rPr>
                <w:rFonts w:ascii="宋体" w:hAnsi="宋体" w:cs="宋体" w:hint="eastAsia"/>
                <w:szCs w:val="21"/>
              </w:rPr>
              <w:t>度</w:t>
            </w:r>
            <w:r>
              <w:rPr>
                <w:szCs w:val="21"/>
              </w:rPr>
              <w:t>43</w:t>
            </w:r>
            <w:r>
              <w:rPr>
                <w:rFonts w:ascii="宋体" w:hAnsi="宋体" w:cs="宋体" w:hint="eastAsia"/>
                <w:szCs w:val="21"/>
              </w:rPr>
              <w:t>分</w:t>
            </w:r>
            <w:r>
              <w:rPr>
                <w:szCs w:val="21"/>
              </w:rPr>
              <w:t>40</w:t>
            </w:r>
            <w:r>
              <w:rPr>
                <w:rFonts w:ascii="宋体" w:hAnsi="宋体" w:cs="宋体" w:hint="eastAsia"/>
                <w:szCs w:val="21"/>
              </w:rPr>
              <w:t>.</w:t>
            </w:r>
            <w:r>
              <w:rPr>
                <w:szCs w:val="21"/>
              </w:rPr>
              <w:t>629</w:t>
            </w:r>
            <w:r>
              <w:rPr>
                <w:rFonts w:ascii="宋体" w:hAnsi="宋体" w:cs="宋体" w:hint="eastAsia"/>
                <w:szCs w:val="21"/>
              </w:rPr>
              <w:t>秒，</w:t>
            </w:r>
            <w:r>
              <w:rPr>
                <w:szCs w:val="21"/>
              </w:rPr>
              <w:t>28</w:t>
            </w:r>
            <w:r>
              <w:rPr>
                <w:rFonts w:ascii="宋体" w:hAnsi="宋体" w:cs="宋体" w:hint="eastAsia"/>
                <w:szCs w:val="21"/>
              </w:rPr>
              <w:t>度</w:t>
            </w:r>
            <w:r>
              <w:rPr>
                <w:szCs w:val="21"/>
              </w:rPr>
              <w:t>55</w:t>
            </w:r>
            <w:r>
              <w:rPr>
                <w:rFonts w:ascii="宋体" w:hAnsi="宋体" w:cs="宋体" w:hint="eastAsia"/>
                <w:szCs w:val="21"/>
              </w:rPr>
              <w:t>分</w:t>
            </w:r>
            <w:r>
              <w:rPr>
                <w:szCs w:val="21"/>
              </w:rPr>
              <w:t>48</w:t>
            </w:r>
            <w:r>
              <w:rPr>
                <w:rFonts w:ascii="宋体" w:hAnsi="宋体" w:cs="宋体" w:hint="eastAsia"/>
                <w:szCs w:val="21"/>
              </w:rPr>
              <w:t>.</w:t>
            </w:r>
            <w:r>
              <w:rPr>
                <w:szCs w:val="21"/>
              </w:rPr>
              <w:t>863</w:t>
            </w:r>
            <w:r>
              <w:rPr>
                <w:rFonts w:ascii="宋体" w:hAnsi="宋体" w:cs="宋体" w:hint="eastAsia"/>
                <w:szCs w:val="21"/>
              </w:rPr>
              <w:t>秒）</w:t>
            </w:r>
          </w:p>
        </w:tc>
      </w:tr>
      <w:tr w:rsidR="00EE736C" w14:paraId="2A37FCD3" w14:textId="77777777">
        <w:trPr>
          <w:trHeight w:val="90"/>
          <w:jc w:val="center"/>
        </w:trPr>
        <w:tc>
          <w:tcPr>
            <w:tcW w:w="2151" w:type="dxa"/>
            <w:gridSpan w:val="2"/>
            <w:tcMar>
              <w:top w:w="16" w:type="dxa"/>
              <w:left w:w="16" w:type="dxa"/>
              <w:right w:w="16" w:type="dxa"/>
            </w:tcMar>
            <w:vAlign w:val="center"/>
          </w:tcPr>
          <w:p w14:paraId="41C948AD" w14:textId="77777777" w:rsidR="00EE736C" w:rsidRDefault="00000000">
            <w:pPr>
              <w:adjustRightInd w:val="0"/>
              <w:snapToGrid w:val="0"/>
              <w:jc w:val="center"/>
              <w:rPr>
                <w:rFonts w:ascii="宋体" w:hAnsi="宋体" w:cs="宋体"/>
                <w:szCs w:val="21"/>
              </w:rPr>
            </w:pPr>
            <w:r>
              <w:rPr>
                <w:rFonts w:ascii="宋体" w:hAnsi="宋体" w:cs="宋体" w:hint="eastAsia"/>
                <w:szCs w:val="21"/>
              </w:rPr>
              <w:t>国民经济</w:t>
            </w:r>
          </w:p>
          <w:p w14:paraId="61F5E52B" w14:textId="77777777" w:rsidR="00EE736C" w:rsidRDefault="00000000">
            <w:pPr>
              <w:adjustRightInd w:val="0"/>
              <w:snapToGrid w:val="0"/>
              <w:jc w:val="center"/>
              <w:rPr>
                <w:rFonts w:ascii="宋体" w:hAnsi="宋体" w:cs="宋体"/>
                <w:szCs w:val="21"/>
              </w:rPr>
            </w:pPr>
            <w:r>
              <w:rPr>
                <w:rFonts w:ascii="宋体" w:hAnsi="宋体" w:cs="宋体" w:hint="eastAsia"/>
                <w:szCs w:val="21"/>
              </w:rPr>
              <w:t>行业类别</w:t>
            </w:r>
          </w:p>
        </w:tc>
        <w:tc>
          <w:tcPr>
            <w:tcW w:w="1868" w:type="dxa"/>
            <w:vAlign w:val="center"/>
          </w:tcPr>
          <w:p w14:paraId="31659809" w14:textId="77777777" w:rsidR="00EE736C" w:rsidRDefault="00000000">
            <w:pPr>
              <w:adjustRightInd w:val="0"/>
              <w:snapToGrid w:val="0"/>
              <w:jc w:val="center"/>
              <w:rPr>
                <w:rFonts w:ascii="宋体" w:hAnsi="宋体" w:cs="宋体"/>
                <w:szCs w:val="21"/>
              </w:rPr>
            </w:pPr>
            <w:r>
              <w:rPr>
                <w:szCs w:val="21"/>
              </w:rPr>
              <w:t>C2110</w:t>
            </w:r>
            <w:r>
              <w:rPr>
                <w:rFonts w:ascii="宋体" w:hAnsi="宋体" w:cs="宋体" w:hint="eastAsia"/>
                <w:szCs w:val="21"/>
              </w:rPr>
              <w:t>木质家具制造</w:t>
            </w:r>
          </w:p>
        </w:tc>
        <w:tc>
          <w:tcPr>
            <w:tcW w:w="2212" w:type="dxa"/>
            <w:vAlign w:val="center"/>
          </w:tcPr>
          <w:p w14:paraId="21865CF3" w14:textId="77777777" w:rsidR="00EE736C" w:rsidRDefault="00000000">
            <w:pPr>
              <w:adjustRightInd w:val="0"/>
              <w:snapToGrid w:val="0"/>
              <w:jc w:val="center"/>
              <w:rPr>
                <w:rFonts w:ascii="宋体" w:hAnsi="宋体" w:cs="宋体"/>
                <w:szCs w:val="21"/>
              </w:rPr>
            </w:pPr>
            <w:bookmarkStart w:id="1" w:name="_Hlk49843745"/>
            <w:r>
              <w:rPr>
                <w:rFonts w:ascii="宋体" w:hAnsi="宋体" w:cs="宋体" w:hint="eastAsia"/>
                <w:szCs w:val="21"/>
              </w:rPr>
              <w:t>建设项目</w:t>
            </w:r>
          </w:p>
          <w:p w14:paraId="3AA89B49" w14:textId="77777777" w:rsidR="00EE736C" w:rsidRDefault="00000000">
            <w:pPr>
              <w:adjustRightInd w:val="0"/>
              <w:snapToGrid w:val="0"/>
              <w:jc w:val="center"/>
              <w:rPr>
                <w:rFonts w:ascii="宋体" w:hAnsi="宋体" w:cs="宋体"/>
                <w:szCs w:val="21"/>
              </w:rPr>
            </w:pPr>
            <w:r>
              <w:rPr>
                <w:rFonts w:ascii="宋体" w:hAnsi="宋体" w:cs="宋体" w:hint="eastAsia"/>
                <w:szCs w:val="21"/>
              </w:rPr>
              <w:t>行业类别</w:t>
            </w:r>
            <w:bookmarkEnd w:id="1"/>
          </w:p>
        </w:tc>
        <w:tc>
          <w:tcPr>
            <w:tcW w:w="2639" w:type="dxa"/>
            <w:vAlign w:val="center"/>
          </w:tcPr>
          <w:p w14:paraId="715A2485" w14:textId="77777777" w:rsidR="00EE736C" w:rsidRDefault="00000000">
            <w:pPr>
              <w:adjustRightInd w:val="0"/>
              <w:snapToGrid w:val="0"/>
              <w:rPr>
                <w:rFonts w:ascii="宋体" w:hAnsi="宋体" w:cs="宋体"/>
                <w:szCs w:val="21"/>
              </w:rPr>
            </w:pPr>
            <w:r>
              <w:rPr>
                <w:rFonts w:ascii="宋体" w:hAnsi="宋体" w:cs="宋体" w:hint="eastAsia"/>
                <w:szCs w:val="21"/>
              </w:rPr>
              <w:t>十八、家具制造业</w:t>
            </w:r>
            <w:r>
              <w:rPr>
                <w:szCs w:val="21"/>
              </w:rPr>
              <w:t>21</w:t>
            </w:r>
            <w:r>
              <w:rPr>
                <w:rFonts w:ascii="宋体" w:hAnsi="宋体" w:cs="宋体" w:hint="eastAsia"/>
                <w:szCs w:val="21"/>
              </w:rPr>
              <w:t>中</w:t>
            </w:r>
            <w:r>
              <w:rPr>
                <w:szCs w:val="21"/>
              </w:rPr>
              <w:t>36</w:t>
            </w:r>
            <w:r>
              <w:rPr>
                <w:rFonts w:ascii="宋体" w:hAnsi="宋体" w:cs="宋体" w:hint="eastAsia"/>
                <w:szCs w:val="21"/>
              </w:rPr>
              <w:t>木质家具制造</w:t>
            </w:r>
          </w:p>
        </w:tc>
      </w:tr>
      <w:tr w:rsidR="00EE736C" w14:paraId="0F2F6907" w14:textId="77777777">
        <w:trPr>
          <w:trHeight w:val="1219"/>
          <w:jc w:val="center"/>
        </w:trPr>
        <w:tc>
          <w:tcPr>
            <w:tcW w:w="2151" w:type="dxa"/>
            <w:gridSpan w:val="2"/>
            <w:tcMar>
              <w:top w:w="16" w:type="dxa"/>
              <w:left w:w="16" w:type="dxa"/>
              <w:right w:w="16" w:type="dxa"/>
            </w:tcMar>
            <w:vAlign w:val="center"/>
          </w:tcPr>
          <w:p w14:paraId="40EB03E4" w14:textId="77777777" w:rsidR="00EE736C" w:rsidRDefault="00000000">
            <w:pPr>
              <w:adjustRightInd w:val="0"/>
              <w:snapToGrid w:val="0"/>
              <w:jc w:val="center"/>
              <w:rPr>
                <w:rFonts w:ascii="宋体" w:hAnsi="宋体" w:cs="宋体"/>
                <w:szCs w:val="21"/>
              </w:rPr>
            </w:pPr>
            <w:r>
              <w:rPr>
                <w:rFonts w:ascii="宋体" w:hAnsi="宋体" w:cs="宋体" w:hint="eastAsia"/>
                <w:szCs w:val="21"/>
              </w:rPr>
              <w:t>建设性质</w:t>
            </w:r>
          </w:p>
        </w:tc>
        <w:tc>
          <w:tcPr>
            <w:tcW w:w="1868" w:type="dxa"/>
            <w:vAlign w:val="center"/>
          </w:tcPr>
          <w:p w14:paraId="1301287C" w14:textId="77777777" w:rsidR="00EE736C" w:rsidRDefault="00000000">
            <w:pPr>
              <w:jc w:val="left"/>
              <w:rPr>
                <w:rFonts w:ascii="宋体" w:hAnsi="宋体" w:cs="宋体"/>
                <w:szCs w:val="21"/>
              </w:rPr>
            </w:pPr>
            <w:r>
              <w:rPr>
                <w:rFonts w:ascii="宋体" w:hAnsi="宋体" w:cs="宋体" w:hint="eastAsia"/>
                <w:szCs w:val="21"/>
              </w:rPr>
              <w:sym w:font="Wingdings 2" w:char="0052"/>
            </w:r>
            <w:r>
              <w:rPr>
                <w:rFonts w:ascii="宋体" w:hAnsi="宋体" w:cs="宋体" w:hint="eastAsia"/>
                <w:szCs w:val="21"/>
              </w:rPr>
              <w:t>新建（迁建）</w:t>
            </w:r>
          </w:p>
          <w:p w14:paraId="2E7ACAAE" w14:textId="77777777" w:rsidR="00EE736C" w:rsidRDefault="00000000">
            <w:pPr>
              <w:jc w:val="left"/>
              <w:rPr>
                <w:rFonts w:ascii="宋体" w:hAnsi="宋体" w:cs="宋体"/>
                <w:szCs w:val="21"/>
              </w:rPr>
            </w:pPr>
            <w:r>
              <w:rPr>
                <w:rFonts w:ascii="宋体" w:hAnsi="宋体" w:cs="宋体" w:hint="eastAsia"/>
                <w:szCs w:val="21"/>
              </w:rPr>
              <w:t>□改建</w:t>
            </w:r>
          </w:p>
          <w:p w14:paraId="37BE4071" w14:textId="77777777" w:rsidR="00EE736C" w:rsidRDefault="00000000">
            <w:pPr>
              <w:jc w:val="left"/>
              <w:rPr>
                <w:rFonts w:ascii="宋体" w:hAnsi="宋体" w:cs="宋体"/>
                <w:szCs w:val="21"/>
              </w:rPr>
            </w:pPr>
            <w:r>
              <w:rPr>
                <w:rFonts w:ascii="宋体" w:hAnsi="宋体" w:cs="宋体" w:hint="eastAsia"/>
                <w:szCs w:val="21"/>
              </w:rPr>
              <w:t>□扩建</w:t>
            </w:r>
          </w:p>
          <w:p w14:paraId="18BAF09E" w14:textId="77777777" w:rsidR="00EE736C" w:rsidRDefault="00000000">
            <w:pPr>
              <w:jc w:val="left"/>
              <w:rPr>
                <w:rFonts w:ascii="宋体" w:hAnsi="宋体" w:cs="宋体"/>
                <w:szCs w:val="21"/>
              </w:rPr>
            </w:pPr>
            <w:r>
              <w:rPr>
                <w:rFonts w:ascii="宋体" w:hAnsi="宋体" w:cs="宋体" w:hint="eastAsia"/>
                <w:szCs w:val="21"/>
              </w:rPr>
              <w:t>□技术改造</w:t>
            </w:r>
          </w:p>
        </w:tc>
        <w:tc>
          <w:tcPr>
            <w:tcW w:w="2212" w:type="dxa"/>
            <w:vAlign w:val="center"/>
          </w:tcPr>
          <w:p w14:paraId="56AD8E67" w14:textId="77777777" w:rsidR="00EE736C" w:rsidRDefault="00000000">
            <w:pPr>
              <w:adjustRightInd w:val="0"/>
              <w:snapToGrid w:val="0"/>
              <w:jc w:val="center"/>
              <w:rPr>
                <w:rFonts w:ascii="宋体" w:hAnsi="宋体" w:cs="宋体"/>
                <w:szCs w:val="21"/>
              </w:rPr>
            </w:pPr>
            <w:r>
              <w:rPr>
                <w:rFonts w:ascii="宋体" w:hAnsi="宋体" w:cs="宋体" w:hint="eastAsia"/>
                <w:szCs w:val="21"/>
              </w:rPr>
              <w:t>建设项目</w:t>
            </w:r>
          </w:p>
          <w:p w14:paraId="5B3CD750" w14:textId="77777777" w:rsidR="00EE736C" w:rsidRDefault="00000000">
            <w:pPr>
              <w:adjustRightInd w:val="0"/>
              <w:snapToGrid w:val="0"/>
              <w:jc w:val="center"/>
              <w:rPr>
                <w:rFonts w:ascii="宋体" w:hAnsi="宋体" w:cs="宋体"/>
                <w:szCs w:val="21"/>
              </w:rPr>
            </w:pPr>
            <w:r>
              <w:rPr>
                <w:rFonts w:ascii="宋体" w:hAnsi="宋体" w:cs="宋体" w:hint="eastAsia"/>
                <w:szCs w:val="21"/>
              </w:rPr>
              <w:t>申报情形</w:t>
            </w:r>
          </w:p>
        </w:tc>
        <w:tc>
          <w:tcPr>
            <w:tcW w:w="2639" w:type="dxa"/>
            <w:vAlign w:val="center"/>
          </w:tcPr>
          <w:p w14:paraId="481D065B" w14:textId="77777777" w:rsidR="00EE736C" w:rsidRDefault="00000000">
            <w:pPr>
              <w:jc w:val="left"/>
              <w:rPr>
                <w:rFonts w:ascii="宋体" w:hAnsi="宋体" w:cs="宋体"/>
                <w:szCs w:val="21"/>
              </w:rPr>
            </w:pPr>
            <w:r>
              <w:rPr>
                <w:rFonts w:ascii="宋体" w:hAnsi="宋体" w:cs="宋体" w:hint="eastAsia"/>
                <w:szCs w:val="21"/>
              </w:rPr>
              <w:sym w:font="Wingdings 2" w:char="0052"/>
            </w:r>
            <w:r>
              <w:rPr>
                <w:rFonts w:ascii="宋体" w:hAnsi="宋体" w:cs="宋体" w:hint="eastAsia"/>
                <w:szCs w:val="21"/>
              </w:rPr>
              <w:t>首次申报项目</w:t>
            </w:r>
            <w:r>
              <w:rPr>
                <w:rFonts w:ascii="宋体" w:hAnsi="宋体" w:cs="宋体"/>
                <w:szCs w:val="21"/>
              </w:rPr>
              <w:t xml:space="preserve">             </w:t>
            </w:r>
          </w:p>
          <w:p w14:paraId="1C89B949" w14:textId="77777777" w:rsidR="00EE736C" w:rsidRDefault="00000000">
            <w:pPr>
              <w:jc w:val="left"/>
              <w:rPr>
                <w:rFonts w:ascii="宋体" w:hAnsi="宋体" w:cs="宋体"/>
                <w:szCs w:val="21"/>
              </w:rPr>
            </w:pPr>
            <w:r>
              <w:rPr>
                <w:rFonts w:ascii="宋体" w:hAnsi="宋体" w:cs="宋体" w:hint="eastAsia"/>
                <w:szCs w:val="21"/>
              </w:rPr>
              <w:t>□不予批准后再次申报项目</w:t>
            </w:r>
          </w:p>
          <w:p w14:paraId="6A95F265" w14:textId="77777777" w:rsidR="00EE736C" w:rsidRDefault="00000000">
            <w:pPr>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超五年重新审核项目</w:t>
            </w:r>
            <w:r>
              <w:rPr>
                <w:rFonts w:ascii="宋体" w:hAnsi="宋体" w:cs="宋体"/>
                <w:szCs w:val="21"/>
              </w:rPr>
              <w:t xml:space="preserve">     </w:t>
            </w:r>
          </w:p>
          <w:p w14:paraId="1580F478" w14:textId="77777777" w:rsidR="00EE736C" w:rsidRDefault="00000000">
            <w:pPr>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重大变动重新报批项目</w:t>
            </w:r>
          </w:p>
        </w:tc>
      </w:tr>
      <w:tr w:rsidR="00EE736C" w14:paraId="0765765B" w14:textId="77777777">
        <w:trPr>
          <w:trHeight w:val="851"/>
          <w:jc w:val="center"/>
        </w:trPr>
        <w:tc>
          <w:tcPr>
            <w:tcW w:w="2151" w:type="dxa"/>
            <w:gridSpan w:val="2"/>
            <w:tcMar>
              <w:top w:w="16" w:type="dxa"/>
              <w:left w:w="16" w:type="dxa"/>
              <w:right w:w="16" w:type="dxa"/>
            </w:tcMar>
            <w:vAlign w:val="center"/>
          </w:tcPr>
          <w:p w14:paraId="28DCE552" w14:textId="77777777" w:rsidR="00EE736C" w:rsidRDefault="00000000">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14:paraId="3D5641F9" w14:textId="77777777" w:rsidR="00EE736C" w:rsidRDefault="00000000">
            <w:pPr>
              <w:adjustRightInd w:val="0"/>
              <w:snapToGrid w:val="0"/>
              <w:jc w:val="center"/>
              <w:rPr>
                <w:rFonts w:ascii="宋体" w:hAnsi="宋体" w:cs="宋体"/>
                <w:szCs w:val="21"/>
              </w:rPr>
            </w:pPr>
            <w:r>
              <w:rPr>
                <w:rFonts w:ascii="宋体" w:hAnsi="宋体" w:cs="宋体" w:hint="eastAsia"/>
                <w:szCs w:val="21"/>
              </w:rPr>
              <w:t>备案）部门（选填）</w:t>
            </w:r>
          </w:p>
        </w:tc>
        <w:tc>
          <w:tcPr>
            <w:tcW w:w="1868" w:type="dxa"/>
            <w:vAlign w:val="center"/>
          </w:tcPr>
          <w:p w14:paraId="312DB65D"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c>
          <w:tcPr>
            <w:tcW w:w="2212" w:type="dxa"/>
            <w:vAlign w:val="center"/>
          </w:tcPr>
          <w:p w14:paraId="41B9DD82" w14:textId="77777777" w:rsidR="00EE736C" w:rsidRDefault="00000000">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14:paraId="1273A842" w14:textId="77777777" w:rsidR="00EE736C" w:rsidRDefault="00000000">
            <w:pPr>
              <w:adjustRightInd w:val="0"/>
              <w:snapToGrid w:val="0"/>
              <w:jc w:val="center"/>
              <w:rPr>
                <w:rFonts w:ascii="宋体" w:hAnsi="宋体" w:cs="宋体"/>
                <w:szCs w:val="21"/>
              </w:rPr>
            </w:pPr>
            <w:r>
              <w:rPr>
                <w:rFonts w:ascii="宋体" w:hAnsi="宋体" w:cs="宋体" w:hint="eastAsia"/>
                <w:szCs w:val="21"/>
              </w:rPr>
              <w:t>备案）文号（选填）</w:t>
            </w:r>
          </w:p>
        </w:tc>
        <w:tc>
          <w:tcPr>
            <w:tcW w:w="2639" w:type="dxa"/>
            <w:vAlign w:val="center"/>
          </w:tcPr>
          <w:p w14:paraId="7A0AB242"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r>
      <w:tr w:rsidR="00EE736C" w14:paraId="33A818DD" w14:textId="77777777">
        <w:trPr>
          <w:trHeight w:val="497"/>
          <w:jc w:val="center"/>
        </w:trPr>
        <w:tc>
          <w:tcPr>
            <w:tcW w:w="2151" w:type="dxa"/>
            <w:gridSpan w:val="2"/>
            <w:tcMar>
              <w:top w:w="16" w:type="dxa"/>
              <w:left w:w="16" w:type="dxa"/>
              <w:right w:w="16" w:type="dxa"/>
            </w:tcMar>
            <w:vAlign w:val="center"/>
          </w:tcPr>
          <w:p w14:paraId="5A7A3595" w14:textId="77777777" w:rsidR="00EE736C" w:rsidRDefault="00000000">
            <w:pPr>
              <w:adjustRightInd w:val="0"/>
              <w:snapToGrid w:val="0"/>
              <w:jc w:val="center"/>
              <w:rPr>
                <w:rFonts w:ascii="宋体" w:hAnsi="宋体" w:cs="宋体"/>
                <w:szCs w:val="21"/>
              </w:rPr>
            </w:pPr>
            <w:r>
              <w:rPr>
                <w:rFonts w:ascii="宋体" w:hAnsi="宋体" w:cs="宋体" w:hint="eastAsia"/>
                <w:szCs w:val="21"/>
              </w:rPr>
              <w:t>总投资（万元）</w:t>
            </w:r>
          </w:p>
        </w:tc>
        <w:tc>
          <w:tcPr>
            <w:tcW w:w="1868" w:type="dxa"/>
            <w:vAlign w:val="center"/>
          </w:tcPr>
          <w:p w14:paraId="1D667BA2" w14:textId="77777777" w:rsidR="00EE736C" w:rsidRDefault="00000000">
            <w:pPr>
              <w:adjustRightInd w:val="0"/>
              <w:snapToGrid w:val="0"/>
              <w:jc w:val="center"/>
              <w:rPr>
                <w:rFonts w:ascii="宋体" w:hAnsi="宋体" w:cs="宋体"/>
                <w:szCs w:val="21"/>
              </w:rPr>
            </w:pPr>
            <w:r>
              <w:rPr>
                <w:szCs w:val="21"/>
              </w:rPr>
              <w:t>1200</w:t>
            </w:r>
          </w:p>
        </w:tc>
        <w:tc>
          <w:tcPr>
            <w:tcW w:w="2212" w:type="dxa"/>
            <w:tcMar>
              <w:top w:w="16" w:type="dxa"/>
              <w:left w:w="16" w:type="dxa"/>
              <w:right w:w="16" w:type="dxa"/>
            </w:tcMar>
            <w:vAlign w:val="center"/>
          </w:tcPr>
          <w:p w14:paraId="7FA1BBE8" w14:textId="77777777" w:rsidR="00EE736C" w:rsidRDefault="00000000">
            <w:pPr>
              <w:adjustRightInd w:val="0"/>
              <w:snapToGrid w:val="0"/>
              <w:jc w:val="center"/>
              <w:rPr>
                <w:rFonts w:ascii="宋体" w:hAnsi="宋体" w:cs="宋体"/>
                <w:szCs w:val="21"/>
              </w:rPr>
            </w:pPr>
            <w:r>
              <w:rPr>
                <w:rFonts w:ascii="宋体" w:hAnsi="宋体" w:cs="宋体" w:hint="eastAsia"/>
                <w:szCs w:val="21"/>
              </w:rPr>
              <w:t>环保投资（万元）</w:t>
            </w:r>
          </w:p>
        </w:tc>
        <w:tc>
          <w:tcPr>
            <w:tcW w:w="2639" w:type="dxa"/>
            <w:vAlign w:val="center"/>
          </w:tcPr>
          <w:p w14:paraId="7AB2AD1D" w14:textId="77777777" w:rsidR="00EE736C" w:rsidRDefault="00000000">
            <w:pPr>
              <w:adjustRightInd w:val="0"/>
              <w:snapToGrid w:val="0"/>
              <w:jc w:val="center"/>
              <w:rPr>
                <w:rFonts w:ascii="宋体" w:hAnsi="宋体" w:cs="宋体"/>
                <w:szCs w:val="21"/>
              </w:rPr>
            </w:pPr>
            <w:r>
              <w:rPr>
                <w:rFonts w:hint="eastAsia"/>
                <w:szCs w:val="21"/>
              </w:rPr>
              <w:t>18.05</w:t>
            </w:r>
          </w:p>
        </w:tc>
      </w:tr>
      <w:tr w:rsidR="00EE736C" w14:paraId="2210DF69" w14:textId="77777777">
        <w:trPr>
          <w:trHeight w:val="497"/>
          <w:jc w:val="center"/>
        </w:trPr>
        <w:tc>
          <w:tcPr>
            <w:tcW w:w="2151" w:type="dxa"/>
            <w:gridSpan w:val="2"/>
            <w:tcMar>
              <w:top w:w="16" w:type="dxa"/>
              <w:left w:w="16" w:type="dxa"/>
              <w:right w:w="16" w:type="dxa"/>
            </w:tcMar>
            <w:vAlign w:val="center"/>
          </w:tcPr>
          <w:p w14:paraId="52CE9C58" w14:textId="77777777" w:rsidR="00EE736C" w:rsidRDefault="00000000">
            <w:pPr>
              <w:adjustRightInd w:val="0"/>
              <w:snapToGrid w:val="0"/>
              <w:jc w:val="center"/>
              <w:rPr>
                <w:rFonts w:ascii="宋体" w:hAnsi="宋体" w:cs="宋体"/>
                <w:szCs w:val="21"/>
              </w:rPr>
            </w:pPr>
            <w:r>
              <w:rPr>
                <w:rFonts w:ascii="宋体" w:hAnsi="宋体" w:cs="宋体" w:hint="eastAsia"/>
                <w:szCs w:val="21"/>
              </w:rPr>
              <w:t>环保投资占比（</w:t>
            </w:r>
            <w:r>
              <w:rPr>
                <w:rFonts w:ascii="宋体" w:hAnsi="宋体" w:cs="宋体"/>
                <w:szCs w:val="21"/>
              </w:rPr>
              <w:t>%</w:t>
            </w:r>
            <w:r>
              <w:rPr>
                <w:rFonts w:ascii="宋体" w:hAnsi="宋体" w:cs="宋体" w:hint="eastAsia"/>
                <w:szCs w:val="21"/>
              </w:rPr>
              <w:t>）</w:t>
            </w:r>
          </w:p>
        </w:tc>
        <w:tc>
          <w:tcPr>
            <w:tcW w:w="1868" w:type="dxa"/>
            <w:vAlign w:val="center"/>
          </w:tcPr>
          <w:p w14:paraId="5B50AF70" w14:textId="77777777" w:rsidR="00EE736C" w:rsidRDefault="00000000">
            <w:pPr>
              <w:adjustRightInd w:val="0"/>
              <w:snapToGrid w:val="0"/>
              <w:jc w:val="center"/>
              <w:rPr>
                <w:rFonts w:ascii="宋体" w:hAnsi="宋体" w:cs="宋体"/>
                <w:szCs w:val="21"/>
              </w:rPr>
            </w:pPr>
            <w:r>
              <w:rPr>
                <w:rFonts w:hint="eastAsia"/>
                <w:szCs w:val="21"/>
              </w:rPr>
              <w:t>1.5</w:t>
            </w:r>
          </w:p>
        </w:tc>
        <w:tc>
          <w:tcPr>
            <w:tcW w:w="2212" w:type="dxa"/>
            <w:tcMar>
              <w:top w:w="16" w:type="dxa"/>
              <w:left w:w="16" w:type="dxa"/>
              <w:right w:w="16" w:type="dxa"/>
            </w:tcMar>
            <w:vAlign w:val="center"/>
          </w:tcPr>
          <w:p w14:paraId="416742DD" w14:textId="77777777" w:rsidR="00EE736C" w:rsidRDefault="00000000">
            <w:pPr>
              <w:adjustRightInd w:val="0"/>
              <w:snapToGrid w:val="0"/>
              <w:jc w:val="center"/>
              <w:rPr>
                <w:rFonts w:ascii="宋体" w:hAnsi="宋体" w:cs="宋体"/>
                <w:szCs w:val="21"/>
              </w:rPr>
            </w:pPr>
            <w:r>
              <w:rPr>
                <w:rFonts w:ascii="宋体" w:hAnsi="宋体" w:cs="宋体" w:hint="eastAsia"/>
                <w:szCs w:val="21"/>
              </w:rPr>
              <w:t>施工工期</w:t>
            </w:r>
          </w:p>
        </w:tc>
        <w:tc>
          <w:tcPr>
            <w:tcW w:w="2639" w:type="dxa"/>
            <w:vAlign w:val="center"/>
          </w:tcPr>
          <w:p w14:paraId="317CF6B2" w14:textId="77777777" w:rsidR="00EE736C" w:rsidRDefault="00000000">
            <w:pPr>
              <w:adjustRightInd w:val="0"/>
              <w:snapToGrid w:val="0"/>
              <w:jc w:val="center"/>
              <w:rPr>
                <w:szCs w:val="21"/>
              </w:rPr>
            </w:pPr>
            <w:r>
              <w:rPr>
                <w:szCs w:val="21"/>
              </w:rPr>
              <w:t>3</w:t>
            </w:r>
            <w:r>
              <w:rPr>
                <w:szCs w:val="21"/>
              </w:rPr>
              <w:t>个月</w:t>
            </w:r>
          </w:p>
        </w:tc>
      </w:tr>
      <w:tr w:rsidR="00EE736C" w14:paraId="5BCDA396" w14:textId="77777777">
        <w:trPr>
          <w:trHeight w:val="497"/>
          <w:jc w:val="center"/>
        </w:trPr>
        <w:tc>
          <w:tcPr>
            <w:tcW w:w="2151" w:type="dxa"/>
            <w:gridSpan w:val="2"/>
            <w:tcMar>
              <w:top w:w="16" w:type="dxa"/>
              <w:left w:w="16" w:type="dxa"/>
              <w:right w:w="16" w:type="dxa"/>
            </w:tcMar>
            <w:vAlign w:val="center"/>
          </w:tcPr>
          <w:p w14:paraId="7C578353" w14:textId="77777777" w:rsidR="00EE736C" w:rsidRDefault="00000000">
            <w:pPr>
              <w:adjustRightInd w:val="0"/>
              <w:snapToGrid w:val="0"/>
              <w:jc w:val="center"/>
              <w:rPr>
                <w:rFonts w:ascii="宋体" w:hAnsi="宋体" w:cs="宋体"/>
                <w:szCs w:val="21"/>
              </w:rPr>
            </w:pPr>
            <w:r>
              <w:rPr>
                <w:rFonts w:ascii="宋体" w:hAnsi="宋体" w:cs="宋体" w:hint="eastAsia"/>
                <w:szCs w:val="21"/>
              </w:rPr>
              <w:t>是否开工建设</w:t>
            </w:r>
          </w:p>
        </w:tc>
        <w:tc>
          <w:tcPr>
            <w:tcW w:w="1868" w:type="dxa"/>
            <w:vAlign w:val="center"/>
          </w:tcPr>
          <w:p w14:paraId="44561298" w14:textId="77777777" w:rsidR="00EE736C" w:rsidRDefault="00000000">
            <w:pPr>
              <w:adjustRightInd w:val="0"/>
              <w:snapToGrid w:val="0"/>
              <w:rPr>
                <w:rFonts w:ascii="宋体" w:hAnsi="宋体" w:cs="宋体"/>
                <w:szCs w:val="21"/>
              </w:rPr>
            </w:pPr>
            <w:r>
              <w:rPr>
                <w:rFonts w:ascii="宋体" w:hAnsi="宋体" w:cs="宋体" w:hint="eastAsia"/>
                <w:szCs w:val="21"/>
              </w:rPr>
              <w:sym w:font="Wingdings 2" w:char="0052"/>
            </w:r>
            <w:proofErr w:type="gramStart"/>
            <w:r>
              <w:rPr>
                <w:rFonts w:ascii="宋体" w:hAnsi="宋体" w:cs="宋体" w:hint="eastAsia"/>
                <w:szCs w:val="21"/>
              </w:rPr>
              <w:t>否</w:t>
            </w:r>
            <w:proofErr w:type="gramEnd"/>
          </w:p>
          <w:p w14:paraId="35142C68" w14:textId="77777777" w:rsidR="00EE736C" w:rsidRDefault="00000000">
            <w:pPr>
              <w:adjustRightInd w:val="0"/>
              <w:snapToGrid w:val="0"/>
              <w:rPr>
                <w:rFonts w:ascii="宋体" w:hAnsi="宋体" w:cs="宋体"/>
                <w:szCs w:val="21"/>
              </w:rPr>
            </w:pPr>
            <w:r>
              <w:rPr>
                <w:rFonts w:ascii="宋体" w:hAnsi="宋体" w:cs="宋体" w:hint="eastAsia"/>
                <w:szCs w:val="21"/>
              </w:rPr>
              <w:sym w:font="Wingdings 2" w:char="00A3"/>
            </w:r>
            <w:r>
              <w:rPr>
                <w:rFonts w:ascii="宋体" w:hAnsi="宋体" w:cs="宋体" w:hint="eastAsia"/>
                <w:szCs w:val="21"/>
              </w:rPr>
              <w:t>是：</w:t>
            </w:r>
            <w:r>
              <w:rPr>
                <w:rFonts w:ascii="宋体" w:hAnsi="宋体" w:cs="宋体" w:hint="eastAsia"/>
                <w:szCs w:val="21"/>
                <w:u w:val="single"/>
              </w:rPr>
              <w:t xml:space="preserve">             </w:t>
            </w:r>
          </w:p>
        </w:tc>
        <w:tc>
          <w:tcPr>
            <w:tcW w:w="2212" w:type="dxa"/>
            <w:tcMar>
              <w:top w:w="16" w:type="dxa"/>
              <w:left w:w="16" w:type="dxa"/>
              <w:right w:w="16" w:type="dxa"/>
            </w:tcMar>
            <w:vAlign w:val="center"/>
          </w:tcPr>
          <w:p w14:paraId="61F86DCB" w14:textId="77777777" w:rsidR="00EE736C" w:rsidRDefault="00000000">
            <w:pPr>
              <w:adjustRightInd w:val="0"/>
              <w:snapToGrid w:val="0"/>
              <w:jc w:val="center"/>
              <w:rPr>
                <w:rFonts w:ascii="宋体" w:hAnsi="宋体" w:cs="宋体"/>
                <w:spacing w:val="-6"/>
                <w:szCs w:val="21"/>
              </w:rPr>
            </w:pPr>
            <w:r>
              <w:rPr>
                <w:rFonts w:ascii="宋体" w:hAnsi="宋体" w:cs="宋体" w:hint="eastAsia"/>
                <w:spacing w:val="-6"/>
                <w:szCs w:val="21"/>
              </w:rPr>
              <w:t>用地（用海）</w:t>
            </w:r>
          </w:p>
          <w:p w14:paraId="1298E0B0" w14:textId="77777777" w:rsidR="00EE736C" w:rsidRDefault="00000000">
            <w:pPr>
              <w:adjustRightInd w:val="0"/>
              <w:snapToGrid w:val="0"/>
              <w:jc w:val="center"/>
              <w:rPr>
                <w:rFonts w:ascii="宋体" w:hAnsi="宋体" w:cs="宋体"/>
                <w:szCs w:val="21"/>
              </w:rPr>
            </w:pPr>
            <w:r>
              <w:rPr>
                <w:rFonts w:ascii="宋体" w:hAnsi="宋体" w:cs="宋体" w:hint="eastAsia"/>
                <w:spacing w:val="-6"/>
                <w:szCs w:val="21"/>
              </w:rPr>
              <w:t>面积（</w:t>
            </w:r>
            <w:r>
              <w:rPr>
                <w:spacing w:val="-6"/>
                <w:szCs w:val="21"/>
              </w:rPr>
              <w:t>m</w:t>
            </w:r>
            <w:r>
              <w:rPr>
                <w:spacing w:val="-6"/>
                <w:szCs w:val="21"/>
                <w:vertAlign w:val="superscript"/>
              </w:rPr>
              <w:t>2</w:t>
            </w:r>
            <w:r>
              <w:rPr>
                <w:rFonts w:ascii="宋体" w:hAnsi="宋体" w:cs="宋体" w:hint="eastAsia"/>
                <w:spacing w:val="-6"/>
                <w:szCs w:val="21"/>
              </w:rPr>
              <w:t>）</w:t>
            </w:r>
          </w:p>
        </w:tc>
        <w:tc>
          <w:tcPr>
            <w:tcW w:w="2639" w:type="dxa"/>
            <w:vAlign w:val="center"/>
          </w:tcPr>
          <w:p w14:paraId="0DF06E8C" w14:textId="77777777" w:rsidR="00EE736C" w:rsidRDefault="00000000">
            <w:pPr>
              <w:adjustRightInd w:val="0"/>
              <w:snapToGrid w:val="0"/>
              <w:jc w:val="center"/>
              <w:rPr>
                <w:rFonts w:ascii="宋体" w:hAnsi="宋体" w:cs="宋体"/>
                <w:szCs w:val="21"/>
              </w:rPr>
            </w:pPr>
            <w:r>
              <w:rPr>
                <w:rFonts w:hint="eastAsia"/>
                <w:szCs w:val="21"/>
              </w:rPr>
              <w:t>2000.65</w:t>
            </w:r>
          </w:p>
        </w:tc>
      </w:tr>
      <w:tr w:rsidR="00EE736C" w14:paraId="237B7F54" w14:textId="77777777">
        <w:tblPrEx>
          <w:tblCellMar>
            <w:left w:w="108" w:type="dxa"/>
            <w:right w:w="108" w:type="dxa"/>
          </w:tblCellMar>
        </w:tblPrEx>
        <w:trPr>
          <w:trHeight w:val="1021"/>
          <w:jc w:val="center"/>
        </w:trPr>
        <w:tc>
          <w:tcPr>
            <w:tcW w:w="2151" w:type="dxa"/>
            <w:gridSpan w:val="2"/>
            <w:vAlign w:val="center"/>
          </w:tcPr>
          <w:p w14:paraId="7B098A34" w14:textId="77777777" w:rsidR="00EE736C" w:rsidRDefault="00000000">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专项评价设置情况</w:t>
            </w:r>
          </w:p>
        </w:tc>
        <w:tc>
          <w:tcPr>
            <w:tcW w:w="6719" w:type="dxa"/>
            <w:gridSpan w:val="3"/>
            <w:vAlign w:val="center"/>
          </w:tcPr>
          <w:p w14:paraId="3807EF7E" w14:textId="77777777" w:rsidR="00EE736C" w:rsidRDefault="00000000">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无</w:t>
            </w:r>
          </w:p>
        </w:tc>
      </w:tr>
      <w:tr w:rsidR="00EE736C" w14:paraId="5598C34D" w14:textId="77777777">
        <w:tblPrEx>
          <w:tblCellMar>
            <w:left w:w="108" w:type="dxa"/>
            <w:right w:w="108" w:type="dxa"/>
          </w:tblCellMar>
        </w:tblPrEx>
        <w:trPr>
          <w:trHeight w:val="1021"/>
          <w:jc w:val="center"/>
        </w:trPr>
        <w:tc>
          <w:tcPr>
            <w:tcW w:w="2151" w:type="dxa"/>
            <w:gridSpan w:val="2"/>
            <w:vAlign w:val="center"/>
          </w:tcPr>
          <w:p w14:paraId="53D08917" w14:textId="77777777" w:rsidR="00EE736C" w:rsidRDefault="00000000">
            <w:pPr>
              <w:autoSpaceDE w:val="0"/>
              <w:autoSpaceDN w:val="0"/>
              <w:adjustRightInd w:val="0"/>
              <w:snapToGrid w:val="0"/>
              <w:jc w:val="center"/>
              <w:rPr>
                <w:rFonts w:ascii="宋体" w:hAnsi="宋体" w:cs="宋体"/>
                <w:kern w:val="0"/>
                <w:szCs w:val="21"/>
              </w:rPr>
            </w:pPr>
            <w:r>
              <w:rPr>
                <w:rFonts w:ascii="宋体" w:hAnsi="宋体" w:cs="宋体" w:hint="eastAsia"/>
                <w:szCs w:val="21"/>
              </w:rPr>
              <w:t>规划情况</w:t>
            </w:r>
          </w:p>
        </w:tc>
        <w:tc>
          <w:tcPr>
            <w:tcW w:w="6719" w:type="dxa"/>
            <w:gridSpan w:val="3"/>
            <w:vAlign w:val="center"/>
          </w:tcPr>
          <w:p w14:paraId="02280D74" w14:textId="77777777" w:rsidR="00EE736C" w:rsidRDefault="000000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《常德市经济开发东部扩建区环境影响报告书》</w:t>
            </w:r>
          </w:p>
        </w:tc>
      </w:tr>
      <w:tr w:rsidR="00EE736C" w14:paraId="45888368" w14:textId="77777777">
        <w:tblPrEx>
          <w:tblCellMar>
            <w:left w:w="108" w:type="dxa"/>
            <w:right w:w="108" w:type="dxa"/>
          </w:tblCellMar>
        </w:tblPrEx>
        <w:trPr>
          <w:trHeight w:val="1021"/>
          <w:jc w:val="center"/>
        </w:trPr>
        <w:tc>
          <w:tcPr>
            <w:tcW w:w="530" w:type="dxa"/>
            <w:vAlign w:val="center"/>
          </w:tcPr>
          <w:p w14:paraId="60894899" w14:textId="77777777" w:rsidR="00EE736C" w:rsidRDefault="00000000">
            <w:pPr>
              <w:adjustRightInd w:val="0"/>
              <w:snapToGrid w:val="0"/>
              <w:jc w:val="center"/>
              <w:rPr>
                <w:rFonts w:ascii="宋体" w:hAnsi="宋体" w:cs="宋体"/>
                <w:kern w:val="0"/>
                <w:szCs w:val="21"/>
              </w:rPr>
            </w:pPr>
            <w:r>
              <w:rPr>
                <w:rFonts w:ascii="宋体" w:hAnsi="宋体" w:cs="宋体" w:hint="eastAsia"/>
                <w:szCs w:val="21"/>
              </w:rPr>
              <w:lastRenderedPageBreak/>
              <w:t>规划环境影响评价情况</w:t>
            </w:r>
          </w:p>
        </w:tc>
        <w:tc>
          <w:tcPr>
            <w:tcW w:w="8340" w:type="dxa"/>
            <w:gridSpan w:val="4"/>
            <w:vAlign w:val="center"/>
          </w:tcPr>
          <w:p w14:paraId="0DB30E72" w14:textId="77777777" w:rsidR="00EE736C" w:rsidRDefault="00000000">
            <w:pPr>
              <w:autoSpaceDE w:val="0"/>
              <w:autoSpaceDN w:val="0"/>
              <w:adjustRightInd w:val="0"/>
              <w:snapToGrid w:val="0"/>
              <w:spacing w:line="360" w:lineRule="auto"/>
              <w:ind w:firstLineChars="200" w:firstLine="420"/>
              <w:rPr>
                <w:color w:val="0000FF"/>
                <w:kern w:val="0"/>
                <w:szCs w:val="21"/>
              </w:rPr>
            </w:pPr>
            <w:r>
              <w:rPr>
                <w:rFonts w:hint="eastAsia"/>
                <w:kern w:val="0"/>
                <w:szCs w:val="21"/>
              </w:rPr>
              <w:t>常德市德山经济开发区园区代码</w:t>
            </w:r>
            <w:r>
              <w:rPr>
                <w:kern w:val="0"/>
                <w:szCs w:val="21"/>
              </w:rPr>
              <w:t>431129</w:t>
            </w:r>
            <w:r>
              <w:rPr>
                <w:rFonts w:hint="eastAsia"/>
                <w:kern w:val="0"/>
                <w:szCs w:val="21"/>
              </w:rPr>
              <w:t>，主导产业包括装备制造、食品、纺织、机械、化工、新材料等。德山经济开发区于</w:t>
            </w:r>
            <w:r>
              <w:rPr>
                <w:kern w:val="0"/>
                <w:szCs w:val="21"/>
              </w:rPr>
              <w:t>2006</w:t>
            </w:r>
            <w:r>
              <w:rPr>
                <w:rFonts w:hint="eastAsia"/>
                <w:kern w:val="0"/>
                <w:szCs w:val="21"/>
              </w:rPr>
              <w:t>年进行了规划环评，于</w:t>
            </w:r>
            <w:r>
              <w:rPr>
                <w:rFonts w:hint="eastAsia"/>
                <w:kern w:val="0"/>
                <w:szCs w:val="21"/>
              </w:rPr>
              <w:t>2007</w:t>
            </w:r>
            <w:r>
              <w:rPr>
                <w:rFonts w:hint="eastAsia"/>
                <w:kern w:val="0"/>
                <w:szCs w:val="21"/>
              </w:rPr>
              <w:t>年取得了湖南省环境保护厅的批复，批复文号</w:t>
            </w:r>
            <w:proofErr w:type="gramStart"/>
            <w:r>
              <w:rPr>
                <w:rFonts w:hint="eastAsia"/>
                <w:kern w:val="0"/>
                <w:szCs w:val="21"/>
              </w:rPr>
              <w:t>为湘环评</w:t>
            </w:r>
            <w:proofErr w:type="gramEnd"/>
            <w:r>
              <w:rPr>
                <w:rFonts w:hint="eastAsia"/>
                <w:kern w:val="0"/>
                <w:szCs w:val="21"/>
              </w:rPr>
              <w:t>[</w:t>
            </w:r>
            <w:r>
              <w:rPr>
                <w:kern w:val="0"/>
                <w:szCs w:val="21"/>
              </w:rPr>
              <w:t>2007</w:t>
            </w:r>
            <w:r>
              <w:rPr>
                <w:rFonts w:hint="eastAsia"/>
                <w:kern w:val="0"/>
                <w:szCs w:val="21"/>
              </w:rPr>
              <w:t>]</w:t>
            </w:r>
            <w:r>
              <w:rPr>
                <w:kern w:val="0"/>
                <w:szCs w:val="21"/>
              </w:rPr>
              <w:t>119</w:t>
            </w:r>
            <w:r>
              <w:rPr>
                <w:rFonts w:hint="eastAsia"/>
                <w:kern w:val="0"/>
                <w:szCs w:val="21"/>
              </w:rPr>
              <w:t>号。</w:t>
            </w:r>
          </w:p>
          <w:p w14:paraId="293DDE5E" w14:textId="77777777" w:rsidR="00EE736C" w:rsidRDefault="00000000">
            <w:pPr>
              <w:autoSpaceDE w:val="0"/>
              <w:autoSpaceDN w:val="0"/>
              <w:adjustRightInd w:val="0"/>
              <w:snapToGrid w:val="0"/>
              <w:spacing w:line="360" w:lineRule="auto"/>
              <w:ind w:firstLineChars="200" w:firstLine="420"/>
              <w:rPr>
                <w:rFonts w:ascii="宋体" w:hAnsi="宋体" w:cs="宋体"/>
                <w:kern w:val="0"/>
                <w:szCs w:val="21"/>
              </w:rPr>
            </w:pPr>
            <w:r>
              <w:rPr>
                <w:rFonts w:hint="eastAsia"/>
                <w:kern w:val="0"/>
                <w:szCs w:val="21"/>
              </w:rPr>
              <w:t>德山经济开发区进行东部扩建，</w:t>
            </w:r>
            <w:r>
              <w:rPr>
                <w:kern w:val="0"/>
                <w:szCs w:val="21"/>
              </w:rPr>
              <w:t>2010</w:t>
            </w:r>
            <w:r>
              <w:rPr>
                <w:rFonts w:hint="eastAsia"/>
                <w:kern w:val="0"/>
                <w:szCs w:val="21"/>
              </w:rPr>
              <w:t>年进行了东部</w:t>
            </w:r>
            <w:proofErr w:type="gramStart"/>
            <w:r>
              <w:rPr>
                <w:rFonts w:hint="eastAsia"/>
                <w:kern w:val="0"/>
                <w:szCs w:val="21"/>
              </w:rPr>
              <w:t>扩建区</w:t>
            </w:r>
            <w:proofErr w:type="gramEnd"/>
            <w:r>
              <w:rPr>
                <w:rFonts w:hint="eastAsia"/>
                <w:kern w:val="0"/>
                <w:szCs w:val="21"/>
              </w:rPr>
              <w:t>的规划环评，得到湖南省环境保护厅《关于常德市经开区东部扩建区环境影响报告的批复》，批复文号</w:t>
            </w:r>
            <w:proofErr w:type="gramStart"/>
            <w:r>
              <w:rPr>
                <w:rFonts w:hint="eastAsia"/>
                <w:kern w:val="0"/>
                <w:szCs w:val="21"/>
              </w:rPr>
              <w:t>为湘环评</w:t>
            </w:r>
            <w:proofErr w:type="gramEnd"/>
            <w:r>
              <w:rPr>
                <w:rFonts w:hint="eastAsia"/>
                <w:kern w:val="0"/>
                <w:szCs w:val="21"/>
              </w:rPr>
              <w:t>[</w:t>
            </w:r>
            <w:r>
              <w:rPr>
                <w:kern w:val="0"/>
                <w:szCs w:val="21"/>
              </w:rPr>
              <w:t>2010</w:t>
            </w:r>
            <w:r>
              <w:rPr>
                <w:rFonts w:hint="eastAsia"/>
                <w:kern w:val="0"/>
                <w:szCs w:val="21"/>
              </w:rPr>
              <w:t>]</w:t>
            </w:r>
            <w:r>
              <w:rPr>
                <w:kern w:val="0"/>
                <w:szCs w:val="21"/>
              </w:rPr>
              <w:t>336</w:t>
            </w:r>
            <w:r>
              <w:rPr>
                <w:rFonts w:hint="eastAsia"/>
                <w:kern w:val="0"/>
                <w:szCs w:val="21"/>
              </w:rPr>
              <w:t>号。</w:t>
            </w:r>
          </w:p>
        </w:tc>
      </w:tr>
      <w:tr w:rsidR="00EE736C" w14:paraId="05B4451E" w14:textId="77777777">
        <w:tblPrEx>
          <w:tblCellMar>
            <w:left w:w="108" w:type="dxa"/>
            <w:right w:w="108" w:type="dxa"/>
          </w:tblCellMar>
        </w:tblPrEx>
        <w:trPr>
          <w:trHeight w:val="1021"/>
          <w:jc w:val="center"/>
        </w:trPr>
        <w:tc>
          <w:tcPr>
            <w:tcW w:w="530" w:type="dxa"/>
            <w:vAlign w:val="center"/>
          </w:tcPr>
          <w:p w14:paraId="2125FCA8" w14:textId="77777777" w:rsidR="00EE736C" w:rsidRDefault="00000000">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规划及规划环境影响评价符合性分析</w:t>
            </w:r>
          </w:p>
        </w:tc>
        <w:tc>
          <w:tcPr>
            <w:tcW w:w="8340" w:type="dxa"/>
            <w:gridSpan w:val="4"/>
            <w:vAlign w:val="center"/>
          </w:tcPr>
          <w:p w14:paraId="495A84A2" w14:textId="77777777" w:rsidR="00EE736C" w:rsidRDefault="00000000">
            <w:pPr>
              <w:pStyle w:val="a5"/>
              <w:spacing w:before="0" w:after="0" w:line="360" w:lineRule="auto"/>
              <w:ind w:right="0" w:firstLineChars="200" w:firstLine="420"/>
            </w:pPr>
            <w:r>
              <w:rPr>
                <w:rFonts w:hint="eastAsia"/>
                <w:szCs w:val="21"/>
              </w:rPr>
              <w:t>1</w:t>
            </w:r>
            <w:r>
              <w:rPr>
                <w:rFonts w:hint="eastAsia"/>
                <w:szCs w:val="21"/>
              </w:rPr>
              <w:t>、与《常德市德山经济开发区东部扩建区环境影响报告书》评价结论的符合性分析</w:t>
            </w:r>
          </w:p>
          <w:p w14:paraId="309F1F42" w14:textId="77777777" w:rsidR="00EE736C" w:rsidRDefault="00000000">
            <w:pPr>
              <w:pStyle w:val="a5"/>
              <w:spacing w:before="0" w:after="0" w:line="360" w:lineRule="auto"/>
              <w:ind w:right="0" w:firstLineChars="200" w:firstLine="420"/>
              <w:rPr>
                <w:szCs w:val="21"/>
              </w:rPr>
            </w:pPr>
            <w:r>
              <w:rPr>
                <w:rFonts w:hint="eastAsia"/>
                <w:szCs w:val="21"/>
              </w:rPr>
              <w:t>评价结论如下：“</w:t>
            </w:r>
            <w:r>
              <w:rPr>
                <w:szCs w:val="21"/>
              </w:rPr>
              <w:t>常德市德山经济开发区东部扩建区位于常德市德山经济开发区东部，规划范围为东起二广高速、北抵沅江、南达长安路、西至海德路以西</w:t>
            </w:r>
            <w:r>
              <w:rPr>
                <w:szCs w:val="21"/>
              </w:rPr>
              <w:t>350m</w:t>
            </w:r>
            <w:r>
              <w:rPr>
                <w:rFonts w:hint="eastAsia"/>
                <w:szCs w:val="21"/>
              </w:rPr>
              <w:t>，</w:t>
            </w:r>
            <w:r>
              <w:rPr>
                <w:szCs w:val="21"/>
              </w:rPr>
              <w:t>总用地面积</w:t>
            </w:r>
            <w:r>
              <w:rPr>
                <w:szCs w:val="21"/>
              </w:rPr>
              <w:t>1076</w:t>
            </w:r>
            <w:r>
              <w:rPr>
                <w:szCs w:val="21"/>
              </w:rPr>
              <w:t>公顷，规划近期到</w:t>
            </w:r>
            <w:r>
              <w:rPr>
                <w:szCs w:val="21"/>
              </w:rPr>
              <w:t>2012</w:t>
            </w:r>
            <w:r>
              <w:rPr>
                <w:szCs w:val="21"/>
              </w:rPr>
              <w:t>年、远期到</w:t>
            </w:r>
            <w:r>
              <w:rPr>
                <w:szCs w:val="21"/>
              </w:rPr>
              <w:t>2020</w:t>
            </w:r>
            <w:r>
              <w:rPr>
                <w:szCs w:val="21"/>
              </w:rPr>
              <w:t>年。园区定位为发展三类工业为主，以化学工业、造纸工业、印染工业、新材料等工业为主</w:t>
            </w:r>
            <w:r>
              <w:rPr>
                <w:rFonts w:hint="eastAsia"/>
                <w:szCs w:val="21"/>
              </w:rPr>
              <w:t>，</w:t>
            </w:r>
            <w:r>
              <w:rPr>
                <w:szCs w:val="21"/>
              </w:rPr>
              <w:t>同时配合火电厂的建设与扩容，发展循环经济及相关产业，预计</w:t>
            </w:r>
            <w:r>
              <w:rPr>
                <w:szCs w:val="21"/>
              </w:rPr>
              <w:t>2020</w:t>
            </w:r>
            <w:r>
              <w:rPr>
                <w:szCs w:val="21"/>
              </w:rPr>
              <w:t>年工业园工业总产值将达</w:t>
            </w:r>
            <w:r>
              <w:rPr>
                <w:szCs w:val="21"/>
              </w:rPr>
              <w:t>125</w:t>
            </w:r>
            <w:r>
              <w:rPr>
                <w:szCs w:val="21"/>
              </w:rPr>
              <w:t>亿元。</w:t>
            </w:r>
            <w:r>
              <w:rPr>
                <w:rFonts w:hint="eastAsia"/>
                <w:szCs w:val="21"/>
              </w:rPr>
              <w:t>……</w:t>
            </w:r>
            <w:r>
              <w:rPr>
                <w:szCs w:val="21"/>
              </w:rPr>
              <w:t>园区的环境空气质量满足环境功能的要求</w:t>
            </w:r>
            <w:r>
              <w:rPr>
                <w:rFonts w:hint="eastAsia"/>
                <w:szCs w:val="21"/>
              </w:rPr>
              <w:t>；工</w:t>
            </w:r>
            <w:r>
              <w:rPr>
                <w:szCs w:val="21"/>
              </w:rPr>
              <w:t>业园产生的废水经城市污水处理厂达标后排放，沅江水体中</w:t>
            </w:r>
            <w:proofErr w:type="spellStart"/>
            <w:r>
              <w:rPr>
                <w:szCs w:val="21"/>
              </w:rPr>
              <w:t>CODcr</w:t>
            </w:r>
            <w:proofErr w:type="spellEnd"/>
            <w:r>
              <w:rPr>
                <w:szCs w:val="21"/>
              </w:rPr>
              <w:t>不会超标，</w:t>
            </w:r>
            <w:r>
              <w:rPr>
                <w:szCs w:val="21"/>
              </w:rPr>
              <w:t>NH</w:t>
            </w:r>
            <w:r>
              <w:rPr>
                <w:szCs w:val="21"/>
                <w:vertAlign w:val="subscript"/>
              </w:rPr>
              <w:t>3</w:t>
            </w:r>
            <w:r>
              <w:rPr>
                <w:szCs w:val="21"/>
              </w:rPr>
              <w:t>-N</w:t>
            </w:r>
            <w:r>
              <w:rPr>
                <w:szCs w:val="21"/>
              </w:rPr>
              <w:t>在枯水期会出现超标。因此，工业园污水必须排放城市污水厂进行集中处理而不能直接向沅江排放。园区总体规划与常德市总体规划和德山经济开发区城市总体规划有较好的相容性，通过严格控制入园条件、加强污染控制与治理、实施达标排放与总量控制，可进一步减轻园区建设对环境的影响。</w:t>
            </w:r>
            <w:r>
              <w:rPr>
                <w:rFonts w:hint="eastAsia"/>
                <w:szCs w:val="21"/>
              </w:rPr>
              <w:t>”</w:t>
            </w:r>
          </w:p>
          <w:p w14:paraId="637EE9BC" w14:textId="77777777" w:rsidR="00EE736C" w:rsidRDefault="00000000">
            <w:pPr>
              <w:pStyle w:val="Default"/>
              <w:spacing w:line="360" w:lineRule="auto"/>
              <w:ind w:firstLine="420"/>
              <w:rPr>
                <w:sz w:val="21"/>
                <w:szCs w:val="21"/>
              </w:rPr>
            </w:pPr>
            <w:r>
              <w:rPr>
                <w:rFonts w:hint="eastAsia"/>
                <w:sz w:val="21"/>
                <w:szCs w:val="21"/>
              </w:rPr>
              <w:t>本项目位于常德经济开发区东扩区，属于家具制造业，项目生产废气经处理后达标排放，废水经市政管网进入城市污水厂处理，符合《常德市德山经济开发区东部扩建区环境影响报告书》。</w:t>
            </w:r>
          </w:p>
          <w:p w14:paraId="16D9CB6F" w14:textId="77777777" w:rsidR="00EE736C" w:rsidRDefault="00000000">
            <w:pPr>
              <w:pStyle w:val="13"/>
              <w:spacing w:beforeLines="0" w:line="360" w:lineRule="auto"/>
              <w:ind w:leftChars="0" w:left="0" w:firstLineChars="200" w:firstLine="420"/>
              <w:rPr>
                <w:b/>
                <w:bCs/>
                <w:szCs w:val="21"/>
              </w:rPr>
            </w:pPr>
            <w:r>
              <w:rPr>
                <w:rFonts w:ascii="Times New Roman" w:hAnsi="Times New Roman" w:hint="eastAsia"/>
              </w:rPr>
              <w:t>2</w:t>
            </w:r>
            <w:r>
              <w:rPr>
                <w:rFonts w:hint="eastAsia"/>
              </w:rPr>
              <w:t>、与</w:t>
            </w:r>
            <w:r>
              <w:rPr>
                <w:rFonts w:hint="eastAsia"/>
                <w:szCs w:val="21"/>
              </w:rPr>
              <w:t>《常德市德山经济开发区东部扩建区环境影响报告书》批复的符合性分析</w:t>
            </w:r>
          </w:p>
          <w:p w14:paraId="3C5E17A6" w14:textId="77777777" w:rsidR="00EE736C" w:rsidRDefault="00000000">
            <w:pPr>
              <w:pStyle w:val="Default"/>
              <w:spacing w:line="360" w:lineRule="auto"/>
              <w:ind w:firstLine="0"/>
              <w:rPr>
                <w:b/>
                <w:bCs/>
                <w:sz w:val="21"/>
                <w:szCs w:val="16"/>
              </w:rPr>
            </w:pPr>
            <w:r>
              <w:rPr>
                <w:rFonts w:hint="eastAsia"/>
                <w:b/>
                <w:bCs/>
                <w:sz w:val="21"/>
                <w:szCs w:val="21"/>
              </w:rPr>
              <w:t>表</w:t>
            </w:r>
            <w:r>
              <w:rPr>
                <w:rFonts w:ascii="Times New Roman" w:hAnsi="Times New Roman"/>
                <w:b/>
                <w:bCs/>
                <w:sz w:val="21"/>
                <w:szCs w:val="21"/>
              </w:rPr>
              <w:t>1</w:t>
            </w:r>
            <w:r>
              <w:rPr>
                <w:rFonts w:hint="eastAsia"/>
                <w:b/>
                <w:bCs/>
                <w:sz w:val="21"/>
                <w:szCs w:val="21"/>
              </w:rPr>
              <w:t>-</w:t>
            </w:r>
            <w:r>
              <w:rPr>
                <w:rFonts w:ascii="Times New Roman" w:hAnsi="Times New Roman"/>
                <w:b/>
                <w:bCs/>
                <w:sz w:val="21"/>
                <w:szCs w:val="21"/>
              </w:rPr>
              <w:t>1</w:t>
            </w:r>
            <w:r>
              <w:rPr>
                <w:rFonts w:hint="eastAsia"/>
                <w:b/>
                <w:bCs/>
                <w:sz w:val="21"/>
                <w:szCs w:val="21"/>
              </w:rPr>
              <w:t xml:space="preserve"> 本项目与</w:t>
            </w:r>
            <w:r>
              <w:rPr>
                <w:rFonts w:hint="eastAsia"/>
                <w:b/>
                <w:bCs/>
                <w:sz w:val="21"/>
                <w:szCs w:val="16"/>
              </w:rPr>
              <w:t>《常德市德山经济开发区东部扩建区环境影响报告书》</w:t>
            </w:r>
            <w:r>
              <w:rPr>
                <w:rFonts w:hint="eastAsia"/>
                <w:b/>
                <w:bCs/>
                <w:sz w:val="21"/>
                <w:szCs w:val="21"/>
              </w:rPr>
              <w:t>批复</w:t>
            </w:r>
            <w:r>
              <w:rPr>
                <w:rFonts w:hint="eastAsia"/>
                <w:b/>
                <w:bCs/>
                <w:sz w:val="21"/>
                <w:szCs w:val="16"/>
              </w:rPr>
              <w:t>符合性分析</w:t>
            </w:r>
          </w:p>
          <w:tbl>
            <w:tblPr>
              <w:tblStyle w:val="af7"/>
              <w:tblW w:w="0" w:type="auto"/>
              <w:tblLayout w:type="fixed"/>
              <w:tblLook w:val="04A0" w:firstRow="1" w:lastRow="0" w:firstColumn="1" w:lastColumn="0" w:noHBand="0" w:noVBand="1"/>
            </w:tblPr>
            <w:tblGrid>
              <w:gridCol w:w="682"/>
              <w:gridCol w:w="3756"/>
              <w:gridCol w:w="2676"/>
              <w:gridCol w:w="886"/>
            </w:tblGrid>
            <w:tr w:rsidR="00EE736C" w14:paraId="48F8ED6C" w14:textId="77777777">
              <w:trPr>
                <w:trHeight w:val="70"/>
              </w:trPr>
              <w:tc>
                <w:tcPr>
                  <w:tcW w:w="682" w:type="dxa"/>
                  <w:vAlign w:val="center"/>
                </w:tcPr>
                <w:p w14:paraId="00BE093C" w14:textId="77777777" w:rsidR="00EE736C" w:rsidRDefault="00000000">
                  <w:pPr>
                    <w:pStyle w:val="13"/>
                    <w:spacing w:before="120" w:line="240" w:lineRule="auto"/>
                    <w:ind w:leftChars="0" w:left="0"/>
                    <w:jc w:val="center"/>
                    <w:rPr>
                      <w:szCs w:val="21"/>
                    </w:rPr>
                  </w:pPr>
                  <w:r>
                    <w:rPr>
                      <w:rFonts w:hint="eastAsia"/>
                      <w:szCs w:val="21"/>
                    </w:rPr>
                    <w:t>序号</w:t>
                  </w:r>
                </w:p>
              </w:tc>
              <w:tc>
                <w:tcPr>
                  <w:tcW w:w="3756" w:type="dxa"/>
                  <w:vAlign w:val="center"/>
                </w:tcPr>
                <w:p w14:paraId="1574F2AE" w14:textId="77777777" w:rsidR="00EE736C" w:rsidRDefault="00000000">
                  <w:pPr>
                    <w:pStyle w:val="13"/>
                    <w:spacing w:before="120" w:line="240" w:lineRule="auto"/>
                    <w:ind w:leftChars="0" w:left="0"/>
                    <w:jc w:val="center"/>
                    <w:rPr>
                      <w:szCs w:val="21"/>
                    </w:rPr>
                  </w:pPr>
                  <w:r>
                    <w:rPr>
                      <w:rFonts w:hint="eastAsia"/>
                      <w:szCs w:val="21"/>
                    </w:rPr>
                    <w:t>批复要求</w:t>
                  </w:r>
                </w:p>
              </w:tc>
              <w:tc>
                <w:tcPr>
                  <w:tcW w:w="2676" w:type="dxa"/>
                  <w:vAlign w:val="center"/>
                </w:tcPr>
                <w:p w14:paraId="428EB34F" w14:textId="77777777" w:rsidR="00EE736C" w:rsidRDefault="00000000">
                  <w:pPr>
                    <w:pStyle w:val="13"/>
                    <w:spacing w:before="120" w:line="240" w:lineRule="auto"/>
                    <w:ind w:leftChars="0" w:left="0"/>
                    <w:jc w:val="center"/>
                    <w:rPr>
                      <w:szCs w:val="21"/>
                    </w:rPr>
                  </w:pPr>
                  <w:r>
                    <w:rPr>
                      <w:rFonts w:hint="eastAsia"/>
                      <w:szCs w:val="21"/>
                    </w:rPr>
                    <w:t>符合情况</w:t>
                  </w:r>
                </w:p>
              </w:tc>
              <w:tc>
                <w:tcPr>
                  <w:tcW w:w="886" w:type="dxa"/>
                  <w:vAlign w:val="center"/>
                </w:tcPr>
                <w:p w14:paraId="7781C895" w14:textId="77777777" w:rsidR="00EE736C" w:rsidRDefault="00000000">
                  <w:pPr>
                    <w:pStyle w:val="13"/>
                    <w:spacing w:before="120" w:line="240" w:lineRule="auto"/>
                    <w:ind w:leftChars="0" w:left="0"/>
                    <w:jc w:val="center"/>
                    <w:rPr>
                      <w:szCs w:val="21"/>
                    </w:rPr>
                  </w:pPr>
                  <w:r>
                    <w:rPr>
                      <w:rFonts w:hint="eastAsia"/>
                      <w:szCs w:val="21"/>
                    </w:rPr>
                    <w:t>符合性</w:t>
                  </w:r>
                </w:p>
              </w:tc>
            </w:tr>
            <w:tr w:rsidR="00EE736C" w14:paraId="1473F951" w14:textId="77777777">
              <w:trPr>
                <w:trHeight w:val="328"/>
              </w:trPr>
              <w:tc>
                <w:tcPr>
                  <w:tcW w:w="682" w:type="dxa"/>
                  <w:vAlign w:val="center"/>
                </w:tcPr>
                <w:p w14:paraId="10B9144A" w14:textId="77777777" w:rsidR="00EE736C" w:rsidRDefault="00000000">
                  <w:pPr>
                    <w:pStyle w:val="13"/>
                    <w:spacing w:before="120" w:line="240" w:lineRule="auto"/>
                    <w:ind w:leftChars="0" w:left="0"/>
                    <w:jc w:val="center"/>
                    <w:rPr>
                      <w:szCs w:val="21"/>
                    </w:rPr>
                  </w:pPr>
                  <w:r>
                    <w:rPr>
                      <w:rFonts w:ascii="Times New Roman" w:hAnsi="Times New Roman"/>
                      <w:szCs w:val="21"/>
                    </w:rPr>
                    <w:t>1</w:t>
                  </w:r>
                </w:p>
              </w:tc>
              <w:tc>
                <w:tcPr>
                  <w:tcW w:w="3756" w:type="dxa"/>
                </w:tcPr>
                <w:p w14:paraId="274C1C5F" w14:textId="77777777" w:rsidR="00EE736C" w:rsidRDefault="00000000">
                  <w:pPr>
                    <w:pStyle w:val="13"/>
                    <w:spacing w:before="120" w:line="240" w:lineRule="auto"/>
                    <w:ind w:leftChars="0" w:left="0"/>
                    <w:rPr>
                      <w:szCs w:val="21"/>
                    </w:rPr>
                  </w:pPr>
                  <w:r>
                    <w:rPr>
                      <w:szCs w:val="21"/>
                    </w:rPr>
                    <w:t>开发区建设必须坚持生态效益、经济效益和社会效益相统一的原则，按循环经济理念和清洁生产要求指导开发区建设，开发区要严格控制三类用地，注重发展新材料、机械电子等高新技术产业，进区工业项目应为技术含量高、经济效益好、环境污染小的项目，入区选址必须符合开发区总体规划和环保规划，在入区项目前期和建设期，必须严把项目“入区关”，严格执行建设项目环境影响评价制度和环保“三同时”</w:t>
                  </w:r>
                  <w:r>
                    <w:rPr>
                      <w:szCs w:val="21"/>
                    </w:rPr>
                    <w:lastRenderedPageBreak/>
                    <w:t>制度，其排污浓度、总量必须满足达标排放和总量控制要求。</w:t>
                  </w:r>
                </w:p>
              </w:tc>
              <w:tc>
                <w:tcPr>
                  <w:tcW w:w="2676" w:type="dxa"/>
                  <w:vAlign w:val="center"/>
                </w:tcPr>
                <w:p w14:paraId="2DE938E9" w14:textId="77777777" w:rsidR="00EE736C" w:rsidRDefault="00000000">
                  <w:pPr>
                    <w:jc w:val="left"/>
                  </w:pPr>
                  <w:r>
                    <w:rPr>
                      <w:rFonts w:hint="eastAsia"/>
                    </w:rPr>
                    <w:lastRenderedPageBreak/>
                    <w:t>本项目使用现有厂房，且经济效益好、环境污染小，选址符合开发区总体规划和环保规划，严格执行建设项目环境影响评价制度和环保“三同时”制度，其排污浓度满足《大气污染物综合排放标准》（</w:t>
                  </w:r>
                  <w:r>
                    <w:t>GB16297</w:t>
                  </w:r>
                  <w:r>
                    <w:rPr>
                      <w:rFonts w:hint="eastAsia"/>
                    </w:rPr>
                    <w:t>-</w:t>
                  </w:r>
                  <w:r>
                    <w:t>1996</w:t>
                  </w:r>
                  <w:r>
                    <w:rPr>
                      <w:rFonts w:hint="eastAsia"/>
                    </w:rPr>
                    <w:t>）中表</w:t>
                  </w:r>
                  <w:r>
                    <w:t>2</w:t>
                  </w:r>
                  <w:r>
                    <w:rPr>
                      <w:rFonts w:hint="eastAsia"/>
                    </w:rPr>
                    <w:t>新污染源大气污染物排放限值和《家具制造行业挥发性有机物排放标准》</w:t>
                  </w:r>
                  <w:r>
                    <w:rPr>
                      <w:rFonts w:hint="eastAsia"/>
                    </w:rPr>
                    <w:lastRenderedPageBreak/>
                    <w:t>（</w:t>
                  </w:r>
                  <w:r>
                    <w:t>DB43</w:t>
                  </w:r>
                  <w:r>
                    <w:rPr>
                      <w:rFonts w:hint="eastAsia"/>
                    </w:rPr>
                    <w:t>/</w:t>
                  </w:r>
                  <w:r>
                    <w:t>1355</w:t>
                  </w:r>
                  <w:r>
                    <w:rPr>
                      <w:rFonts w:hint="eastAsia"/>
                    </w:rPr>
                    <w:t>-</w:t>
                  </w:r>
                  <w:r>
                    <w:t>2017</w:t>
                  </w:r>
                  <w:r>
                    <w:rPr>
                      <w:rFonts w:hint="eastAsia"/>
                    </w:rPr>
                    <w:t>）中表</w:t>
                  </w:r>
                  <w:r>
                    <w:t>1</w:t>
                  </w:r>
                  <w:r>
                    <w:rPr>
                      <w:rFonts w:hint="eastAsia"/>
                    </w:rPr>
                    <w:t>、表</w:t>
                  </w:r>
                  <w:r>
                    <w:t>2</w:t>
                  </w:r>
                  <w:r>
                    <w:rPr>
                      <w:rFonts w:hint="eastAsia"/>
                    </w:rPr>
                    <w:t>限值，满足总量控制的要求。</w:t>
                  </w:r>
                </w:p>
              </w:tc>
              <w:tc>
                <w:tcPr>
                  <w:tcW w:w="886" w:type="dxa"/>
                  <w:vAlign w:val="center"/>
                </w:tcPr>
                <w:p w14:paraId="673918A9" w14:textId="77777777" w:rsidR="00EE736C" w:rsidRDefault="00000000">
                  <w:pPr>
                    <w:pStyle w:val="13"/>
                    <w:spacing w:before="120" w:line="240" w:lineRule="auto"/>
                    <w:ind w:leftChars="0" w:left="0"/>
                    <w:jc w:val="center"/>
                    <w:rPr>
                      <w:szCs w:val="21"/>
                    </w:rPr>
                  </w:pPr>
                  <w:r>
                    <w:rPr>
                      <w:rFonts w:hint="eastAsia"/>
                      <w:szCs w:val="21"/>
                    </w:rPr>
                    <w:lastRenderedPageBreak/>
                    <w:t>符合</w:t>
                  </w:r>
                </w:p>
              </w:tc>
            </w:tr>
            <w:tr w:rsidR="00EE736C" w14:paraId="3ED5488E" w14:textId="77777777">
              <w:trPr>
                <w:trHeight w:val="509"/>
              </w:trPr>
              <w:tc>
                <w:tcPr>
                  <w:tcW w:w="682" w:type="dxa"/>
                  <w:vAlign w:val="center"/>
                </w:tcPr>
                <w:p w14:paraId="40305DCF" w14:textId="77777777" w:rsidR="00EE736C" w:rsidRDefault="00000000">
                  <w:pPr>
                    <w:pStyle w:val="13"/>
                    <w:spacing w:before="120" w:line="240" w:lineRule="auto"/>
                    <w:ind w:leftChars="0" w:left="0"/>
                    <w:jc w:val="center"/>
                    <w:rPr>
                      <w:szCs w:val="21"/>
                    </w:rPr>
                  </w:pPr>
                  <w:r>
                    <w:rPr>
                      <w:rFonts w:ascii="Times New Roman" w:hAnsi="Times New Roman"/>
                      <w:szCs w:val="21"/>
                    </w:rPr>
                    <w:t>2</w:t>
                  </w:r>
                </w:p>
              </w:tc>
              <w:tc>
                <w:tcPr>
                  <w:tcW w:w="3756" w:type="dxa"/>
                </w:tcPr>
                <w:p w14:paraId="1A8BAFAF" w14:textId="77777777" w:rsidR="00EE736C" w:rsidRDefault="00000000">
                  <w:pPr>
                    <w:pStyle w:val="13"/>
                    <w:spacing w:before="120" w:line="240" w:lineRule="auto"/>
                    <w:ind w:leftChars="0" w:left="0"/>
                    <w:rPr>
                      <w:szCs w:val="21"/>
                    </w:rPr>
                  </w:pPr>
                  <w:r>
                    <w:rPr>
                      <w:szCs w:val="21"/>
                    </w:rPr>
                    <w:t>按照《报告书》提出的布局调整开发建设方案，优化用地规划并严格按照规划进行建设。加强开发区内部的功能划分，避免项目间的相互影响。针对区内存在的主要环境问题，加强区域环境综合整治，污染物超标排放的企业应限期整改，达不到整改要求的，要责令限期关停并转。</w:t>
                  </w:r>
                </w:p>
              </w:tc>
              <w:tc>
                <w:tcPr>
                  <w:tcW w:w="2676" w:type="dxa"/>
                  <w:vAlign w:val="center"/>
                </w:tcPr>
                <w:p w14:paraId="7BDF8C1C" w14:textId="77777777" w:rsidR="00EE736C" w:rsidRDefault="00000000">
                  <w:pPr>
                    <w:pStyle w:val="13"/>
                    <w:spacing w:before="120" w:line="240" w:lineRule="auto"/>
                    <w:ind w:leftChars="0" w:left="0"/>
                    <w:rPr>
                      <w:szCs w:val="21"/>
                    </w:rPr>
                  </w:pPr>
                  <w:r>
                    <w:rPr>
                      <w:rFonts w:hint="eastAsia"/>
                      <w:szCs w:val="21"/>
                    </w:rPr>
                    <w:t>本项目拟建工程采取环保措施后污染物能达标排放。</w:t>
                  </w:r>
                </w:p>
              </w:tc>
              <w:tc>
                <w:tcPr>
                  <w:tcW w:w="886" w:type="dxa"/>
                  <w:vAlign w:val="center"/>
                </w:tcPr>
                <w:p w14:paraId="4A0F0F93" w14:textId="77777777" w:rsidR="00EE736C" w:rsidRDefault="00000000">
                  <w:pPr>
                    <w:pStyle w:val="13"/>
                    <w:spacing w:before="120" w:line="240" w:lineRule="auto"/>
                    <w:ind w:leftChars="0" w:left="0"/>
                    <w:jc w:val="center"/>
                    <w:rPr>
                      <w:szCs w:val="21"/>
                    </w:rPr>
                  </w:pPr>
                  <w:r>
                    <w:rPr>
                      <w:rFonts w:hint="eastAsia"/>
                      <w:szCs w:val="21"/>
                    </w:rPr>
                    <w:t>符合</w:t>
                  </w:r>
                </w:p>
              </w:tc>
            </w:tr>
            <w:tr w:rsidR="00EE736C" w14:paraId="148BB500" w14:textId="77777777">
              <w:trPr>
                <w:trHeight w:val="1406"/>
              </w:trPr>
              <w:tc>
                <w:tcPr>
                  <w:tcW w:w="682" w:type="dxa"/>
                  <w:vAlign w:val="center"/>
                </w:tcPr>
                <w:p w14:paraId="174D345F" w14:textId="77777777" w:rsidR="00EE736C" w:rsidRDefault="00000000">
                  <w:pPr>
                    <w:pStyle w:val="13"/>
                    <w:spacing w:before="120" w:line="240" w:lineRule="auto"/>
                    <w:ind w:leftChars="0" w:left="0"/>
                    <w:jc w:val="center"/>
                    <w:rPr>
                      <w:szCs w:val="21"/>
                    </w:rPr>
                  </w:pPr>
                  <w:r>
                    <w:rPr>
                      <w:rFonts w:ascii="Times New Roman" w:hAnsi="Times New Roman"/>
                      <w:szCs w:val="21"/>
                    </w:rPr>
                    <w:t>3</w:t>
                  </w:r>
                </w:p>
              </w:tc>
              <w:tc>
                <w:tcPr>
                  <w:tcW w:w="3756" w:type="dxa"/>
                </w:tcPr>
                <w:p w14:paraId="07DEF09D" w14:textId="77777777" w:rsidR="00EE736C" w:rsidRDefault="00000000">
                  <w:pPr>
                    <w:pStyle w:val="13"/>
                    <w:spacing w:before="120" w:line="240" w:lineRule="auto"/>
                    <w:ind w:leftChars="0" w:left="0"/>
                    <w:rPr>
                      <w:szCs w:val="21"/>
                    </w:rPr>
                  </w:pPr>
                  <w:r>
                    <w:rPr>
                      <w:szCs w:val="21"/>
                    </w:rPr>
                    <w:t>按照《报告书》提出的各项环保指标，开发区应科学、系统制定开发计划，分期分类安排区内交通道路、工业用地、公共绿地、市政基础设施、排水管网等建设。对区内不宜开发建设的自然山体和植被应预先划定保护界线与范围，确保区内有适宜的生态面积。</w:t>
                  </w:r>
                </w:p>
              </w:tc>
              <w:tc>
                <w:tcPr>
                  <w:tcW w:w="2676" w:type="dxa"/>
                  <w:vAlign w:val="center"/>
                </w:tcPr>
                <w:p w14:paraId="0EC1712F" w14:textId="77777777" w:rsidR="00EE736C" w:rsidRDefault="00000000">
                  <w:pPr>
                    <w:pStyle w:val="13"/>
                    <w:spacing w:before="120" w:line="240" w:lineRule="auto"/>
                    <w:ind w:leftChars="0" w:left="0"/>
                    <w:rPr>
                      <w:szCs w:val="21"/>
                    </w:rPr>
                  </w:pPr>
                  <w:r>
                    <w:rPr>
                      <w:rFonts w:hint="eastAsia"/>
                      <w:szCs w:val="21"/>
                    </w:rPr>
                    <w:t>本项目购置现有厂房，依托园区内的市政基础设施、排水管网等。</w:t>
                  </w:r>
                </w:p>
              </w:tc>
              <w:tc>
                <w:tcPr>
                  <w:tcW w:w="886" w:type="dxa"/>
                  <w:vAlign w:val="center"/>
                </w:tcPr>
                <w:p w14:paraId="2E1FC9C1" w14:textId="77777777" w:rsidR="00EE736C" w:rsidRDefault="00000000">
                  <w:pPr>
                    <w:pStyle w:val="13"/>
                    <w:spacing w:before="120" w:line="240" w:lineRule="auto"/>
                    <w:ind w:leftChars="0" w:left="0"/>
                    <w:jc w:val="center"/>
                    <w:rPr>
                      <w:szCs w:val="21"/>
                    </w:rPr>
                  </w:pPr>
                  <w:r>
                    <w:rPr>
                      <w:rFonts w:hint="eastAsia"/>
                      <w:szCs w:val="21"/>
                    </w:rPr>
                    <w:t>符合</w:t>
                  </w:r>
                </w:p>
              </w:tc>
            </w:tr>
            <w:tr w:rsidR="00EE736C" w14:paraId="149F7550" w14:textId="77777777">
              <w:trPr>
                <w:trHeight w:val="521"/>
              </w:trPr>
              <w:tc>
                <w:tcPr>
                  <w:tcW w:w="682" w:type="dxa"/>
                  <w:vAlign w:val="center"/>
                </w:tcPr>
                <w:p w14:paraId="4EAB8A34" w14:textId="77777777" w:rsidR="00EE736C" w:rsidRDefault="00000000">
                  <w:pPr>
                    <w:pStyle w:val="13"/>
                    <w:spacing w:before="120" w:line="240" w:lineRule="auto"/>
                    <w:ind w:leftChars="0" w:left="0"/>
                    <w:jc w:val="center"/>
                    <w:rPr>
                      <w:szCs w:val="21"/>
                    </w:rPr>
                  </w:pPr>
                  <w:r>
                    <w:rPr>
                      <w:rFonts w:ascii="Times New Roman" w:hAnsi="Times New Roman"/>
                      <w:szCs w:val="21"/>
                    </w:rPr>
                    <w:t>4</w:t>
                  </w:r>
                </w:p>
              </w:tc>
              <w:tc>
                <w:tcPr>
                  <w:tcW w:w="3756" w:type="dxa"/>
                </w:tcPr>
                <w:p w14:paraId="25E1D87D" w14:textId="77777777" w:rsidR="00EE736C" w:rsidRDefault="00000000">
                  <w:pPr>
                    <w:pStyle w:val="13"/>
                    <w:spacing w:before="120" w:line="240" w:lineRule="auto"/>
                    <w:ind w:leftChars="0" w:left="0"/>
                    <w:rPr>
                      <w:szCs w:val="21"/>
                    </w:rPr>
                  </w:pPr>
                  <w:r>
                    <w:rPr>
                      <w:szCs w:val="21"/>
                    </w:rPr>
                    <w:t>加快开发区污水处理厂及污水管网等配套工程建设进度，力争在</w:t>
                  </w:r>
                  <w:r>
                    <w:rPr>
                      <w:rFonts w:ascii="Times New Roman" w:hAnsi="Times New Roman"/>
                      <w:szCs w:val="21"/>
                    </w:rPr>
                    <w:t>2010</w:t>
                  </w:r>
                  <w:r>
                    <w:rPr>
                      <w:szCs w:val="21"/>
                    </w:rPr>
                    <w:t>年前污水处理厂投入使用。生活污水排入污水处理厂集中处理后排放；工业废水经企业自行处理达到污水处理厂进水水质要求后，方可排入园区内的污水管网，统一进入污水处理厂处理达标后排放。一类污染物在车间排放口达标，在污水未实现集中处理前，各建设单位产生的废水必须单独进行处理达到《污水综合排放标准》（</w:t>
                  </w:r>
                  <w:r>
                    <w:rPr>
                      <w:rFonts w:ascii="Times New Roman" w:hAnsi="Times New Roman"/>
                      <w:szCs w:val="21"/>
                    </w:rPr>
                    <w:t>GB8978</w:t>
                  </w:r>
                  <w:r>
                    <w:rPr>
                      <w:szCs w:val="21"/>
                    </w:rPr>
                    <w:t>-</w:t>
                  </w:r>
                  <w:r>
                    <w:rPr>
                      <w:rFonts w:ascii="Times New Roman" w:hAnsi="Times New Roman"/>
                      <w:szCs w:val="21"/>
                    </w:rPr>
                    <w:t>1996</w:t>
                  </w:r>
                  <w:r>
                    <w:rPr>
                      <w:szCs w:val="21"/>
                    </w:rPr>
                    <w:t>）一级排放标准后方可排放。</w:t>
                  </w:r>
                </w:p>
              </w:tc>
              <w:tc>
                <w:tcPr>
                  <w:tcW w:w="2676" w:type="dxa"/>
                  <w:vAlign w:val="center"/>
                </w:tcPr>
                <w:p w14:paraId="643B06F4" w14:textId="77777777" w:rsidR="00EE736C" w:rsidRDefault="00000000">
                  <w:pPr>
                    <w:rPr>
                      <w:szCs w:val="21"/>
                    </w:rPr>
                  </w:pPr>
                  <w:r>
                    <w:rPr>
                      <w:rFonts w:hint="eastAsia"/>
                    </w:rPr>
                    <w:t>本项目生活污水和生产废水通过管网进入德山污水处理厂进行处理，且没有一类污染物，污水排放标准同时满足《污水综合排放标准》（</w:t>
                  </w:r>
                  <w:r>
                    <w:rPr>
                      <w:rFonts w:hint="eastAsia"/>
                    </w:rPr>
                    <w:t>GB8978-1996</w:t>
                  </w:r>
                  <w:r>
                    <w:rPr>
                      <w:rFonts w:hint="eastAsia"/>
                    </w:rPr>
                    <w:t>）表</w:t>
                  </w:r>
                  <w:r>
                    <w:rPr>
                      <w:rFonts w:hint="eastAsia"/>
                    </w:rPr>
                    <w:t>4</w:t>
                  </w:r>
                  <w:proofErr w:type="gramStart"/>
                  <w:r>
                    <w:rPr>
                      <w:rFonts w:hint="eastAsia"/>
                    </w:rPr>
                    <w:t>三</w:t>
                  </w:r>
                  <w:proofErr w:type="gramEnd"/>
                  <w:r>
                    <w:rPr>
                      <w:rFonts w:hint="eastAsia"/>
                    </w:rPr>
                    <w:t>级标准和德山污水处理厂进水水质标准。</w:t>
                  </w:r>
                </w:p>
              </w:tc>
              <w:tc>
                <w:tcPr>
                  <w:tcW w:w="886" w:type="dxa"/>
                  <w:vAlign w:val="center"/>
                </w:tcPr>
                <w:p w14:paraId="4786ACC9" w14:textId="77777777" w:rsidR="00EE736C" w:rsidRDefault="00000000">
                  <w:pPr>
                    <w:pStyle w:val="13"/>
                    <w:spacing w:before="120" w:line="240" w:lineRule="auto"/>
                    <w:ind w:leftChars="0" w:left="0"/>
                    <w:jc w:val="center"/>
                    <w:rPr>
                      <w:szCs w:val="21"/>
                    </w:rPr>
                  </w:pPr>
                  <w:r>
                    <w:rPr>
                      <w:rFonts w:hint="eastAsia"/>
                      <w:szCs w:val="21"/>
                    </w:rPr>
                    <w:t>符合</w:t>
                  </w:r>
                </w:p>
              </w:tc>
            </w:tr>
          </w:tbl>
          <w:p w14:paraId="44642CD1" w14:textId="77777777" w:rsidR="00EE736C" w:rsidRDefault="00EE736C">
            <w:pPr>
              <w:pStyle w:val="13"/>
              <w:spacing w:before="120" w:line="240" w:lineRule="auto"/>
              <w:ind w:leftChars="0" w:left="0"/>
              <w:rPr>
                <w:szCs w:val="21"/>
              </w:rPr>
            </w:pPr>
          </w:p>
          <w:p w14:paraId="521834F4" w14:textId="77777777" w:rsidR="00EE736C" w:rsidRDefault="00EE736C"/>
        </w:tc>
      </w:tr>
      <w:tr w:rsidR="00EE736C" w14:paraId="4EC593E6" w14:textId="77777777">
        <w:tblPrEx>
          <w:tblCellMar>
            <w:left w:w="108" w:type="dxa"/>
            <w:right w:w="108" w:type="dxa"/>
          </w:tblCellMar>
        </w:tblPrEx>
        <w:trPr>
          <w:trHeight w:val="1020"/>
          <w:jc w:val="center"/>
        </w:trPr>
        <w:tc>
          <w:tcPr>
            <w:tcW w:w="530" w:type="dxa"/>
            <w:vAlign w:val="center"/>
          </w:tcPr>
          <w:p w14:paraId="6FCC4685" w14:textId="77777777" w:rsidR="00EE736C"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lastRenderedPageBreak/>
              <w:t>其他符合性分析</w:t>
            </w:r>
          </w:p>
        </w:tc>
        <w:tc>
          <w:tcPr>
            <w:tcW w:w="8340" w:type="dxa"/>
            <w:gridSpan w:val="4"/>
            <w:vAlign w:val="center"/>
          </w:tcPr>
          <w:p w14:paraId="0ABA461E" w14:textId="77777777" w:rsidR="00EE736C" w:rsidRDefault="00000000">
            <w:pPr>
              <w:autoSpaceDE w:val="0"/>
              <w:autoSpaceDN w:val="0"/>
              <w:adjustRightInd w:val="0"/>
              <w:snapToGrid w:val="0"/>
              <w:spacing w:line="360" w:lineRule="auto"/>
              <w:ind w:firstLineChars="200" w:firstLine="422"/>
              <w:rPr>
                <w:b/>
                <w:bCs/>
              </w:rPr>
            </w:pPr>
            <w:r>
              <w:rPr>
                <w:b/>
                <w:bCs/>
              </w:rPr>
              <w:t>1</w:t>
            </w:r>
            <w:r>
              <w:rPr>
                <w:rFonts w:hint="eastAsia"/>
                <w:b/>
                <w:bCs/>
              </w:rPr>
              <w:t>、产业政策符合性分析</w:t>
            </w:r>
          </w:p>
          <w:p w14:paraId="2720B2A9" w14:textId="77777777" w:rsidR="00EE736C" w:rsidRDefault="00000000">
            <w:pPr>
              <w:autoSpaceDE w:val="0"/>
              <w:autoSpaceDN w:val="0"/>
              <w:adjustRightInd w:val="0"/>
              <w:snapToGrid w:val="0"/>
              <w:spacing w:line="360" w:lineRule="auto"/>
              <w:ind w:firstLine="421"/>
            </w:pPr>
            <w:r>
              <w:rPr>
                <w:rFonts w:hint="eastAsia"/>
              </w:rPr>
              <w:t>拟建项目属于木质家具制造，对照《产业结构调整指导目录》（</w:t>
            </w:r>
            <w:r>
              <w:t>2019</w:t>
            </w:r>
            <w:r>
              <w:rPr>
                <w:rFonts w:hint="eastAsia"/>
              </w:rPr>
              <w:t>年本），项目不在其鼓励类、限制类以及淘汰类中，属于允许类，因此符合产业政策。</w:t>
            </w:r>
          </w:p>
          <w:p w14:paraId="2C72B4FE" w14:textId="77777777" w:rsidR="00EE736C" w:rsidRDefault="00000000">
            <w:pPr>
              <w:autoSpaceDE w:val="0"/>
              <w:autoSpaceDN w:val="0"/>
              <w:adjustRightInd w:val="0"/>
              <w:snapToGrid w:val="0"/>
              <w:spacing w:line="360" w:lineRule="auto"/>
              <w:ind w:firstLineChars="200" w:firstLine="422"/>
              <w:rPr>
                <w:b/>
                <w:bCs/>
              </w:rPr>
            </w:pPr>
            <w:r>
              <w:rPr>
                <w:b/>
                <w:bCs/>
              </w:rPr>
              <w:t>2</w:t>
            </w:r>
            <w:r>
              <w:rPr>
                <w:rFonts w:hint="eastAsia"/>
                <w:b/>
                <w:bCs/>
              </w:rPr>
              <w:t>、“三线一单”相符性分析</w:t>
            </w:r>
          </w:p>
          <w:p w14:paraId="47964592" w14:textId="77777777" w:rsidR="00EE736C" w:rsidRDefault="00000000">
            <w:pPr>
              <w:autoSpaceDE w:val="0"/>
              <w:autoSpaceDN w:val="0"/>
              <w:adjustRightInd w:val="0"/>
              <w:snapToGrid w:val="0"/>
              <w:spacing w:line="360" w:lineRule="auto"/>
              <w:ind w:firstLineChars="200" w:firstLine="420"/>
            </w:pPr>
            <w:r>
              <w:rPr>
                <w:rFonts w:hint="eastAsia"/>
              </w:rPr>
              <w:t>（</w:t>
            </w:r>
            <w:r>
              <w:t>1</w:t>
            </w:r>
            <w:r>
              <w:rPr>
                <w:rFonts w:hint="eastAsia"/>
              </w:rPr>
              <w:t>）生态保护红</w:t>
            </w:r>
            <w:proofErr w:type="gramStart"/>
            <w:r>
              <w:rPr>
                <w:rFonts w:hint="eastAsia"/>
              </w:rPr>
              <w:t>线符合</w:t>
            </w:r>
            <w:proofErr w:type="gramEnd"/>
            <w:r>
              <w:rPr>
                <w:rFonts w:hint="eastAsia"/>
              </w:rPr>
              <w:t>性分析</w:t>
            </w:r>
          </w:p>
          <w:p w14:paraId="6AF7CEF3" w14:textId="77777777" w:rsidR="00EE736C" w:rsidRDefault="00000000">
            <w:pPr>
              <w:autoSpaceDE w:val="0"/>
              <w:autoSpaceDN w:val="0"/>
              <w:adjustRightInd w:val="0"/>
              <w:snapToGrid w:val="0"/>
              <w:spacing w:line="360" w:lineRule="auto"/>
              <w:ind w:firstLineChars="200" w:firstLine="420"/>
            </w:pPr>
            <w:r>
              <w:rPr>
                <w:rFonts w:hint="eastAsia"/>
              </w:rPr>
              <w:t>本项目位于</w:t>
            </w:r>
            <w:r>
              <w:rPr>
                <w:rFonts w:ascii="宋体" w:hAnsi="宋体" w:cs="宋体" w:hint="eastAsia"/>
                <w:szCs w:val="21"/>
              </w:rPr>
              <w:t>湖南省常德市经济技术开发区樟木桥</w:t>
            </w:r>
            <w:proofErr w:type="gramStart"/>
            <w:r>
              <w:rPr>
                <w:rFonts w:ascii="宋体" w:hAnsi="宋体" w:cs="宋体" w:hint="eastAsia"/>
                <w:szCs w:val="21"/>
              </w:rPr>
              <w:t>街道双</w:t>
            </w:r>
            <w:proofErr w:type="gramEnd"/>
            <w:r>
              <w:rPr>
                <w:rFonts w:ascii="宋体" w:hAnsi="宋体" w:cs="宋体" w:hint="eastAsia"/>
                <w:szCs w:val="21"/>
              </w:rPr>
              <w:t>岗社区海德路</w:t>
            </w:r>
            <w:r>
              <w:rPr>
                <w:szCs w:val="21"/>
              </w:rPr>
              <w:t>9</w:t>
            </w:r>
            <w:r>
              <w:rPr>
                <w:rFonts w:ascii="宋体" w:hAnsi="宋体" w:cs="宋体" w:hint="eastAsia"/>
                <w:szCs w:val="21"/>
              </w:rPr>
              <w:t>号</w:t>
            </w:r>
            <w:r>
              <w:rPr>
                <w:rFonts w:hint="eastAsia"/>
              </w:rPr>
              <w:t>，根据《湖南省“三线一单”生态环境总体管控要求暨省级以上产业园区生态环境准入清单》的规定，本项目不在自然保护区、风景名胜区、饮用水水源保护区、森林公园、地质公园等重要生态功能区、生态敏感区和脆弱区以及其他要求禁止建设的环境敏感区，综上，本项目不在</w:t>
            </w:r>
            <w:r>
              <w:rPr>
                <w:rFonts w:hint="eastAsia"/>
              </w:rPr>
              <w:lastRenderedPageBreak/>
              <w:t>生态保护红线内。</w:t>
            </w:r>
          </w:p>
          <w:p w14:paraId="3FCB231C" w14:textId="77777777" w:rsidR="00EE736C" w:rsidRDefault="00000000">
            <w:pPr>
              <w:numPr>
                <w:ilvl w:val="0"/>
                <w:numId w:val="1"/>
              </w:numPr>
              <w:autoSpaceDE w:val="0"/>
              <w:autoSpaceDN w:val="0"/>
              <w:adjustRightInd w:val="0"/>
              <w:snapToGrid w:val="0"/>
              <w:spacing w:line="360" w:lineRule="auto"/>
              <w:ind w:firstLineChars="200" w:firstLine="420"/>
            </w:pPr>
            <w:r>
              <w:rPr>
                <w:rFonts w:hint="eastAsia"/>
              </w:rPr>
              <w:t>环境质量底线相符性分析</w:t>
            </w:r>
          </w:p>
          <w:p w14:paraId="6F0EB320" w14:textId="77777777" w:rsidR="00EE736C" w:rsidRDefault="00000000">
            <w:pPr>
              <w:autoSpaceDE w:val="0"/>
              <w:autoSpaceDN w:val="0"/>
              <w:adjustRightInd w:val="0"/>
              <w:snapToGrid w:val="0"/>
              <w:spacing w:line="360" w:lineRule="auto"/>
              <w:ind w:firstLine="420"/>
            </w:pPr>
            <w:r>
              <w:rPr>
                <w:rFonts w:hint="eastAsia"/>
              </w:rPr>
              <w:t>由环境现状调查可知，建设项目所在区域除环境空气不满足相应的功能区划要求外，地表水环境、声环境等均满足相应的功能区划要求，具有一定的环境承载力。根据环境影响分析，本项目的建设不会改变区域环境功能属性，项目的建设符合环境质量底线的要求。</w:t>
            </w:r>
          </w:p>
          <w:p w14:paraId="21FAB72E" w14:textId="77777777" w:rsidR="00EE736C" w:rsidRDefault="00000000">
            <w:pPr>
              <w:autoSpaceDE w:val="0"/>
              <w:autoSpaceDN w:val="0"/>
              <w:adjustRightInd w:val="0"/>
              <w:snapToGrid w:val="0"/>
              <w:spacing w:line="360" w:lineRule="auto"/>
              <w:ind w:leftChars="200" w:left="420"/>
            </w:pPr>
            <w:r>
              <w:rPr>
                <w:rFonts w:hint="eastAsia"/>
              </w:rPr>
              <w:t>（</w:t>
            </w:r>
            <w:r>
              <w:t>3</w:t>
            </w:r>
            <w:r>
              <w:rPr>
                <w:rFonts w:hint="eastAsia"/>
              </w:rPr>
              <w:t>）资源利用上线相符性分析</w:t>
            </w:r>
          </w:p>
          <w:p w14:paraId="2A52308F" w14:textId="77777777" w:rsidR="00EE736C" w:rsidRDefault="00000000">
            <w:pPr>
              <w:autoSpaceDE w:val="0"/>
              <w:autoSpaceDN w:val="0"/>
              <w:adjustRightInd w:val="0"/>
              <w:snapToGrid w:val="0"/>
              <w:spacing w:line="360" w:lineRule="auto"/>
              <w:ind w:firstLineChars="200" w:firstLine="420"/>
            </w:pPr>
            <w:r>
              <w:rPr>
                <w:rFonts w:hint="eastAsia"/>
              </w:rPr>
              <w:t>本项目所使用的能源主要为电能和水；本项目选用了高效、先进的设备，自动化程度较高，提高了生产效率，减少了产品的损耗率，减少了原料的用量和废料的产生量，节省了能源。综上，本项目的建设符合资源利用上线的要求。</w:t>
            </w:r>
          </w:p>
          <w:p w14:paraId="2E1DB76A" w14:textId="77777777" w:rsidR="00EE736C" w:rsidRDefault="00000000">
            <w:pPr>
              <w:autoSpaceDE w:val="0"/>
              <w:autoSpaceDN w:val="0"/>
              <w:adjustRightInd w:val="0"/>
              <w:snapToGrid w:val="0"/>
              <w:spacing w:line="360" w:lineRule="auto"/>
              <w:ind w:leftChars="200" w:left="420"/>
            </w:pPr>
            <w:r>
              <w:rPr>
                <w:rFonts w:hint="eastAsia"/>
              </w:rPr>
              <w:t>（</w:t>
            </w:r>
            <w:r>
              <w:rPr>
                <w:rFonts w:hint="eastAsia"/>
              </w:rPr>
              <w:t>4</w:t>
            </w:r>
            <w:r>
              <w:rPr>
                <w:rFonts w:hint="eastAsia"/>
              </w:rPr>
              <w:t>）与“三线一单”中生态环境准入清单的符合性分析：</w:t>
            </w:r>
          </w:p>
          <w:p w14:paraId="451232B4" w14:textId="77777777" w:rsidR="00EE736C" w:rsidRDefault="00000000">
            <w:pPr>
              <w:autoSpaceDE w:val="0"/>
              <w:autoSpaceDN w:val="0"/>
              <w:adjustRightInd w:val="0"/>
              <w:snapToGrid w:val="0"/>
              <w:spacing w:line="360" w:lineRule="auto"/>
              <w:ind w:firstLineChars="200" w:firstLine="420"/>
            </w:pPr>
            <w:r>
              <w:rPr>
                <w:rFonts w:hint="eastAsia"/>
              </w:rPr>
              <w:t>本项目位于常德经济技术开发区，根据《湖南省“三线一单”生态环境总体管控要求暨省级以上产业园区生态环境准入清单》，常德经济技术开发区为重点管控单元，根据清单中的相关要求，进行项目相符性分析，具体见下表。</w:t>
            </w:r>
          </w:p>
          <w:p w14:paraId="662FEB05" w14:textId="77777777" w:rsidR="00EE736C" w:rsidRDefault="00000000">
            <w:pPr>
              <w:autoSpaceDE w:val="0"/>
              <w:autoSpaceDN w:val="0"/>
              <w:adjustRightInd w:val="0"/>
              <w:snapToGrid w:val="0"/>
              <w:spacing w:line="360" w:lineRule="auto"/>
              <w:jc w:val="center"/>
              <w:rPr>
                <w:b/>
                <w:bCs/>
              </w:rPr>
            </w:pPr>
            <w:r>
              <w:rPr>
                <w:rFonts w:hint="eastAsia"/>
                <w:b/>
                <w:bCs/>
              </w:rPr>
              <w:t>表</w:t>
            </w:r>
            <w:r>
              <w:rPr>
                <w:b/>
                <w:bCs/>
              </w:rPr>
              <w:t>1</w:t>
            </w:r>
            <w:r>
              <w:rPr>
                <w:rFonts w:hint="eastAsia"/>
                <w:b/>
                <w:bCs/>
              </w:rPr>
              <w:t>-</w:t>
            </w:r>
            <w:r>
              <w:rPr>
                <w:b/>
                <w:bCs/>
              </w:rPr>
              <w:t>2</w:t>
            </w:r>
            <w:r>
              <w:rPr>
                <w:rFonts w:hint="eastAsia"/>
                <w:b/>
                <w:bCs/>
              </w:rPr>
              <w:t xml:space="preserve"> </w:t>
            </w:r>
            <w:r>
              <w:rPr>
                <w:b/>
                <w:bCs/>
              </w:rPr>
              <w:t xml:space="preserve"> </w:t>
            </w:r>
            <w:r>
              <w:rPr>
                <w:rFonts w:hint="eastAsia"/>
                <w:b/>
                <w:bCs/>
              </w:rPr>
              <w:t>“三线一单”符合性分析</w:t>
            </w:r>
          </w:p>
          <w:tbl>
            <w:tblPr>
              <w:tblStyle w:val="af7"/>
              <w:tblW w:w="8105" w:type="dxa"/>
              <w:tblInd w:w="11" w:type="dxa"/>
              <w:tblLayout w:type="fixed"/>
              <w:tblLook w:val="04A0" w:firstRow="1" w:lastRow="0" w:firstColumn="1" w:lastColumn="0" w:noHBand="0" w:noVBand="1"/>
            </w:tblPr>
            <w:tblGrid>
              <w:gridCol w:w="718"/>
              <w:gridCol w:w="4081"/>
              <w:gridCol w:w="2423"/>
              <w:gridCol w:w="883"/>
            </w:tblGrid>
            <w:tr w:rsidR="00EE736C" w14:paraId="15C9365D" w14:textId="77777777">
              <w:trPr>
                <w:trHeight w:val="485"/>
              </w:trPr>
              <w:tc>
                <w:tcPr>
                  <w:tcW w:w="718" w:type="dxa"/>
                  <w:vAlign w:val="center"/>
                </w:tcPr>
                <w:p w14:paraId="57581188" w14:textId="77777777" w:rsidR="00EE736C" w:rsidRDefault="00000000">
                  <w:pPr>
                    <w:autoSpaceDE w:val="0"/>
                    <w:autoSpaceDN w:val="0"/>
                    <w:adjustRightInd w:val="0"/>
                    <w:snapToGrid w:val="0"/>
                    <w:jc w:val="center"/>
                  </w:pPr>
                  <w:proofErr w:type="gramStart"/>
                  <w:r>
                    <w:rPr>
                      <w:rFonts w:hint="eastAsia"/>
                    </w:rPr>
                    <w:t>管控维度</w:t>
                  </w:r>
                  <w:proofErr w:type="gramEnd"/>
                </w:p>
              </w:tc>
              <w:tc>
                <w:tcPr>
                  <w:tcW w:w="4081" w:type="dxa"/>
                  <w:vAlign w:val="center"/>
                </w:tcPr>
                <w:p w14:paraId="68A56BC4" w14:textId="77777777" w:rsidR="00EE736C" w:rsidRDefault="00000000">
                  <w:pPr>
                    <w:autoSpaceDE w:val="0"/>
                    <w:autoSpaceDN w:val="0"/>
                    <w:adjustRightInd w:val="0"/>
                    <w:snapToGrid w:val="0"/>
                    <w:jc w:val="center"/>
                  </w:pPr>
                  <w:r>
                    <w:rPr>
                      <w:rFonts w:hint="eastAsia"/>
                    </w:rPr>
                    <w:t>管</w:t>
                  </w:r>
                  <w:proofErr w:type="gramStart"/>
                  <w:r>
                    <w:rPr>
                      <w:rFonts w:hint="eastAsia"/>
                    </w:rPr>
                    <w:t>控要求</w:t>
                  </w:r>
                  <w:proofErr w:type="gramEnd"/>
                </w:p>
              </w:tc>
              <w:tc>
                <w:tcPr>
                  <w:tcW w:w="2423" w:type="dxa"/>
                  <w:vAlign w:val="center"/>
                </w:tcPr>
                <w:p w14:paraId="2D24247B" w14:textId="77777777" w:rsidR="00EE736C" w:rsidRDefault="00000000">
                  <w:pPr>
                    <w:autoSpaceDE w:val="0"/>
                    <w:autoSpaceDN w:val="0"/>
                    <w:adjustRightInd w:val="0"/>
                    <w:snapToGrid w:val="0"/>
                    <w:jc w:val="center"/>
                  </w:pPr>
                  <w:r>
                    <w:rPr>
                      <w:rFonts w:hint="eastAsia"/>
                    </w:rPr>
                    <w:t>相符性分析</w:t>
                  </w:r>
                </w:p>
              </w:tc>
              <w:tc>
                <w:tcPr>
                  <w:tcW w:w="883" w:type="dxa"/>
                  <w:vAlign w:val="center"/>
                </w:tcPr>
                <w:p w14:paraId="5E985A33" w14:textId="77777777" w:rsidR="00EE736C" w:rsidRDefault="00000000">
                  <w:pPr>
                    <w:autoSpaceDE w:val="0"/>
                    <w:autoSpaceDN w:val="0"/>
                    <w:adjustRightInd w:val="0"/>
                    <w:snapToGrid w:val="0"/>
                    <w:jc w:val="center"/>
                  </w:pPr>
                  <w:r>
                    <w:rPr>
                      <w:rFonts w:hint="eastAsia"/>
                    </w:rPr>
                    <w:t>相符性</w:t>
                  </w:r>
                </w:p>
              </w:tc>
            </w:tr>
            <w:tr w:rsidR="00EE736C" w14:paraId="43172DEF" w14:textId="77777777">
              <w:tc>
                <w:tcPr>
                  <w:tcW w:w="718" w:type="dxa"/>
                  <w:vAlign w:val="center"/>
                </w:tcPr>
                <w:p w14:paraId="63374D79" w14:textId="77777777" w:rsidR="00EE736C" w:rsidRDefault="00000000">
                  <w:pPr>
                    <w:autoSpaceDE w:val="0"/>
                    <w:autoSpaceDN w:val="0"/>
                    <w:adjustRightInd w:val="0"/>
                    <w:snapToGrid w:val="0"/>
                    <w:jc w:val="center"/>
                  </w:pPr>
                  <w:r>
                    <w:rPr>
                      <w:rFonts w:hint="eastAsia"/>
                    </w:rPr>
                    <w:t>空间布局约束</w:t>
                  </w:r>
                </w:p>
              </w:tc>
              <w:tc>
                <w:tcPr>
                  <w:tcW w:w="4081" w:type="dxa"/>
                </w:tcPr>
                <w:p w14:paraId="5BA403EE" w14:textId="77777777" w:rsidR="00EE736C" w:rsidRDefault="00000000">
                  <w:r>
                    <w:t>1</w:t>
                  </w:r>
                  <w:r>
                    <w:rPr>
                      <w:rFonts w:hint="eastAsia"/>
                    </w:rPr>
                    <w:t>、进一步优化规划布局，西区严格控制三类用地，注重发展新材料、机械电子等高新技术产业；东扩区三类工业以化学工业、纺织印染工业、新材料工业为主，优先发展高科技、高附加值、技术密集型的工业企业，并确保引进项目具备成熟的污染防治技术。</w:t>
                  </w:r>
                </w:p>
                <w:p w14:paraId="3E37ADA8" w14:textId="77777777" w:rsidR="00EE736C" w:rsidRDefault="00000000">
                  <w:pPr>
                    <w:autoSpaceDE w:val="0"/>
                    <w:autoSpaceDN w:val="0"/>
                    <w:adjustRightInd w:val="0"/>
                    <w:snapToGrid w:val="0"/>
                  </w:pPr>
                  <w:r>
                    <w:t>2</w:t>
                  </w:r>
                  <w:r>
                    <w:rPr>
                      <w:rFonts w:hint="eastAsia"/>
                    </w:rPr>
                    <w:t>、对临近规划区东南部的枫树岗和茶叶岗安置小区进行规模控制，并对园区南部、西南部引进企业严格予以限制，两个安置小区</w:t>
                  </w:r>
                  <w:r>
                    <w:t>1000</w:t>
                  </w:r>
                  <w:r>
                    <w:rPr>
                      <w:rFonts w:hint="eastAsia"/>
                    </w:rPr>
                    <w:t>米范围内不得引进</w:t>
                  </w:r>
                  <w:proofErr w:type="gramStart"/>
                  <w:r>
                    <w:rPr>
                      <w:rFonts w:hint="eastAsia"/>
                    </w:rPr>
                    <w:t>气型污染</w:t>
                  </w:r>
                  <w:proofErr w:type="gramEnd"/>
                  <w:r>
                    <w:rPr>
                      <w:rFonts w:hint="eastAsia"/>
                    </w:rPr>
                    <w:t>项目。枫树岗安置小区作为过渡安置区，适时结合项目入园情况逐步将其内居民外迁重新安置，防止相互功能干扰。</w:t>
                  </w:r>
                </w:p>
              </w:tc>
              <w:tc>
                <w:tcPr>
                  <w:tcW w:w="2423" w:type="dxa"/>
                  <w:vAlign w:val="center"/>
                </w:tcPr>
                <w:p w14:paraId="790DEAF5" w14:textId="77777777" w:rsidR="00EE736C" w:rsidRDefault="00000000">
                  <w:pPr>
                    <w:autoSpaceDE w:val="0"/>
                    <w:autoSpaceDN w:val="0"/>
                    <w:adjustRightInd w:val="0"/>
                    <w:snapToGrid w:val="0"/>
                  </w:pPr>
                  <w:r>
                    <w:rPr>
                      <w:rFonts w:hint="eastAsia"/>
                    </w:rPr>
                    <w:t>本项目属于家具制造业，处于常德经济技术开发区东扩区，虽然位于茶叶岗西北侧</w:t>
                  </w:r>
                  <w:r>
                    <w:rPr>
                      <w:rFonts w:hint="eastAsia"/>
                    </w:rPr>
                    <w:t>5</w:t>
                  </w:r>
                  <w:r>
                    <w:t>00</w:t>
                  </w:r>
                  <w:r>
                    <w:rPr>
                      <w:rFonts w:hint="eastAsia"/>
                    </w:rPr>
                    <w:t>米左右，但本项目具备成熟的污染防治技术，排放废气量小，对环境影响小，项目废水、噪声均能达标排放，固体废物均能合理处置，对茶叶岗环境影响较小。</w:t>
                  </w:r>
                </w:p>
              </w:tc>
              <w:tc>
                <w:tcPr>
                  <w:tcW w:w="883" w:type="dxa"/>
                  <w:vAlign w:val="center"/>
                </w:tcPr>
                <w:p w14:paraId="25FBAC8C" w14:textId="77777777" w:rsidR="00EE736C" w:rsidRDefault="00000000">
                  <w:pPr>
                    <w:autoSpaceDE w:val="0"/>
                    <w:autoSpaceDN w:val="0"/>
                    <w:adjustRightInd w:val="0"/>
                    <w:snapToGrid w:val="0"/>
                    <w:spacing w:line="360" w:lineRule="auto"/>
                    <w:jc w:val="center"/>
                  </w:pPr>
                  <w:r>
                    <w:rPr>
                      <w:rFonts w:hint="eastAsia"/>
                    </w:rPr>
                    <w:t>符合</w:t>
                  </w:r>
                </w:p>
              </w:tc>
            </w:tr>
            <w:tr w:rsidR="00EE736C" w14:paraId="756D5BB6" w14:textId="77777777">
              <w:tc>
                <w:tcPr>
                  <w:tcW w:w="718" w:type="dxa"/>
                  <w:vAlign w:val="center"/>
                </w:tcPr>
                <w:p w14:paraId="6B49F0B4" w14:textId="77777777" w:rsidR="00EE736C" w:rsidRDefault="00000000">
                  <w:pPr>
                    <w:autoSpaceDE w:val="0"/>
                    <w:autoSpaceDN w:val="0"/>
                    <w:adjustRightInd w:val="0"/>
                    <w:snapToGrid w:val="0"/>
                    <w:jc w:val="center"/>
                  </w:pPr>
                  <w:r>
                    <w:rPr>
                      <w:rFonts w:hint="eastAsia"/>
                    </w:rPr>
                    <w:t>污染物排放管控</w:t>
                  </w:r>
                </w:p>
              </w:tc>
              <w:tc>
                <w:tcPr>
                  <w:tcW w:w="4081" w:type="dxa"/>
                </w:tcPr>
                <w:p w14:paraId="0EA42327" w14:textId="77777777" w:rsidR="00EE736C" w:rsidRDefault="00000000">
                  <w:r>
                    <w:t>1</w:t>
                  </w:r>
                  <w:r>
                    <w:rPr>
                      <w:rFonts w:hint="eastAsia"/>
                    </w:rPr>
                    <w:t>、废水：规划区内排水实施雨污分流，确保规划区各企业产生的污水通过德山污水处理厂处理达标后，排入东风河，最终进入沅江；区域雨水沿地势分区排入东风河、枉水、三港渠、六号渠，最后均进入沅江。</w:t>
                  </w:r>
                </w:p>
                <w:p w14:paraId="49E54916" w14:textId="77777777" w:rsidR="00EE736C" w:rsidRDefault="00000000">
                  <w:r>
                    <w:t>2</w:t>
                  </w:r>
                  <w:r>
                    <w:rPr>
                      <w:rFonts w:hint="eastAsia"/>
                    </w:rPr>
                    <w:t>、废气：</w:t>
                  </w:r>
                  <w:r>
                    <w:fldChar w:fldCharType="begin"/>
                  </w:r>
                  <w:r>
                    <w:instrText xml:space="preserve"> = 1 \* GB3 </w:instrText>
                  </w:r>
                  <w:r>
                    <w:fldChar w:fldCharType="separate"/>
                  </w:r>
                  <w:r>
                    <w:rPr>
                      <w:rFonts w:hint="eastAsia"/>
                    </w:rPr>
                    <w:t>①</w:t>
                  </w:r>
                  <w:r>
                    <w:fldChar w:fldCharType="end"/>
                  </w:r>
                  <w:r>
                    <w:rPr>
                      <w:rFonts w:hint="eastAsia"/>
                    </w:rPr>
                    <w:t>做好规划区大气污染控制措施，加强企业管理，对各企业有工艺废气产出的生产节点配置废气收集与处理净化装置，做到达标排放；加强生产工艺研究与技术改进，采取有效措施，减少工艺废气</w:t>
                  </w:r>
                  <w:r>
                    <w:rPr>
                      <w:rFonts w:hint="eastAsia"/>
                    </w:rPr>
                    <w:lastRenderedPageBreak/>
                    <w:t>的无组织排放。</w:t>
                  </w:r>
                  <w:r>
                    <w:fldChar w:fldCharType="begin"/>
                  </w:r>
                  <w:r>
                    <w:instrText xml:space="preserve"> = 2 \* GB3 </w:instrText>
                  </w:r>
                  <w:r>
                    <w:fldChar w:fldCharType="separate"/>
                  </w:r>
                  <w:r>
                    <w:rPr>
                      <w:rFonts w:hint="eastAsia"/>
                    </w:rPr>
                    <w:t>②</w:t>
                  </w:r>
                  <w:r>
                    <w:fldChar w:fldCharType="end"/>
                  </w:r>
                  <w:r>
                    <w:rPr>
                      <w:rFonts w:hint="eastAsia"/>
                    </w:rPr>
                    <w:t>强化源头管控和末端治理，加快推进有机化工、工业涂装、包装印刷、沥青搅拌、制药、农药等行业企业</w:t>
                  </w:r>
                  <w:r>
                    <w:t xml:space="preserve">VOCs </w:t>
                  </w:r>
                  <w:r>
                    <w:rPr>
                      <w:rFonts w:hint="eastAsia"/>
                    </w:rPr>
                    <w:t>治理，确保达标排放。</w:t>
                  </w:r>
                </w:p>
                <w:p w14:paraId="7C31BA7D" w14:textId="77777777" w:rsidR="00EE736C" w:rsidRDefault="00000000">
                  <w:r>
                    <w:t>3</w:t>
                  </w:r>
                  <w:r>
                    <w:rPr>
                      <w:rFonts w:hint="eastAsia"/>
                    </w:rPr>
                    <w:t>、园区内电镀、无机化工、杂环类农药、纺织染整等行业及涉锅炉大气污染物排放应满足《湖南省生态环境厅关于执行污染物特别排放限值（第一批）的公告》中的要求。</w:t>
                  </w:r>
                </w:p>
                <w:p w14:paraId="1ACC4406" w14:textId="77777777" w:rsidR="00EE736C" w:rsidRDefault="00000000">
                  <w:pPr>
                    <w:autoSpaceDE w:val="0"/>
                    <w:autoSpaceDN w:val="0"/>
                    <w:adjustRightInd w:val="0"/>
                    <w:snapToGrid w:val="0"/>
                  </w:pPr>
                  <w:r>
                    <w:t>4</w:t>
                  </w:r>
                  <w:r>
                    <w:rPr>
                      <w:rFonts w:hint="eastAsia"/>
                    </w:rPr>
                    <w:t>、固废：做好工业固体废物和生活垃圾的分类收集、转运、综合利用和无害化处理，建立统一的固废收集、贮存、运输、综合利用和安全处置的运营管理体系。加强粉煤灰等固体废物的资源化进程，提高综合利用率。加快开发区固废处置（</w:t>
                  </w:r>
                  <w:proofErr w:type="gramStart"/>
                  <w:r>
                    <w:rPr>
                      <w:rFonts w:hint="eastAsia"/>
                    </w:rPr>
                    <w:t>含危废</w:t>
                  </w:r>
                  <w:proofErr w:type="gramEnd"/>
                  <w:r>
                    <w:rPr>
                      <w:rFonts w:hint="eastAsia"/>
                    </w:rPr>
                    <w:t>暂存）场地的建设，对工业企业产生固体废物特别是危险</w:t>
                  </w:r>
                  <w:proofErr w:type="gramStart"/>
                  <w:r>
                    <w:rPr>
                      <w:rFonts w:hint="eastAsia"/>
                    </w:rPr>
                    <w:t>固废应按</w:t>
                  </w:r>
                  <w:proofErr w:type="gramEnd"/>
                  <w:r>
                    <w:rPr>
                      <w:rFonts w:hint="eastAsia"/>
                    </w:rPr>
                    <w:t>国家有关规定综合利用或妥善处置，严防二次污染。生活垃圾集中后送到开发区生活垃圾焚烧发电项目基地进行统一处理。</w:t>
                  </w:r>
                </w:p>
              </w:tc>
              <w:tc>
                <w:tcPr>
                  <w:tcW w:w="2423" w:type="dxa"/>
                  <w:vAlign w:val="center"/>
                </w:tcPr>
                <w:p w14:paraId="295A6256" w14:textId="77777777" w:rsidR="00EE736C" w:rsidRDefault="00000000">
                  <w:pPr>
                    <w:autoSpaceDE w:val="0"/>
                    <w:autoSpaceDN w:val="0"/>
                    <w:adjustRightInd w:val="0"/>
                    <w:snapToGrid w:val="0"/>
                  </w:pPr>
                  <w:r>
                    <w:lastRenderedPageBreak/>
                    <w:t>1</w:t>
                  </w:r>
                  <w:r>
                    <w:rPr>
                      <w:rFonts w:hint="eastAsia"/>
                    </w:rPr>
                    <w:t>、本项目在银华智慧产业园内，产业园无污水处理设施，但有统一规划的污水管网和雨水管网，污水沿管网进入德山污水处理厂，雨水最终排入沅江。</w:t>
                  </w:r>
                </w:p>
                <w:p w14:paraId="0B7B5403" w14:textId="77777777" w:rsidR="00EE736C" w:rsidRDefault="00000000">
                  <w:pPr>
                    <w:autoSpaceDE w:val="0"/>
                    <w:autoSpaceDN w:val="0"/>
                    <w:adjustRightInd w:val="0"/>
                    <w:snapToGrid w:val="0"/>
                  </w:pPr>
                  <w:r>
                    <w:t>2</w:t>
                  </w:r>
                  <w:r>
                    <w:rPr>
                      <w:rFonts w:hint="eastAsia"/>
                    </w:rPr>
                    <w:t>、项目废气经处理后能达标排放；</w:t>
                  </w:r>
                </w:p>
                <w:p w14:paraId="1552B79B" w14:textId="77777777" w:rsidR="00EE736C" w:rsidRDefault="00000000">
                  <w:pPr>
                    <w:pStyle w:val="Default"/>
                    <w:ind w:firstLine="0"/>
                    <w:rPr>
                      <w:sz w:val="21"/>
                      <w:szCs w:val="21"/>
                    </w:rPr>
                  </w:pPr>
                  <w:r>
                    <w:rPr>
                      <w:rFonts w:ascii="Times New Roman" w:hAnsi="Times New Roman"/>
                      <w:sz w:val="21"/>
                      <w:szCs w:val="21"/>
                    </w:rPr>
                    <w:t>3</w:t>
                  </w:r>
                  <w:r>
                    <w:rPr>
                      <w:rFonts w:hint="eastAsia"/>
                      <w:sz w:val="21"/>
                      <w:szCs w:val="21"/>
                    </w:rPr>
                    <w:t>、本项目为木质家具制</w:t>
                  </w:r>
                  <w:r>
                    <w:rPr>
                      <w:rFonts w:hint="eastAsia"/>
                      <w:sz w:val="21"/>
                      <w:szCs w:val="21"/>
                    </w:rPr>
                    <w:lastRenderedPageBreak/>
                    <w:t>造行业，执行《家具制造行业挥发性有机物排放标准》（</w:t>
                  </w:r>
                  <w:r>
                    <w:rPr>
                      <w:rFonts w:ascii="Times New Roman" w:hAnsi="Times New Roman"/>
                      <w:sz w:val="21"/>
                      <w:szCs w:val="21"/>
                    </w:rPr>
                    <w:t>DB43/1355-2017</w:t>
                  </w:r>
                  <w:r>
                    <w:rPr>
                      <w:rFonts w:hint="eastAsia"/>
                      <w:sz w:val="21"/>
                      <w:szCs w:val="21"/>
                    </w:rPr>
                    <w:t>）；</w:t>
                  </w:r>
                </w:p>
                <w:p w14:paraId="215A77D9" w14:textId="77777777" w:rsidR="00EE736C" w:rsidRDefault="00000000">
                  <w:pPr>
                    <w:pStyle w:val="Default"/>
                    <w:ind w:firstLine="0"/>
                  </w:pPr>
                  <w:r>
                    <w:rPr>
                      <w:rFonts w:ascii="Times New Roman" w:hAnsi="Times New Roman"/>
                      <w:sz w:val="21"/>
                      <w:szCs w:val="21"/>
                    </w:rPr>
                    <w:t>4</w:t>
                  </w:r>
                  <w:r>
                    <w:rPr>
                      <w:rFonts w:hint="eastAsia"/>
                      <w:sz w:val="21"/>
                      <w:szCs w:val="21"/>
                    </w:rPr>
                    <w:t>、项目产生的一般固废暂存于一般固废暂存间，产生的危险废物暂存于危险废物暂存间。</w:t>
                  </w:r>
                </w:p>
              </w:tc>
              <w:tc>
                <w:tcPr>
                  <w:tcW w:w="883" w:type="dxa"/>
                  <w:vAlign w:val="center"/>
                </w:tcPr>
                <w:p w14:paraId="26B47EB3" w14:textId="77777777" w:rsidR="00EE736C" w:rsidRDefault="00000000">
                  <w:pPr>
                    <w:autoSpaceDE w:val="0"/>
                    <w:autoSpaceDN w:val="0"/>
                    <w:adjustRightInd w:val="0"/>
                    <w:snapToGrid w:val="0"/>
                    <w:spacing w:line="360" w:lineRule="auto"/>
                    <w:jc w:val="center"/>
                  </w:pPr>
                  <w:r>
                    <w:rPr>
                      <w:rFonts w:hint="eastAsia"/>
                    </w:rPr>
                    <w:lastRenderedPageBreak/>
                    <w:t>符合</w:t>
                  </w:r>
                </w:p>
              </w:tc>
            </w:tr>
            <w:tr w:rsidR="00EE736C" w14:paraId="4D58B550" w14:textId="77777777">
              <w:tc>
                <w:tcPr>
                  <w:tcW w:w="718" w:type="dxa"/>
                  <w:vAlign w:val="center"/>
                </w:tcPr>
                <w:p w14:paraId="7F644847" w14:textId="77777777" w:rsidR="00EE736C" w:rsidRDefault="00000000">
                  <w:pPr>
                    <w:autoSpaceDE w:val="0"/>
                    <w:autoSpaceDN w:val="0"/>
                    <w:adjustRightInd w:val="0"/>
                    <w:snapToGrid w:val="0"/>
                    <w:jc w:val="center"/>
                  </w:pPr>
                  <w:r>
                    <w:rPr>
                      <w:rFonts w:hint="eastAsia"/>
                    </w:rPr>
                    <w:t>环境风险防控</w:t>
                  </w:r>
                </w:p>
              </w:tc>
              <w:tc>
                <w:tcPr>
                  <w:tcW w:w="4081" w:type="dxa"/>
                </w:tcPr>
                <w:p w14:paraId="4535D30A" w14:textId="77777777" w:rsidR="00EE736C" w:rsidRDefault="00000000">
                  <w:r>
                    <w:t>1</w:t>
                  </w:r>
                  <w:r>
                    <w:rPr>
                      <w:rFonts w:hint="eastAsia"/>
                    </w:rPr>
                    <w:t>、开发区应建立健全环境风险防控体系，落实《常德经济技术开发区突发环境事件应急预案》提出的各项环境风险防范措施，严防环境风险事故发生。园区在排渍站应储备泵和消防带，用于泵送事故废水和消防废水入德山污水处理厂（一期工程）的事故池，防止事故和消防废水未处理外排造成沅江污染。</w:t>
                  </w:r>
                </w:p>
                <w:p w14:paraId="3CEDFB3A" w14:textId="77777777" w:rsidR="00EE736C" w:rsidRDefault="00000000">
                  <w:r>
                    <w:t>2</w:t>
                  </w:r>
                  <w:r>
                    <w:rPr>
                      <w:rFonts w:hint="eastAsia"/>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14:paraId="10CBBCAF" w14:textId="77777777" w:rsidR="00EE736C" w:rsidRDefault="00000000">
                  <w:r>
                    <w:t>3</w:t>
                  </w:r>
                  <w:r>
                    <w:rPr>
                      <w:rFonts w:hint="eastAsia"/>
                    </w:rPr>
                    <w:t>、建设用地土壤风险防控：加强对建设用地土壤环境状况调查、风险评估和污染地块治理与修复活动的监管。常德经济技术开发区管理委员会镍电池材料场地土壤污染地块、原顺隆制革有限公司污染地块风险管控项目地块修复完成前不得作为住宅、公共管理与公共服务用地。</w:t>
                  </w:r>
                </w:p>
                <w:p w14:paraId="73124C87" w14:textId="77777777" w:rsidR="00EE736C" w:rsidRDefault="00000000">
                  <w:r>
                    <w:t>4</w:t>
                  </w:r>
                  <w:r>
                    <w:rPr>
                      <w:rFonts w:hint="eastAsia"/>
                    </w:rPr>
                    <w:t>、农用</w:t>
                  </w:r>
                  <w:proofErr w:type="gramStart"/>
                  <w:r>
                    <w:rPr>
                      <w:rFonts w:hint="eastAsia"/>
                    </w:rPr>
                    <w:t>地风险</w:t>
                  </w:r>
                  <w:proofErr w:type="gramEnd"/>
                  <w:r>
                    <w:rPr>
                      <w:rFonts w:hint="eastAsia"/>
                    </w:rPr>
                    <w:t>防控：实施农用地分类管理，保障农业生产环境安全；防控企业污染。禁止在优先保护类耕地集中区域新建有色金属冶炼、化工、电镀、制革、危险废物经营等行业企业。</w:t>
                  </w:r>
                </w:p>
              </w:tc>
              <w:tc>
                <w:tcPr>
                  <w:tcW w:w="2423" w:type="dxa"/>
                  <w:vAlign w:val="center"/>
                </w:tcPr>
                <w:p w14:paraId="200ED7C6" w14:textId="77777777" w:rsidR="00EE736C" w:rsidRDefault="00000000">
                  <w:pPr>
                    <w:autoSpaceDE w:val="0"/>
                    <w:autoSpaceDN w:val="0"/>
                    <w:adjustRightInd w:val="0"/>
                    <w:snapToGrid w:val="0"/>
                  </w:pPr>
                  <w:r>
                    <w:rPr>
                      <w:rFonts w:hint="eastAsia"/>
                    </w:rPr>
                    <w:t>项目位于银华智慧产业园，已储备泵和消防带，生产过程中对土壤污染途径为油漆倾倒，但因已做好地面硬化，故风险较小，本项目所在地为工业用地。</w:t>
                  </w:r>
                </w:p>
              </w:tc>
              <w:tc>
                <w:tcPr>
                  <w:tcW w:w="883" w:type="dxa"/>
                  <w:vAlign w:val="center"/>
                </w:tcPr>
                <w:p w14:paraId="74787CCD" w14:textId="77777777" w:rsidR="00EE736C" w:rsidRDefault="00000000">
                  <w:pPr>
                    <w:autoSpaceDE w:val="0"/>
                    <w:autoSpaceDN w:val="0"/>
                    <w:adjustRightInd w:val="0"/>
                    <w:snapToGrid w:val="0"/>
                    <w:spacing w:line="360" w:lineRule="auto"/>
                    <w:jc w:val="center"/>
                  </w:pPr>
                  <w:r>
                    <w:rPr>
                      <w:rFonts w:hint="eastAsia"/>
                    </w:rPr>
                    <w:t>符合</w:t>
                  </w:r>
                </w:p>
              </w:tc>
            </w:tr>
            <w:tr w:rsidR="00EE736C" w14:paraId="7D05B9AB" w14:textId="77777777">
              <w:tc>
                <w:tcPr>
                  <w:tcW w:w="718" w:type="dxa"/>
                  <w:vAlign w:val="center"/>
                </w:tcPr>
                <w:p w14:paraId="5F30AD2E" w14:textId="77777777" w:rsidR="00EE736C" w:rsidRDefault="00000000">
                  <w:pPr>
                    <w:autoSpaceDE w:val="0"/>
                    <w:autoSpaceDN w:val="0"/>
                    <w:adjustRightInd w:val="0"/>
                    <w:snapToGrid w:val="0"/>
                    <w:jc w:val="center"/>
                  </w:pPr>
                  <w:r>
                    <w:rPr>
                      <w:rFonts w:hint="eastAsia"/>
                    </w:rPr>
                    <w:lastRenderedPageBreak/>
                    <w:t>资源开发效率要求</w:t>
                  </w:r>
                </w:p>
              </w:tc>
              <w:tc>
                <w:tcPr>
                  <w:tcW w:w="4081" w:type="dxa"/>
                </w:tcPr>
                <w:p w14:paraId="6970A5DC" w14:textId="77777777" w:rsidR="00EE736C" w:rsidRDefault="00000000">
                  <w:r>
                    <w:t>1</w:t>
                  </w:r>
                  <w:r>
                    <w:rPr>
                      <w:rFonts w:hint="eastAsia"/>
                    </w:rPr>
                    <w:t>、能源：除经过批准的火力发电企业外，禁止销售、燃用高污染燃料；禁止新建、扩建燃用高污染燃料的锅炉、炉窑、工业及经营用炉灶等燃烧设施。调整开发区现有能源结构，加快推进园区集中供热工程，集中供热范围外企业推行天然气等清洁能源。鼓励入园单位釆用节能工艺，增加可利用资源的回收量，降低能耗。</w:t>
                  </w:r>
                  <w:r>
                    <w:t xml:space="preserve">2020 </w:t>
                  </w:r>
                  <w:r>
                    <w:rPr>
                      <w:rFonts w:hint="eastAsia"/>
                    </w:rPr>
                    <w:t>年，综合能源消费量控制在</w:t>
                  </w:r>
                  <w:r>
                    <w:t xml:space="preserve">144.49 </w:t>
                  </w:r>
                  <w:r>
                    <w:rPr>
                      <w:rFonts w:hint="eastAsia"/>
                    </w:rPr>
                    <w:t>万吨标煤，单位</w:t>
                  </w:r>
                  <w:r>
                    <w:t xml:space="preserve">GDP </w:t>
                  </w:r>
                  <w:r>
                    <w:rPr>
                      <w:rFonts w:hint="eastAsia"/>
                    </w:rPr>
                    <w:t>能耗达到</w:t>
                  </w:r>
                  <w:r>
                    <w:t xml:space="preserve">0.264 </w:t>
                  </w:r>
                  <w:r>
                    <w:rPr>
                      <w:rFonts w:hint="eastAsia"/>
                    </w:rPr>
                    <w:t>标煤</w:t>
                  </w:r>
                  <w:r>
                    <w:t>/</w:t>
                  </w:r>
                  <w:r>
                    <w:rPr>
                      <w:rFonts w:hint="eastAsia"/>
                    </w:rPr>
                    <w:t>万元，到</w:t>
                  </w:r>
                  <w:r>
                    <w:t xml:space="preserve">2025 </w:t>
                  </w:r>
                  <w:r>
                    <w:rPr>
                      <w:rFonts w:hint="eastAsia"/>
                    </w:rPr>
                    <w:t>年，综合能源消费量控制在</w:t>
                  </w:r>
                  <w:r>
                    <w:t xml:space="preserve">235.17 </w:t>
                  </w:r>
                  <w:r>
                    <w:rPr>
                      <w:rFonts w:hint="eastAsia"/>
                    </w:rPr>
                    <w:t>万吨标煤，单位</w:t>
                  </w:r>
                  <w:r>
                    <w:t xml:space="preserve">GDP </w:t>
                  </w:r>
                  <w:r>
                    <w:rPr>
                      <w:rFonts w:hint="eastAsia"/>
                    </w:rPr>
                    <w:t>能耗达到</w:t>
                  </w:r>
                  <w:r>
                    <w:t xml:space="preserve">0.267 </w:t>
                  </w:r>
                  <w:r>
                    <w:rPr>
                      <w:rFonts w:hint="eastAsia"/>
                    </w:rPr>
                    <w:t>标煤</w:t>
                  </w:r>
                  <w:r>
                    <w:t>/</w:t>
                  </w:r>
                  <w:r>
                    <w:rPr>
                      <w:rFonts w:hint="eastAsia"/>
                    </w:rPr>
                    <w:t>万元。</w:t>
                  </w:r>
                </w:p>
                <w:p w14:paraId="2197D532" w14:textId="77777777" w:rsidR="00EE736C" w:rsidRDefault="00000000">
                  <w:r>
                    <w:t>2</w:t>
                  </w:r>
                  <w:r>
                    <w:rPr>
                      <w:rFonts w:hint="eastAsia"/>
                    </w:rPr>
                    <w:t>、水资源：严格按照用水定额核定取用水量，进一步加强计划用水管理，强化行业和产品用水强度控制。到</w:t>
                  </w:r>
                  <w:r>
                    <w:t>2020</w:t>
                  </w:r>
                  <w:r>
                    <w:rPr>
                      <w:rFonts w:hint="eastAsia"/>
                    </w:rPr>
                    <w:t>年武陵区水资源开发利用控制红线达到</w:t>
                  </w:r>
                  <w:r>
                    <w:t xml:space="preserve">3.71 </w:t>
                  </w:r>
                  <w:proofErr w:type="gramStart"/>
                  <w:r>
                    <w:rPr>
                      <w:rFonts w:hint="eastAsia"/>
                    </w:rPr>
                    <w:t>亿立方米</w:t>
                  </w:r>
                  <w:proofErr w:type="gramEnd"/>
                  <w:r>
                    <w:rPr>
                      <w:rFonts w:hint="eastAsia"/>
                    </w:rPr>
                    <w:t>，万元国内生产总值用水量、万元工业增加值用水量分别比</w:t>
                  </w:r>
                  <w:r>
                    <w:t xml:space="preserve">2015 </w:t>
                  </w:r>
                  <w:r>
                    <w:rPr>
                      <w:rFonts w:hint="eastAsia"/>
                    </w:rPr>
                    <w:t>年降低</w:t>
                  </w:r>
                  <w:r>
                    <w:t>30%</w:t>
                  </w:r>
                  <w:r>
                    <w:rPr>
                      <w:rFonts w:hint="eastAsia"/>
                    </w:rPr>
                    <w:t>和</w:t>
                  </w:r>
                  <w:r>
                    <w:t>22%</w:t>
                  </w:r>
                  <w:r>
                    <w:rPr>
                      <w:rFonts w:hint="eastAsia"/>
                    </w:rPr>
                    <w:t>。</w:t>
                  </w:r>
                </w:p>
                <w:p w14:paraId="58DAA4B2" w14:textId="77777777" w:rsidR="00EE736C" w:rsidRDefault="00000000">
                  <w:r>
                    <w:t>3</w:t>
                  </w:r>
                  <w:r>
                    <w:rPr>
                      <w:rFonts w:hint="eastAsia"/>
                    </w:rPr>
                    <w:t>、土地资源：推进开发园区土地节约集约利用评价，控制开发园区新增用地规模。以国家产业发展政策为导向，科学合理安排各行各业用地。优先保障区域主导产业发展用地。入园项目投资强度原则上不低于</w:t>
                  </w:r>
                  <w:r>
                    <w:t xml:space="preserve">200 </w:t>
                  </w:r>
                  <w:r>
                    <w:rPr>
                      <w:rFonts w:hint="eastAsia"/>
                    </w:rPr>
                    <w:t>万元</w:t>
                  </w:r>
                  <w:r>
                    <w:t>/</w:t>
                  </w:r>
                  <w:r>
                    <w:rPr>
                      <w:rFonts w:hint="eastAsia"/>
                    </w:rPr>
                    <w:t>亩。</w:t>
                  </w:r>
                </w:p>
              </w:tc>
              <w:tc>
                <w:tcPr>
                  <w:tcW w:w="2423" w:type="dxa"/>
                  <w:vAlign w:val="center"/>
                </w:tcPr>
                <w:p w14:paraId="56ED3015" w14:textId="77777777" w:rsidR="00EE736C" w:rsidRDefault="00000000">
                  <w:pPr>
                    <w:autoSpaceDE w:val="0"/>
                    <w:autoSpaceDN w:val="0"/>
                    <w:adjustRightInd w:val="0"/>
                    <w:snapToGrid w:val="0"/>
                  </w:pPr>
                  <w:r>
                    <w:rPr>
                      <w:rFonts w:hint="eastAsia"/>
                    </w:rPr>
                    <w:t>本项目能源为电，属于清洁能源；本项目主要用水为水帘柜用水、生活用水和清洗废水。</w:t>
                  </w:r>
                </w:p>
              </w:tc>
              <w:tc>
                <w:tcPr>
                  <w:tcW w:w="883" w:type="dxa"/>
                  <w:vAlign w:val="center"/>
                </w:tcPr>
                <w:p w14:paraId="645A734A" w14:textId="77777777" w:rsidR="00EE736C" w:rsidRDefault="00000000">
                  <w:pPr>
                    <w:autoSpaceDE w:val="0"/>
                    <w:autoSpaceDN w:val="0"/>
                    <w:adjustRightInd w:val="0"/>
                    <w:snapToGrid w:val="0"/>
                    <w:spacing w:line="360" w:lineRule="auto"/>
                    <w:jc w:val="center"/>
                  </w:pPr>
                  <w:r>
                    <w:rPr>
                      <w:rFonts w:hint="eastAsia"/>
                    </w:rPr>
                    <w:t>符合</w:t>
                  </w:r>
                </w:p>
              </w:tc>
            </w:tr>
          </w:tbl>
          <w:p w14:paraId="5FB0C284" w14:textId="77777777" w:rsidR="00EE736C" w:rsidRDefault="00000000">
            <w:pPr>
              <w:tabs>
                <w:tab w:val="left" w:pos="1325"/>
              </w:tabs>
              <w:autoSpaceDE w:val="0"/>
              <w:autoSpaceDN w:val="0"/>
              <w:adjustRightInd w:val="0"/>
              <w:snapToGrid w:val="0"/>
              <w:spacing w:line="360" w:lineRule="auto"/>
              <w:ind w:firstLineChars="200" w:firstLine="420"/>
            </w:pPr>
            <w:r>
              <w:rPr>
                <w:rFonts w:hint="eastAsia"/>
              </w:rPr>
              <w:t>根据上表可知，本项目与《湖南省“三线一单”生态环境总体管控要求暨省级以上产业园区生态环境准入清单》相符。</w:t>
            </w:r>
          </w:p>
          <w:p w14:paraId="1B23234A" w14:textId="77777777" w:rsidR="00EE736C" w:rsidRDefault="00000000">
            <w:pPr>
              <w:tabs>
                <w:tab w:val="left" w:pos="1325"/>
              </w:tabs>
              <w:autoSpaceDE w:val="0"/>
              <w:autoSpaceDN w:val="0"/>
              <w:adjustRightInd w:val="0"/>
              <w:snapToGrid w:val="0"/>
              <w:spacing w:line="360" w:lineRule="auto"/>
              <w:ind w:firstLineChars="200" w:firstLine="422"/>
              <w:rPr>
                <w:b/>
                <w:bCs/>
              </w:rPr>
            </w:pPr>
            <w:r>
              <w:rPr>
                <w:b/>
                <w:bCs/>
              </w:rPr>
              <w:t>3</w:t>
            </w:r>
            <w:r>
              <w:rPr>
                <w:rFonts w:hint="eastAsia"/>
                <w:b/>
                <w:bCs/>
              </w:rPr>
              <w:t>、其他政策符合性分析</w:t>
            </w:r>
            <w:r>
              <w:rPr>
                <w:rStyle w:val="af9"/>
                <w:rFonts w:hint="eastAsia"/>
                <w:kern w:val="0"/>
                <w:szCs w:val="20"/>
              </w:rPr>
              <w:t xml:space="preserve"> </w:t>
            </w:r>
          </w:p>
          <w:p w14:paraId="2E0D7F7D" w14:textId="77777777" w:rsidR="00EE736C" w:rsidRDefault="00000000">
            <w:pPr>
              <w:spacing w:line="360" w:lineRule="auto"/>
              <w:ind w:firstLineChars="200" w:firstLine="420"/>
            </w:pPr>
            <w:r>
              <w:rPr>
                <w:szCs w:val="21"/>
              </w:rPr>
              <w:t>（</w:t>
            </w:r>
            <w:r>
              <w:rPr>
                <w:szCs w:val="21"/>
              </w:rPr>
              <w:t>1</w:t>
            </w:r>
            <w:r>
              <w:rPr>
                <w:szCs w:val="21"/>
              </w:rPr>
              <w:t>）</w:t>
            </w:r>
            <w:r>
              <w:t>与《</w:t>
            </w:r>
            <w:r>
              <w:rPr>
                <w:rFonts w:hint="eastAsia"/>
              </w:rPr>
              <w:t>关于进一步规范和加强产业园区生态环境管理的通知</w:t>
            </w:r>
            <w:r>
              <w:t>》的相符性</w:t>
            </w:r>
          </w:p>
          <w:p w14:paraId="56E09B53" w14:textId="77777777" w:rsidR="00EE736C" w:rsidRDefault="00000000">
            <w:pPr>
              <w:spacing w:line="360" w:lineRule="auto"/>
              <w:ind w:firstLineChars="200" w:firstLine="420"/>
            </w:pPr>
            <w:r>
              <w:rPr>
                <w:rFonts w:hint="eastAsia"/>
              </w:rPr>
              <w:t>根据</w:t>
            </w:r>
            <w:r>
              <w:t>《</w:t>
            </w:r>
            <w:r>
              <w:rPr>
                <w:rFonts w:hint="eastAsia"/>
              </w:rPr>
              <w:t>关于进一步规范和加强产业园区生态环境管理的通知</w:t>
            </w:r>
            <w:r>
              <w:t>》</w:t>
            </w:r>
            <w:r>
              <w:rPr>
                <w:rFonts w:hint="eastAsia"/>
              </w:rPr>
              <w:t>中“新上工业项目应当安排在省级及以上工业园区”，本项目位于常德经济技术开发区，属于国家级经济技术开发区，满足相关要求。</w:t>
            </w:r>
          </w:p>
          <w:p w14:paraId="01B3B2D9" w14:textId="77777777" w:rsidR="00EE736C" w:rsidRDefault="00000000">
            <w:pPr>
              <w:spacing w:line="360" w:lineRule="auto"/>
              <w:ind w:firstLineChars="200" w:firstLine="420"/>
            </w:pPr>
            <w:r>
              <w:rPr>
                <w:rFonts w:hint="eastAsia"/>
              </w:rPr>
              <w:t>（</w:t>
            </w:r>
            <w:r>
              <w:rPr>
                <w:rFonts w:hint="eastAsia"/>
              </w:rPr>
              <w:t>2</w:t>
            </w:r>
            <w:r>
              <w:rPr>
                <w:rFonts w:hint="eastAsia"/>
              </w:rPr>
              <w:t>）与《重点行业挥发性有机物综合治理方案》的相符性</w:t>
            </w:r>
          </w:p>
          <w:p w14:paraId="65E0CD53" w14:textId="77777777" w:rsidR="00EE736C" w:rsidRDefault="00000000">
            <w:pPr>
              <w:spacing w:line="360" w:lineRule="auto"/>
              <w:ind w:firstLineChars="200" w:firstLine="420"/>
            </w:pPr>
            <w:r>
              <w:rPr>
                <w:rFonts w:hint="eastAsia"/>
              </w:rPr>
              <w:t>《重点行业挥发性有机物综合治理方案》中提出了“大力推进源头替代、全面加强无组织排放控制、推进建设适宜高效的治污设施”等要求，本项目采用的水性胶黏剂、水性漆是低</w:t>
            </w:r>
            <w:r>
              <w:rPr>
                <w:rFonts w:hint="eastAsia"/>
              </w:rPr>
              <w:t>VOCs</w:t>
            </w:r>
            <w:r>
              <w:rPr>
                <w:rFonts w:hint="eastAsia"/>
              </w:rPr>
              <w:t>含量的原材料，喷漆、干燥等产生</w:t>
            </w:r>
            <w:r>
              <w:rPr>
                <w:rFonts w:hint="eastAsia"/>
              </w:rPr>
              <w:t>VOCs</w:t>
            </w:r>
            <w:r>
              <w:rPr>
                <w:rFonts w:hint="eastAsia"/>
              </w:rPr>
              <w:t>的工序都在密闭环境中进行，削减了</w:t>
            </w:r>
            <w:r>
              <w:rPr>
                <w:rFonts w:hint="eastAsia"/>
              </w:rPr>
              <w:t>VOCs</w:t>
            </w:r>
            <w:r>
              <w:rPr>
                <w:rFonts w:hint="eastAsia"/>
              </w:rPr>
              <w:t>无组织排放，收集的</w:t>
            </w:r>
            <w:r>
              <w:rPr>
                <w:rFonts w:hint="eastAsia"/>
              </w:rPr>
              <w:t>VOCs</w:t>
            </w:r>
            <w:r>
              <w:rPr>
                <w:rFonts w:hint="eastAsia"/>
              </w:rPr>
              <w:t>经由水帘柜</w:t>
            </w:r>
            <w:r>
              <w:rPr>
                <w:rFonts w:hint="eastAsia"/>
              </w:rPr>
              <w:t>+</w:t>
            </w:r>
            <w:r>
              <w:rPr>
                <w:rFonts w:hint="eastAsia"/>
              </w:rPr>
              <w:t>活性炭吸附</w:t>
            </w:r>
            <w:r>
              <w:rPr>
                <w:rFonts w:hint="eastAsia"/>
              </w:rPr>
              <w:t>+</w:t>
            </w:r>
            <w:r>
              <w:rPr>
                <w:rFonts w:hint="eastAsia"/>
              </w:rPr>
              <w:t>催化燃烧处理，能达标排放。</w:t>
            </w:r>
          </w:p>
          <w:p w14:paraId="7C31E695" w14:textId="77777777" w:rsidR="00EE736C" w:rsidRDefault="00000000">
            <w:pPr>
              <w:pStyle w:val="Default"/>
              <w:spacing w:line="360" w:lineRule="auto"/>
            </w:pPr>
            <w:r>
              <w:rPr>
                <w:rFonts w:ascii="Times New Roman" w:hAnsi="Times New Roman" w:hint="eastAsia"/>
                <w:color w:val="auto"/>
                <w:sz w:val="21"/>
              </w:rPr>
              <w:t>综上，本项目的建设符合《重点行业挥发性有机物综合治理方案》</w:t>
            </w:r>
          </w:p>
          <w:p w14:paraId="2167D585" w14:textId="77777777" w:rsidR="00EE736C" w:rsidRDefault="00000000">
            <w:pPr>
              <w:numPr>
                <w:ilvl w:val="0"/>
                <w:numId w:val="1"/>
              </w:numPr>
              <w:spacing w:line="360" w:lineRule="auto"/>
              <w:ind w:firstLineChars="200" w:firstLine="420"/>
            </w:pPr>
            <w:r>
              <w:rPr>
                <w:rFonts w:hint="eastAsia"/>
              </w:rPr>
              <w:t>与《湖南省“十四五”节能减排综合工作实施方案》的相符性</w:t>
            </w:r>
          </w:p>
          <w:p w14:paraId="27771EAB" w14:textId="77777777" w:rsidR="00EE736C" w:rsidRDefault="00000000">
            <w:pPr>
              <w:spacing w:line="360" w:lineRule="auto"/>
              <w:ind w:firstLineChars="200" w:firstLine="420"/>
            </w:pPr>
            <w:r>
              <w:rPr>
                <w:rFonts w:hint="eastAsia"/>
                <w:szCs w:val="21"/>
              </w:rPr>
              <w:lastRenderedPageBreak/>
              <w:t>根据</w:t>
            </w:r>
            <w:r>
              <w:rPr>
                <w:rFonts w:hint="eastAsia"/>
              </w:rPr>
              <w:t>《湖南省“十四五”节能减排综合工作实施方案》中第九条，到</w:t>
            </w:r>
            <w:r>
              <w:rPr>
                <w:rFonts w:hint="eastAsia"/>
              </w:rPr>
              <w:t>2025</w:t>
            </w:r>
            <w:r>
              <w:rPr>
                <w:rFonts w:hint="eastAsia"/>
              </w:rPr>
              <w:t>年，溶剂型工业涂料、油墨使用比例分别降低</w:t>
            </w:r>
            <w:r>
              <w:rPr>
                <w:rFonts w:hint="eastAsia"/>
              </w:rPr>
              <w:t>20</w:t>
            </w:r>
            <w:r>
              <w:rPr>
                <w:rFonts w:hint="eastAsia"/>
              </w:rPr>
              <w:t>个百分点、</w:t>
            </w:r>
            <w:r>
              <w:rPr>
                <w:rFonts w:hint="eastAsia"/>
              </w:rPr>
              <w:t>10</w:t>
            </w:r>
            <w:r>
              <w:rPr>
                <w:rFonts w:hint="eastAsia"/>
              </w:rPr>
              <w:t>个百分点，溶剂型胶粘剂使用量降低</w:t>
            </w:r>
            <w:r>
              <w:rPr>
                <w:rFonts w:hint="eastAsia"/>
              </w:rPr>
              <w:t>20%</w:t>
            </w:r>
            <w:r>
              <w:rPr>
                <w:rFonts w:hint="eastAsia"/>
              </w:rPr>
              <w:t>。……在家具生产、车辆生产、工业防护、船舶制造以及地坪、道路交通标志、防水防火等领域，全面推进使用水性、粉末、</w:t>
            </w:r>
            <w:r>
              <w:rPr>
                <w:rFonts w:hint="eastAsia"/>
              </w:rPr>
              <w:t>UV</w:t>
            </w:r>
            <w:r>
              <w:rPr>
                <w:rFonts w:hint="eastAsia"/>
              </w:rPr>
              <w:t>固化、高固体</w:t>
            </w:r>
            <w:proofErr w:type="gramStart"/>
            <w:r>
              <w:rPr>
                <w:rFonts w:hint="eastAsia"/>
              </w:rPr>
              <w:t>分等低</w:t>
            </w:r>
            <w:proofErr w:type="gramEnd"/>
            <w:r>
              <w:rPr>
                <w:rFonts w:hint="eastAsia"/>
              </w:rPr>
              <w:t>VOCs</w:t>
            </w:r>
            <w:r>
              <w:rPr>
                <w:rFonts w:hint="eastAsia"/>
              </w:rPr>
              <w:t>含量涂料。</w:t>
            </w:r>
          </w:p>
          <w:p w14:paraId="1FE04750" w14:textId="77777777" w:rsidR="00EE736C" w:rsidRDefault="00000000">
            <w:pPr>
              <w:spacing w:line="360" w:lineRule="auto"/>
              <w:ind w:firstLineChars="200" w:firstLine="420"/>
            </w:pPr>
            <w:r>
              <w:rPr>
                <w:rFonts w:hint="eastAsia"/>
              </w:rPr>
              <w:t>本项原材料主要使用水性漆，</w:t>
            </w:r>
            <w:r>
              <w:t>占比</w:t>
            </w:r>
            <w:r>
              <w:t>80%</w:t>
            </w:r>
            <w:r>
              <w:t>，</w:t>
            </w:r>
            <w:r>
              <w:rPr>
                <w:rFonts w:hint="eastAsia"/>
              </w:rPr>
              <w:t>VOCs</w:t>
            </w:r>
            <w:r>
              <w:rPr>
                <w:rFonts w:hint="eastAsia"/>
              </w:rPr>
              <w:t>含量低，采用的</w:t>
            </w:r>
            <w:r>
              <w:t>水性</w:t>
            </w:r>
            <w:r>
              <w:rPr>
                <w:rFonts w:hint="eastAsia"/>
              </w:rPr>
              <w:t>胶黏剂</w:t>
            </w:r>
            <w:r>
              <w:t>也挥发性有机物含量低，符合</w:t>
            </w:r>
            <w:r>
              <w:rPr>
                <w:rFonts w:hint="eastAsia"/>
              </w:rPr>
              <w:t>《湖南省“十四五”节能减排综合工作实施方案》</w:t>
            </w:r>
            <w:r>
              <w:t>。</w:t>
            </w:r>
          </w:p>
          <w:p w14:paraId="7A1C7C96" w14:textId="77777777" w:rsidR="00EE736C" w:rsidRDefault="00000000">
            <w:pPr>
              <w:spacing w:line="360" w:lineRule="auto"/>
              <w:ind w:firstLineChars="200" w:firstLine="420"/>
            </w:pPr>
            <w:r>
              <w:rPr>
                <w:rFonts w:hint="eastAsia"/>
              </w:rPr>
              <w:t>（</w:t>
            </w:r>
            <w:r>
              <w:rPr>
                <w:rFonts w:hint="eastAsia"/>
              </w:rPr>
              <w:t>4</w:t>
            </w:r>
            <w:r>
              <w:rPr>
                <w:rFonts w:hint="eastAsia"/>
              </w:rPr>
              <w:t>）与《挥发性有机物（</w:t>
            </w:r>
            <w:r>
              <w:rPr>
                <w:rFonts w:hint="eastAsia"/>
              </w:rPr>
              <w:t>VOCs</w:t>
            </w:r>
            <w:r>
              <w:rPr>
                <w:rFonts w:hint="eastAsia"/>
              </w:rPr>
              <w:t>）污染防治技术政策》的相符性</w:t>
            </w:r>
          </w:p>
          <w:p w14:paraId="31E46CFF" w14:textId="77777777" w:rsidR="00EE736C" w:rsidRDefault="00000000">
            <w:pPr>
              <w:spacing w:line="360" w:lineRule="auto"/>
              <w:ind w:firstLineChars="200" w:firstLine="420"/>
              <w:rPr>
                <w:bCs/>
                <w:color w:val="000000"/>
                <w:szCs w:val="21"/>
              </w:rPr>
            </w:pPr>
            <w:r>
              <w:rPr>
                <w:rFonts w:hint="eastAsia"/>
              </w:rPr>
              <w:t>根据《挥发性有机物（</w:t>
            </w:r>
            <w:r>
              <w:rPr>
                <w:rFonts w:hint="eastAsia"/>
              </w:rPr>
              <w:t>VOCs</w:t>
            </w:r>
            <w:r>
              <w:rPr>
                <w:rFonts w:hint="eastAsia"/>
              </w:rPr>
              <w:t>）污染防治技术政策》，“鼓励使用通过环境标志产品认证的环保型涂料、油墨、胶粘剂和清洗剂；根据涂装工艺的不同，鼓励使用水性涂料、高固份涂料、粉末涂料、紫外光固化（</w:t>
            </w:r>
            <w:r>
              <w:rPr>
                <w:rFonts w:hint="eastAsia"/>
              </w:rPr>
              <w:t>UV</w:t>
            </w:r>
            <w:r>
              <w:rPr>
                <w:rFonts w:hint="eastAsia"/>
              </w:rPr>
              <w:t>）涂料等环保型涂料；推广采用静电喷涂、淋涂、辊涂、浸涂等效率较高的涂装工艺；应尽量避免无</w:t>
            </w:r>
            <w:r>
              <w:rPr>
                <w:rFonts w:hint="eastAsia"/>
              </w:rPr>
              <w:t>VOCs</w:t>
            </w:r>
            <w:r>
              <w:rPr>
                <w:rFonts w:hint="eastAsia"/>
              </w:rPr>
              <w:t>净化、回收措施的露天喷涂作业。”本项目不涉及露天喷涂作业等，使用的涂料满足</w:t>
            </w:r>
            <w:r>
              <w:rPr>
                <w:rFonts w:hint="eastAsia"/>
                <w:bCs/>
                <w:color w:val="000000"/>
                <w:szCs w:val="21"/>
              </w:rPr>
              <w:t>《木器涂料中有害物质限量》（</w:t>
            </w:r>
            <w:r>
              <w:rPr>
                <w:rStyle w:val="UserStyle0"/>
                <w:rFonts w:ascii="Times New Roman" w:hAnsi="Times New Roman"/>
                <w:color w:val="000000"/>
                <w:szCs w:val="21"/>
              </w:rPr>
              <w:t>GB1858</w:t>
            </w:r>
            <w:r>
              <w:rPr>
                <w:rStyle w:val="UserStyle0"/>
                <w:rFonts w:ascii="Times New Roman" w:hAnsi="Times New Roman" w:hint="eastAsia"/>
                <w:color w:val="000000"/>
                <w:szCs w:val="21"/>
              </w:rPr>
              <w:t>1-2020</w:t>
            </w:r>
            <w:r>
              <w:rPr>
                <w:rStyle w:val="UserStyle0"/>
                <w:rFonts w:ascii="Times New Roman" w:hAnsi="Times New Roman" w:hint="eastAsia"/>
                <w:color w:val="000000"/>
                <w:szCs w:val="21"/>
              </w:rPr>
              <w:t>）中的要求</w:t>
            </w:r>
            <w:r>
              <w:rPr>
                <w:rFonts w:hint="eastAsia"/>
                <w:bCs/>
                <w:color w:val="000000"/>
                <w:szCs w:val="21"/>
              </w:rPr>
              <w:t>，符合政策。</w:t>
            </w:r>
          </w:p>
          <w:p w14:paraId="233638B2" w14:textId="77777777" w:rsidR="00EE736C" w:rsidRDefault="00000000">
            <w:pPr>
              <w:spacing w:line="360" w:lineRule="auto"/>
              <w:ind w:firstLineChars="200" w:firstLine="420"/>
              <w:rPr>
                <w:bCs/>
                <w:color w:val="000000"/>
                <w:szCs w:val="21"/>
              </w:rPr>
            </w:pPr>
            <w:r>
              <w:rPr>
                <w:rFonts w:hint="eastAsia"/>
                <w:bCs/>
                <w:color w:val="000000"/>
                <w:szCs w:val="21"/>
              </w:rPr>
              <w:t>（</w:t>
            </w:r>
            <w:r>
              <w:rPr>
                <w:rFonts w:hint="eastAsia"/>
                <w:bCs/>
                <w:color w:val="000000"/>
                <w:szCs w:val="21"/>
              </w:rPr>
              <w:t>5</w:t>
            </w:r>
            <w:r>
              <w:rPr>
                <w:rFonts w:hint="eastAsia"/>
                <w:bCs/>
                <w:color w:val="000000"/>
                <w:szCs w:val="21"/>
              </w:rPr>
              <w:t>）与《湖南省</w:t>
            </w:r>
            <w:r>
              <w:rPr>
                <w:rFonts w:hint="eastAsia"/>
                <w:bCs/>
                <w:color w:val="000000"/>
                <w:szCs w:val="21"/>
              </w:rPr>
              <w:t>VOCs</w:t>
            </w:r>
            <w:r>
              <w:rPr>
                <w:rFonts w:hint="eastAsia"/>
                <w:bCs/>
                <w:color w:val="000000"/>
                <w:szCs w:val="21"/>
              </w:rPr>
              <w:t>污染防治三年行动实施方案》符合性分析</w:t>
            </w:r>
          </w:p>
          <w:p w14:paraId="7229D822" w14:textId="77777777" w:rsidR="00EE736C" w:rsidRDefault="00000000">
            <w:pPr>
              <w:spacing w:line="360" w:lineRule="auto"/>
              <w:ind w:firstLineChars="200" w:firstLine="420"/>
              <w:rPr>
                <w:bCs/>
                <w:color w:val="000000"/>
                <w:szCs w:val="21"/>
              </w:rPr>
            </w:pPr>
            <w:r>
              <w:rPr>
                <w:rFonts w:hint="eastAsia"/>
                <w:bCs/>
                <w:color w:val="000000"/>
                <w:szCs w:val="21"/>
              </w:rPr>
              <w:t>根据《湖南省</w:t>
            </w:r>
            <w:r>
              <w:rPr>
                <w:rFonts w:hint="eastAsia"/>
                <w:bCs/>
                <w:color w:val="000000"/>
                <w:szCs w:val="21"/>
              </w:rPr>
              <w:t>VOCs</w:t>
            </w:r>
            <w:r>
              <w:rPr>
                <w:rFonts w:hint="eastAsia"/>
                <w:bCs/>
                <w:color w:val="000000"/>
                <w:szCs w:val="21"/>
              </w:rPr>
              <w:t>污染防治三年行动实施方案》，“大力推广使用水性、紫外光固化涂料，到</w:t>
            </w:r>
            <w:r>
              <w:rPr>
                <w:rFonts w:hint="eastAsia"/>
                <w:bCs/>
                <w:color w:val="000000"/>
                <w:szCs w:val="21"/>
              </w:rPr>
              <w:t>2020</w:t>
            </w:r>
            <w:r>
              <w:rPr>
                <w:rFonts w:hint="eastAsia"/>
                <w:bCs/>
                <w:color w:val="000000"/>
                <w:szCs w:val="21"/>
              </w:rPr>
              <w:t>年底前，替代比例达到</w:t>
            </w:r>
            <w:r>
              <w:rPr>
                <w:rFonts w:hint="eastAsia"/>
                <w:bCs/>
                <w:color w:val="000000"/>
                <w:szCs w:val="21"/>
              </w:rPr>
              <w:t>60%</w:t>
            </w:r>
            <w:r>
              <w:rPr>
                <w:rFonts w:hint="eastAsia"/>
                <w:bCs/>
                <w:color w:val="000000"/>
                <w:szCs w:val="21"/>
              </w:rPr>
              <w:t>以上；全面使用水性胶黏剂，到</w:t>
            </w:r>
            <w:r>
              <w:rPr>
                <w:rFonts w:hint="eastAsia"/>
                <w:bCs/>
                <w:color w:val="000000"/>
                <w:szCs w:val="21"/>
              </w:rPr>
              <w:t>2020</w:t>
            </w:r>
            <w:r>
              <w:rPr>
                <w:rFonts w:hint="eastAsia"/>
                <w:bCs/>
                <w:color w:val="000000"/>
                <w:szCs w:val="21"/>
              </w:rPr>
              <w:t>年底前，替代比例达到</w:t>
            </w:r>
            <w:r>
              <w:rPr>
                <w:rFonts w:hint="eastAsia"/>
                <w:bCs/>
                <w:color w:val="000000"/>
                <w:szCs w:val="21"/>
              </w:rPr>
              <w:t>100%</w:t>
            </w:r>
            <w:r>
              <w:rPr>
                <w:rFonts w:hint="eastAsia"/>
                <w:bCs/>
                <w:color w:val="000000"/>
                <w:szCs w:val="21"/>
              </w:rPr>
              <w:t>；严格控制使用挥发性有机物含量超过</w:t>
            </w:r>
            <w:r>
              <w:rPr>
                <w:rFonts w:hint="eastAsia"/>
                <w:bCs/>
                <w:color w:val="000000"/>
                <w:szCs w:val="21"/>
              </w:rPr>
              <w:t>700g/l</w:t>
            </w:r>
            <w:r>
              <w:rPr>
                <w:rFonts w:hint="eastAsia"/>
                <w:bCs/>
                <w:color w:val="000000"/>
                <w:szCs w:val="21"/>
              </w:rPr>
              <w:t>的溶剂型木器家具涂料。在平面板式木质家具制造领域，推广使用自动喷涂或辊涂等先进工艺技术。加强废气收集与处理，全面禁止无</w:t>
            </w:r>
            <w:r>
              <w:rPr>
                <w:rFonts w:hint="eastAsia"/>
                <w:bCs/>
                <w:color w:val="000000"/>
                <w:szCs w:val="21"/>
              </w:rPr>
              <w:t>VOCs</w:t>
            </w:r>
            <w:r>
              <w:rPr>
                <w:rFonts w:hint="eastAsia"/>
                <w:bCs/>
                <w:color w:val="000000"/>
                <w:szCs w:val="21"/>
              </w:rPr>
              <w:t>收集、净化措施的露天喷涂作业，采用封闭式无尘喷漆房、涂装车间空气循环利用或干式喷漆房改造废气收集系统，有机废气收集效率不低于</w:t>
            </w:r>
            <w:r>
              <w:rPr>
                <w:rFonts w:hint="eastAsia"/>
                <w:bCs/>
                <w:color w:val="000000"/>
                <w:szCs w:val="21"/>
              </w:rPr>
              <w:t>80%</w:t>
            </w:r>
            <w:r>
              <w:rPr>
                <w:rFonts w:hint="eastAsia"/>
                <w:bCs/>
                <w:color w:val="000000"/>
                <w:szCs w:val="21"/>
              </w:rPr>
              <w:t>；设置废溶剂回收设备、废漆和废溶剂的有效收集利用减少</w:t>
            </w:r>
            <w:r>
              <w:rPr>
                <w:rFonts w:hint="eastAsia"/>
                <w:bCs/>
                <w:color w:val="000000"/>
                <w:szCs w:val="21"/>
              </w:rPr>
              <w:t>VOCs</w:t>
            </w:r>
            <w:r>
              <w:rPr>
                <w:rFonts w:hint="eastAsia"/>
                <w:bCs/>
                <w:color w:val="000000"/>
                <w:szCs w:val="21"/>
              </w:rPr>
              <w:t>排放；建设吸附燃烧等高效治理设施，实现达标排放。”</w:t>
            </w:r>
          </w:p>
          <w:p w14:paraId="4A557787" w14:textId="77777777" w:rsidR="00EE736C" w:rsidRDefault="00000000">
            <w:pPr>
              <w:spacing w:line="360" w:lineRule="auto"/>
              <w:ind w:firstLineChars="200" w:firstLine="420"/>
              <w:rPr>
                <w:bCs/>
                <w:color w:val="000000"/>
                <w:szCs w:val="21"/>
              </w:rPr>
            </w:pPr>
            <w:r>
              <w:rPr>
                <w:rFonts w:hint="eastAsia"/>
                <w:bCs/>
                <w:color w:val="000000"/>
                <w:szCs w:val="21"/>
              </w:rPr>
              <w:t>本项目全部采用水性胶黏剂，使用的木器家具涂料挥发性有机物含量都没有超过</w:t>
            </w:r>
            <w:r>
              <w:rPr>
                <w:rFonts w:hint="eastAsia"/>
                <w:bCs/>
                <w:color w:val="000000"/>
                <w:szCs w:val="21"/>
              </w:rPr>
              <w:t>700g/l</w:t>
            </w:r>
            <w:r>
              <w:rPr>
                <w:rFonts w:hint="eastAsia"/>
                <w:bCs/>
                <w:color w:val="000000"/>
                <w:szCs w:val="21"/>
              </w:rPr>
              <w:t>；本项目无露天喷涂作业，采用封闭式无尘喷漆房，使用的废气治理措施对有机废气的收集效率不低于</w:t>
            </w:r>
            <w:r>
              <w:rPr>
                <w:rFonts w:hint="eastAsia"/>
                <w:bCs/>
                <w:color w:val="000000"/>
                <w:szCs w:val="21"/>
              </w:rPr>
              <w:t>80%</w:t>
            </w:r>
            <w:r>
              <w:rPr>
                <w:rFonts w:hint="eastAsia"/>
                <w:bCs/>
                <w:color w:val="000000"/>
                <w:szCs w:val="21"/>
              </w:rPr>
              <w:t>，建设了活性炭吸附</w:t>
            </w:r>
            <w:r>
              <w:rPr>
                <w:rFonts w:hint="eastAsia"/>
                <w:bCs/>
                <w:color w:val="000000"/>
                <w:szCs w:val="21"/>
              </w:rPr>
              <w:t>+</w:t>
            </w:r>
            <w:r>
              <w:rPr>
                <w:rFonts w:hint="eastAsia"/>
                <w:bCs/>
                <w:color w:val="000000"/>
                <w:szCs w:val="21"/>
              </w:rPr>
              <w:t>催化燃烧设备，废气能达标排放，符合《湖南省</w:t>
            </w:r>
            <w:r>
              <w:rPr>
                <w:rFonts w:hint="eastAsia"/>
                <w:bCs/>
                <w:color w:val="000000"/>
                <w:szCs w:val="21"/>
              </w:rPr>
              <w:t>VOCs</w:t>
            </w:r>
            <w:r>
              <w:rPr>
                <w:rFonts w:hint="eastAsia"/>
                <w:bCs/>
                <w:color w:val="000000"/>
                <w:szCs w:val="21"/>
              </w:rPr>
              <w:t>污染防治三年行动实施方案》。</w:t>
            </w:r>
          </w:p>
          <w:p w14:paraId="4BD75487" w14:textId="77777777" w:rsidR="00EE736C" w:rsidRDefault="00000000">
            <w:pPr>
              <w:adjustRightInd w:val="0"/>
              <w:snapToGrid w:val="0"/>
              <w:spacing w:beforeLines="20" w:before="48" w:afterLines="20" w:after="48" w:line="360" w:lineRule="auto"/>
              <w:ind w:firstLineChars="200" w:firstLine="422"/>
              <w:rPr>
                <w:b/>
                <w:bCs/>
              </w:rPr>
            </w:pPr>
            <w:r>
              <w:rPr>
                <w:rFonts w:hint="eastAsia"/>
                <w:b/>
                <w:bCs/>
              </w:rPr>
              <w:t>4</w:t>
            </w:r>
            <w:r>
              <w:rPr>
                <w:rFonts w:hint="eastAsia"/>
                <w:b/>
                <w:bCs/>
              </w:rPr>
              <w:t>、与相关生态环境保护法律法规政策符合性见下表：</w:t>
            </w:r>
          </w:p>
          <w:p w14:paraId="1ED29AC2" w14:textId="77777777" w:rsidR="00EE736C" w:rsidRDefault="00000000">
            <w:pPr>
              <w:spacing w:line="360" w:lineRule="auto"/>
              <w:jc w:val="center"/>
              <w:rPr>
                <w:b/>
                <w:bCs/>
              </w:rPr>
            </w:pPr>
            <w:r>
              <w:rPr>
                <w:rFonts w:hint="eastAsia"/>
                <w:b/>
                <w:bCs/>
              </w:rPr>
              <w:t>表</w:t>
            </w:r>
            <w:r>
              <w:rPr>
                <w:b/>
                <w:bCs/>
              </w:rPr>
              <w:t>1</w:t>
            </w:r>
            <w:r>
              <w:rPr>
                <w:rFonts w:hint="eastAsia"/>
                <w:b/>
                <w:bCs/>
              </w:rPr>
              <w:t xml:space="preserve">-3 </w:t>
            </w:r>
            <w:r>
              <w:rPr>
                <w:rFonts w:hint="eastAsia"/>
                <w:b/>
                <w:bCs/>
              </w:rPr>
              <w:t>与《建设项目环境保护管理条例》相符性分析一览表</w:t>
            </w:r>
          </w:p>
          <w:tbl>
            <w:tblPr>
              <w:tblStyle w:val="af7"/>
              <w:tblW w:w="8069" w:type="dxa"/>
              <w:jc w:val="center"/>
              <w:tblLayout w:type="fixed"/>
              <w:tblLook w:val="04A0" w:firstRow="1" w:lastRow="0" w:firstColumn="1" w:lastColumn="0" w:noHBand="0" w:noVBand="1"/>
            </w:tblPr>
            <w:tblGrid>
              <w:gridCol w:w="653"/>
              <w:gridCol w:w="2750"/>
              <w:gridCol w:w="3780"/>
              <w:gridCol w:w="886"/>
            </w:tblGrid>
            <w:tr w:rsidR="00EE736C" w14:paraId="6C31FEE4" w14:textId="77777777">
              <w:trPr>
                <w:jc w:val="center"/>
              </w:trPr>
              <w:tc>
                <w:tcPr>
                  <w:tcW w:w="653" w:type="dxa"/>
                  <w:vAlign w:val="center"/>
                </w:tcPr>
                <w:p w14:paraId="1087C48B" w14:textId="77777777" w:rsidR="00EE736C" w:rsidRDefault="00000000">
                  <w:pPr>
                    <w:jc w:val="center"/>
                  </w:pPr>
                  <w:r>
                    <w:rPr>
                      <w:rFonts w:hint="eastAsia"/>
                    </w:rPr>
                    <w:t>序号</w:t>
                  </w:r>
                </w:p>
              </w:tc>
              <w:tc>
                <w:tcPr>
                  <w:tcW w:w="2750" w:type="dxa"/>
                  <w:vAlign w:val="center"/>
                </w:tcPr>
                <w:p w14:paraId="438BC796" w14:textId="77777777" w:rsidR="00EE736C" w:rsidRDefault="00000000">
                  <w:pPr>
                    <w:jc w:val="center"/>
                  </w:pPr>
                  <w:r>
                    <w:rPr>
                      <w:rFonts w:hint="eastAsia"/>
                    </w:rPr>
                    <w:t>《建设项目环境保护管理条例》</w:t>
                  </w:r>
                </w:p>
              </w:tc>
              <w:tc>
                <w:tcPr>
                  <w:tcW w:w="3780" w:type="dxa"/>
                  <w:vAlign w:val="center"/>
                </w:tcPr>
                <w:p w14:paraId="64749D15" w14:textId="77777777" w:rsidR="00EE736C" w:rsidRDefault="00000000">
                  <w:pPr>
                    <w:jc w:val="center"/>
                  </w:pPr>
                  <w:r>
                    <w:rPr>
                      <w:rFonts w:hint="eastAsia"/>
                    </w:rPr>
                    <w:t>本项目情况</w:t>
                  </w:r>
                </w:p>
              </w:tc>
              <w:tc>
                <w:tcPr>
                  <w:tcW w:w="886" w:type="dxa"/>
                  <w:vAlign w:val="center"/>
                </w:tcPr>
                <w:p w14:paraId="68BB156E" w14:textId="77777777" w:rsidR="00EE736C" w:rsidRDefault="00000000">
                  <w:pPr>
                    <w:jc w:val="center"/>
                  </w:pPr>
                  <w:r>
                    <w:rPr>
                      <w:rFonts w:hint="eastAsia"/>
                    </w:rPr>
                    <w:t>符合性</w:t>
                  </w:r>
                </w:p>
              </w:tc>
            </w:tr>
            <w:tr w:rsidR="00EE736C" w14:paraId="16EED718" w14:textId="77777777">
              <w:trPr>
                <w:jc w:val="center"/>
              </w:trPr>
              <w:tc>
                <w:tcPr>
                  <w:tcW w:w="653" w:type="dxa"/>
                  <w:vAlign w:val="center"/>
                </w:tcPr>
                <w:p w14:paraId="550C5A2D" w14:textId="77777777" w:rsidR="00EE736C" w:rsidRDefault="00000000">
                  <w:pPr>
                    <w:jc w:val="center"/>
                  </w:pPr>
                  <w:r>
                    <w:t>1</w:t>
                  </w:r>
                </w:p>
              </w:tc>
              <w:tc>
                <w:tcPr>
                  <w:tcW w:w="2750" w:type="dxa"/>
                  <w:vAlign w:val="center"/>
                </w:tcPr>
                <w:p w14:paraId="55EC592C" w14:textId="77777777" w:rsidR="00EE736C" w:rsidRDefault="00000000">
                  <w:pPr>
                    <w:jc w:val="center"/>
                  </w:pPr>
                  <w:r>
                    <w:t>建设项目类型及其选址、布局、规模等不符合环境保护法律法规和相关法定规划</w:t>
                  </w:r>
                </w:p>
              </w:tc>
              <w:tc>
                <w:tcPr>
                  <w:tcW w:w="3780" w:type="dxa"/>
                  <w:vAlign w:val="center"/>
                </w:tcPr>
                <w:p w14:paraId="6725CB3E" w14:textId="77777777" w:rsidR="00EE736C" w:rsidRDefault="00000000">
                  <w:pPr>
                    <w:jc w:val="center"/>
                  </w:pPr>
                  <w:r>
                    <w:rPr>
                      <w:rFonts w:hint="eastAsia"/>
                    </w:rPr>
                    <w:t>本项目符合环境保护法律法规、相关土地利用规划、环境保护规划</w:t>
                  </w:r>
                </w:p>
              </w:tc>
              <w:tc>
                <w:tcPr>
                  <w:tcW w:w="886" w:type="dxa"/>
                  <w:vAlign w:val="center"/>
                </w:tcPr>
                <w:p w14:paraId="2FF2F6B2" w14:textId="77777777" w:rsidR="00EE736C" w:rsidRDefault="00000000">
                  <w:pPr>
                    <w:jc w:val="center"/>
                  </w:pPr>
                  <w:r>
                    <w:rPr>
                      <w:rFonts w:hint="eastAsia"/>
                    </w:rPr>
                    <w:t>符合</w:t>
                  </w:r>
                </w:p>
              </w:tc>
            </w:tr>
            <w:tr w:rsidR="00EE736C" w14:paraId="7981742D" w14:textId="77777777">
              <w:trPr>
                <w:jc w:val="center"/>
              </w:trPr>
              <w:tc>
                <w:tcPr>
                  <w:tcW w:w="653" w:type="dxa"/>
                  <w:vAlign w:val="center"/>
                </w:tcPr>
                <w:p w14:paraId="63BE71AF" w14:textId="77777777" w:rsidR="00EE736C" w:rsidRDefault="00000000">
                  <w:pPr>
                    <w:jc w:val="center"/>
                  </w:pPr>
                  <w:r>
                    <w:lastRenderedPageBreak/>
                    <w:t>2</w:t>
                  </w:r>
                </w:p>
              </w:tc>
              <w:tc>
                <w:tcPr>
                  <w:tcW w:w="2750" w:type="dxa"/>
                  <w:vAlign w:val="center"/>
                </w:tcPr>
                <w:p w14:paraId="1C1C28BC" w14:textId="77777777" w:rsidR="00EE736C" w:rsidRDefault="00000000">
                  <w:pPr>
                    <w:jc w:val="center"/>
                  </w:pPr>
                  <w:r>
                    <w:t>所在区域环境质量未达到国家或者地方环境质量标准，且建设项目拟采取的措施不能满足区域环境质量改善目标管理要求</w:t>
                  </w:r>
                </w:p>
              </w:tc>
              <w:tc>
                <w:tcPr>
                  <w:tcW w:w="3780" w:type="dxa"/>
                  <w:vAlign w:val="center"/>
                </w:tcPr>
                <w:p w14:paraId="7F5365D2" w14:textId="77777777" w:rsidR="00EE736C" w:rsidRDefault="00000000">
                  <w:pPr>
                    <w:jc w:val="center"/>
                  </w:pPr>
                  <w:r>
                    <w:rPr>
                      <w:rFonts w:hint="eastAsia"/>
                    </w:rPr>
                    <w:t>根据常德市生态环境局</w:t>
                  </w:r>
                  <w:r>
                    <w:t>2021</w:t>
                  </w:r>
                  <w:r>
                    <w:rPr>
                      <w:rFonts w:hint="eastAsia"/>
                    </w:rPr>
                    <w:t>年</w:t>
                  </w:r>
                  <w:r>
                    <w:t>12</w:t>
                  </w:r>
                  <w:r>
                    <w:rPr>
                      <w:rFonts w:hint="eastAsia"/>
                    </w:rPr>
                    <w:t>月全市环境质量状况可知，项目所在区域除</w:t>
                  </w:r>
                  <w:r>
                    <w:t>PM</w:t>
                  </w:r>
                  <w:r>
                    <w:rPr>
                      <w:vertAlign w:val="subscript"/>
                    </w:rPr>
                    <w:t>2</w:t>
                  </w:r>
                  <w:r>
                    <w:rPr>
                      <w:rFonts w:hint="eastAsia"/>
                      <w:vertAlign w:val="subscript"/>
                    </w:rPr>
                    <w:t>.</w:t>
                  </w:r>
                  <w:r>
                    <w:rPr>
                      <w:vertAlign w:val="subscript"/>
                    </w:rPr>
                    <w:t>5</w:t>
                  </w:r>
                  <w:r>
                    <w:rPr>
                      <w:rFonts w:hint="eastAsia"/>
                    </w:rPr>
                    <w:t>不达标外，其余大气污染物环境质量现状均满足《环境空气质量标准》（</w:t>
                  </w:r>
                  <w:r>
                    <w:t>GB3095</w:t>
                  </w:r>
                  <w:r>
                    <w:rPr>
                      <w:rFonts w:hint="eastAsia"/>
                    </w:rPr>
                    <w:t>-</w:t>
                  </w:r>
                  <w:r>
                    <w:t>2012</w:t>
                  </w:r>
                  <w:r>
                    <w:rPr>
                      <w:rFonts w:hint="eastAsia"/>
                    </w:rPr>
                    <w:t>），但建设项目拟采取的措施能满足区域环境质量改善目标管理要求；厂界四周均符合</w:t>
                  </w:r>
                  <w:r>
                    <w:rPr>
                      <w:rFonts w:hint="eastAsia"/>
                      <w:szCs w:val="21"/>
                    </w:rPr>
                    <w:t>《工业企业厂界环境噪声排放标准》</w:t>
                  </w:r>
                  <w:r>
                    <w:rPr>
                      <w:szCs w:val="21"/>
                    </w:rPr>
                    <w:t>（</w:t>
                  </w:r>
                  <w:r>
                    <w:rPr>
                      <w:szCs w:val="21"/>
                    </w:rPr>
                    <w:t>GB12348-2008</w:t>
                  </w:r>
                  <w:r>
                    <w:rPr>
                      <w:szCs w:val="21"/>
                    </w:rPr>
                    <w:t>）</w:t>
                  </w:r>
                  <w:r>
                    <w:rPr>
                      <w:rFonts w:hint="eastAsia"/>
                      <w:szCs w:val="21"/>
                    </w:rPr>
                    <w:t>中</w:t>
                  </w:r>
                  <w:r>
                    <w:rPr>
                      <w:szCs w:val="21"/>
                    </w:rPr>
                    <w:t>3</w:t>
                  </w:r>
                  <w:r>
                    <w:rPr>
                      <w:rFonts w:hint="eastAsia"/>
                      <w:szCs w:val="21"/>
                    </w:rPr>
                    <w:t>类标准</w:t>
                  </w:r>
                </w:p>
              </w:tc>
              <w:tc>
                <w:tcPr>
                  <w:tcW w:w="886" w:type="dxa"/>
                  <w:vAlign w:val="center"/>
                </w:tcPr>
                <w:p w14:paraId="3D762BF7" w14:textId="77777777" w:rsidR="00EE736C" w:rsidRDefault="00000000">
                  <w:pPr>
                    <w:jc w:val="center"/>
                  </w:pPr>
                  <w:r>
                    <w:rPr>
                      <w:rFonts w:hint="eastAsia"/>
                    </w:rPr>
                    <w:t>符合</w:t>
                  </w:r>
                </w:p>
              </w:tc>
            </w:tr>
            <w:tr w:rsidR="00EE736C" w14:paraId="77154517" w14:textId="77777777">
              <w:trPr>
                <w:jc w:val="center"/>
              </w:trPr>
              <w:tc>
                <w:tcPr>
                  <w:tcW w:w="653" w:type="dxa"/>
                  <w:vAlign w:val="center"/>
                </w:tcPr>
                <w:p w14:paraId="7652CD31" w14:textId="77777777" w:rsidR="00EE736C" w:rsidRDefault="00000000">
                  <w:pPr>
                    <w:jc w:val="center"/>
                  </w:pPr>
                  <w:r>
                    <w:t>3</w:t>
                  </w:r>
                </w:p>
              </w:tc>
              <w:tc>
                <w:tcPr>
                  <w:tcW w:w="2750" w:type="dxa"/>
                  <w:vAlign w:val="center"/>
                </w:tcPr>
                <w:p w14:paraId="6196D1E7" w14:textId="77777777" w:rsidR="00EE736C" w:rsidRDefault="00000000">
                  <w:pPr>
                    <w:jc w:val="center"/>
                  </w:pPr>
                  <w:r>
                    <w:t>建设项目采取的污染防治措施无法确保污染物排放达到国家和地方排放标准，或者未采取必要措施预防和控制生态破坏</w:t>
                  </w:r>
                </w:p>
              </w:tc>
              <w:tc>
                <w:tcPr>
                  <w:tcW w:w="3780" w:type="dxa"/>
                  <w:vAlign w:val="center"/>
                </w:tcPr>
                <w:p w14:paraId="71FF638E" w14:textId="77777777" w:rsidR="00EE736C" w:rsidRDefault="00000000">
                  <w:pPr>
                    <w:jc w:val="center"/>
                  </w:pPr>
                  <w:r>
                    <w:rPr>
                      <w:rFonts w:hint="eastAsia"/>
                    </w:rPr>
                    <w:t>本项目生产废气符合《大气污染物综合排放标准》（</w:t>
                  </w:r>
                  <w:r>
                    <w:t>GB16297</w:t>
                  </w:r>
                  <w:r>
                    <w:rPr>
                      <w:rFonts w:hint="eastAsia"/>
                    </w:rPr>
                    <w:t>-</w:t>
                  </w:r>
                  <w:r>
                    <w:t>1996</w:t>
                  </w:r>
                  <w:r>
                    <w:rPr>
                      <w:rFonts w:hint="eastAsia"/>
                    </w:rPr>
                    <w:t>）中表</w:t>
                  </w:r>
                  <w:r>
                    <w:t>2</w:t>
                  </w:r>
                  <w:r>
                    <w:rPr>
                      <w:rFonts w:hint="eastAsia"/>
                    </w:rPr>
                    <w:t>新污染源大气污染物排放限值和《家具制造行业挥发性有机物排放标准》（</w:t>
                  </w:r>
                  <w:r>
                    <w:t>DB43</w:t>
                  </w:r>
                  <w:r>
                    <w:rPr>
                      <w:rFonts w:hint="eastAsia"/>
                    </w:rPr>
                    <w:t>/</w:t>
                  </w:r>
                  <w:r>
                    <w:t>1355</w:t>
                  </w:r>
                  <w:r>
                    <w:rPr>
                      <w:rFonts w:hint="eastAsia"/>
                    </w:rPr>
                    <w:t>-</w:t>
                  </w:r>
                  <w:r>
                    <w:t>2017</w:t>
                  </w:r>
                  <w:r>
                    <w:rPr>
                      <w:rFonts w:hint="eastAsia"/>
                    </w:rPr>
                    <w:t>）中表</w:t>
                  </w:r>
                  <w:r>
                    <w:t>1</w:t>
                  </w:r>
                  <w:r>
                    <w:rPr>
                      <w:rFonts w:hint="eastAsia"/>
                    </w:rPr>
                    <w:t>、表</w:t>
                  </w:r>
                  <w:r>
                    <w:t>2</w:t>
                  </w:r>
                  <w:r>
                    <w:rPr>
                      <w:rFonts w:hint="eastAsia"/>
                    </w:rPr>
                    <w:t>限值；项目运营期生活污水和生产废水排入园区管网然后进入德山污水处理厂；项目厂界四周噪声符合</w:t>
                  </w:r>
                  <w:r>
                    <w:rPr>
                      <w:rFonts w:hint="eastAsia"/>
                      <w:szCs w:val="21"/>
                    </w:rPr>
                    <w:t>《工业企业厂界环境噪声排放标准》</w:t>
                  </w:r>
                  <w:r>
                    <w:rPr>
                      <w:szCs w:val="21"/>
                    </w:rPr>
                    <w:t>（</w:t>
                  </w:r>
                  <w:r>
                    <w:rPr>
                      <w:szCs w:val="21"/>
                    </w:rPr>
                    <w:t>GB12348-2008</w:t>
                  </w:r>
                  <w:r>
                    <w:rPr>
                      <w:szCs w:val="21"/>
                    </w:rPr>
                    <w:t>）</w:t>
                  </w:r>
                  <w:r>
                    <w:rPr>
                      <w:rFonts w:hint="eastAsia"/>
                      <w:szCs w:val="21"/>
                    </w:rPr>
                    <w:t>中</w:t>
                  </w:r>
                  <w:r>
                    <w:rPr>
                      <w:szCs w:val="21"/>
                    </w:rPr>
                    <w:t>3</w:t>
                  </w:r>
                  <w:r>
                    <w:rPr>
                      <w:rFonts w:hint="eastAsia"/>
                      <w:szCs w:val="21"/>
                    </w:rPr>
                    <w:t>类标准</w:t>
                  </w:r>
                  <w:r>
                    <w:rPr>
                      <w:rFonts w:hint="eastAsia"/>
                    </w:rPr>
                    <w:t>；固体废物均得到有效收集处置</w:t>
                  </w:r>
                </w:p>
              </w:tc>
              <w:tc>
                <w:tcPr>
                  <w:tcW w:w="886" w:type="dxa"/>
                  <w:vAlign w:val="center"/>
                </w:tcPr>
                <w:p w14:paraId="6D9B3A37" w14:textId="77777777" w:rsidR="00EE736C" w:rsidRDefault="00000000">
                  <w:pPr>
                    <w:jc w:val="center"/>
                  </w:pPr>
                  <w:r>
                    <w:rPr>
                      <w:rFonts w:hint="eastAsia"/>
                    </w:rPr>
                    <w:t>符合</w:t>
                  </w:r>
                </w:p>
              </w:tc>
            </w:tr>
            <w:tr w:rsidR="00EE736C" w14:paraId="60BA2DEF" w14:textId="77777777">
              <w:trPr>
                <w:jc w:val="center"/>
              </w:trPr>
              <w:tc>
                <w:tcPr>
                  <w:tcW w:w="653" w:type="dxa"/>
                  <w:vAlign w:val="center"/>
                </w:tcPr>
                <w:p w14:paraId="06087FF7" w14:textId="77777777" w:rsidR="00EE736C" w:rsidRDefault="00000000">
                  <w:pPr>
                    <w:jc w:val="center"/>
                  </w:pPr>
                  <w:r>
                    <w:t>4</w:t>
                  </w:r>
                </w:p>
              </w:tc>
              <w:tc>
                <w:tcPr>
                  <w:tcW w:w="2750" w:type="dxa"/>
                  <w:vAlign w:val="center"/>
                </w:tcPr>
                <w:p w14:paraId="0F21DCE8" w14:textId="77777777" w:rsidR="00EE736C" w:rsidRDefault="00000000">
                  <w:pPr>
                    <w:jc w:val="center"/>
                  </w:pPr>
                  <w:r>
                    <w:t>改建、扩建和技术改造项目，未针对项目原有环境污染和生态破坏提出有效防治措施</w:t>
                  </w:r>
                </w:p>
              </w:tc>
              <w:tc>
                <w:tcPr>
                  <w:tcW w:w="3780" w:type="dxa"/>
                  <w:vAlign w:val="center"/>
                </w:tcPr>
                <w:p w14:paraId="21247046" w14:textId="77777777" w:rsidR="00EE736C" w:rsidRDefault="00000000">
                  <w:pPr>
                    <w:jc w:val="center"/>
                  </w:pPr>
                  <w:r>
                    <w:rPr>
                      <w:rFonts w:hint="eastAsia"/>
                    </w:rPr>
                    <w:t>本项目为新建项目</w:t>
                  </w:r>
                </w:p>
              </w:tc>
              <w:tc>
                <w:tcPr>
                  <w:tcW w:w="886" w:type="dxa"/>
                  <w:vAlign w:val="center"/>
                </w:tcPr>
                <w:p w14:paraId="0DF3E58E" w14:textId="77777777" w:rsidR="00EE736C" w:rsidRDefault="00000000">
                  <w:pPr>
                    <w:jc w:val="center"/>
                  </w:pPr>
                  <w:r>
                    <w:rPr>
                      <w:rFonts w:hint="eastAsia"/>
                    </w:rPr>
                    <w:t>符合</w:t>
                  </w:r>
                </w:p>
              </w:tc>
            </w:tr>
            <w:tr w:rsidR="00EE736C" w14:paraId="36EF087B" w14:textId="77777777">
              <w:trPr>
                <w:jc w:val="center"/>
              </w:trPr>
              <w:tc>
                <w:tcPr>
                  <w:tcW w:w="653" w:type="dxa"/>
                  <w:vAlign w:val="center"/>
                </w:tcPr>
                <w:p w14:paraId="61811040" w14:textId="77777777" w:rsidR="00EE736C" w:rsidRDefault="00000000">
                  <w:pPr>
                    <w:jc w:val="center"/>
                  </w:pPr>
                  <w:r>
                    <w:t>5</w:t>
                  </w:r>
                </w:p>
              </w:tc>
              <w:tc>
                <w:tcPr>
                  <w:tcW w:w="2750" w:type="dxa"/>
                  <w:vAlign w:val="center"/>
                </w:tcPr>
                <w:p w14:paraId="2F594CB4" w14:textId="77777777" w:rsidR="00EE736C" w:rsidRDefault="00000000">
                  <w:pPr>
                    <w:jc w:val="center"/>
                  </w:pPr>
                  <w:r>
                    <w:t>建设项目的环境影响报告书、环境影响报告表的基础资料数据明显不实，内容存在重大缺陷、遗漏，或者环境影响评价结论不明确、不合理</w:t>
                  </w:r>
                </w:p>
              </w:tc>
              <w:tc>
                <w:tcPr>
                  <w:tcW w:w="3780" w:type="dxa"/>
                  <w:vAlign w:val="center"/>
                </w:tcPr>
                <w:p w14:paraId="0FE06CFC" w14:textId="77777777" w:rsidR="00EE736C" w:rsidRDefault="00000000">
                  <w:pPr>
                    <w:jc w:val="center"/>
                  </w:pPr>
                  <w:r>
                    <w:rPr>
                      <w:rFonts w:hint="eastAsia"/>
                    </w:rPr>
                    <w:t>本项目基础资料数据为业主提供，内容不存在重大缺陷、遗漏，环境影响评价结论明确、合理</w:t>
                  </w:r>
                </w:p>
              </w:tc>
              <w:tc>
                <w:tcPr>
                  <w:tcW w:w="886" w:type="dxa"/>
                  <w:vAlign w:val="center"/>
                </w:tcPr>
                <w:p w14:paraId="2FC1BFFD" w14:textId="77777777" w:rsidR="00EE736C" w:rsidRDefault="00000000">
                  <w:pPr>
                    <w:jc w:val="center"/>
                  </w:pPr>
                  <w:r>
                    <w:rPr>
                      <w:rFonts w:hint="eastAsia"/>
                    </w:rPr>
                    <w:t>符合</w:t>
                  </w:r>
                </w:p>
              </w:tc>
            </w:tr>
          </w:tbl>
          <w:p w14:paraId="0B2519AC" w14:textId="77777777" w:rsidR="00EE736C" w:rsidRDefault="00000000">
            <w:pPr>
              <w:spacing w:line="360" w:lineRule="auto"/>
              <w:ind w:firstLineChars="200" w:firstLine="420"/>
              <w:rPr>
                <w:b/>
                <w:bCs/>
              </w:rPr>
            </w:pPr>
            <w:r>
              <w:rPr>
                <w:rFonts w:hint="eastAsia"/>
              </w:rPr>
              <w:t>综上所述，本项目的建设符合《建设项目环境保护管理条例》。</w:t>
            </w:r>
          </w:p>
          <w:p w14:paraId="29569DCC" w14:textId="77777777" w:rsidR="00EE736C" w:rsidRDefault="00000000">
            <w:pPr>
              <w:spacing w:line="360" w:lineRule="auto"/>
              <w:ind w:firstLineChars="200" w:firstLine="422"/>
              <w:rPr>
                <w:b/>
                <w:bCs/>
              </w:rPr>
            </w:pPr>
            <w:r>
              <w:rPr>
                <w:rFonts w:hint="eastAsia"/>
                <w:b/>
                <w:bCs/>
              </w:rPr>
              <w:t>5</w:t>
            </w:r>
            <w:r>
              <w:rPr>
                <w:rFonts w:hint="eastAsia"/>
                <w:b/>
                <w:bCs/>
              </w:rPr>
              <w:t>、选址可行性分析</w:t>
            </w:r>
          </w:p>
          <w:p w14:paraId="7AF06B6E" w14:textId="77777777" w:rsidR="00EE736C" w:rsidRDefault="00000000">
            <w:pPr>
              <w:spacing w:line="360" w:lineRule="auto"/>
              <w:ind w:firstLineChars="200" w:firstLine="420"/>
            </w:pPr>
            <w:r>
              <w:rPr>
                <w:rFonts w:hint="eastAsia"/>
              </w:rPr>
              <w:t>本项目位于常德市经济技术开发区樟木桥</w:t>
            </w:r>
            <w:proofErr w:type="gramStart"/>
            <w:r>
              <w:rPr>
                <w:rFonts w:hint="eastAsia"/>
              </w:rPr>
              <w:t>街道双</w:t>
            </w:r>
            <w:proofErr w:type="gramEnd"/>
            <w:r>
              <w:rPr>
                <w:rFonts w:hint="eastAsia"/>
              </w:rPr>
              <w:t>岗社区海德路</w:t>
            </w:r>
            <w:r>
              <w:t>9</w:t>
            </w:r>
            <w:r>
              <w:rPr>
                <w:rFonts w:hint="eastAsia"/>
              </w:rPr>
              <w:t>号，在银华智慧产业园内，项目用地属于工业用地。在产业园内，项目东侧是包装印刷厂，</w:t>
            </w:r>
            <w:proofErr w:type="gramStart"/>
            <w:r>
              <w:rPr>
                <w:rFonts w:hint="eastAsia"/>
              </w:rPr>
              <w:t>南侧和</w:t>
            </w:r>
            <w:proofErr w:type="gramEnd"/>
            <w:r>
              <w:rPr>
                <w:rFonts w:hint="eastAsia"/>
              </w:rPr>
              <w:t>西侧是武陵酒仓储房，北侧是产业园围墙；园外，项目所在地东侧是双岗社区，东南面是湖南明威吊装公司，南面是茶叶岗安置小区，大约二百户左右，西面是散户，北面是空地。用地周边交通较为便利，水、电等均有供应，综合条件较好。</w:t>
            </w:r>
          </w:p>
          <w:p w14:paraId="7456505F" w14:textId="77777777" w:rsidR="00EE736C" w:rsidRDefault="00000000">
            <w:pPr>
              <w:spacing w:line="360" w:lineRule="auto"/>
              <w:ind w:firstLineChars="200" w:firstLine="420"/>
            </w:pPr>
            <w:r>
              <w:rPr>
                <w:rFonts w:hint="eastAsia"/>
              </w:rPr>
              <w:t>根据上述分析内容可知，项目运营过程中产生的废水、废气、固体废物、噪声等，经过厂区设置的各种处理措施后，均可达标排放或妥善处置。对周边企业、周边环境影响较小。</w:t>
            </w:r>
          </w:p>
          <w:p w14:paraId="64D15C0F" w14:textId="765407ED" w:rsidR="00EE736C" w:rsidRDefault="00000000" w:rsidP="00CB20AA">
            <w:pPr>
              <w:spacing w:line="360" w:lineRule="auto"/>
              <w:ind w:firstLineChars="200" w:firstLine="420"/>
              <w:jc w:val="left"/>
            </w:pPr>
            <w:r>
              <w:rPr>
                <w:rFonts w:hint="eastAsia"/>
              </w:rPr>
              <w:t>因此，从环保角度考虑，选址合理。</w:t>
            </w:r>
          </w:p>
        </w:tc>
      </w:tr>
    </w:tbl>
    <w:p w14:paraId="0CC7C057" w14:textId="77777777" w:rsidR="00EE736C" w:rsidRDefault="00EE736C">
      <w:pPr>
        <w:pStyle w:val="af1"/>
        <w:jc w:val="center"/>
        <w:outlineLvl w:val="0"/>
        <w:rPr>
          <w:rFonts w:ascii="黑体" w:eastAsia="黑体" w:hAnsi="黑体"/>
          <w:snapToGrid w:val="0"/>
          <w:sz w:val="30"/>
          <w:szCs w:val="30"/>
        </w:rPr>
        <w:sectPr w:rsidR="00EE736C" w:rsidSect="0065076C">
          <w:footerReference w:type="default" r:id="rId8"/>
          <w:pgSz w:w="11905" w:h="16838"/>
          <w:pgMar w:top="1701" w:right="1531" w:bottom="2126" w:left="1531" w:header="851" w:footer="850" w:gutter="0"/>
          <w:cols w:space="720"/>
          <w:docGrid w:linePitch="312"/>
        </w:sectPr>
      </w:pPr>
    </w:p>
    <w:p w14:paraId="662A7EA7" w14:textId="77777777" w:rsidR="00EE736C" w:rsidRDefault="00000000">
      <w:pPr>
        <w:pStyle w:val="af1"/>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7"/>
        <w:gridCol w:w="8487"/>
      </w:tblGrid>
      <w:tr w:rsidR="00EE736C" w14:paraId="3B93AE95" w14:textId="77777777">
        <w:trPr>
          <w:trHeight w:val="90"/>
          <w:jc w:val="center"/>
        </w:trPr>
        <w:tc>
          <w:tcPr>
            <w:tcW w:w="497" w:type="dxa"/>
            <w:vAlign w:val="center"/>
          </w:tcPr>
          <w:p w14:paraId="0749BD97" w14:textId="77777777" w:rsidR="00EE736C" w:rsidRDefault="00000000">
            <w:pPr>
              <w:pStyle w:val="af1"/>
              <w:adjustRightInd w:val="0"/>
              <w:snapToGrid w:val="0"/>
              <w:spacing w:before="0" w:beforeAutospacing="0" w:after="0" w:afterAutospacing="0"/>
              <w:jc w:val="center"/>
              <w:rPr>
                <w:rFonts w:cs="宋体"/>
                <w:sz w:val="21"/>
                <w:szCs w:val="21"/>
              </w:rPr>
            </w:pPr>
            <w:r>
              <w:rPr>
                <w:rFonts w:cs="宋体" w:hint="eastAsia"/>
                <w:sz w:val="21"/>
                <w:szCs w:val="21"/>
              </w:rPr>
              <w:t>建设内容</w:t>
            </w:r>
          </w:p>
        </w:tc>
        <w:tc>
          <w:tcPr>
            <w:tcW w:w="8487" w:type="dxa"/>
            <w:tcBorders>
              <w:top w:val="single" w:sz="4" w:space="0" w:color="auto"/>
              <w:right w:val="single" w:sz="4" w:space="0" w:color="auto"/>
            </w:tcBorders>
          </w:tcPr>
          <w:p w14:paraId="32FAF311" w14:textId="77777777" w:rsidR="00EE736C" w:rsidRDefault="00000000">
            <w:pPr>
              <w:spacing w:line="360" w:lineRule="auto"/>
              <w:ind w:firstLineChars="200" w:firstLine="422"/>
              <w:jc w:val="left"/>
              <w:rPr>
                <w:b/>
                <w:bCs/>
              </w:rPr>
            </w:pPr>
            <w:r>
              <w:rPr>
                <w:b/>
                <w:bCs/>
              </w:rPr>
              <w:t>1</w:t>
            </w:r>
            <w:r>
              <w:rPr>
                <w:rFonts w:hint="eastAsia"/>
                <w:b/>
                <w:bCs/>
              </w:rPr>
              <w:t>、建设内容</w:t>
            </w:r>
          </w:p>
          <w:p w14:paraId="604BA944" w14:textId="77777777" w:rsidR="00EE736C" w:rsidRDefault="00000000">
            <w:pPr>
              <w:spacing w:line="360" w:lineRule="auto"/>
              <w:ind w:firstLineChars="200" w:firstLine="420"/>
              <w:jc w:val="left"/>
            </w:pPr>
            <w:r>
              <w:rPr>
                <w:rFonts w:hint="eastAsia"/>
              </w:rPr>
              <w:t>本项目建设内容如下表所示。</w:t>
            </w:r>
          </w:p>
          <w:p w14:paraId="51A98A97" w14:textId="77777777" w:rsidR="00EE736C" w:rsidRDefault="00000000">
            <w:pPr>
              <w:spacing w:line="360" w:lineRule="auto"/>
              <w:jc w:val="center"/>
              <w:rPr>
                <w:b/>
                <w:bCs/>
                <w:szCs w:val="21"/>
              </w:rPr>
            </w:pPr>
            <w:r>
              <w:rPr>
                <w:rFonts w:hint="eastAsia"/>
                <w:b/>
                <w:bCs/>
                <w:szCs w:val="21"/>
              </w:rPr>
              <w:t>表</w:t>
            </w:r>
            <w:r>
              <w:rPr>
                <w:b/>
                <w:bCs/>
                <w:szCs w:val="21"/>
              </w:rPr>
              <w:t>2</w:t>
            </w:r>
            <w:r>
              <w:rPr>
                <w:rFonts w:hint="eastAsia"/>
                <w:b/>
                <w:bCs/>
                <w:szCs w:val="21"/>
              </w:rPr>
              <w:t>-</w:t>
            </w:r>
            <w:r>
              <w:rPr>
                <w:b/>
                <w:bCs/>
                <w:szCs w:val="21"/>
              </w:rPr>
              <w:t>1</w:t>
            </w:r>
            <w:r>
              <w:rPr>
                <w:rFonts w:hint="eastAsia"/>
                <w:b/>
                <w:bCs/>
                <w:szCs w:val="21"/>
              </w:rPr>
              <w:t xml:space="preserve"> </w:t>
            </w:r>
            <w:r>
              <w:rPr>
                <w:rFonts w:hint="eastAsia"/>
                <w:b/>
                <w:bCs/>
                <w:szCs w:val="21"/>
              </w:rPr>
              <w:t>项目组成一览表</w:t>
            </w:r>
          </w:p>
          <w:tbl>
            <w:tblPr>
              <w:tblStyle w:val="af7"/>
              <w:tblW w:w="0" w:type="auto"/>
              <w:tblLook w:val="04A0" w:firstRow="1" w:lastRow="0" w:firstColumn="1" w:lastColumn="0" w:noHBand="0" w:noVBand="1"/>
            </w:tblPr>
            <w:tblGrid>
              <w:gridCol w:w="811"/>
              <w:gridCol w:w="1788"/>
              <w:gridCol w:w="4630"/>
              <w:gridCol w:w="686"/>
            </w:tblGrid>
            <w:tr w:rsidR="00EE736C" w14:paraId="0F3EC035" w14:textId="77777777">
              <w:trPr>
                <w:trHeight w:val="191"/>
              </w:trPr>
              <w:tc>
                <w:tcPr>
                  <w:tcW w:w="2599" w:type="dxa"/>
                  <w:gridSpan w:val="2"/>
                  <w:vAlign w:val="center"/>
                </w:tcPr>
                <w:p w14:paraId="7036AA7B" w14:textId="77777777" w:rsidR="00EE736C" w:rsidRDefault="00000000">
                  <w:pPr>
                    <w:jc w:val="center"/>
                    <w:rPr>
                      <w:szCs w:val="21"/>
                    </w:rPr>
                  </w:pPr>
                  <w:r>
                    <w:rPr>
                      <w:rFonts w:hint="eastAsia"/>
                      <w:szCs w:val="21"/>
                    </w:rPr>
                    <w:t>工程类别</w:t>
                  </w:r>
                </w:p>
              </w:tc>
              <w:tc>
                <w:tcPr>
                  <w:tcW w:w="4630" w:type="dxa"/>
                </w:tcPr>
                <w:p w14:paraId="7C371289" w14:textId="77777777" w:rsidR="00EE736C" w:rsidRDefault="00000000">
                  <w:pPr>
                    <w:jc w:val="center"/>
                    <w:rPr>
                      <w:szCs w:val="21"/>
                    </w:rPr>
                  </w:pPr>
                  <w:r>
                    <w:rPr>
                      <w:rFonts w:hint="eastAsia"/>
                      <w:szCs w:val="21"/>
                    </w:rPr>
                    <w:t>建设内容</w:t>
                  </w:r>
                </w:p>
              </w:tc>
              <w:tc>
                <w:tcPr>
                  <w:tcW w:w="686" w:type="dxa"/>
                </w:tcPr>
                <w:p w14:paraId="67CF1AA9" w14:textId="77777777" w:rsidR="00EE736C" w:rsidRDefault="00000000">
                  <w:pPr>
                    <w:jc w:val="center"/>
                    <w:rPr>
                      <w:szCs w:val="21"/>
                    </w:rPr>
                  </w:pPr>
                  <w:r>
                    <w:rPr>
                      <w:rFonts w:hint="eastAsia"/>
                      <w:szCs w:val="21"/>
                    </w:rPr>
                    <w:t>备注</w:t>
                  </w:r>
                </w:p>
              </w:tc>
            </w:tr>
            <w:tr w:rsidR="00EE736C" w14:paraId="4C16D847" w14:textId="77777777">
              <w:tc>
                <w:tcPr>
                  <w:tcW w:w="811" w:type="dxa"/>
                  <w:vAlign w:val="center"/>
                </w:tcPr>
                <w:p w14:paraId="75605990" w14:textId="77777777" w:rsidR="00EE736C" w:rsidRDefault="00000000">
                  <w:pPr>
                    <w:jc w:val="center"/>
                    <w:rPr>
                      <w:szCs w:val="21"/>
                    </w:rPr>
                  </w:pPr>
                  <w:r>
                    <w:rPr>
                      <w:rFonts w:hint="eastAsia"/>
                      <w:szCs w:val="21"/>
                    </w:rPr>
                    <w:t>主体工程</w:t>
                  </w:r>
                </w:p>
              </w:tc>
              <w:tc>
                <w:tcPr>
                  <w:tcW w:w="1788" w:type="dxa"/>
                  <w:vAlign w:val="center"/>
                </w:tcPr>
                <w:p w14:paraId="0C58DEE1" w14:textId="77777777" w:rsidR="00EE736C" w:rsidRDefault="00000000">
                  <w:pPr>
                    <w:rPr>
                      <w:szCs w:val="21"/>
                    </w:rPr>
                  </w:pPr>
                  <w:r>
                    <w:rPr>
                      <w:rFonts w:hint="eastAsia"/>
                      <w:szCs w:val="21"/>
                    </w:rPr>
                    <w:t>家具制作车间</w:t>
                  </w:r>
                </w:p>
              </w:tc>
              <w:tc>
                <w:tcPr>
                  <w:tcW w:w="4630" w:type="dxa"/>
                </w:tcPr>
                <w:p w14:paraId="486B1110" w14:textId="77777777" w:rsidR="00EE736C" w:rsidRDefault="00000000">
                  <w:pPr>
                    <w:rPr>
                      <w:szCs w:val="21"/>
                    </w:rPr>
                  </w:pPr>
                  <w:r>
                    <w:rPr>
                      <w:rFonts w:hint="eastAsia"/>
                      <w:szCs w:val="21"/>
                    </w:rPr>
                    <w:t>建筑面积约</w:t>
                  </w:r>
                  <w:r>
                    <w:rPr>
                      <w:szCs w:val="21"/>
                    </w:rPr>
                    <w:t>1975</w:t>
                  </w:r>
                  <w:r>
                    <w:rPr>
                      <w:rFonts w:hint="eastAsia"/>
                      <w:szCs w:val="21"/>
                    </w:rPr>
                    <w:t>平方米，</w:t>
                  </w:r>
                  <w:r>
                    <w:rPr>
                      <w:szCs w:val="21"/>
                    </w:rPr>
                    <w:t>位于一</w:t>
                  </w:r>
                  <w:proofErr w:type="gramStart"/>
                  <w:r>
                    <w:rPr>
                      <w:szCs w:val="21"/>
                    </w:rPr>
                    <w:t>楼</w:t>
                  </w:r>
                  <w:r>
                    <w:rPr>
                      <w:rFonts w:hint="eastAsia"/>
                      <w:szCs w:val="21"/>
                    </w:rPr>
                    <w:t>包括</w:t>
                  </w:r>
                  <w:proofErr w:type="gramEnd"/>
                  <w:r>
                    <w:rPr>
                      <w:rFonts w:hint="eastAsia"/>
                      <w:szCs w:val="21"/>
                    </w:rPr>
                    <w:t>原木生产区、开料区、定制开料区、玻璃磨边清洗区、家具制作区、玻璃制作区、覆膜区、底漆抛光、喷漆干燥区、家具加工区和出货区</w:t>
                  </w:r>
                </w:p>
              </w:tc>
              <w:tc>
                <w:tcPr>
                  <w:tcW w:w="686" w:type="dxa"/>
                </w:tcPr>
                <w:p w14:paraId="4E7A7CE9" w14:textId="77777777" w:rsidR="00EE736C" w:rsidRDefault="00EE736C">
                  <w:pPr>
                    <w:rPr>
                      <w:szCs w:val="21"/>
                    </w:rPr>
                  </w:pPr>
                </w:p>
              </w:tc>
            </w:tr>
            <w:tr w:rsidR="00EE736C" w14:paraId="29693613" w14:textId="77777777">
              <w:tc>
                <w:tcPr>
                  <w:tcW w:w="811" w:type="dxa"/>
                  <w:vMerge w:val="restart"/>
                  <w:vAlign w:val="center"/>
                </w:tcPr>
                <w:p w14:paraId="2373E945" w14:textId="77777777" w:rsidR="00EE736C" w:rsidRDefault="00000000">
                  <w:pPr>
                    <w:jc w:val="center"/>
                    <w:rPr>
                      <w:szCs w:val="21"/>
                    </w:rPr>
                  </w:pPr>
                  <w:r>
                    <w:rPr>
                      <w:rFonts w:hint="eastAsia"/>
                      <w:szCs w:val="21"/>
                    </w:rPr>
                    <w:t>辅助工程</w:t>
                  </w:r>
                </w:p>
              </w:tc>
              <w:tc>
                <w:tcPr>
                  <w:tcW w:w="1788" w:type="dxa"/>
                  <w:vAlign w:val="center"/>
                </w:tcPr>
                <w:p w14:paraId="30C8CEDD" w14:textId="77777777" w:rsidR="00EE736C" w:rsidRDefault="00000000">
                  <w:pPr>
                    <w:jc w:val="center"/>
                    <w:rPr>
                      <w:szCs w:val="21"/>
                    </w:rPr>
                  </w:pPr>
                  <w:r>
                    <w:rPr>
                      <w:rFonts w:hint="eastAsia"/>
                      <w:szCs w:val="21"/>
                    </w:rPr>
                    <w:t>办公生活区</w:t>
                  </w:r>
                </w:p>
              </w:tc>
              <w:tc>
                <w:tcPr>
                  <w:tcW w:w="4630" w:type="dxa"/>
                </w:tcPr>
                <w:p w14:paraId="22B4C31D" w14:textId="77777777" w:rsidR="00EE736C" w:rsidRDefault="00000000">
                  <w:pPr>
                    <w:rPr>
                      <w:szCs w:val="21"/>
                    </w:rPr>
                  </w:pPr>
                  <w:r>
                    <w:rPr>
                      <w:rFonts w:hint="eastAsia"/>
                      <w:szCs w:val="21"/>
                    </w:rPr>
                    <w:t>面积约</w:t>
                  </w:r>
                  <w:r>
                    <w:rPr>
                      <w:szCs w:val="21"/>
                    </w:rPr>
                    <w:t>300</w:t>
                  </w:r>
                  <w:r>
                    <w:rPr>
                      <w:rFonts w:hint="eastAsia"/>
                      <w:szCs w:val="21"/>
                    </w:rPr>
                    <w:t>平方米，位于厂房三楼</w:t>
                  </w:r>
                </w:p>
              </w:tc>
              <w:tc>
                <w:tcPr>
                  <w:tcW w:w="686" w:type="dxa"/>
                </w:tcPr>
                <w:p w14:paraId="0BADE650" w14:textId="77777777" w:rsidR="00EE736C" w:rsidRDefault="00EE736C">
                  <w:pPr>
                    <w:rPr>
                      <w:szCs w:val="21"/>
                    </w:rPr>
                  </w:pPr>
                </w:p>
              </w:tc>
            </w:tr>
            <w:tr w:rsidR="00EE736C" w14:paraId="1460AA7D" w14:textId="77777777">
              <w:tc>
                <w:tcPr>
                  <w:tcW w:w="811" w:type="dxa"/>
                  <w:vMerge/>
                  <w:vAlign w:val="center"/>
                </w:tcPr>
                <w:p w14:paraId="444C346B" w14:textId="77777777" w:rsidR="00EE736C" w:rsidRDefault="00EE736C">
                  <w:pPr>
                    <w:jc w:val="center"/>
                    <w:rPr>
                      <w:szCs w:val="21"/>
                    </w:rPr>
                  </w:pPr>
                </w:p>
              </w:tc>
              <w:tc>
                <w:tcPr>
                  <w:tcW w:w="1788" w:type="dxa"/>
                  <w:vAlign w:val="center"/>
                </w:tcPr>
                <w:p w14:paraId="3A83CB95" w14:textId="77777777" w:rsidR="00EE736C" w:rsidRDefault="00000000">
                  <w:pPr>
                    <w:rPr>
                      <w:szCs w:val="21"/>
                    </w:rPr>
                  </w:pPr>
                  <w:r>
                    <w:rPr>
                      <w:rFonts w:hint="eastAsia"/>
                      <w:szCs w:val="21"/>
                    </w:rPr>
                    <w:t>五金配件及工具仓库和货架堆放区</w:t>
                  </w:r>
                </w:p>
              </w:tc>
              <w:tc>
                <w:tcPr>
                  <w:tcW w:w="4630" w:type="dxa"/>
                  <w:vAlign w:val="center"/>
                </w:tcPr>
                <w:p w14:paraId="6D25DD61" w14:textId="77777777" w:rsidR="00EE736C" w:rsidRDefault="00000000">
                  <w:pPr>
                    <w:rPr>
                      <w:szCs w:val="21"/>
                    </w:rPr>
                  </w:pPr>
                  <w:r>
                    <w:rPr>
                      <w:rFonts w:hint="eastAsia"/>
                      <w:szCs w:val="21"/>
                    </w:rPr>
                    <w:t>面积约</w:t>
                  </w:r>
                  <w:r>
                    <w:rPr>
                      <w:szCs w:val="21"/>
                    </w:rPr>
                    <w:t>300</w:t>
                  </w:r>
                  <w:r>
                    <w:rPr>
                      <w:rFonts w:hint="eastAsia"/>
                      <w:szCs w:val="21"/>
                    </w:rPr>
                    <w:t>平方米</w:t>
                  </w:r>
                  <w:r>
                    <w:rPr>
                      <w:szCs w:val="21"/>
                    </w:rPr>
                    <w:t>，</w:t>
                  </w:r>
                  <w:r>
                    <w:rPr>
                      <w:rFonts w:hint="eastAsia"/>
                      <w:szCs w:val="21"/>
                    </w:rPr>
                    <w:t>位于厂房二楼</w:t>
                  </w:r>
                </w:p>
              </w:tc>
              <w:tc>
                <w:tcPr>
                  <w:tcW w:w="686" w:type="dxa"/>
                </w:tcPr>
                <w:p w14:paraId="60AAD2AA" w14:textId="77777777" w:rsidR="00EE736C" w:rsidRDefault="00EE736C">
                  <w:pPr>
                    <w:rPr>
                      <w:szCs w:val="21"/>
                    </w:rPr>
                  </w:pPr>
                </w:p>
              </w:tc>
            </w:tr>
            <w:tr w:rsidR="00EE736C" w14:paraId="4A3D2BA2" w14:textId="77777777">
              <w:tc>
                <w:tcPr>
                  <w:tcW w:w="811" w:type="dxa"/>
                  <w:vMerge w:val="restart"/>
                  <w:vAlign w:val="center"/>
                </w:tcPr>
                <w:p w14:paraId="5B793202" w14:textId="77777777" w:rsidR="00EE736C" w:rsidRDefault="00000000">
                  <w:pPr>
                    <w:jc w:val="center"/>
                    <w:rPr>
                      <w:szCs w:val="21"/>
                    </w:rPr>
                  </w:pPr>
                  <w:r>
                    <w:rPr>
                      <w:rFonts w:hint="eastAsia"/>
                      <w:szCs w:val="21"/>
                    </w:rPr>
                    <w:t>储运工程</w:t>
                  </w:r>
                </w:p>
              </w:tc>
              <w:tc>
                <w:tcPr>
                  <w:tcW w:w="1788" w:type="dxa"/>
                  <w:vAlign w:val="center"/>
                </w:tcPr>
                <w:p w14:paraId="53806432" w14:textId="77777777" w:rsidR="00EE736C" w:rsidRDefault="00000000">
                  <w:pPr>
                    <w:jc w:val="center"/>
                    <w:rPr>
                      <w:szCs w:val="21"/>
                    </w:rPr>
                  </w:pPr>
                  <w:r>
                    <w:rPr>
                      <w:rFonts w:hint="eastAsia"/>
                      <w:szCs w:val="21"/>
                    </w:rPr>
                    <w:t>原木堆放区</w:t>
                  </w:r>
                </w:p>
              </w:tc>
              <w:tc>
                <w:tcPr>
                  <w:tcW w:w="4630" w:type="dxa"/>
                </w:tcPr>
                <w:p w14:paraId="7F90BA76" w14:textId="77777777" w:rsidR="00EE736C" w:rsidRDefault="00000000">
                  <w:pPr>
                    <w:rPr>
                      <w:szCs w:val="21"/>
                    </w:rPr>
                  </w:pPr>
                  <w:r>
                    <w:rPr>
                      <w:rFonts w:hint="eastAsia"/>
                      <w:szCs w:val="21"/>
                    </w:rPr>
                    <w:t>位于南面厂房西南角，用于堆放未经处理的原木</w:t>
                  </w:r>
                </w:p>
              </w:tc>
              <w:tc>
                <w:tcPr>
                  <w:tcW w:w="686" w:type="dxa"/>
                </w:tcPr>
                <w:p w14:paraId="6E4E3B13" w14:textId="77777777" w:rsidR="00EE736C" w:rsidRDefault="00EE736C">
                  <w:pPr>
                    <w:rPr>
                      <w:szCs w:val="21"/>
                    </w:rPr>
                  </w:pPr>
                </w:p>
              </w:tc>
            </w:tr>
            <w:tr w:rsidR="00EE736C" w14:paraId="053B1C64" w14:textId="77777777">
              <w:tc>
                <w:tcPr>
                  <w:tcW w:w="811" w:type="dxa"/>
                  <w:vMerge/>
                  <w:vAlign w:val="center"/>
                </w:tcPr>
                <w:p w14:paraId="27BFB6B3" w14:textId="77777777" w:rsidR="00EE736C" w:rsidRDefault="00EE736C">
                  <w:pPr>
                    <w:jc w:val="center"/>
                    <w:rPr>
                      <w:szCs w:val="21"/>
                    </w:rPr>
                  </w:pPr>
                </w:p>
              </w:tc>
              <w:tc>
                <w:tcPr>
                  <w:tcW w:w="1788" w:type="dxa"/>
                  <w:vAlign w:val="center"/>
                </w:tcPr>
                <w:p w14:paraId="00D0CA7F" w14:textId="77777777" w:rsidR="00EE736C" w:rsidRDefault="00000000">
                  <w:pPr>
                    <w:rPr>
                      <w:szCs w:val="21"/>
                    </w:rPr>
                  </w:pPr>
                  <w:r>
                    <w:rPr>
                      <w:rFonts w:hint="eastAsia"/>
                      <w:szCs w:val="21"/>
                    </w:rPr>
                    <w:t>定制板材堆放区</w:t>
                  </w:r>
                </w:p>
              </w:tc>
              <w:tc>
                <w:tcPr>
                  <w:tcW w:w="4630" w:type="dxa"/>
                </w:tcPr>
                <w:p w14:paraId="64F518F7" w14:textId="77777777" w:rsidR="00EE736C" w:rsidRDefault="00000000">
                  <w:pPr>
                    <w:rPr>
                      <w:szCs w:val="21"/>
                    </w:rPr>
                  </w:pPr>
                  <w:r>
                    <w:rPr>
                      <w:rFonts w:hint="eastAsia"/>
                      <w:szCs w:val="21"/>
                    </w:rPr>
                    <w:t>位于北面厂房的东北角，用于堆放定制板材。</w:t>
                  </w:r>
                </w:p>
              </w:tc>
              <w:tc>
                <w:tcPr>
                  <w:tcW w:w="686" w:type="dxa"/>
                </w:tcPr>
                <w:p w14:paraId="29CBA9BA" w14:textId="77777777" w:rsidR="00EE736C" w:rsidRDefault="00EE736C">
                  <w:pPr>
                    <w:rPr>
                      <w:szCs w:val="21"/>
                    </w:rPr>
                  </w:pPr>
                </w:p>
              </w:tc>
            </w:tr>
            <w:tr w:rsidR="00EE736C" w14:paraId="510129BD" w14:textId="77777777">
              <w:tc>
                <w:tcPr>
                  <w:tcW w:w="811" w:type="dxa"/>
                  <w:vMerge/>
                  <w:vAlign w:val="center"/>
                </w:tcPr>
                <w:p w14:paraId="47BCD74F" w14:textId="77777777" w:rsidR="00EE736C" w:rsidRDefault="00EE736C">
                  <w:pPr>
                    <w:jc w:val="center"/>
                    <w:rPr>
                      <w:szCs w:val="21"/>
                    </w:rPr>
                  </w:pPr>
                </w:p>
              </w:tc>
              <w:tc>
                <w:tcPr>
                  <w:tcW w:w="1788" w:type="dxa"/>
                  <w:vAlign w:val="center"/>
                </w:tcPr>
                <w:p w14:paraId="329CC745" w14:textId="77777777" w:rsidR="00EE736C" w:rsidRDefault="00000000">
                  <w:pPr>
                    <w:jc w:val="center"/>
                    <w:rPr>
                      <w:szCs w:val="21"/>
                    </w:rPr>
                  </w:pPr>
                  <w:r>
                    <w:rPr>
                      <w:rFonts w:hint="eastAsia"/>
                      <w:szCs w:val="21"/>
                    </w:rPr>
                    <w:t>玻璃成品区</w:t>
                  </w:r>
                </w:p>
              </w:tc>
              <w:tc>
                <w:tcPr>
                  <w:tcW w:w="4630" w:type="dxa"/>
                </w:tcPr>
                <w:p w14:paraId="4395662D" w14:textId="77777777" w:rsidR="00EE736C" w:rsidRDefault="00000000">
                  <w:pPr>
                    <w:rPr>
                      <w:szCs w:val="21"/>
                    </w:rPr>
                  </w:pPr>
                  <w:r>
                    <w:rPr>
                      <w:rFonts w:hint="eastAsia"/>
                      <w:szCs w:val="21"/>
                    </w:rPr>
                    <w:t>位于北面厂房西南角，用处放置磨边清洗后的成品玻璃</w:t>
                  </w:r>
                </w:p>
              </w:tc>
              <w:tc>
                <w:tcPr>
                  <w:tcW w:w="686" w:type="dxa"/>
                </w:tcPr>
                <w:p w14:paraId="557DAA75" w14:textId="77777777" w:rsidR="00EE736C" w:rsidRDefault="00EE736C">
                  <w:pPr>
                    <w:rPr>
                      <w:szCs w:val="21"/>
                    </w:rPr>
                  </w:pPr>
                </w:p>
              </w:tc>
            </w:tr>
            <w:tr w:rsidR="00EE736C" w14:paraId="1AAE0BBD" w14:textId="77777777">
              <w:tc>
                <w:tcPr>
                  <w:tcW w:w="811" w:type="dxa"/>
                  <w:vMerge/>
                  <w:vAlign w:val="center"/>
                </w:tcPr>
                <w:p w14:paraId="34AB0C55" w14:textId="77777777" w:rsidR="00EE736C" w:rsidRDefault="00EE736C">
                  <w:pPr>
                    <w:jc w:val="center"/>
                    <w:rPr>
                      <w:szCs w:val="21"/>
                    </w:rPr>
                  </w:pPr>
                </w:p>
              </w:tc>
              <w:tc>
                <w:tcPr>
                  <w:tcW w:w="1788" w:type="dxa"/>
                  <w:vAlign w:val="center"/>
                </w:tcPr>
                <w:p w14:paraId="2104D619" w14:textId="77777777" w:rsidR="00EE736C" w:rsidRDefault="00000000">
                  <w:pPr>
                    <w:jc w:val="center"/>
                    <w:rPr>
                      <w:szCs w:val="21"/>
                    </w:rPr>
                  </w:pPr>
                  <w:r>
                    <w:rPr>
                      <w:rFonts w:hint="eastAsia"/>
                      <w:szCs w:val="21"/>
                    </w:rPr>
                    <w:t>油漆储存间</w:t>
                  </w:r>
                </w:p>
              </w:tc>
              <w:tc>
                <w:tcPr>
                  <w:tcW w:w="4630" w:type="dxa"/>
                </w:tcPr>
                <w:p w14:paraId="51963FEB" w14:textId="77777777" w:rsidR="00EE736C" w:rsidRDefault="00000000">
                  <w:pPr>
                    <w:rPr>
                      <w:szCs w:val="21"/>
                    </w:rPr>
                  </w:pPr>
                  <w:r>
                    <w:rPr>
                      <w:rFonts w:hint="eastAsia"/>
                      <w:szCs w:val="21"/>
                    </w:rPr>
                    <w:t>位于北面厂房的西南角，用于放置油漆和水性漆</w:t>
                  </w:r>
                </w:p>
              </w:tc>
              <w:tc>
                <w:tcPr>
                  <w:tcW w:w="686" w:type="dxa"/>
                </w:tcPr>
                <w:p w14:paraId="0C1EF51D" w14:textId="77777777" w:rsidR="00EE736C" w:rsidRDefault="00EE736C">
                  <w:pPr>
                    <w:rPr>
                      <w:szCs w:val="21"/>
                    </w:rPr>
                  </w:pPr>
                </w:p>
              </w:tc>
            </w:tr>
            <w:tr w:rsidR="00EE736C" w14:paraId="2E4BC386" w14:textId="77777777">
              <w:tc>
                <w:tcPr>
                  <w:tcW w:w="811" w:type="dxa"/>
                  <w:vMerge w:val="restart"/>
                  <w:vAlign w:val="center"/>
                </w:tcPr>
                <w:p w14:paraId="22051FF6" w14:textId="77777777" w:rsidR="00EE736C" w:rsidRDefault="00000000">
                  <w:pPr>
                    <w:jc w:val="center"/>
                    <w:rPr>
                      <w:szCs w:val="21"/>
                    </w:rPr>
                  </w:pPr>
                  <w:r>
                    <w:rPr>
                      <w:rFonts w:hint="eastAsia"/>
                      <w:szCs w:val="21"/>
                    </w:rPr>
                    <w:t>公用工程</w:t>
                  </w:r>
                </w:p>
              </w:tc>
              <w:tc>
                <w:tcPr>
                  <w:tcW w:w="1788" w:type="dxa"/>
                  <w:vAlign w:val="center"/>
                </w:tcPr>
                <w:p w14:paraId="39A7F317" w14:textId="77777777" w:rsidR="00EE736C" w:rsidRDefault="00000000">
                  <w:pPr>
                    <w:jc w:val="center"/>
                    <w:rPr>
                      <w:szCs w:val="21"/>
                    </w:rPr>
                  </w:pPr>
                  <w:r>
                    <w:rPr>
                      <w:rFonts w:hint="eastAsia"/>
                      <w:szCs w:val="21"/>
                    </w:rPr>
                    <w:t>给水</w:t>
                  </w:r>
                </w:p>
              </w:tc>
              <w:tc>
                <w:tcPr>
                  <w:tcW w:w="4630" w:type="dxa"/>
                </w:tcPr>
                <w:p w14:paraId="7B258135" w14:textId="77777777" w:rsidR="00EE736C" w:rsidRDefault="00000000">
                  <w:pPr>
                    <w:jc w:val="center"/>
                    <w:rPr>
                      <w:szCs w:val="21"/>
                    </w:rPr>
                  </w:pPr>
                  <w:r>
                    <w:rPr>
                      <w:rFonts w:hint="eastAsia"/>
                      <w:szCs w:val="21"/>
                    </w:rPr>
                    <w:t>市政自来水管网供给</w:t>
                  </w:r>
                </w:p>
              </w:tc>
              <w:tc>
                <w:tcPr>
                  <w:tcW w:w="686" w:type="dxa"/>
                </w:tcPr>
                <w:p w14:paraId="68DAD5DF" w14:textId="77777777" w:rsidR="00EE736C" w:rsidRDefault="00EE736C">
                  <w:pPr>
                    <w:rPr>
                      <w:szCs w:val="21"/>
                    </w:rPr>
                  </w:pPr>
                </w:p>
              </w:tc>
            </w:tr>
            <w:tr w:rsidR="00EE736C" w14:paraId="598C16C6" w14:textId="77777777">
              <w:tc>
                <w:tcPr>
                  <w:tcW w:w="811" w:type="dxa"/>
                  <w:vMerge/>
                  <w:vAlign w:val="center"/>
                </w:tcPr>
                <w:p w14:paraId="2B98BAA8" w14:textId="77777777" w:rsidR="00EE736C" w:rsidRDefault="00EE736C">
                  <w:pPr>
                    <w:jc w:val="center"/>
                    <w:rPr>
                      <w:szCs w:val="21"/>
                    </w:rPr>
                  </w:pPr>
                </w:p>
              </w:tc>
              <w:tc>
                <w:tcPr>
                  <w:tcW w:w="1788" w:type="dxa"/>
                  <w:vAlign w:val="center"/>
                </w:tcPr>
                <w:p w14:paraId="1D3D83BE" w14:textId="77777777" w:rsidR="00EE736C" w:rsidRDefault="00000000">
                  <w:pPr>
                    <w:jc w:val="center"/>
                    <w:rPr>
                      <w:szCs w:val="21"/>
                    </w:rPr>
                  </w:pPr>
                  <w:r>
                    <w:rPr>
                      <w:rFonts w:hint="eastAsia"/>
                      <w:szCs w:val="21"/>
                    </w:rPr>
                    <w:t>排水</w:t>
                  </w:r>
                </w:p>
              </w:tc>
              <w:tc>
                <w:tcPr>
                  <w:tcW w:w="4630" w:type="dxa"/>
                </w:tcPr>
                <w:p w14:paraId="5BF3D927" w14:textId="77777777" w:rsidR="00EE736C" w:rsidRDefault="00000000">
                  <w:pPr>
                    <w:rPr>
                      <w:szCs w:val="21"/>
                    </w:rPr>
                  </w:pPr>
                  <w:r>
                    <w:rPr>
                      <w:rFonts w:hint="eastAsia"/>
                      <w:szCs w:val="21"/>
                    </w:rPr>
                    <w:t>雨污分流，雨水进入园区雨水管网；生活污水和玻璃清洗废水排入污水管网经化粪池处理后进入德山污水处理厂</w:t>
                  </w:r>
                </w:p>
              </w:tc>
              <w:tc>
                <w:tcPr>
                  <w:tcW w:w="686" w:type="dxa"/>
                </w:tcPr>
                <w:p w14:paraId="34DE91CC" w14:textId="77777777" w:rsidR="00EE736C" w:rsidRDefault="00EE736C">
                  <w:pPr>
                    <w:rPr>
                      <w:szCs w:val="21"/>
                    </w:rPr>
                  </w:pPr>
                </w:p>
              </w:tc>
            </w:tr>
            <w:tr w:rsidR="00EE736C" w14:paraId="1AF8CD8E" w14:textId="77777777">
              <w:tc>
                <w:tcPr>
                  <w:tcW w:w="811" w:type="dxa"/>
                  <w:vMerge/>
                  <w:vAlign w:val="center"/>
                </w:tcPr>
                <w:p w14:paraId="6E5297B2" w14:textId="77777777" w:rsidR="00EE736C" w:rsidRDefault="00EE736C">
                  <w:pPr>
                    <w:jc w:val="center"/>
                    <w:rPr>
                      <w:szCs w:val="21"/>
                    </w:rPr>
                  </w:pPr>
                </w:p>
              </w:tc>
              <w:tc>
                <w:tcPr>
                  <w:tcW w:w="1788" w:type="dxa"/>
                  <w:vAlign w:val="center"/>
                </w:tcPr>
                <w:p w14:paraId="71928BD6" w14:textId="77777777" w:rsidR="00EE736C" w:rsidRDefault="00000000">
                  <w:pPr>
                    <w:jc w:val="center"/>
                    <w:rPr>
                      <w:szCs w:val="21"/>
                    </w:rPr>
                  </w:pPr>
                  <w:r>
                    <w:rPr>
                      <w:rFonts w:hint="eastAsia"/>
                      <w:szCs w:val="21"/>
                    </w:rPr>
                    <w:t>供电</w:t>
                  </w:r>
                </w:p>
              </w:tc>
              <w:tc>
                <w:tcPr>
                  <w:tcW w:w="4630" w:type="dxa"/>
                </w:tcPr>
                <w:p w14:paraId="1E0B7A78" w14:textId="77777777" w:rsidR="00EE736C" w:rsidRDefault="00000000">
                  <w:pPr>
                    <w:jc w:val="center"/>
                    <w:rPr>
                      <w:szCs w:val="21"/>
                    </w:rPr>
                  </w:pPr>
                  <w:r>
                    <w:rPr>
                      <w:rFonts w:hint="eastAsia"/>
                      <w:szCs w:val="21"/>
                    </w:rPr>
                    <w:t>市政电网供电</w:t>
                  </w:r>
                </w:p>
              </w:tc>
              <w:tc>
                <w:tcPr>
                  <w:tcW w:w="686" w:type="dxa"/>
                </w:tcPr>
                <w:p w14:paraId="39660C76" w14:textId="77777777" w:rsidR="00EE736C" w:rsidRDefault="00EE736C">
                  <w:pPr>
                    <w:rPr>
                      <w:szCs w:val="21"/>
                    </w:rPr>
                  </w:pPr>
                </w:p>
              </w:tc>
            </w:tr>
            <w:tr w:rsidR="00EE736C" w14:paraId="2253DA7C" w14:textId="77777777">
              <w:trPr>
                <w:trHeight w:val="90"/>
              </w:trPr>
              <w:tc>
                <w:tcPr>
                  <w:tcW w:w="811" w:type="dxa"/>
                  <w:vMerge w:val="restart"/>
                  <w:vAlign w:val="center"/>
                </w:tcPr>
                <w:p w14:paraId="55F28D63" w14:textId="77777777" w:rsidR="00EE736C" w:rsidRDefault="00000000">
                  <w:pPr>
                    <w:jc w:val="center"/>
                    <w:rPr>
                      <w:szCs w:val="21"/>
                    </w:rPr>
                  </w:pPr>
                  <w:r>
                    <w:rPr>
                      <w:rFonts w:hint="eastAsia"/>
                      <w:szCs w:val="21"/>
                    </w:rPr>
                    <w:t>环保工程</w:t>
                  </w:r>
                </w:p>
              </w:tc>
              <w:tc>
                <w:tcPr>
                  <w:tcW w:w="1788" w:type="dxa"/>
                  <w:vMerge w:val="restart"/>
                  <w:vAlign w:val="center"/>
                </w:tcPr>
                <w:p w14:paraId="5526EFC5" w14:textId="77777777" w:rsidR="00EE736C" w:rsidRDefault="00000000">
                  <w:pPr>
                    <w:jc w:val="center"/>
                    <w:rPr>
                      <w:szCs w:val="21"/>
                    </w:rPr>
                  </w:pPr>
                  <w:r>
                    <w:rPr>
                      <w:rFonts w:hint="eastAsia"/>
                      <w:szCs w:val="21"/>
                    </w:rPr>
                    <w:t>废气处理工程</w:t>
                  </w:r>
                </w:p>
              </w:tc>
              <w:tc>
                <w:tcPr>
                  <w:tcW w:w="4630" w:type="dxa"/>
                </w:tcPr>
                <w:p w14:paraId="51C94C7B" w14:textId="77777777" w:rsidR="00EE736C" w:rsidRDefault="00000000">
                  <w:pPr>
                    <w:jc w:val="center"/>
                    <w:rPr>
                      <w:color w:val="C00000"/>
                      <w:szCs w:val="21"/>
                    </w:rPr>
                  </w:pPr>
                  <w:r>
                    <w:rPr>
                      <w:rFonts w:hint="eastAsia"/>
                      <w:szCs w:val="21"/>
                    </w:rPr>
                    <w:t>喷漆房废气、漆雾，</w:t>
                  </w:r>
                  <w:proofErr w:type="gramStart"/>
                  <w:r>
                    <w:rPr>
                      <w:rFonts w:hint="eastAsia"/>
                      <w:szCs w:val="21"/>
                    </w:rPr>
                    <w:t>干燥房废气</w:t>
                  </w:r>
                  <w:proofErr w:type="gramEnd"/>
                  <w:r>
                    <w:rPr>
                      <w:rFonts w:hint="eastAsia"/>
                      <w:szCs w:val="21"/>
                    </w:rPr>
                    <w:t>：水帘柜</w:t>
                  </w:r>
                  <w:r>
                    <w:rPr>
                      <w:rFonts w:hint="eastAsia"/>
                      <w:szCs w:val="21"/>
                    </w:rPr>
                    <w:t>+</w:t>
                  </w:r>
                  <w:r>
                    <w:rPr>
                      <w:rFonts w:hint="eastAsia"/>
                      <w:szCs w:val="21"/>
                    </w:rPr>
                    <w:t>活性炭吸附</w:t>
                  </w:r>
                  <w:r>
                    <w:rPr>
                      <w:rFonts w:hint="eastAsia"/>
                      <w:szCs w:val="21"/>
                    </w:rPr>
                    <w:t>+</w:t>
                  </w:r>
                  <w:r>
                    <w:rPr>
                      <w:rFonts w:hint="eastAsia"/>
                      <w:szCs w:val="21"/>
                    </w:rPr>
                    <w:t>催化燃烧处理后进入排气筒</w:t>
                  </w:r>
                  <w:r>
                    <w:rPr>
                      <w:szCs w:val="21"/>
                    </w:rPr>
                    <w:t>（</w:t>
                  </w:r>
                  <w:r>
                    <w:rPr>
                      <w:szCs w:val="21"/>
                    </w:rPr>
                    <w:t>DA001</w:t>
                  </w:r>
                  <w:r>
                    <w:rPr>
                      <w:szCs w:val="21"/>
                    </w:rPr>
                    <w:t>）</w:t>
                  </w:r>
                </w:p>
              </w:tc>
              <w:tc>
                <w:tcPr>
                  <w:tcW w:w="686" w:type="dxa"/>
                </w:tcPr>
                <w:p w14:paraId="3287E473" w14:textId="77777777" w:rsidR="00EE736C" w:rsidRDefault="00EE736C">
                  <w:pPr>
                    <w:rPr>
                      <w:szCs w:val="21"/>
                    </w:rPr>
                  </w:pPr>
                </w:p>
              </w:tc>
            </w:tr>
            <w:tr w:rsidR="00EE736C" w14:paraId="0B4E7941" w14:textId="77777777">
              <w:trPr>
                <w:trHeight w:val="90"/>
              </w:trPr>
              <w:tc>
                <w:tcPr>
                  <w:tcW w:w="811" w:type="dxa"/>
                  <w:vMerge/>
                  <w:vAlign w:val="center"/>
                </w:tcPr>
                <w:p w14:paraId="05F17E33" w14:textId="77777777" w:rsidR="00EE736C" w:rsidRDefault="00EE736C">
                  <w:pPr>
                    <w:jc w:val="center"/>
                    <w:rPr>
                      <w:szCs w:val="21"/>
                    </w:rPr>
                  </w:pPr>
                </w:p>
              </w:tc>
              <w:tc>
                <w:tcPr>
                  <w:tcW w:w="1788" w:type="dxa"/>
                  <w:vMerge/>
                  <w:vAlign w:val="center"/>
                </w:tcPr>
                <w:p w14:paraId="1C831204" w14:textId="77777777" w:rsidR="00EE736C" w:rsidRDefault="00EE736C">
                  <w:pPr>
                    <w:jc w:val="center"/>
                    <w:rPr>
                      <w:szCs w:val="21"/>
                    </w:rPr>
                  </w:pPr>
                </w:p>
              </w:tc>
              <w:tc>
                <w:tcPr>
                  <w:tcW w:w="4630" w:type="dxa"/>
                </w:tcPr>
                <w:p w14:paraId="6B56F2BA" w14:textId="77777777" w:rsidR="00EE736C" w:rsidRDefault="00000000">
                  <w:pPr>
                    <w:jc w:val="center"/>
                    <w:rPr>
                      <w:szCs w:val="21"/>
                    </w:rPr>
                  </w:pPr>
                  <w:r>
                    <w:rPr>
                      <w:rFonts w:hint="eastAsia"/>
                      <w:szCs w:val="21"/>
                    </w:rPr>
                    <w:t>打磨抛光废气：布袋除尘器</w:t>
                  </w:r>
                </w:p>
              </w:tc>
              <w:tc>
                <w:tcPr>
                  <w:tcW w:w="686" w:type="dxa"/>
                </w:tcPr>
                <w:p w14:paraId="01AAAA28" w14:textId="77777777" w:rsidR="00EE736C" w:rsidRDefault="00EE736C">
                  <w:pPr>
                    <w:rPr>
                      <w:szCs w:val="21"/>
                    </w:rPr>
                  </w:pPr>
                </w:p>
              </w:tc>
            </w:tr>
            <w:tr w:rsidR="00EE736C" w14:paraId="14415AD3" w14:textId="77777777">
              <w:trPr>
                <w:trHeight w:val="364"/>
              </w:trPr>
              <w:tc>
                <w:tcPr>
                  <w:tcW w:w="811" w:type="dxa"/>
                  <w:vMerge/>
                  <w:vAlign w:val="center"/>
                </w:tcPr>
                <w:p w14:paraId="5C8E7959" w14:textId="77777777" w:rsidR="00EE736C" w:rsidRDefault="00EE736C">
                  <w:pPr>
                    <w:rPr>
                      <w:szCs w:val="21"/>
                    </w:rPr>
                  </w:pPr>
                </w:p>
              </w:tc>
              <w:tc>
                <w:tcPr>
                  <w:tcW w:w="1788" w:type="dxa"/>
                  <w:vMerge/>
                  <w:vAlign w:val="center"/>
                </w:tcPr>
                <w:p w14:paraId="60D227C8" w14:textId="77777777" w:rsidR="00EE736C" w:rsidRDefault="00EE736C">
                  <w:pPr>
                    <w:jc w:val="center"/>
                    <w:rPr>
                      <w:szCs w:val="21"/>
                    </w:rPr>
                  </w:pPr>
                </w:p>
              </w:tc>
              <w:tc>
                <w:tcPr>
                  <w:tcW w:w="4630" w:type="dxa"/>
                </w:tcPr>
                <w:p w14:paraId="794D1A1D" w14:textId="77777777" w:rsidR="00EE736C" w:rsidRDefault="00000000">
                  <w:pPr>
                    <w:jc w:val="center"/>
                    <w:rPr>
                      <w:szCs w:val="21"/>
                    </w:rPr>
                  </w:pPr>
                  <w:r>
                    <w:rPr>
                      <w:rFonts w:hint="eastAsia"/>
                      <w:szCs w:val="21"/>
                    </w:rPr>
                    <w:t>开料、钻孔、打磨等产生的粉尘：布袋除尘器处理</w:t>
                  </w:r>
                </w:p>
              </w:tc>
              <w:tc>
                <w:tcPr>
                  <w:tcW w:w="686" w:type="dxa"/>
                </w:tcPr>
                <w:p w14:paraId="1DEFD169" w14:textId="77777777" w:rsidR="00EE736C" w:rsidRDefault="00EE736C">
                  <w:pPr>
                    <w:rPr>
                      <w:szCs w:val="21"/>
                    </w:rPr>
                  </w:pPr>
                </w:p>
              </w:tc>
            </w:tr>
            <w:tr w:rsidR="00EE736C" w14:paraId="275F3273" w14:textId="77777777">
              <w:trPr>
                <w:trHeight w:val="90"/>
              </w:trPr>
              <w:tc>
                <w:tcPr>
                  <w:tcW w:w="811" w:type="dxa"/>
                  <w:vMerge/>
                  <w:vAlign w:val="center"/>
                </w:tcPr>
                <w:p w14:paraId="2A46148A" w14:textId="77777777" w:rsidR="00EE736C" w:rsidRDefault="00EE736C">
                  <w:pPr>
                    <w:rPr>
                      <w:szCs w:val="21"/>
                    </w:rPr>
                  </w:pPr>
                </w:p>
              </w:tc>
              <w:tc>
                <w:tcPr>
                  <w:tcW w:w="1788" w:type="dxa"/>
                  <w:vMerge w:val="restart"/>
                  <w:vAlign w:val="center"/>
                </w:tcPr>
                <w:p w14:paraId="5D8EBB56" w14:textId="77777777" w:rsidR="00EE736C" w:rsidRDefault="00000000">
                  <w:pPr>
                    <w:jc w:val="center"/>
                    <w:rPr>
                      <w:szCs w:val="21"/>
                    </w:rPr>
                  </w:pPr>
                  <w:r>
                    <w:rPr>
                      <w:rFonts w:hint="eastAsia"/>
                      <w:szCs w:val="21"/>
                    </w:rPr>
                    <w:t>废水处理工程</w:t>
                  </w:r>
                </w:p>
              </w:tc>
              <w:tc>
                <w:tcPr>
                  <w:tcW w:w="4630" w:type="dxa"/>
                </w:tcPr>
                <w:p w14:paraId="47B5BDD7" w14:textId="77777777" w:rsidR="00EE736C" w:rsidRDefault="00000000">
                  <w:pPr>
                    <w:jc w:val="center"/>
                    <w:rPr>
                      <w:szCs w:val="21"/>
                    </w:rPr>
                  </w:pPr>
                  <w:r>
                    <w:rPr>
                      <w:rFonts w:hint="eastAsia"/>
                      <w:szCs w:val="21"/>
                    </w:rPr>
                    <w:t>生活污水：化粪池</w:t>
                  </w:r>
                </w:p>
              </w:tc>
              <w:tc>
                <w:tcPr>
                  <w:tcW w:w="686" w:type="dxa"/>
                </w:tcPr>
                <w:p w14:paraId="2240B4A7" w14:textId="77777777" w:rsidR="00EE736C" w:rsidRDefault="00EE736C">
                  <w:pPr>
                    <w:rPr>
                      <w:szCs w:val="21"/>
                    </w:rPr>
                  </w:pPr>
                </w:p>
              </w:tc>
            </w:tr>
            <w:tr w:rsidR="00EE736C" w14:paraId="30F7BCDA" w14:textId="77777777">
              <w:trPr>
                <w:trHeight w:val="90"/>
              </w:trPr>
              <w:tc>
                <w:tcPr>
                  <w:tcW w:w="811" w:type="dxa"/>
                  <w:vMerge/>
                  <w:vAlign w:val="center"/>
                </w:tcPr>
                <w:p w14:paraId="0A1F4012" w14:textId="77777777" w:rsidR="00EE736C" w:rsidRDefault="00EE736C">
                  <w:pPr>
                    <w:rPr>
                      <w:szCs w:val="21"/>
                    </w:rPr>
                  </w:pPr>
                </w:p>
              </w:tc>
              <w:tc>
                <w:tcPr>
                  <w:tcW w:w="1788" w:type="dxa"/>
                  <w:vMerge/>
                  <w:vAlign w:val="center"/>
                </w:tcPr>
                <w:p w14:paraId="6BE9A14B" w14:textId="77777777" w:rsidR="00EE736C" w:rsidRDefault="00EE736C">
                  <w:pPr>
                    <w:jc w:val="center"/>
                    <w:rPr>
                      <w:color w:val="C00000"/>
                      <w:szCs w:val="21"/>
                    </w:rPr>
                  </w:pPr>
                </w:p>
              </w:tc>
              <w:tc>
                <w:tcPr>
                  <w:tcW w:w="4630" w:type="dxa"/>
                </w:tcPr>
                <w:p w14:paraId="7CDDA145" w14:textId="77777777" w:rsidR="00EE736C" w:rsidRDefault="00000000">
                  <w:pPr>
                    <w:jc w:val="center"/>
                    <w:rPr>
                      <w:szCs w:val="21"/>
                    </w:rPr>
                  </w:pPr>
                  <w:r>
                    <w:rPr>
                      <w:rFonts w:hint="eastAsia"/>
                      <w:szCs w:val="21"/>
                    </w:rPr>
                    <w:t>水帘柜废水：循环利用，不外排</w:t>
                  </w:r>
                </w:p>
              </w:tc>
              <w:tc>
                <w:tcPr>
                  <w:tcW w:w="686" w:type="dxa"/>
                </w:tcPr>
                <w:p w14:paraId="5D80CAFA" w14:textId="77777777" w:rsidR="00EE736C" w:rsidRDefault="00EE736C">
                  <w:pPr>
                    <w:rPr>
                      <w:szCs w:val="21"/>
                    </w:rPr>
                  </w:pPr>
                </w:p>
              </w:tc>
            </w:tr>
            <w:tr w:rsidR="00EE736C" w14:paraId="681202BC" w14:textId="77777777">
              <w:trPr>
                <w:trHeight w:val="90"/>
              </w:trPr>
              <w:tc>
                <w:tcPr>
                  <w:tcW w:w="811" w:type="dxa"/>
                  <w:vMerge/>
                  <w:vAlign w:val="center"/>
                </w:tcPr>
                <w:p w14:paraId="2B14BD7B" w14:textId="77777777" w:rsidR="00EE736C" w:rsidRDefault="00EE736C">
                  <w:pPr>
                    <w:rPr>
                      <w:szCs w:val="21"/>
                    </w:rPr>
                  </w:pPr>
                </w:p>
              </w:tc>
              <w:tc>
                <w:tcPr>
                  <w:tcW w:w="1788" w:type="dxa"/>
                  <w:vMerge/>
                  <w:vAlign w:val="center"/>
                </w:tcPr>
                <w:p w14:paraId="55B5D9B2" w14:textId="77777777" w:rsidR="00EE736C" w:rsidRDefault="00EE736C">
                  <w:pPr>
                    <w:jc w:val="center"/>
                    <w:rPr>
                      <w:color w:val="C00000"/>
                      <w:szCs w:val="21"/>
                    </w:rPr>
                  </w:pPr>
                </w:p>
              </w:tc>
              <w:tc>
                <w:tcPr>
                  <w:tcW w:w="4630" w:type="dxa"/>
                </w:tcPr>
                <w:p w14:paraId="3C6D5C7A" w14:textId="77777777" w:rsidR="00EE736C" w:rsidRDefault="00000000">
                  <w:pPr>
                    <w:jc w:val="center"/>
                    <w:rPr>
                      <w:szCs w:val="21"/>
                    </w:rPr>
                  </w:pPr>
                  <w:r>
                    <w:rPr>
                      <w:rFonts w:hint="eastAsia"/>
                      <w:szCs w:val="21"/>
                    </w:rPr>
                    <w:t>玻璃清洗废水：循环利用，不外排</w:t>
                  </w:r>
                </w:p>
              </w:tc>
              <w:tc>
                <w:tcPr>
                  <w:tcW w:w="686" w:type="dxa"/>
                </w:tcPr>
                <w:p w14:paraId="4A8193DB" w14:textId="77777777" w:rsidR="00EE736C" w:rsidRDefault="00EE736C">
                  <w:pPr>
                    <w:rPr>
                      <w:szCs w:val="21"/>
                    </w:rPr>
                  </w:pPr>
                </w:p>
              </w:tc>
            </w:tr>
            <w:tr w:rsidR="00EE736C" w14:paraId="477145FD" w14:textId="77777777">
              <w:tc>
                <w:tcPr>
                  <w:tcW w:w="811" w:type="dxa"/>
                  <w:vMerge/>
                  <w:vAlign w:val="center"/>
                </w:tcPr>
                <w:p w14:paraId="15FFDFC2" w14:textId="77777777" w:rsidR="00EE736C" w:rsidRDefault="00EE736C">
                  <w:pPr>
                    <w:rPr>
                      <w:szCs w:val="21"/>
                    </w:rPr>
                  </w:pPr>
                </w:p>
              </w:tc>
              <w:tc>
                <w:tcPr>
                  <w:tcW w:w="1788" w:type="dxa"/>
                  <w:vAlign w:val="center"/>
                </w:tcPr>
                <w:p w14:paraId="1437D9D0" w14:textId="77777777" w:rsidR="00EE736C" w:rsidRDefault="00000000">
                  <w:pPr>
                    <w:jc w:val="center"/>
                    <w:rPr>
                      <w:szCs w:val="21"/>
                    </w:rPr>
                  </w:pPr>
                  <w:r>
                    <w:rPr>
                      <w:rFonts w:hint="eastAsia"/>
                      <w:szCs w:val="21"/>
                    </w:rPr>
                    <w:t>噪声防治措施</w:t>
                  </w:r>
                </w:p>
              </w:tc>
              <w:tc>
                <w:tcPr>
                  <w:tcW w:w="4630" w:type="dxa"/>
                </w:tcPr>
                <w:p w14:paraId="3DABCD37" w14:textId="77777777" w:rsidR="00EE736C" w:rsidRDefault="00000000">
                  <w:pPr>
                    <w:jc w:val="center"/>
                    <w:rPr>
                      <w:szCs w:val="21"/>
                    </w:rPr>
                  </w:pPr>
                  <w:r>
                    <w:rPr>
                      <w:rFonts w:hint="eastAsia"/>
                      <w:szCs w:val="21"/>
                    </w:rPr>
                    <w:t>厂房进行减振、隔声降噪措施</w:t>
                  </w:r>
                </w:p>
              </w:tc>
              <w:tc>
                <w:tcPr>
                  <w:tcW w:w="686" w:type="dxa"/>
                </w:tcPr>
                <w:p w14:paraId="02EC89DB" w14:textId="77777777" w:rsidR="00EE736C" w:rsidRDefault="00EE736C">
                  <w:pPr>
                    <w:rPr>
                      <w:szCs w:val="21"/>
                    </w:rPr>
                  </w:pPr>
                </w:p>
              </w:tc>
            </w:tr>
            <w:tr w:rsidR="00EE736C" w14:paraId="7DAC2CA2" w14:textId="77777777">
              <w:tc>
                <w:tcPr>
                  <w:tcW w:w="811" w:type="dxa"/>
                  <w:vMerge/>
                  <w:vAlign w:val="center"/>
                </w:tcPr>
                <w:p w14:paraId="5F96D3ED" w14:textId="77777777" w:rsidR="00EE736C" w:rsidRDefault="00EE736C">
                  <w:pPr>
                    <w:rPr>
                      <w:szCs w:val="21"/>
                    </w:rPr>
                  </w:pPr>
                </w:p>
              </w:tc>
              <w:tc>
                <w:tcPr>
                  <w:tcW w:w="1788" w:type="dxa"/>
                  <w:vAlign w:val="center"/>
                </w:tcPr>
                <w:p w14:paraId="384D13D9" w14:textId="77777777" w:rsidR="00EE736C" w:rsidRDefault="00000000">
                  <w:pPr>
                    <w:jc w:val="center"/>
                    <w:rPr>
                      <w:szCs w:val="21"/>
                    </w:rPr>
                  </w:pPr>
                  <w:r>
                    <w:rPr>
                      <w:rFonts w:hint="eastAsia"/>
                      <w:szCs w:val="21"/>
                    </w:rPr>
                    <w:t>固</w:t>
                  </w:r>
                  <w:proofErr w:type="gramStart"/>
                  <w:r>
                    <w:rPr>
                      <w:rFonts w:hint="eastAsia"/>
                      <w:szCs w:val="21"/>
                    </w:rPr>
                    <w:t>废处理</w:t>
                  </w:r>
                  <w:proofErr w:type="gramEnd"/>
                  <w:r>
                    <w:rPr>
                      <w:rFonts w:hint="eastAsia"/>
                      <w:szCs w:val="21"/>
                    </w:rPr>
                    <w:t>工程</w:t>
                  </w:r>
                </w:p>
              </w:tc>
              <w:tc>
                <w:tcPr>
                  <w:tcW w:w="4630" w:type="dxa"/>
                </w:tcPr>
                <w:p w14:paraId="7FFF431F" w14:textId="77777777" w:rsidR="00EE736C" w:rsidRDefault="00000000">
                  <w:pPr>
                    <w:jc w:val="center"/>
                    <w:rPr>
                      <w:szCs w:val="21"/>
                    </w:rPr>
                  </w:pPr>
                  <w:r>
                    <w:rPr>
                      <w:rFonts w:hint="eastAsia"/>
                      <w:szCs w:val="21"/>
                    </w:rPr>
                    <w:t>水帘柜沉淀的油漆渣等储存</w:t>
                  </w:r>
                  <w:proofErr w:type="gramStart"/>
                  <w:r>
                    <w:rPr>
                      <w:rFonts w:hint="eastAsia"/>
                      <w:szCs w:val="21"/>
                    </w:rPr>
                    <w:t>在危废暂存</w:t>
                  </w:r>
                  <w:proofErr w:type="gramEnd"/>
                  <w:r>
                    <w:rPr>
                      <w:rFonts w:hint="eastAsia"/>
                      <w:szCs w:val="21"/>
                    </w:rPr>
                    <w:t>间，废布袋等储存在一般固废暂存间</w:t>
                  </w:r>
                </w:p>
              </w:tc>
              <w:tc>
                <w:tcPr>
                  <w:tcW w:w="686" w:type="dxa"/>
                </w:tcPr>
                <w:p w14:paraId="7EBEED8D" w14:textId="77777777" w:rsidR="00EE736C" w:rsidRDefault="00EE736C">
                  <w:pPr>
                    <w:rPr>
                      <w:szCs w:val="21"/>
                    </w:rPr>
                  </w:pPr>
                </w:p>
              </w:tc>
            </w:tr>
          </w:tbl>
          <w:p w14:paraId="51395124" w14:textId="77777777" w:rsidR="00EE736C" w:rsidRDefault="00000000">
            <w:pPr>
              <w:spacing w:line="360" w:lineRule="auto"/>
              <w:ind w:firstLineChars="200" w:firstLine="422"/>
              <w:rPr>
                <w:b/>
                <w:bCs/>
                <w:szCs w:val="21"/>
              </w:rPr>
            </w:pPr>
            <w:r>
              <w:rPr>
                <w:b/>
                <w:bCs/>
                <w:szCs w:val="21"/>
              </w:rPr>
              <w:t>2</w:t>
            </w:r>
            <w:r>
              <w:rPr>
                <w:rFonts w:hint="eastAsia"/>
                <w:b/>
                <w:bCs/>
                <w:szCs w:val="21"/>
              </w:rPr>
              <w:t>、产品方案列表</w:t>
            </w:r>
          </w:p>
          <w:p w14:paraId="1EEAA986" w14:textId="77777777" w:rsidR="00EE736C" w:rsidRDefault="00000000">
            <w:pPr>
              <w:spacing w:line="360" w:lineRule="auto"/>
              <w:ind w:firstLineChars="200" w:firstLine="420"/>
              <w:rPr>
                <w:szCs w:val="21"/>
              </w:rPr>
            </w:pPr>
            <w:r>
              <w:rPr>
                <w:rFonts w:hint="eastAsia"/>
                <w:szCs w:val="21"/>
              </w:rPr>
              <w:t>本项目产品方案如下表。</w:t>
            </w:r>
          </w:p>
          <w:p w14:paraId="2B762C2F" w14:textId="77777777" w:rsidR="00EE736C" w:rsidRDefault="00000000">
            <w:pPr>
              <w:spacing w:line="360" w:lineRule="auto"/>
              <w:jc w:val="center"/>
              <w:rPr>
                <w:b/>
                <w:bCs/>
                <w:szCs w:val="21"/>
              </w:rPr>
            </w:pPr>
            <w:r>
              <w:rPr>
                <w:rFonts w:hint="eastAsia"/>
                <w:b/>
                <w:bCs/>
                <w:szCs w:val="21"/>
              </w:rPr>
              <w:t>表</w:t>
            </w:r>
            <w:r>
              <w:rPr>
                <w:b/>
                <w:bCs/>
                <w:szCs w:val="21"/>
              </w:rPr>
              <w:t>2</w:t>
            </w:r>
            <w:r>
              <w:rPr>
                <w:rFonts w:hint="eastAsia"/>
                <w:b/>
                <w:bCs/>
                <w:szCs w:val="21"/>
              </w:rPr>
              <w:t>-</w:t>
            </w:r>
            <w:r>
              <w:rPr>
                <w:b/>
                <w:bCs/>
                <w:szCs w:val="21"/>
              </w:rPr>
              <w:t>2</w:t>
            </w:r>
            <w:r>
              <w:rPr>
                <w:rFonts w:hint="eastAsia"/>
                <w:b/>
                <w:bCs/>
                <w:szCs w:val="21"/>
              </w:rPr>
              <w:t xml:space="preserve"> </w:t>
            </w:r>
            <w:r>
              <w:rPr>
                <w:rFonts w:hint="eastAsia"/>
                <w:b/>
                <w:bCs/>
                <w:szCs w:val="21"/>
              </w:rPr>
              <w:t>产品方案</w:t>
            </w:r>
          </w:p>
          <w:tbl>
            <w:tblPr>
              <w:tblStyle w:val="af7"/>
              <w:tblW w:w="8058" w:type="dxa"/>
              <w:tblLook w:val="04A0" w:firstRow="1" w:lastRow="0" w:firstColumn="1" w:lastColumn="0" w:noHBand="0" w:noVBand="1"/>
            </w:tblPr>
            <w:tblGrid>
              <w:gridCol w:w="2811"/>
              <w:gridCol w:w="2811"/>
              <w:gridCol w:w="2436"/>
            </w:tblGrid>
            <w:tr w:rsidR="00EE736C" w14:paraId="4ACF548F" w14:textId="77777777">
              <w:trPr>
                <w:trHeight w:val="287"/>
              </w:trPr>
              <w:tc>
                <w:tcPr>
                  <w:tcW w:w="2811" w:type="dxa"/>
                  <w:vAlign w:val="center"/>
                </w:tcPr>
                <w:p w14:paraId="6F89CAE2" w14:textId="77777777" w:rsidR="00EE736C" w:rsidRDefault="00000000">
                  <w:pPr>
                    <w:jc w:val="center"/>
                    <w:rPr>
                      <w:szCs w:val="21"/>
                    </w:rPr>
                  </w:pPr>
                  <w:r>
                    <w:rPr>
                      <w:rFonts w:hint="eastAsia"/>
                      <w:szCs w:val="21"/>
                    </w:rPr>
                    <w:t>序号</w:t>
                  </w:r>
                </w:p>
              </w:tc>
              <w:tc>
                <w:tcPr>
                  <w:tcW w:w="2811" w:type="dxa"/>
                  <w:vAlign w:val="center"/>
                </w:tcPr>
                <w:p w14:paraId="143928B4" w14:textId="77777777" w:rsidR="00EE736C" w:rsidRDefault="00000000">
                  <w:pPr>
                    <w:jc w:val="center"/>
                    <w:rPr>
                      <w:szCs w:val="21"/>
                    </w:rPr>
                  </w:pPr>
                  <w:r>
                    <w:rPr>
                      <w:rFonts w:hint="eastAsia"/>
                      <w:szCs w:val="21"/>
                    </w:rPr>
                    <w:t>产品名称</w:t>
                  </w:r>
                </w:p>
              </w:tc>
              <w:tc>
                <w:tcPr>
                  <w:tcW w:w="2436" w:type="dxa"/>
                  <w:vAlign w:val="center"/>
                </w:tcPr>
                <w:p w14:paraId="6FDB4ABE" w14:textId="77777777" w:rsidR="00EE736C" w:rsidRDefault="00000000">
                  <w:pPr>
                    <w:jc w:val="center"/>
                    <w:rPr>
                      <w:szCs w:val="21"/>
                    </w:rPr>
                  </w:pPr>
                  <w:r>
                    <w:rPr>
                      <w:rFonts w:hint="eastAsia"/>
                      <w:szCs w:val="21"/>
                    </w:rPr>
                    <w:t>产品规模</w:t>
                  </w:r>
                </w:p>
              </w:tc>
            </w:tr>
            <w:tr w:rsidR="00EE736C" w14:paraId="4E3FDF9D" w14:textId="77777777">
              <w:trPr>
                <w:trHeight w:val="297"/>
              </w:trPr>
              <w:tc>
                <w:tcPr>
                  <w:tcW w:w="2811" w:type="dxa"/>
                  <w:vAlign w:val="center"/>
                </w:tcPr>
                <w:p w14:paraId="0EEBBD68" w14:textId="77777777" w:rsidR="00EE736C" w:rsidRDefault="00000000">
                  <w:pPr>
                    <w:jc w:val="center"/>
                    <w:rPr>
                      <w:szCs w:val="21"/>
                    </w:rPr>
                  </w:pPr>
                  <w:r>
                    <w:rPr>
                      <w:szCs w:val="21"/>
                    </w:rPr>
                    <w:t>1</w:t>
                  </w:r>
                </w:p>
              </w:tc>
              <w:tc>
                <w:tcPr>
                  <w:tcW w:w="2811" w:type="dxa"/>
                  <w:vAlign w:val="center"/>
                </w:tcPr>
                <w:p w14:paraId="04CDEEE4" w14:textId="77777777" w:rsidR="00EE736C" w:rsidRDefault="00000000">
                  <w:pPr>
                    <w:jc w:val="center"/>
                    <w:rPr>
                      <w:szCs w:val="21"/>
                    </w:rPr>
                  </w:pPr>
                  <w:r>
                    <w:rPr>
                      <w:rFonts w:hint="eastAsia"/>
                      <w:szCs w:val="21"/>
                    </w:rPr>
                    <w:t>家具</w:t>
                  </w:r>
                </w:p>
              </w:tc>
              <w:tc>
                <w:tcPr>
                  <w:tcW w:w="2436" w:type="dxa"/>
                  <w:vAlign w:val="center"/>
                </w:tcPr>
                <w:p w14:paraId="6B524577" w14:textId="77777777" w:rsidR="00EE736C" w:rsidRDefault="00000000">
                  <w:pPr>
                    <w:jc w:val="center"/>
                    <w:rPr>
                      <w:szCs w:val="21"/>
                    </w:rPr>
                  </w:pPr>
                  <w:r>
                    <w:rPr>
                      <w:szCs w:val="21"/>
                    </w:rPr>
                    <w:t>8000</w:t>
                  </w:r>
                  <w:r>
                    <w:rPr>
                      <w:szCs w:val="21"/>
                    </w:rPr>
                    <w:t>套</w:t>
                  </w:r>
                </w:p>
              </w:tc>
            </w:tr>
          </w:tbl>
          <w:p w14:paraId="03726DC5" w14:textId="77777777" w:rsidR="00EE736C" w:rsidRDefault="00000000">
            <w:pPr>
              <w:spacing w:line="360" w:lineRule="auto"/>
              <w:ind w:firstLineChars="200" w:firstLine="422"/>
              <w:rPr>
                <w:b/>
                <w:bCs/>
                <w:szCs w:val="21"/>
              </w:rPr>
            </w:pPr>
            <w:r>
              <w:rPr>
                <w:b/>
                <w:bCs/>
                <w:szCs w:val="21"/>
              </w:rPr>
              <w:t>3</w:t>
            </w:r>
            <w:r>
              <w:rPr>
                <w:rFonts w:hint="eastAsia"/>
                <w:b/>
                <w:bCs/>
                <w:szCs w:val="21"/>
              </w:rPr>
              <w:t>、主要生产设施主要设备列表</w:t>
            </w:r>
          </w:p>
          <w:p w14:paraId="57E9C8FA" w14:textId="77777777" w:rsidR="00EE736C" w:rsidRDefault="00000000">
            <w:pPr>
              <w:spacing w:line="360" w:lineRule="auto"/>
              <w:ind w:firstLineChars="200" w:firstLine="420"/>
              <w:rPr>
                <w:szCs w:val="21"/>
              </w:rPr>
            </w:pPr>
            <w:r>
              <w:rPr>
                <w:rFonts w:hint="eastAsia"/>
                <w:szCs w:val="21"/>
              </w:rPr>
              <w:t>本项目主要生产设备情况见下表。</w:t>
            </w:r>
          </w:p>
          <w:p w14:paraId="3ECFF151" w14:textId="77777777" w:rsidR="00EE736C" w:rsidRDefault="00000000">
            <w:pPr>
              <w:spacing w:line="360" w:lineRule="auto"/>
              <w:jc w:val="center"/>
              <w:rPr>
                <w:b/>
                <w:bCs/>
                <w:szCs w:val="21"/>
              </w:rPr>
            </w:pPr>
            <w:r>
              <w:rPr>
                <w:rFonts w:hint="eastAsia"/>
                <w:b/>
                <w:bCs/>
                <w:szCs w:val="21"/>
              </w:rPr>
              <w:lastRenderedPageBreak/>
              <w:t>表</w:t>
            </w:r>
            <w:r>
              <w:rPr>
                <w:b/>
                <w:bCs/>
                <w:szCs w:val="21"/>
              </w:rPr>
              <w:t>2</w:t>
            </w:r>
            <w:r>
              <w:rPr>
                <w:rFonts w:hint="eastAsia"/>
                <w:b/>
                <w:bCs/>
                <w:szCs w:val="21"/>
              </w:rPr>
              <w:t>-</w:t>
            </w:r>
            <w:r>
              <w:rPr>
                <w:b/>
                <w:bCs/>
                <w:szCs w:val="21"/>
              </w:rPr>
              <w:t>3</w:t>
            </w:r>
            <w:r>
              <w:rPr>
                <w:rFonts w:hint="eastAsia"/>
                <w:b/>
                <w:bCs/>
                <w:szCs w:val="21"/>
              </w:rPr>
              <w:t xml:space="preserve"> </w:t>
            </w:r>
            <w:r>
              <w:rPr>
                <w:rFonts w:hint="eastAsia"/>
                <w:b/>
                <w:bCs/>
                <w:szCs w:val="21"/>
              </w:rPr>
              <w:t>主要设备清单</w:t>
            </w:r>
          </w:p>
          <w:tbl>
            <w:tblPr>
              <w:tblStyle w:val="af7"/>
              <w:tblW w:w="7945" w:type="dxa"/>
              <w:tblLook w:val="04A0" w:firstRow="1" w:lastRow="0" w:firstColumn="1" w:lastColumn="0" w:noHBand="0" w:noVBand="1"/>
            </w:tblPr>
            <w:tblGrid>
              <w:gridCol w:w="682"/>
              <w:gridCol w:w="2565"/>
              <w:gridCol w:w="1210"/>
              <w:gridCol w:w="2530"/>
              <w:gridCol w:w="958"/>
            </w:tblGrid>
            <w:tr w:rsidR="00EE736C" w14:paraId="0607119E" w14:textId="77777777">
              <w:tc>
                <w:tcPr>
                  <w:tcW w:w="682" w:type="dxa"/>
                  <w:vAlign w:val="center"/>
                </w:tcPr>
                <w:p w14:paraId="4A6989BD" w14:textId="77777777" w:rsidR="00EE736C" w:rsidRDefault="00000000">
                  <w:pPr>
                    <w:jc w:val="center"/>
                    <w:rPr>
                      <w:szCs w:val="21"/>
                    </w:rPr>
                  </w:pPr>
                  <w:r>
                    <w:rPr>
                      <w:rFonts w:hint="eastAsia"/>
                      <w:szCs w:val="21"/>
                    </w:rPr>
                    <w:t>序号</w:t>
                  </w:r>
                </w:p>
              </w:tc>
              <w:tc>
                <w:tcPr>
                  <w:tcW w:w="2565" w:type="dxa"/>
                  <w:vAlign w:val="center"/>
                </w:tcPr>
                <w:p w14:paraId="4DD60548" w14:textId="77777777" w:rsidR="00EE736C" w:rsidRDefault="00000000">
                  <w:pPr>
                    <w:jc w:val="center"/>
                    <w:rPr>
                      <w:szCs w:val="21"/>
                    </w:rPr>
                  </w:pPr>
                  <w:r>
                    <w:rPr>
                      <w:rFonts w:hint="eastAsia"/>
                      <w:szCs w:val="21"/>
                    </w:rPr>
                    <w:t>设备名称</w:t>
                  </w:r>
                </w:p>
              </w:tc>
              <w:tc>
                <w:tcPr>
                  <w:tcW w:w="1210" w:type="dxa"/>
                  <w:vAlign w:val="center"/>
                </w:tcPr>
                <w:p w14:paraId="26956B08" w14:textId="77777777" w:rsidR="00EE736C" w:rsidRDefault="00000000">
                  <w:pPr>
                    <w:jc w:val="center"/>
                    <w:rPr>
                      <w:szCs w:val="21"/>
                    </w:rPr>
                  </w:pPr>
                  <w:r>
                    <w:rPr>
                      <w:rFonts w:hint="eastAsia"/>
                      <w:szCs w:val="21"/>
                    </w:rPr>
                    <w:t>数量（台）</w:t>
                  </w:r>
                </w:p>
              </w:tc>
              <w:tc>
                <w:tcPr>
                  <w:tcW w:w="2530" w:type="dxa"/>
                  <w:vAlign w:val="center"/>
                </w:tcPr>
                <w:p w14:paraId="4D37DD82" w14:textId="77777777" w:rsidR="00EE736C" w:rsidRDefault="00000000">
                  <w:pPr>
                    <w:jc w:val="center"/>
                    <w:rPr>
                      <w:szCs w:val="21"/>
                    </w:rPr>
                  </w:pPr>
                  <w:r>
                    <w:rPr>
                      <w:rFonts w:hint="eastAsia"/>
                      <w:szCs w:val="21"/>
                    </w:rPr>
                    <w:t>用途</w:t>
                  </w:r>
                </w:p>
              </w:tc>
              <w:tc>
                <w:tcPr>
                  <w:tcW w:w="958" w:type="dxa"/>
                  <w:vAlign w:val="center"/>
                </w:tcPr>
                <w:p w14:paraId="7339A8A1" w14:textId="77777777" w:rsidR="00EE736C" w:rsidRDefault="00000000">
                  <w:pPr>
                    <w:jc w:val="center"/>
                    <w:rPr>
                      <w:szCs w:val="21"/>
                    </w:rPr>
                  </w:pPr>
                  <w:r>
                    <w:rPr>
                      <w:rFonts w:hint="eastAsia"/>
                      <w:szCs w:val="21"/>
                    </w:rPr>
                    <w:t>备注</w:t>
                  </w:r>
                </w:p>
              </w:tc>
            </w:tr>
            <w:tr w:rsidR="00EE736C" w14:paraId="65404EC1" w14:textId="77777777">
              <w:tc>
                <w:tcPr>
                  <w:tcW w:w="682" w:type="dxa"/>
                  <w:vAlign w:val="center"/>
                </w:tcPr>
                <w:p w14:paraId="583B87E1" w14:textId="77777777" w:rsidR="00EE736C" w:rsidRDefault="00000000">
                  <w:pPr>
                    <w:jc w:val="center"/>
                    <w:rPr>
                      <w:szCs w:val="21"/>
                    </w:rPr>
                  </w:pPr>
                  <w:r>
                    <w:rPr>
                      <w:szCs w:val="21"/>
                    </w:rPr>
                    <w:t>1</w:t>
                  </w:r>
                </w:p>
              </w:tc>
              <w:tc>
                <w:tcPr>
                  <w:tcW w:w="2565" w:type="dxa"/>
                  <w:vAlign w:val="center"/>
                </w:tcPr>
                <w:p w14:paraId="7ED8A664" w14:textId="77777777" w:rsidR="00EE736C" w:rsidRDefault="00000000">
                  <w:pPr>
                    <w:jc w:val="center"/>
                    <w:rPr>
                      <w:szCs w:val="21"/>
                    </w:rPr>
                  </w:pPr>
                  <w:r>
                    <w:rPr>
                      <w:rFonts w:hint="eastAsia"/>
                      <w:szCs w:val="21"/>
                    </w:rPr>
                    <w:t>精密</w:t>
                  </w:r>
                  <w:proofErr w:type="gramStart"/>
                  <w:r>
                    <w:rPr>
                      <w:rFonts w:hint="eastAsia"/>
                      <w:szCs w:val="21"/>
                    </w:rPr>
                    <w:t>推台锯</w:t>
                  </w:r>
                  <w:proofErr w:type="gramEnd"/>
                </w:p>
              </w:tc>
              <w:tc>
                <w:tcPr>
                  <w:tcW w:w="1210" w:type="dxa"/>
                  <w:vAlign w:val="center"/>
                </w:tcPr>
                <w:p w14:paraId="58743A7F" w14:textId="77777777" w:rsidR="00EE736C" w:rsidRDefault="00000000">
                  <w:pPr>
                    <w:jc w:val="center"/>
                    <w:rPr>
                      <w:szCs w:val="21"/>
                    </w:rPr>
                  </w:pPr>
                  <w:r>
                    <w:rPr>
                      <w:szCs w:val="21"/>
                    </w:rPr>
                    <w:t>3</w:t>
                  </w:r>
                </w:p>
              </w:tc>
              <w:tc>
                <w:tcPr>
                  <w:tcW w:w="2530" w:type="dxa"/>
                  <w:vAlign w:val="center"/>
                </w:tcPr>
                <w:p w14:paraId="7DF4F0D3" w14:textId="77777777" w:rsidR="00EE736C" w:rsidRDefault="00000000">
                  <w:pPr>
                    <w:jc w:val="center"/>
                    <w:rPr>
                      <w:szCs w:val="21"/>
                    </w:rPr>
                  </w:pPr>
                  <w:r>
                    <w:rPr>
                      <w:rFonts w:hint="eastAsia"/>
                      <w:szCs w:val="21"/>
                    </w:rPr>
                    <w:t>将木材切割成所需尺寸</w:t>
                  </w:r>
                </w:p>
              </w:tc>
              <w:tc>
                <w:tcPr>
                  <w:tcW w:w="958" w:type="dxa"/>
                  <w:vAlign w:val="center"/>
                </w:tcPr>
                <w:p w14:paraId="38C7D4ED" w14:textId="77777777" w:rsidR="00EE736C" w:rsidRDefault="00EE736C">
                  <w:pPr>
                    <w:jc w:val="center"/>
                    <w:rPr>
                      <w:szCs w:val="21"/>
                    </w:rPr>
                  </w:pPr>
                </w:p>
              </w:tc>
            </w:tr>
            <w:tr w:rsidR="00EE736C" w14:paraId="6EEBC158" w14:textId="77777777">
              <w:tc>
                <w:tcPr>
                  <w:tcW w:w="682" w:type="dxa"/>
                  <w:vAlign w:val="center"/>
                </w:tcPr>
                <w:p w14:paraId="6F1A26F7" w14:textId="77777777" w:rsidR="00EE736C" w:rsidRDefault="00000000">
                  <w:pPr>
                    <w:jc w:val="center"/>
                    <w:rPr>
                      <w:szCs w:val="21"/>
                    </w:rPr>
                  </w:pPr>
                  <w:r>
                    <w:rPr>
                      <w:szCs w:val="21"/>
                    </w:rPr>
                    <w:t>2</w:t>
                  </w:r>
                </w:p>
              </w:tc>
              <w:tc>
                <w:tcPr>
                  <w:tcW w:w="2565" w:type="dxa"/>
                  <w:vAlign w:val="center"/>
                </w:tcPr>
                <w:p w14:paraId="5955BE4D" w14:textId="77777777" w:rsidR="00EE736C" w:rsidRDefault="00000000">
                  <w:pPr>
                    <w:jc w:val="center"/>
                    <w:rPr>
                      <w:szCs w:val="21"/>
                    </w:rPr>
                  </w:pPr>
                  <w:r>
                    <w:rPr>
                      <w:rFonts w:hint="eastAsia"/>
                      <w:szCs w:val="21"/>
                    </w:rPr>
                    <w:t>斜口平刨机</w:t>
                  </w:r>
                </w:p>
              </w:tc>
              <w:tc>
                <w:tcPr>
                  <w:tcW w:w="1210" w:type="dxa"/>
                  <w:vAlign w:val="center"/>
                </w:tcPr>
                <w:p w14:paraId="49727174" w14:textId="77777777" w:rsidR="00EE736C" w:rsidRDefault="00000000">
                  <w:pPr>
                    <w:jc w:val="center"/>
                    <w:rPr>
                      <w:szCs w:val="21"/>
                    </w:rPr>
                  </w:pPr>
                  <w:r>
                    <w:rPr>
                      <w:szCs w:val="21"/>
                    </w:rPr>
                    <w:t>2</w:t>
                  </w:r>
                </w:p>
              </w:tc>
              <w:tc>
                <w:tcPr>
                  <w:tcW w:w="2530" w:type="dxa"/>
                  <w:vAlign w:val="center"/>
                </w:tcPr>
                <w:p w14:paraId="4677550B" w14:textId="77777777" w:rsidR="00EE736C" w:rsidRDefault="00000000">
                  <w:pPr>
                    <w:jc w:val="center"/>
                    <w:rPr>
                      <w:szCs w:val="21"/>
                    </w:rPr>
                  </w:pPr>
                  <w:r>
                    <w:rPr>
                      <w:rFonts w:hint="eastAsia"/>
                      <w:szCs w:val="21"/>
                    </w:rPr>
                    <w:t>用于刨削斜口的平面</w:t>
                  </w:r>
                </w:p>
              </w:tc>
              <w:tc>
                <w:tcPr>
                  <w:tcW w:w="958" w:type="dxa"/>
                  <w:vAlign w:val="center"/>
                </w:tcPr>
                <w:p w14:paraId="6B066208" w14:textId="77777777" w:rsidR="00EE736C" w:rsidRDefault="00EE736C">
                  <w:pPr>
                    <w:jc w:val="center"/>
                    <w:rPr>
                      <w:szCs w:val="21"/>
                    </w:rPr>
                  </w:pPr>
                </w:p>
              </w:tc>
            </w:tr>
            <w:tr w:rsidR="00EE736C" w14:paraId="6F500890" w14:textId="77777777">
              <w:tc>
                <w:tcPr>
                  <w:tcW w:w="682" w:type="dxa"/>
                  <w:vAlign w:val="center"/>
                </w:tcPr>
                <w:p w14:paraId="6565314C" w14:textId="77777777" w:rsidR="00EE736C" w:rsidRDefault="00000000">
                  <w:pPr>
                    <w:jc w:val="center"/>
                    <w:rPr>
                      <w:szCs w:val="21"/>
                    </w:rPr>
                  </w:pPr>
                  <w:r>
                    <w:rPr>
                      <w:szCs w:val="21"/>
                    </w:rPr>
                    <w:t>3</w:t>
                  </w:r>
                </w:p>
              </w:tc>
              <w:tc>
                <w:tcPr>
                  <w:tcW w:w="2565" w:type="dxa"/>
                  <w:vAlign w:val="center"/>
                </w:tcPr>
                <w:p w14:paraId="762112D6" w14:textId="77777777" w:rsidR="00EE736C" w:rsidRDefault="00000000">
                  <w:pPr>
                    <w:jc w:val="center"/>
                    <w:rPr>
                      <w:szCs w:val="21"/>
                    </w:rPr>
                  </w:pPr>
                  <w:r>
                    <w:rPr>
                      <w:rFonts w:hint="eastAsia"/>
                      <w:szCs w:val="21"/>
                    </w:rPr>
                    <w:t>单面木工压刨床</w:t>
                  </w:r>
                </w:p>
              </w:tc>
              <w:tc>
                <w:tcPr>
                  <w:tcW w:w="1210" w:type="dxa"/>
                  <w:vAlign w:val="center"/>
                </w:tcPr>
                <w:p w14:paraId="6DDCA0F6" w14:textId="77777777" w:rsidR="00EE736C" w:rsidRDefault="00000000">
                  <w:pPr>
                    <w:jc w:val="center"/>
                    <w:rPr>
                      <w:szCs w:val="21"/>
                    </w:rPr>
                  </w:pPr>
                  <w:r>
                    <w:rPr>
                      <w:szCs w:val="21"/>
                    </w:rPr>
                    <w:t>2</w:t>
                  </w:r>
                </w:p>
              </w:tc>
              <w:tc>
                <w:tcPr>
                  <w:tcW w:w="2530" w:type="dxa"/>
                  <w:vAlign w:val="center"/>
                </w:tcPr>
                <w:p w14:paraId="4417FC12" w14:textId="77777777" w:rsidR="00EE736C" w:rsidRDefault="00000000">
                  <w:pPr>
                    <w:jc w:val="center"/>
                    <w:rPr>
                      <w:szCs w:val="21"/>
                    </w:rPr>
                  </w:pPr>
                  <w:r>
                    <w:rPr>
                      <w:rFonts w:hint="eastAsia"/>
                      <w:szCs w:val="21"/>
                    </w:rPr>
                    <w:t>刨削板材至所需厚度</w:t>
                  </w:r>
                </w:p>
              </w:tc>
              <w:tc>
                <w:tcPr>
                  <w:tcW w:w="958" w:type="dxa"/>
                  <w:vAlign w:val="center"/>
                </w:tcPr>
                <w:p w14:paraId="672E1E5F" w14:textId="77777777" w:rsidR="00EE736C" w:rsidRDefault="00EE736C">
                  <w:pPr>
                    <w:jc w:val="center"/>
                    <w:rPr>
                      <w:szCs w:val="21"/>
                    </w:rPr>
                  </w:pPr>
                </w:p>
              </w:tc>
            </w:tr>
            <w:tr w:rsidR="00EE736C" w14:paraId="42914DDC" w14:textId="77777777">
              <w:trPr>
                <w:trHeight w:val="90"/>
              </w:trPr>
              <w:tc>
                <w:tcPr>
                  <w:tcW w:w="682" w:type="dxa"/>
                  <w:vAlign w:val="center"/>
                </w:tcPr>
                <w:p w14:paraId="6C656549" w14:textId="77777777" w:rsidR="00EE736C" w:rsidRDefault="00000000">
                  <w:pPr>
                    <w:jc w:val="center"/>
                    <w:rPr>
                      <w:szCs w:val="21"/>
                    </w:rPr>
                  </w:pPr>
                  <w:r>
                    <w:rPr>
                      <w:szCs w:val="21"/>
                    </w:rPr>
                    <w:t>4</w:t>
                  </w:r>
                </w:p>
              </w:tc>
              <w:tc>
                <w:tcPr>
                  <w:tcW w:w="2565" w:type="dxa"/>
                  <w:vAlign w:val="center"/>
                </w:tcPr>
                <w:p w14:paraId="08EB8DCB" w14:textId="77777777" w:rsidR="00EE736C" w:rsidRDefault="00000000">
                  <w:pPr>
                    <w:jc w:val="center"/>
                    <w:rPr>
                      <w:szCs w:val="21"/>
                    </w:rPr>
                  </w:pPr>
                  <w:r>
                    <w:rPr>
                      <w:rFonts w:hint="eastAsia"/>
                      <w:szCs w:val="21"/>
                    </w:rPr>
                    <w:t>木工立</w:t>
                  </w:r>
                  <w:proofErr w:type="gramStart"/>
                  <w:r>
                    <w:rPr>
                      <w:rFonts w:hint="eastAsia"/>
                      <w:szCs w:val="21"/>
                    </w:rPr>
                    <w:t>铣</w:t>
                  </w:r>
                  <w:proofErr w:type="gramEnd"/>
                  <w:r>
                    <w:rPr>
                      <w:rFonts w:hint="eastAsia"/>
                      <w:szCs w:val="21"/>
                    </w:rPr>
                    <w:t>机</w:t>
                  </w:r>
                </w:p>
              </w:tc>
              <w:tc>
                <w:tcPr>
                  <w:tcW w:w="1210" w:type="dxa"/>
                  <w:vAlign w:val="center"/>
                </w:tcPr>
                <w:p w14:paraId="4FAB6A5B" w14:textId="77777777" w:rsidR="00EE736C" w:rsidRDefault="00000000">
                  <w:pPr>
                    <w:jc w:val="center"/>
                    <w:rPr>
                      <w:szCs w:val="21"/>
                    </w:rPr>
                  </w:pPr>
                  <w:r>
                    <w:rPr>
                      <w:szCs w:val="21"/>
                    </w:rPr>
                    <w:t>2</w:t>
                  </w:r>
                </w:p>
              </w:tc>
              <w:tc>
                <w:tcPr>
                  <w:tcW w:w="2530" w:type="dxa"/>
                  <w:vAlign w:val="center"/>
                </w:tcPr>
                <w:p w14:paraId="7E1BF514" w14:textId="77777777" w:rsidR="00EE736C" w:rsidRDefault="00000000">
                  <w:pPr>
                    <w:jc w:val="center"/>
                    <w:rPr>
                      <w:szCs w:val="21"/>
                    </w:rPr>
                  </w:pPr>
                  <w:r>
                    <w:rPr>
                      <w:rFonts w:hint="eastAsia"/>
                      <w:szCs w:val="21"/>
                    </w:rPr>
                    <w:t>切割木材</w:t>
                  </w:r>
                </w:p>
              </w:tc>
              <w:tc>
                <w:tcPr>
                  <w:tcW w:w="958" w:type="dxa"/>
                  <w:vAlign w:val="center"/>
                </w:tcPr>
                <w:p w14:paraId="1196002C" w14:textId="77777777" w:rsidR="00EE736C" w:rsidRDefault="00EE736C">
                  <w:pPr>
                    <w:jc w:val="center"/>
                    <w:rPr>
                      <w:szCs w:val="21"/>
                    </w:rPr>
                  </w:pPr>
                </w:p>
              </w:tc>
            </w:tr>
            <w:tr w:rsidR="00EE736C" w14:paraId="58394BDC" w14:textId="77777777">
              <w:tc>
                <w:tcPr>
                  <w:tcW w:w="682" w:type="dxa"/>
                  <w:vAlign w:val="center"/>
                </w:tcPr>
                <w:p w14:paraId="5B64BB66" w14:textId="77777777" w:rsidR="00EE736C" w:rsidRDefault="00000000">
                  <w:pPr>
                    <w:jc w:val="center"/>
                    <w:rPr>
                      <w:szCs w:val="21"/>
                    </w:rPr>
                  </w:pPr>
                  <w:r>
                    <w:rPr>
                      <w:szCs w:val="21"/>
                    </w:rPr>
                    <w:t>5</w:t>
                  </w:r>
                </w:p>
              </w:tc>
              <w:tc>
                <w:tcPr>
                  <w:tcW w:w="2565" w:type="dxa"/>
                  <w:vAlign w:val="center"/>
                </w:tcPr>
                <w:p w14:paraId="42762706" w14:textId="77777777" w:rsidR="00EE736C" w:rsidRDefault="00000000">
                  <w:pPr>
                    <w:jc w:val="center"/>
                    <w:rPr>
                      <w:szCs w:val="21"/>
                    </w:rPr>
                  </w:pPr>
                  <w:r>
                    <w:rPr>
                      <w:rFonts w:hint="eastAsia"/>
                      <w:szCs w:val="21"/>
                    </w:rPr>
                    <w:t>木工</w:t>
                  </w:r>
                  <w:proofErr w:type="gramStart"/>
                  <w:r>
                    <w:rPr>
                      <w:rFonts w:hint="eastAsia"/>
                      <w:szCs w:val="21"/>
                    </w:rPr>
                    <w:t>镂</w:t>
                  </w:r>
                  <w:proofErr w:type="gramEnd"/>
                  <w:r>
                    <w:rPr>
                      <w:rFonts w:hint="eastAsia"/>
                      <w:szCs w:val="21"/>
                    </w:rPr>
                    <w:t>铣床</w:t>
                  </w:r>
                </w:p>
              </w:tc>
              <w:tc>
                <w:tcPr>
                  <w:tcW w:w="1210" w:type="dxa"/>
                  <w:vAlign w:val="center"/>
                </w:tcPr>
                <w:p w14:paraId="49C3EB65" w14:textId="77777777" w:rsidR="00EE736C" w:rsidRDefault="00000000">
                  <w:pPr>
                    <w:jc w:val="center"/>
                    <w:rPr>
                      <w:szCs w:val="21"/>
                    </w:rPr>
                  </w:pPr>
                  <w:r>
                    <w:rPr>
                      <w:szCs w:val="21"/>
                    </w:rPr>
                    <w:t>1</w:t>
                  </w:r>
                </w:p>
              </w:tc>
              <w:tc>
                <w:tcPr>
                  <w:tcW w:w="2530" w:type="dxa"/>
                  <w:vAlign w:val="center"/>
                </w:tcPr>
                <w:p w14:paraId="7C2A4FD7" w14:textId="77777777" w:rsidR="00EE736C" w:rsidRDefault="00000000">
                  <w:pPr>
                    <w:jc w:val="center"/>
                    <w:rPr>
                      <w:szCs w:val="21"/>
                    </w:rPr>
                  </w:pPr>
                  <w:r>
                    <w:rPr>
                      <w:rFonts w:hint="eastAsia"/>
                      <w:szCs w:val="21"/>
                    </w:rPr>
                    <w:t>用于雕刻</w:t>
                  </w:r>
                </w:p>
              </w:tc>
              <w:tc>
                <w:tcPr>
                  <w:tcW w:w="958" w:type="dxa"/>
                  <w:vAlign w:val="center"/>
                </w:tcPr>
                <w:p w14:paraId="7E45D640" w14:textId="77777777" w:rsidR="00EE736C" w:rsidRDefault="00EE736C">
                  <w:pPr>
                    <w:jc w:val="center"/>
                    <w:rPr>
                      <w:szCs w:val="21"/>
                    </w:rPr>
                  </w:pPr>
                </w:p>
              </w:tc>
            </w:tr>
            <w:tr w:rsidR="00EE736C" w14:paraId="7224DB35" w14:textId="77777777">
              <w:tc>
                <w:tcPr>
                  <w:tcW w:w="682" w:type="dxa"/>
                  <w:vAlign w:val="center"/>
                </w:tcPr>
                <w:p w14:paraId="29202571" w14:textId="77777777" w:rsidR="00EE736C" w:rsidRDefault="00000000">
                  <w:pPr>
                    <w:jc w:val="center"/>
                    <w:rPr>
                      <w:szCs w:val="21"/>
                    </w:rPr>
                  </w:pPr>
                  <w:r>
                    <w:rPr>
                      <w:szCs w:val="21"/>
                    </w:rPr>
                    <w:t>6</w:t>
                  </w:r>
                </w:p>
              </w:tc>
              <w:tc>
                <w:tcPr>
                  <w:tcW w:w="2565" w:type="dxa"/>
                  <w:vAlign w:val="center"/>
                </w:tcPr>
                <w:p w14:paraId="514936D1" w14:textId="77777777" w:rsidR="00EE736C" w:rsidRDefault="00000000">
                  <w:pPr>
                    <w:jc w:val="center"/>
                    <w:rPr>
                      <w:szCs w:val="21"/>
                    </w:rPr>
                  </w:pPr>
                  <w:r>
                    <w:rPr>
                      <w:rFonts w:hint="eastAsia"/>
                      <w:szCs w:val="21"/>
                    </w:rPr>
                    <w:t>单头铰链钻</w:t>
                  </w:r>
                </w:p>
              </w:tc>
              <w:tc>
                <w:tcPr>
                  <w:tcW w:w="1210" w:type="dxa"/>
                  <w:vAlign w:val="center"/>
                </w:tcPr>
                <w:p w14:paraId="00C8D6CE" w14:textId="77777777" w:rsidR="00EE736C" w:rsidRDefault="00000000">
                  <w:pPr>
                    <w:jc w:val="center"/>
                    <w:rPr>
                      <w:szCs w:val="21"/>
                    </w:rPr>
                  </w:pPr>
                  <w:r>
                    <w:rPr>
                      <w:szCs w:val="21"/>
                    </w:rPr>
                    <w:t>1</w:t>
                  </w:r>
                </w:p>
              </w:tc>
              <w:tc>
                <w:tcPr>
                  <w:tcW w:w="2530" w:type="dxa"/>
                  <w:vAlign w:val="center"/>
                </w:tcPr>
                <w:p w14:paraId="33E55F60" w14:textId="77777777" w:rsidR="00EE736C" w:rsidRDefault="00000000">
                  <w:pPr>
                    <w:jc w:val="center"/>
                    <w:rPr>
                      <w:szCs w:val="21"/>
                    </w:rPr>
                  </w:pPr>
                  <w:r>
                    <w:rPr>
                      <w:rFonts w:hint="eastAsia"/>
                      <w:szCs w:val="21"/>
                    </w:rPr>
                    <w:t>用于钻孔</w:t>
                  </w:r>
                </w:p>
              </w:tc>
              <w:tc>
                <w:tcPr>
                  <w:tcW w:w="958" w:type="dxa"/>
                  <w:vAlign w:val="center"/>
                </w:tcPr>
                <w:p w14:paraId="0188A4BF" w14:textId="77777777" w:rsidR="00EE736C" w:rsidRDefault="00EE736C">
                  <w:pPr>
                    <w:jc w:val="center"/>
                    <w:rPr>
                      <w:szCs w:val="21"/>
                    </w:rPr>
                  </w:pPr>
                </w:p>
              </w:tc>
            </w:tr>
            <w:tr w:rsidR="00EE736C" w14:paraId="10288EF4" w14:textId="77777777">
              <w:tc>
                <w:tcPr>
                  <w:tcW w:w="682" w:type="dxa"/>
                  <w:vAlign w:val="center"/>
                </w:tcPr>
                <w:p w14:paraId="0AFA8212" w14:textId="77777777" w:rsidR="00EE736C" w:rsidRDefault="00000000">
                  <w:pPr>
                    <w:jc w:val="center"/>
                    <w:rPr>
                      <w:szCs w:val="21"/>
                    </w:rPr>
                  </w:pPr>
                  <w:r>
                    <w:rPr>
                      <w:szCs w:val="21"/>
                    </w:rPr>
                    <w:t>7</w:t>
                  </w:r>
                </w:p>
              </w:tc>
              <w:tc>
                <w:tcPr>
                  <w:tcW w:w="2565" w:type="dxa"/>
                  <w:vAlign w:val="center"/>
                </w:tcPr>
                <w:p w14:paraId="475CB2E6" w14:textId="77777777" w:rsidR="00EE736C" w:rsidRDefault="00000000">
                  <w:pPr>
                    <w:jc w:val="center"/>
                    <w:rPr>
                      <w:szCs w:val="21"/>
                    </w:rPr>
                  </w:pPr>
                  <w:r>
                    <w:rPr>
                      <w:rFonts w:hint="eastAsia"/>
                      <w:szCs w:val="21"/>
                    </w:rPr>
                    <w:t>重型宽带砂光机（</w:t>
                  </w:r>
                  <w:r>
                    <w:rPr>
                      <w:szCs w:val="21"/>
                    </w:rPr>
                    <w:t>NTR</w:t>
                  </w:r>
                  <w:r>
                    <w:rPr>
                      <w:rFonts w:hint="eastAsia"/>
                      <w:szCs w:val="21"/>
                    </w:rPr>
                    <w:t xml:space="preserve"> </w:t>
                  </w:r>
                  <w:r>
                    <w:rPr>
                      <w:szCs w:val="21"/>
                    </w:rPr>
                    <w:t>RP1600</w:t>
                  </w:r>
                  <w:r>
                    <w:rPr>
                      <w:rFonts w:hint="eastAsia"/>
                      <w:szCs w:val="21"/>
                    </w:rPr>
                    <w:t>）</w:t>
                  </w:r>
                </w:p>
              </w:tc>
              <w:tc>
                <w:tcPr>
                  <w:tcW w:w="1210" w:type="dxa"/>
                  <w:vAlign w:val="center"/>
                </w:tcPr>
                <w:p w14:paraId="4A47EA89" w14:textId="77777777" w:rsidR="00EE736C" w:rsidRDefault="00000000">
                  <w:pPr>
                    <w:jc w:val="center"/>
                    <w:rPr>
                      <w:szCs w:val="21"/>
                    </w:rPr>
                  </w:pPr>
                  <w:r>
                    <w:rPr>
                      <w:szCs w:val="21"/>
                    </w:rPr>
                    <w:t>1</w:t>
                  </w:r>
                </w:p>
              </w:tc>
              <w:tc>
                <w:tcPr>
                  <w:tcW w:w="2530" w:type="dxa"/>
                  <w:vAlign w:val="center"/>
                </w:tcPr>
                <w:p w14:paraId="43FD6076" w14:textId="77777777" w:rsidR="00EE736C" w:rsidRDefault="00000000">
                  <w:pPr>
                    <w:jc w:val="center"/>
                    <w:rPr>
                      <w:szCs w:val="21"/>
                    </w:rPr>
                  </w:pPr>
                  <w:r>
                    <w:rPr>
                      <w:rFonts w:hint="eastAsia"/>
                      <w:szCs w:val="21"/>
                    </w:rPr>
                    <w:t>用于木材表面砂光处理</w:t>
                  </w:r>
                </w:p>
              </w:tc>
              <w:tc>
                <w:tcPr>
                  <w:tcW w:w="958" w:type="dxa"/>
                  <w:vAlign w:val="center"/>
                </w:tcPr>
                <w:p w14:paraId="6A6A6EC6" w14:textId="77777777" w:rsidR="00EE736C" w:rsidRDefault="00EE736C">
                  <w:pPr>
                    <w:jc w:val="center"/>
                    <w:rPr>
                      <w:szCs w:val="21"/>
                    </w:rPr>
                  </w:pPr>
                </w:p>
              </w:tc>
            </w:tr>
            <w:tr w:rsidR="00EE736C" w14:paraId="05BCA63B" w14:textId="77777777">
              <w:tc>
                <w:tcPr>
                  <w:tcW w:w="682" w:type="dxa"/>
                  <w:vAlign w:val="center"/>
                </w:tcPr>
                <w:p w14:paraId="7F00E521" w14:textId="77777777" w:rsidR="00EE736C" w:rsidRDefault="00000000">
                  <w:pPr>
                    <w:jc w:val="center"/>
                    <w:rPr>
                      <w:szCs w:val="21"/>
                    </w:rPr>
                  </w:pPr>
                  <w:r>
                    <w:rPr>
                      <w:szCs w:val="21"/>
                    </w:rPr>
                    <w:t>8</w:t>
                  </w:r>
                </w:p>
              </w:tc>
              <w:tc>
                <w:tcPr>
                  <w:tcW w:w="2565" w:type="dxa"/>
                  <w:vAlign w:val="center"/>
                </w:tcPr>
                <w:p w14:paraId="60630F8F" w14:textId="77777777" w:rsidR="00EE736C" w:rsidRDefault="00000000">
                  <w:pPr>
                    <w:jc w:val="center"/>
                    <w:rPr>
                      <w:szCs w:val="21"/>
                    </w:rPr>
                  </w:pPr>
                  <w:r>
                    <w:rPr>
                      <w:rFonts w:hint="eastAsia"/>
                      <w:szCs w:val="21"/>
                    </w:rPr>
                    <w:t>变频液压式冷压机</w:t>
                  </w:r>
                </w:p>
              </w:tc>
              <w:tc>
                <w:tcPr>
                  <w:tcW w:w="1210" w:type="dxa"/>
                  <w:vAlign w:val="center"/>
                </w:tcPr>
                <w:p w14:paraId="5358C26E" w14:textId="77777777" w:rsidR="00EE736C" w:rsidRDefault="00000000">
                  <w:pPr>
                    <w:jc w:val="center"/>
                    <w:rPr>
                      <w:szCs w:val="21"/>
                    </w:rPr>
                  </w:pPr>
                  <w:r>
                    <w:rPr>
                      <w:szCs w:val="21"/>
                    </w:rPr>
                    <w:t>2</w:t>
                  </w:r>
                </w:p>
              </w:tc>
              <w:tc>
                <w:tcPr>
                  <w:tcW w:w="2530" w:type="dxa"/>
                  <w:vAlign w:val="center"/>
                </w:tcPr>
                <w:p w14:paraId="0F27DBDE" w14:textId="77777777" w:rsidR="00EE736C" w:rsidRDefault="00000000">
                  <w:pPr>
                    <w:jc w:val="center"/>
                    <w:rPr>
                      <w:szCs w:val="21"/>
                    </w:rPr>
                  </w:pPr>
                  <w:r>
                    <w:rPr>
                      <w:rFonts w:hint="eastAsia"/>
                      <w:szCs w:val="21"/>
                    </w:rPr>
                    <w:t>用于冷压粘合家具板件</w:t>
                  </w:r>
                </w:p>
              </w:tc>
              <w:tc>
                <w:tcPr>
                  <w:tcW w:w="958" w:type="dxa"/>
                  <w:vAlign w:val="center"/>
                </w:tcPr>
                <w:p w14:paraId="072A8854" w14:textId="77777777" w:rsidR="00EE736C" w:rsidRDefault="00EE736C">
                  <w:pPr>
                    <w:jc w:val="center"/>
                    <w:rPr>
                      <w:szCs w:val="21"/>
                    </w:rPr>
                  </w:pPr>
                </w:p>
              </w:tc>
            </w:tr>
            <w:tr w:rsidR="00EE736C" w14:paraId="7120B18A" w14:textId="77777777">
              <w:tc>
                <w:tcPr>
                  <w:tcW w:w="682" w:type="dxa"/>
                  <w:vAlign w:val="center"/>
                </w:tcPr>
                <w:p w14:paraId="3141E340" w14:textId="77777777" w:rsidR="00EE736C" w:rsidRDefault="00000000">
                  <w:pPr>
                    <w:jc w:val="center"/>
                    <w:rPr>
                      <w:szCs w:val="21"/>
                    </w:rPr>
                  </w:pPr>
                  <w:r>
                    <w:rPr>
                      <w:szCs w:val="21"/>
                    </w:rPr>
                    <w:t>9</w:t>
                  </w:r>
                </w:p>
              </w:tc>
              <w:tc>
                <w:tcPr>
                  <w:tcW w:w="2565" w:type="dxa"/>
                  <w:vAlign w:val="center"/>
                </w:tcPr>
                <w:p w14:paraId="47B7E278" w14:textId="77777777" w:rsidR="00EE736C" w:rsidRDefault="00000000">
                  <w:pPr>
                    <w:jc w:val="center"/>
                    <w:rPr>
                      <w:szCs w:val="21"/>
                    </w:rPr>
                  </w:pPr>
                  <w:r>
                    <w:rPr>
                      <w:rFonts w:hint="eastAsia"/>
                      <w:szCs w:val="21"/>
                    </w:rPr>
                    <w:t>细木工带锯机</w:t>
                  </w:r>
                </w:p>
              </w:tc>
              <w:tc>
                <w:tcPr>
                  <w:tcW w:w="1210" w:type="dxa"/>
                  <w:vAlign w:val="center"/>
                </w:tcPr>
                <w:p w14:paraId="7477F5B9" w14:textId="77777777" w:rsidR="00EE736C" w:rsidRDefault="00000000">
                  <w:pPr>
                    <w:jc w:val="center"/>
                    <w:rPr>
                      <w:szCs w:val="21"/>
                    </w:rPr>
                  </w:pPr>
                  <w:r>
                    <w:rPr>
                      <w:szCs w:val="21"/>
                    </w:rPr>
                    <w:t>1</w:t>
                  </w:r>
                </w:p>
              </w:tc>
              <w:tc>
                <w:tcPr>
                  <w:tcW w:w="2530" w:type="dxa"/>
                  <w:vAlign w:val="center"/>
                </w:tcPr>
                <w:p w14:paraId="391ABC22" w14:textId="77777777" w:rsidR="00EE736C" w:rsidRDefault="00000000">
                  <w:pPr>
                    <w:jc w:val="center"/>
                    <w:rPr>
                      <w:szCs w:val="21"/>
                    </w:rPr>
                  </w:pPr>
                  <w:r>
                    <w:rPr>
                      <w:rFonts w:hint="eastAsia"/>
                      <w:szCs w:val="21"/>
                    </w:rPr>
                    <w:t>切割细木</w:t>
                  </w:r>
                </w:p>
              </w:tc>
              <w:tc>
                <w:tcPr>
                  <w:tcW w:w="958" w:type="dxa"/>
                  <w:vAlign w:val="center"/>
                </w:tcPr>
                <w:p w14:paraId="51B03CFE" w14:textId="77777777" w:rsidR="00EE736C" w:rsidRDefault="00EE736C">
                  <w:pPr>
                    <w:jc w:val="center"/>
                    <w:rPr>
                      <w:szCs w:val="21"/>
                    </w:rPr>
                  </w:pPr>
                </w:p>
              </w:tc>
            </w:tr>
            <w:tr w:rsidR="00EE736C" w14:paraId="37BC6F07" w14:textId="77777777">
              <w:tc>
                <w:tcPr>
                  <w:tcW w:w="682" w:type="dxa"/>
                  <w:vAlign w:val="center"/>
                </w:tcPr>
                <w:p w14:paraId="0E47F019" w14:textId="77777777" w:rsidR="00EE736C" w:rsidRDefault="00000000">
                  <w:pPr>
                    <w:jc w:val="center"/>
                    <w:rPr>
                      <w:szCs w:val="21"/>
                    </w:rPr>
                  </w:pPr>
                  <w:r>
                    <w:rPr>
                      <w:szCs w:val="21"/>
                    </w:rPr>
                    <w:t>10</w:t>
                  </w:r>
                </w:p>
              </w:tc>
              <w:tc>
                <w:tcPr>
                  <w:tcW w:w="2565" w:type="dxa"/>
                  <w:vAlign w:val="center"/>
                </w:tcPr>
                <w:p w14:paraId="78D2B762" w14:textId="77777777" w:rsidR="00EE736C" w:rsidRDefault="00000000">
                  <w:pPr>
                    <w:jc w:val="center"/>
                    <w:rPr>
                      <w:szCs w:val="21"/>
                    </w:rPr>
                  </w:pPr>
                  <w:r>
                    <w:rPr>
                      <w:rFonts w:hint="eastAsia"/>
                      <w:szCs w:val="21"/>
                    </w:rPr>
                    <w:t>自动</w:t>
                  </w:r>
                  <w:proofErr w:type="gramStart"/>
                  <w:r>
                    <w:rPr>
                      <w:rFonts w:hint="eastAsia"/>
                      <w:szCs w:val="21"/>
                    </w:rPr>
                    <w:t>直线封边机</w:t>
                  </w:r>
                  <w:proofErr w:type="gramEnd"/>
                </w:p>
              </w:tc>
              <w:tc>
                <w:tcPr>
                  <w:tcW w:w="1210" w:type="dxa"/>
                  <w:vAlign w:val="center"/>
                </w:tcPr>
                <w:p w14:paraId="46D235AB" w14:textId="77777777" w:rsidR="00EE736C" w:rsidRDefault="00000000">
                  <w:pPr>
                    <w:jc w:val="center"/>
                    <w:rPr>
                      <w:szCs w:val="21"/>
                    </w:rPr>
                  </w:pPr>
                  <w:r>
                    <w:rPr>
                      <w:szCs w:val="21"/>
                    </w:rPr>
                    <w:t>1</w:t>
                  </w:r>
                </w:p>
              </w:tc>
              <w:tc>
                <w:tcPr>
                  <w:tcW w:w="2530" w:type="dxa"/>
                  <w:vAlign w:val="center"/>
                </w:tcPr>
                <w:p w14:paraId="0961BFC2" w14:textId="77777777" w:rsidR="00EE736C" w:rsidRDefault="00000000">
                  <w:pPr>
                    <w:jc w:val="center"/>
                    <w:rPr>
                      <w:szCs w:val="21"/>
                    </w:rPr>
                  </w:pPr>
                  <w:r>
                    <w:rPr>
                      <w:rFonts w:hint="eastAsia"/>
                      <w:szCs w:val="21"/>
                    </w:rPr>
                    <w:t>对板材直边</w:t>
                  </w:r>
                  <w:proofErr w:type="gramStart"/>
                  <w:r>
                    <w:rPr>
                      <w:rFonts w:hint="eastAsia"/>
                      <w:szCs w:val="21"/>
                    </w:rPr>
                    <w:t>进行封边</w:t>
                  </w:r>
                  <w:proofErr w:type="gramEnd"/>
                </w:p>
              </w:tc>
              <w:tc>
                <w:tcPr>
                  <w:tcW w:w="958" w:type="dxa"/>
                  <w:vAlign w:val="center"/>
                </w:tcPr>
                <w:p w14:paraId="060638C4" w14:textId="77777777" w:rsidR="00EE736C" w:rsidRDefault="00EE736C">
                  <w:pPr>
                    <w:jc w:val="center"/>
                    <w:rPr>
                      <w:szCs w:val="21"/>
                    </w:rPr>
                  </w:pPr>
                </w:p>
              </w:tc>
            </w:tr>
            <w:tr w:rsidR="00EE736C" w14:paraId="2B033C25" w14:textId="77777777">
              <w:tc>
                <w:tcPr>
                  <w:tcW w:w="682" w:type="dxa"/>
                  <w:vAlign w:val="center"/>
                </w:tcPr>
                <w:p w14:paraId="52FC1F62" w14:textId="77777777" w:rsidR="00EE736C" w:rsidRDefault="00000000">
                  <w:pPr>
                    <w:jc w:val="center"/>
                    <w:rPr>
                      <w:szCs w:val="21"/>
                    </w:rPr>
                  </w:pPr>
                  <w:r>
                    <w:rPr>
                      <w:szCs w:val="21"/>
                    </w:rPr>
                    <w:t>11</w:t>
                  </w:r>
                </w:p>
              </w:tc>
              <w:tc>
                <w:tcPr>
                  <w:tcW w:w="2565" w:type="dxa"/>
                  <w:vAlign w:val="center"/>
                </w:tcPr>
                <w:p w14:paraId="2D4CC327" w14:textId="77777777" w:rsidR="00EE736C" w:rsidRDefault="00000000">
                  <w:pPr>
                    <w:jc w:val="center"/>
                    <w:rPr>
                      <w:szCs w:val="21"/>
                    </w:rPr>
                  </w:pPr>
                  <w:r>
                    <w:rPr>
                      <w:rFonts w:hint="eastAsia"/>
                      <w:szCs w:val="21"/>
                    </w:rPr>
                    <w:t>斜直边封边机</w:t>
                  </w:r>
                </w:p>
              </w:tc>
              <w:tc>
                <w:tcPr>
                  <w:tcW w:w="1210" w:type="dxa"/>
                  <w:vAlign w:val="center"/>
                </w:tcPr>
                <w:p w14:paraId="74E76CC2" w14:textId="77777777" w:rsidR="00EE736C" w:rsidRDefault="00000000">
                  <w:pPr>
                    <w:jc w:val="center"/>
                    <w:rPr>
                      <w:szCs w:val="21"/>
                    </w:rPr>
                  </w:pPr>
                  <w:r>
                    <w:rPr>
                      <w:szCs w:val="21"/>
                    </w:rPr>
                    <w:t>1</w:t>
                  </w:r>
                </w:p>
              </w:tc>
              <w:tc>
                <w:tcPr>
                  <w:tcW w:w="2530" w:type="dxa"/>
                  <w:vAlign w:val="center"/>
                </w:tcPr>
                <w:p w14:paraId="6D443427" w14:textId="77777777" w:rsidR="00EE736C" w:rsidRDefault="00000000">
                  <w:pPr>
                    <w:jc w:val="center"/>
                    <w:rPr>
                      <w:szCs w:val="21"/>
                    </w:rPr>
                  </w:pPr>
                  <w:r>
                    <w:rPr>
                      <w:rFonts w:hint="eastAsia"/>
                      <w:szCs w:val="21"/>
                    </w:rPr>
                    <w:t>对板材斜边</w:t>
                  </w:r>
                  <w:proofErr w:type="gramStart"/>
                  <w:r>
                    <w:rPr>
                      <w:rFonts w:hint="eastAsia"/>
                      <w:szCs w:val="21"/>
                    </w:rPr>
                    <w:t>进行封边</w:t>
                  </w:r>
                  <w:proofErr w:type="gramEnd"/>
                </w:p>
              </w:tc>
              <w:tc>
                <w:tcPr>
                  <w:tcW w:w="958" w:type="dxa"/>
                  <w:vAlign w:val="center"/>
                </w:tcPr>
                <w:p w14:paraId="6C91A8BD" w14:textId="77777777" w:rsidR="00EE736C" w:rsidRDefault="00EE736C">
                  <w:pPr>
                    <w:jc w:val="center"/>
                    <w:rPr>
                      <w:szCs w:val="21"/>
                    </w:rPr>
                  </w:pPr>
                </w:p>
              </w:tc>
            </w:tr>
            <w:tr w:rsidR="00EE736C" w14:paraId="12F5FB7C" w14:textId="77777777">
              <w:tc>
                <w:tcPr>
                  <w:tcW w:w="682" w:type="dxa"/>
                  <w:vAlign w:val="center"/>
                </w:tcPr>
                <w:p w14:paraId="3627170E" w14:textId="77777777" w:rsidR="00EE736C" w:rsidRDefault="00000000">
                  <w:pPr>
                    <w:jc w:val="center"/>
                    <w:rPr>
                      <w:szCs w:val="21"/>
                    </w:rPr>
                  </w:pPr>
                  <w:r>
                    <w:rPr>
                      <w:szCs w:val="21"/>
                    </w:rPr>
                    <w:t>12</w:t>
                  </w:r>
                </w:p>
              </w:tc>
              <w:tc>
                <w:tcPr>
                  <w:tcW w:w="2565" w:type="dxa"/>
                  <w:vAlign w:val="center"/>
                </w:tcPr>
                <w:p w14:paraId="14AC5618" w14:textId="77777777" w:rsidR="00EE736C" w:rsidRDefault="00000000">
                  <w:pPr>
                    <w:jc w:val="center"/>
                    <w:rPr>
                      <w:szCs w:val="21"/>
                    </w:rPr>
                  </w:pPr>
                  <w:r>
                    <w:rPr>
                      <w:rFonts w:hint="eastAsia"/>
                      <w:szCs w:val="21"/>
                    </w:rPr>
                    <w:t>曲直线双面</w:t>
                  </w:r>
                  <w:proofErr w:type="gramStart"/>
                  <w:r>
                    <w:rPr>
                      <w:rFonts w:hint="eastAsia"/>
                      <w:szCs w:val="21"/>
                    </w:rPr>
                    <w:t>涂胶封边机</w:t>
                  </w:r>
                  <w:proofErr w:type="gramEnd"/>
                </w:p>
              </w:tc>
              <w:tc>
                <w:tcPr>
                  <w:tcW w:w="1210" w:type="dxa"/>
                  <w:vAlign w:val="center"/>
                </w:tcPr>
                <w:p w14:paraId="326FA0AD" w14:textId="77777777" w:rsidR="00EE736C" w:rsidRDefault="00000000">
                  <w:pPr>
                    <w:jc w:val="center"/>
                    <w:rPr>
                      <w:szCs w:val="21"/>
                    </w:rPr>
                  </w:pPr>
                  <w:r>
                    <w:rPr>
                      <w:szCs w:val="21"/>
                    </w:rPr>
                    <w:t>1</w:t>
                  </w:r>
                </w:p>
              </w:tc>
              <w:tc>
                <w:tcPr>
                  <w:tcW w:w="2530" w:type="dxa"/>
                  <w:vAlign w:val="center"/>
                </w:tcPr>
                <w:p w14:paraId="7F73CB09" w14:textId="77777777" w:rsidR="00EE736C" w:rsidRDefault="00000000">
                  <w:pPr>
                    <w:jc w:val="center"/>
                    <w:rPr>
                      <w:szCs w:val="21"/>
                    </w:rPr>
                  </w:pPr>
                  <w:proofErr w:type="gramStart"/>
                  <w:r>
                    <w:rPr>
                      <w:rFonts w:hint="eastAsia"/>
                      <w:szCs w:val="21"/>
                    </w:rPr>
                    <w:t>用于封边</w:t>
                  </w:r>
                  <w:proofErr w:type="gramEnd"/>
                </w:p>
              </w:tc>
              <w:tc>
                <w:tcPr>
                  <w:tcW w:w="958" w:type="dxa"/>
                  <w:vAlign w:val="center"/>
                </w:tcPr>
                <w:p w14:paraId="18410F55" w14:textId="77777777" w:rsidR="00EE736C" w:rsidRDefault="00EE736C">
                  <w:pPr>
                    <w:jc w:val="center"/>
                    <w:rPr>
                      <w:szCs w:val="21"/>
                    </w:rPr>
                  </w:pPr>
                </w:p>
              </w:tc>
            </w:tr>
            <w:tr w:rsidR="00EE736C" w14:paraId="7F61DA4C" w14:textId="77777777">
              <w:tc>
                <w:tcPr>
                  <w:tcW w:w="682" w:type="dxa"/>
                  <w:vAlign w:val="center"/>
                </w:tcPr>
                <w:p w14:paraId="01BD8217" w14:textId="77777777" w:rsidR="00EE736C" w:rsidRDefault="00000000">
                  <w:pPr>
                    <w:jc w:val="center"/>
                    <w:rPr>
                      <w:szCs w:val="21"/>
                    </w:rPr>
                  </w:pPr>
                  <w:r>
                    <w:rPr>
                      <w:szCs w:val="21"/>
                    </w:rPr>
                    <w:t>13</w:t>
                  </w:r>
                </w:p>
              </w:tc>
              <w:tc>
                <w:tcPr>
                  <w:tcW w:w="2565" w:type="dxa"/>
                  <w:vAlign w:val="center"/>
                </w:tcPr>
                <w:p w14:paraId="5E346F1D" w14:textId="77777777" w:rsidR="00EE736C" w:rsidRDefault="00000000">
                  <w:pPr>
                    <w:jc w:val="center"/>
                    <w:rPr>
                      <w:szCs w:val="21"/>
                    </w:rPr>
                  </w:pPr>
                  <w:r>
                    <w:rPr>
                      <w:rFonts w:hint="eastAsia"/>
                      <w:szCs w:val="21"/>
                    </w:rPr>
                    <w:t>数控开料机</w:t>
                  </w:r>
                </w:p>
              </w:tc>
              <w:tc>
                <w:tcPr>
                  <w:tcW w:w="1210" w:type="dxa"/>
                  <w:vAlign w:val="center"/>
                </w:tcPr>
                <w:p w14:paraId="1C97A5AC" w14:textId="77777777" w:rsidR="00EE736C" w:rsidRDefault="00000000">
                  <w:pPr>
                    <w:jc w:val="center"/>
                    <w:rPr>
                      <w:szCs w:val="21"/>
                    </w:rPr>
                  </w:pPr>
                  <w:r>
                    <w:rPr>
                      <w:szCs w:val="21"/>
                    </w:rPr>
                    <w:t>1</w:t>
                  </w:r>
                </w:p>
              </w:tc>
              <w:tc>
                <w:tcPr>
                  <w:tcW w:w="2530" w:type="dxa"/>
                  <w:vAlign w:val="center"/>
                </w:tcPr>
                <w:p w14:paraId="00BB84D1" w14:textId="77777777" w:rsidR="00EE736C" w:rsidRDefault="00000000">
                  <w:pPr>
                    <w:jc w:val="center"/>
                    <w:rPr>
                      <w:szCs w:val="21"/>
                    </w:rPr>
                  </w:pPr>
                  <w:r>
                    <w:rPr>
                      <w:rFonts w:hint="eastAsia"/>
                      <w:szCs w:val="21"/>
                    </w:rPr>
                    <w:t>对板材进行切割、划槽等</w:t>
                  </w:r>
                </w:p>
              </w:tc>
              <w:tc>
                <w:tcPr>
                  <w:tcW w:w="958" w:type="dxa"/>
                  <w:vAlign w:val="center"/>
                </w:tcPr>
                <w:p w14:paraId="34E2E46C" w14:textId="77777777" w:rsidR="00EE736C" w:rsidRDefault="00EE736C">
                  <w:pPr>
                    <w:jc w:val="center"/>
                    <w:rPr>
                      <w:szCs w:val="21"/>
                    </w:rPr>
                  </w:pPr>
                </w:p>
              </w:tc>
            </w:tr>
            <w:tr w:rsidR="00EE736C" w14:paraId="4822AA94" w14:textId="77777777">
              <w:tc>
                <w:tcPr>
                  <w:tcW w:w="682" w:type="dxa"/>
                  <w:vAlign w:val="center"/>
                </w:tcPr>
                <w:p w14:paraId="6800A3DC" w14:textId="77777777" w:rsidR="00EE736C" w:rsidRDefault="00000000">
                  <w:pPr>
                    <w:jc w:val="center"/>
                    <w:rPr>
                      <w:szCs w:val="21"/>
                    </w:rPr>
                  </w:pPr>
                  <w:r>
                    <w:rPr>
                      <w:szCs w:val="21"/>
                    </w:rPr>
                    <w:t>14</w:t>
                  </w:r>
                </w:p>
              </w:tc>
              <w:tc>
                <w:tcPr>
                  <w:tcW w:w="2565" w:type="dxa"/>
                  <w:vAlign w:val="center"/>
                </w:tcPr>
                <w:p w14:paraId="7B9B1618" w14:textId="77777777" w:rsidR="00EE736C" w:rsidRDefault="00000000">
                  <w:pPr>
                    <w:jc w:val="center"/>
                    <w:rPr>
                      <w:szCs w:val="21"/>
                    </w:rPr>
                  </w:pPr>
                  <w:r>
                    <w:rPr>
                      <w:rFonts w:hint="eastAsia"/>
                      <w:szCs w:val="21"/>
                    </w:rPr>
                    <w:t>数控钻孔中心</w:t>
                  </w:r>
                </w:p>
              </w:tc>
              <w:tc>
                <w:tcPr>
                  <w:tcW w:w="1210" w:type="dxa"/>
                  <w:vAlign w:val="center"/>
                </w:tcPr>
                <w:p w14:paraId="07AB9B7F" w14:textId="77777777" w:rsidR="00EE736C" w:rsidRDefault="00000000">
                  <w:pPr>
                    <w:jc w:val="center"/>
                    <w:rPr>
                      <w:szCs w:val="21"/>
                    </w:rPr>
                  </w:pPr>
                  <w:r>
                    <w:rPr>
                      <w:szCs w:val="21"/>
                    </w:rPr>
                    <w:t>1</w:t>
                  </w:r>
                </w:p>
              </w:tc>
              <w:tc>
                <w:tcPr>
                  <w:tcW w:w="2530" w:type="dxa"/>
                  <w:vAlign w:val="center"/>
                </w:tcPr>
                <w:p w14:paraId="5D790584" w14:textId="77777777" w:rsidR="00EE736C" w:rsidRDefault="00000000">
                  <w:pPr>
                    <w:jc w:val="center"/>
                    <w:rPr>
                      <w:szCs w:val="21"/>
                    </w:rPr>
                  </w:pPr>
                  <w:r>
                    <w:rPr>
                      <w:rFonts w:hint="eastAsia"/>
                      <w:szCs w:val="21"/>
                    </w:rPr>
                    <w:t>用于精确的</w:t>
                  </w:r>
                  <w:proofErr w:type="gramStart"/>
                  <w:r>
                    <w:rPr>
                      <w:rFonts w:hint="eastAsia"/>
                      <w:szCs w:val="21"/>
                    </w:rPr>
                    <w:t>孔加工</w:t>
                  </w:r>
                  <w:proofErr w:type="gramEnd"/>
                </w:p>
              </w:tc>
              <w:tc>
                <w:tcPr>
                  <w:tcW w:w="958" w:type="dxa"/>
                  <w:vAlign w:val="center"/>
                </w:tcPr>
                <w:p w14:paraId="06D58381" w14:textId="77777777" w:rsidR="00EE736C" w:rsidRDefault="00EE736C">
                  <w:pPr>
                    <w:jc w:val="center"/>
                    <w:rPr>
                      <w:szCs w:val="21"/>
                    </w:rPr>
                  </w:pPr>
                </w:p>
              </w:tc>
            </w:tr>
            <w:tr w:rsidR="00EE736C" w14:paraId="16532F1E" w14:textId="77777777">
              <w:trPr>
                <w:trHeight w:val="90"/>
              </w:trPr>
              <w:tc>
                <w:tcPr>
                  <w:tcW w:w="682" w:type="dxa"/>
                  <w:vAlign w:val="center"/>
                </w:tcPr>
                <w:p w14:paraId="74F6CAE0" w14:textId="77777777" w:rsidR="00EE736C" w:rsidRDefault="00000000">
                  <w:pPr>
                    <w:jc w:val="center"/>
                    <w:rPr>
                      <w:szCs w:val="21"/>
                    </w:rPr>
                  </w:pPr>
                  <w:r>
                    <w:rPr>
                      <w:szCs w:val="21"/>
                    </w:rPr>
                    <w:t>15</w:t>
                  </w:r>
                </w:p>
              </w:tc>
              <w:tc>
                <w:tcPr>
                  <w:tcW w:w="2565" w:type="dxa"/>
                  <w:vAlign w:val="center"/>
                </w:tcPr>
                <w:p w14:paraId="3AD1EEC8" w14:textId="77777777" w:rsidR="00EE736C" w:rsidRDefault="00000000">
                  <w:pPr>
                    <w:jc w:val="center"/>
                    <w:rPr>
                      <w:szCs w:val="21"/>
                    </w:rPr>
                  </w:pPr>
                  <w:r>
                    <w:rPr>
                      <w:rFonts w:hint="eastAsia"/>
                      <w:szCs w:val="21"/>
                    </w:rPr>
                    <w:t>螺杆空气压缩机</w:t>
                  </w:r>
                </w:p>
              </w:tc>
              <w:tc>
                <w:tcPr>
                  <w:tcW w:w="1210" w:type="dxa"/>
                  <w:vAlign w:val="center"/>
                </w:tcPr>
                <w:p w14:paraId="22C24ECB" w14:textId="77777777" w:rsidR="00EE736C" w:rsidRDefault="00000000">
                  <w:pPr>
                    <w:jc w:val="center"/>
                    <w:rPr>
                      <w:szCs w:val="21"/>
                    </w:rPr>
                  </w:pPr>
                  <w:r>
                    <w:rPr>
                      <w:szCs w:val="21"/>
                    </w:rPr>
                    <w:t>1</w:t>
                  </w:r>
                </w:p>
              </w:tc>
              <w:tc>
                <w:tcPr>
                  <w:tcW w:w="2530" w:type="dxa"/>
                  <w:vAlign w:val="center"/>
                </w:tcPr>
                <w:p w14:paraId="135576F3" w14:textId="77777777" w:rsidR="00EE736C" w:rsidRDefault="00000000">
                  <w:pPr>
                    <w:jc w:val="center"/>
                    <w:rPr>
                      <w:szCs w:val="21"/>
                    </w:rPr>
                  </w:pPr>
                  <w:r>
                    <w:rPr>
                      <w:rFonts w:hint="eastAsia"/>
                      <w:szCs w:val="21"/>
                    </w:rPr>
                    <w:t>用于组装板材时打进钉子</w:t>
                  </w:r>
                </w:p>
              </w:tc>
              <w:tc>
                <w:tcPr>
                  <w:tcW w:w="958" w:type="dxa"/>
                  <w:vAlign w:val="center"/>
                </w:tcPr>
                <w:p w14:paraId="50C0FA67" w14:textId="77777777" w:rsidR="00EE736C" w:rsidRDefault="00EE736C">
                  <w:pPr>
                    <w:jc w:val="center"/>
                    <w:rPr>
                      <w:szCs w:val="21"/>
                    </w:rPr>
                  </w:pPr>
                </w:p>
              </w:tc>
            </w:tr>
            <w:tr w:rsidR="00EE736C" w14:paraId="7821A482" w14:textId="77777777">
              <w:tc>
                <w:tcPr>
                  <w:tcW w:w="682" w:type="dxa"/>
                  <w:vAlign w:val="center"/>
                </w:tcPr>
                <w:p w14:paraId="10434261" w14:textId="77777777" w:rsidR="00EE736C" w:rsidRDefault="00000000">
                  <w:pPr>
                    <w:jc w:val="center"/>
                    <w:rPr>
                      <w:szCs w:val="21"/>
                    </w:rPr>
                  </w:pPr>
                  <w:r>
                    <w:rPr>
                      <w:szCs w:val="21"/>
                    </w:rPr>
                    <w:t>16</w:t>
                  </w:r>
                </w:p>
              </w:tc>
              <w:tc>
                <w:tcPr>
                  <w:tcW w:w="2565" w:type="dxa"/>
                  <w:vAlign w:val="center"/>
                </w:tcPr>
                <w:p w14:paraId="7F564AB7" w14:textId="77777777" w:rsidR="00EE736C" w:rsidRDefault="00000000">
                  <w:pPr>
                    <w:jc w:val="center"/>
                    <w:rPr>
                      <w:szCs w:val="21"/>
                    </w:rPr>
                  </w:pPr>
                  <w:r>
                    <w:rPr>
                      <w:rFonts w:hint="eastAsia"/>
                      <w:szCs w:val="21"/>
                    </w:rPr>
                    <w:t>正负压真空吸塑机</w:t>
                  </w:r>
                </w:p>
              </w:tc>
              <w:tc>
                <w:tcPr>
                  <w:tcW w:w="1210" w:type="dxa"/>
                  <w:vAlign w:val="center"/>
                </w:tcPr>
                <w:p w14:paraId="2C7D59A0" w14:textId="77777777" w:rsidR="00EE736C" w:rsidRDefault="00000000">
                  <w:pPr>
                    <w:jc w:val="center"/>
                    <w:rPr>
                      <w:szCs w:val="21"/>
                    </w:rPr>
                  </w:pPr>
                  <w:r>
                    <w:rPr>
                      <w:szCs w:val="21"/>
                    </w:rPr>
                    <w:t>2</w:t>
                  </w:r>
                </w:p>
              </w:tc>
              <w:tc>
                <w:tcPr>
                  <w:tcW w:w="2530" w:type="dxa"/>
                  <w:vAlign w:val="center"/>
                </w:tcPr>
                <w:p w14:paraId="5FE40E70" w14:textId="77777777" w:rsidR="00EE736C" w:rsidRDefault="00000000">
                  <w:pPr>
                    <w:jc w:val="center"/>
                    <w:rPr>
                      <w:szCs w:val="21"/>
                    </w:rPr>
                  </w:pPr>
                  <w:r>
                    <w:rPr>
                      <w:rFonts w:hint="eastAsia"/>
                      <w:szCs w:val="21"/>
                    </w:rPr>
                    <w:t>用于覆膜</w:t>
                  </w:r>
                </w:p>
              </w:tc>
              <w:tc>
                <w:tcPr>
                  <w:tcW w:w="958" w:type="dxa"/>
                  <w:vAlign w:val="center"/>
                </w:tcPr>
                <w:p w14:paraId="4B0ACB2F" w14:textId="77777777" w:rsidR="00EE736C" w:rsidRDefault="00EE736C">
                  <w:pPr>
                    <w:jc w:val="center"/>
                    <w:rPr>
                      <w:szCs w:val="21"/>
                    </w:rPr>
                  </w:pPr>
                </w:p>
              </w:tc>
            </w:tr>
            <w:tr w:rsidR="00EE736C" w14:paraId="42C3DA12" w14:textId="77777777">
              <w:trPr>
                <w:trHeight w:val="90"/>
              </w:trPr>
              <w:tc>
                <w:tcPr>
                  <w:tcW w:w="682" w:type="dxa"/>
                  <w:vAlign w:val="center"/>
                </w:tcPr>
                <w:p w14:paraId="3DB118A5" w14:textId="77777777" w:rsidR="00EE736C" w:rsidRDefault="00000000">
                  <w:pPr>
                    <w:jc w:val="center"/>
                    <w:rPr>
                      <w:szCs w:val="21"/>
                    </w:rPr>
                  </w:pPr>
                  <w:r>
                    <w:rPr>
                      <w:szCs w:val="21"/>
                    </w:rPr>
                    <w:t>17</w:t>
                  </w:r>
                </w:p>
              </w:tc>
              <w:tc>
                <w:tcPr>
                  <w:tcW w:w="2565" w:type="dxa"/>
                  <w:vAlign w:val="center"/>
                </w:tcPr>
                <w:p w14:paraId="4E0B50E0" w14:textId="77777777" w:rsidR="00EE736C" w:rsidRDefault="00000000">
                  <w:pPr>
                    <w:jc w:val="center"/>
                    <w:rPr>
                      <w:szCs w:val="21"/>
                    </w:rPr>
                  </w:pPr>
                  <w:r>
                    <w:rPr>
                      <w:rFonts w:hint="eastAsia"/>
                      <w:szCs w:val="21"/>
                    </w:rPr>
                    <w:t>玻璃直线直边磨边机</w:t>
                  </w:r>
                </w:p>
              </w:tc>
              <w:tc>
                <w:tcPr>
                  <w:tcW w:w="1210" w:type="dxa"/>
                  <w:vAlign w:val="center"/>
                </w:tcPr>
                <w:p w14:paraId="232A8089" w14:textId="77777777" w:rsidR="00EE736C" w:rsidRDefault="00000000">
                  <w:pPr>
                    <w:jc w:val="center"/>
                    <w:rPr>
                      <w:szCs w:val="21"/>
                    </w:rPr>
                  </w:pPr>
                  <w:r>
                    <w:rPr>
                      <w:szCs w:val="21"/>
                    </w:rPr>
                    <w:t>1</w:t>
                  </w:r>
                </w:p>
              </w:tc>
              <w:tc>
                <w:tcPr>
                  <w:tcW w:w="2530" w:type="dxa"/>
                  <w:vAlign w:val="center"/>
                </w:tcPr>
                <w:p w14:paraId="3091D579" w14:textId="77777777" w:rsidR="00EE736C" w:rsidRDefault="00000000">
                  <w:pPr>
                    <w:jc w:val="center"/>
                    <w:rPr>
                      <w:szCs w:val="21"/>
                    </w:rPr>
                  </w:pPr>
                  <w:r>
                    <w:rPr>
                      <w:rFonts w:hint="eastAsia"/>
                      <w:szCs w:val="21"/>
                    </w:rPr>
                    <w:t>用于玻璃磨边</w:t>
                  </w:r>
                </w:p>
              </w:tc>
              <w:tc>
                <w:tcPr>
                  <w:tcW w:w="958" w:type="dxa"/>
                  <w:vAlign w:val="center"/>
                </w:tcPr>
                <w:p w14:paraId="65B7444B" w14:textId="77777777" w:rsidR="00EE736C" w:rsidRDefault="00EE736C">
                  <w:pPr>
                    <w:jc w:val="center"/>
                    <w:rPr>
                      <w:szCs w:val="21"/>
                    </w:rPr>
                  </w:pPr>
                </w:p>
              </w:tc>
            </w:tr>
            <w:tr w:rsidR="00EE736C" w14:paraId="7BE42C7C" w14:textId="77777777">
              <w:trPr>
                <w:trHeight w:val="90"/>
              </w:trPr>
              <w:tc>
                <w:tcPr>
                  <w:tcW w:w="682" w:type="dxa"/>
                  <w:vAlign w:val="center"/>
                </w:tcPr>
                <w:p w14:paraId="6E91C2CC" w14:textId="77777777" w:rsidR="00EE736C" w:rsidRDefault="00000000">
                  <w:pPr>
                    <w:jc w:val="center"/>
                    <w:rPr>
                      <w:szCs w:val="21"/>
                    </w:rPr>
                  </w:pPr>
                  <w:r>
                    <w:rPr>
                      <w:szCs w:val="21"/>
                    </w:rPr>
                    <w:t>18</w:t>
                  </w:r>
                </w:p>
              </w:tc>
              <w:tc>
                <w:tcPr>
                  <w:tcW w:w="2565" w:type="dxa"/>
                  <w:vAlign w:val="center"/>
                </w:tcPr>
                <w:p w14:paraId="68EAF947" w14:textId="77777777" w:rsidR="00EE736C" w:rsidRDefault="00000000">
                  <w:pPr>
                    <w:jc w:val="center"/>
                    <w:rPr>
                      <w:szCs w:val="21"/>
                    </w:rPr>
                  </w:pPr>
                  <w:r>
                    <w:rPr>
                      <w:rFonts w:hint="eastAsia"/>
                      <w:szCs w:val="21"/>
                    </w:rPr>
                    <w:t>玻璃清洗机</w:t>
                  </w:r>
                </w:p>
              </w:tc>
              <w:tc>
                <w:tcPr>
                  <w:tcW w:w="1210" w:type="dxa"/>
                  <w:vAlign w:val="center"/>
                </w:tcPr>
                <w:p w14:paraId="196A0BA9" w14:textId="77777777" w:rsidR="00EE736C" w:rsidRDefault="00000000">
                  <w:pPr>
                    <w:jc w:val="center"/>
                    <w:rPr>
                      <w:szCs w:val="21"/>
                    </w:rPr>
                  </w:pPr>
                  <w:r>
                    <w:rPr>
                      <w:szCs w:val="21"/>
                    </w:rPr>
                    <w:t>1</w:t>
                  </w:r>
                </w:p>
              </w:tc>
              <w:tc>
                <w:tcPr>
                  <w:tcW w:w="2530" w:type="dxa"/>
                  <w:vAlign w:val="center"/>
                </w:tcPr>
                <w:p w14:paraId="144E1755" w14:textId="77777777" w:rsidR="00EE736C" w:rsidRDefault="00000000">
                  <w:pPr>
                    <w:jc w:val="center"/>
                    <w:rPr>
                      <w:szCs w:val="21"/>
                    </w:rPr>
                  </w:pPr>
                  <w:r>
                    <w:rPr>
                      <w:rFonts w:hint="eastAsia"/>
                      <w:szCs w:val="21"/>
                    </w:rPr>
                    <w:t>用于清洗玻璃</w:t>
                  </w:r>
                </w:p>
              </w:tc>
              <w:tc>
                <w:tcPr>
                  <w:tcW w:w="958" w:type="dxa"/>
                  <w:vAlign w:val="center"/>
                </w:tcPr>
                <w:p w14:paraId="12E1CF8E" w14:textId="77777777" w:rsidR="00EE736C" w:rsidRDefault="00EE736C">
                  <w:pPr>
                    <w:jc w:val="center"/>
                    <w:rPr>
                      <w:szCs w:val="21"/>
                    </w:rPr>
                  </w:pPr>
                </w:p>
              </w:tc>
            </w:tr>
            <w:tr w:rsidR="00EE736C" w14:paraId="4A11EC23" w14:textId="77777777">
              <w:trPr>
                <w:trHeight w:val="90"/>
              </w:trPr>
              <w:tc>
                <w:tcPr>
                  <w:tcW w:w="682" w:type="dxa"/>
                  <w:vAlign w:val="center"/>
                </w:tcPr>
                <w:p w14:paraId="7B8B9032" w14:textId="77777777" w:rsidR="00EE736C" w:rsidRDefault="00000000">
                  <w:pPr>
                    <w:jc w:val="center"/>
                    <w:rPr>
                      <w:szCs w:val="21"/>
                    </w:rPr>
                  </w:pPr>
                  <w:r>
                    <w:rPr>
                      <w:szCs w:val="21"/>
                    </w:rPr>
                    <w:t>19</w:t>
                  </w:r>
                </w:p>
              </w:tc>
              <w:tc>
                <w:tcPr>
                  <w:tcW w:w="2565" w:type="dxa"/>
                  <w:vAlign w:val="center"/>
                </w:tcPr>
                <w:p w14:paraId="3427D7CF" w14:textId="77777777" w:rsidR="00EE736C" w:rsidRDefault="00000000">
                  <w:pPr>
                    <w:jc w:val="center"/>
                    <w:rPr>
                      <w:szCs w:val="21"/>
                    </w:rPr>
                  </w:pPr>
                  <w:r>
                    <w:rPr>
                      <w:rFonts w:hint="eastAsia"/>
                      <w:szCs w:val="21"/>
                    </w:rPr>
                    <w:t>玻璃</w:t>
                  </w:r>
                  <w:proofErr w:type="gramStart"/>
                  <w:r>
                    <w:rPr>
                      <w:rFonts w:hint="eastAsia"/>
                      <w:szCs w:val="21"/>
                    </w:rPr>
                    <w:t>数控机</w:t>
                  </w:r>
                  <w:proofErr w:type="gramEnd"/>
                </w:p>
              </w:tc>
              <w:tc>
                <w:tcPr>
                  <w:tcW w:w="1210" w:type="dxa"/>
                  <w:vAlign w:val="center"/>
                </w:tcPr>
                <w:p w14:paraId="778EED99" w14:textId="77777777" w:rsidR="00EE736C" w:rsidRDefault="00000000">
                  <w:pPr>
                    <w:jc w:val="center"/>
                    <w:rPr>
                      <w:szCs w:val="21"/>
                    </w:rPr>
                  </w:pPr>
                  <w:r>
                    <w:rPr>
                      <w:szCs w:val="21"/>
                    </w:rPr>
                    <w:t>1</w:t>
                  </w:r>
                </w:p>
              </w:tc>
              <w:tc>
                <w:tcPr>
                  <w:tcW w:w="2530" w:type="dxa"/>
                  <w:vAlign w:val="center"/>
                </w:tcPr>
                <w:p w14:paraId="413DF8C6" w14:textId="77777777" w:rsidR="00EE736C" w:rsidRDefault="00000000">
                  <w:pPr>
                    <w:jc w:val="center"/>
                    <w:rPr>
                      <w:szCs w:val="21"/>
                    </w:rPr>
                  </w:pPr>
                  <w:r>
                    <w:rPr>
                      <w:rFonts w:hint="eastAsia"/>
                      <w:szCs w:val="21"/>
                    </w:rPr>
                    <w:t>用于切割玻璃</w:t>
                  </w:r>
                </w:p>
              </w:tc>
              <w:tc>
                <w:tcPr>
                  <w:tcW w:w="958" w:type="dxa"/>
                  <w:vAlign w:val="center"/>
                </w:tcPr>
                <w:p w14:paraId="017D96E1" w14:textId="77777777" w:rsidR="00EE736C" w:rsidRDefault="00EE736C">
                  <w:pPr>
                    <w:jc w:val="center"/>
                    <w:rPr>
                      <w:szCs w:val="21"/>
                    </w:rPr>
                  </w:pPr>
                </w:p>
              </w:tc>
            </w:tr>
            <w:tr w:rsidR="00EE736C" w14:paraId="28EC7C19" w14:textId="77777777">
              <w:tc>
                <w:tcPr>
                  <w:tcW w:w="682" w:type="dxa"/>
                  <w:vAlign w:val="center"/>
                </w:tcPr>
                <w:p w14:paraId="2C9CCF9C" w14:textId="77777777" w:rsidR="00EE736C" w:rsidRDefault="00000000">
                  <w:pPr>
                    <w:jc w:val="center"/>
                    <w:rPr>
                      <w:szCs w:val="21"/>
                    </w:rPr>
                  </w:pPr>
                  <w:r>
                    <w:rPr>
                      <w:szCs w:val="21"/>
                    </w:rPr>
                    <w:t>20</w:t>
                  </w:r>
                </w:p>
              </w:tc>
              <w:tc>
                <w:tcPr>
                  <w:tcW w:w="2565" w:type="dxa"/>
                  <w:vAlign w:val="center"/>
                </w:tcPr>
                <w:p w14:paraId="16D57143" w14:textId="77777777" w:rsidR="00EE736C" w:rsidRDefault="00000000">
                  <w:pPr>
                    <w:jc w:val="center"/>
                    <w:rPr>
                      <w:szCs w:val="21"/>
                    </w:rPr>
                  </w:pPr>
                  <w:r>
                    <w:rPr>
                      <w:rFonts w:hint="eastAsia"/>
                      <w:szCs w:val="21"/>
                    </w:rPr>
                    <w:t>台式钻床</w:t>
                  </w:r>
                </w:p>
              </w:tc>
              <w:tc>
                <w:tcPr>
                  <w:tcW w:w="1210" w:type="dxa"/>
                  <w:vAlign w:val="center"/>
                </w:tcPr>
                <w:p w14:paraId="1566C5CC" w14:textId="77777777" w:rsidR="00EE736C" w:rsidRDefault="00000000">
                  <w:pPr>
                    <w:jc w:val="center"/>
                    <w:rPr>
                      <w:szCs w:val="21"/>
                    </w:rPr>
                  </w:pPr>
                  <w:r>
                    <w:rPr>
                      <w:szCs w:val="21"/>
                    </w:rPr>
                    <w:t>2</w:t>
                  </w:r>
                </w:p>
              </w:tc>
              <w:tc>
                <w:tcPr>
                  <w:tcW w:w="2530" w:type="dxa"/>
                  <w:vAlign w:val="center"/>
                </w:tcPr>
                <w:p w14:paraId="22BEEE44" w14:textId="77777777" w:rsidR="00EE736C" w:rsidRDefault="00000000">
                  <w:pPr>
                    <w:jc w:val="center"/>
                    <w:rPr>
                      <w:szCs w:val="21"/>
                    </w:rPr>
                  </w:pPr>
                  <w:r>
                    <w:rPr>
                      <w:rFonts w:hint="eastAsia"/>
                      <w:szCs w:val="21"/>
                    </w:rPr>
                    <w:t>用于钻孔</w:t>
                  </w:r>
                </w:p>
              </w:tc>
              <w:tc>
                <w:tcPr>
                  <w:tcW w:w="958" w:type="dxa"/>
                  <w:vAlign w:val="center"/>
                </w:tcPr>
                <w:p w14:paraId="11C7614D" w14:textId="77777777" w:rsidR="00EE736C" w:rsidRDefault="00EE736C">
                  <w:pPr>
                    <w:jc w:val="center"/>
                    <w:rPr>
                      <w:szCs w:val="21"/>
                    </w:rPr>
                  </w:pPr>
                </w:p>
              </w:tc>
            </w:tr>
            <w:tr w:rsidR="00EE736C" w14:paraId="23F2D0BF" w14:textId="77777777">
              <w:trPr>
                <w:trHeight w:val="90"/>
              </w:trPr>
              <w:tc>
                <w:tcPr>
                  <w:tcW w:w="682" w:type="dxa"/>
                  <w:vAlign w:val="center"/>
                </w:tcPr>
                <w:p w14:paraId="13619C9B" w14:textId="77777777" w:rsidR="00EE736C" w:rsidRDefault="00000000">
                  <w:pPr>
                    <w:jc w:val="center"/>
                    <w:rPr>
                      <w:szCs w:val="21"/>
                    </w:rPr>
                  </w:pPr>
                  <w:r>
                    <w:rPr>
                      <w:szCs w:val="21"/>
                    </w:rPr>
                    <w:t>21</w:t>
                  </w:r>
                </w:p>
              </w:tc>
              <w:tc>
                <w:tcPr>
                  <w:tcW w:w="2565" w:type="dxa"/>
                  <w:vAlign w:val="center"/>
                </w:tcPr>
                <w:p w14:paraId="22C1B1C3" w14:textId="77777777" w:rsidR="00EE736C" w:rsidRDefault="00000000">
                  <w:pPr>
                    <w:jc w:val="center"/>
                    <w:rPr>
                      <w:szCs w:val="21"/>
                    </w:rPr>
                  </w:pPr>
                  <w:r>
                    <w:rPr>
                      <w:rFonts w:hint="eastAsia"/>
                      <w:szCs w:val="21"/>
                    </w:rPr>
                    <w:t>内燃平衡重式叉车</w:t>
                  </w:r>
                </w:p>
              </w:tc>
              <w:tc>
                <w:tcPr>
                  <w:tcW w:w="1210" w:type="dxa"/>
                  <w:vAlign w:val="center"/>
                </w:tcPr>
                <w:p w14:paraId="7BCD5C4E" w14:textId="77777777" w:rsidR="00EE736C" w:rsidRDefault="00000000">
                  <w:pPr>
                    <w:jc w:val="center"/>
                    <w:rPr>
                      <w:szCs w:val="21"/>
                    </w:rPr>
                  </w:pPr>
                  <w:r>
                    <w:rPr>
                      <w:szCs w:val="21"/>
                    </w:rPr>
                    <w:t>1</w:t>
                  </w:r>
                </w:p>
              </w:tc>
              <w:tc>
                <w:tcPr>
                  <w:tcW w:w="2530" w:type="dxa"/>
                  <w:vAlign w:val="center"/>
                </w:tcPr>
                <w:p w14:paraId="105B0DB5" w14:textId="77777777" w:rsidR="00EE736C" w:rsidRDefault="00000000">
                  <w:pPr>
                    <w:jc w:val="center"/>
                    <w:rPr>
                      <w:szCs w:val="21"/>
                    </w:rPr>
                  </w:pPr>
                  <w:r>
                    <w:rPr>
                      <w:rFonts w:hint="eastAsia"/>
                      <w:szCs w:val="21"/>
                    </w:rPr>
                    <w:t>用于运载货物或产品</w:t>
                  </w:r>
                </w:p>
              </w:tc>
              <w:tc>
                <w:tcPr>
                  <w:tcW w:w="958" w:type="dxa"/>
                  <w:vAlign w:val="center"/>
                </w:tcPr>
                <w:p w14:paraId="1029857D" w14:textId="77777777" w:rsidR="00EE736C" w:rsidRDefault="00EE736C">
                  <w:pPr>
                    <w:jc w:val="center"/>
                    <w:rPr>
                      <w:szCs w:val="21"/>
                    </w:rPr>
                  </w:pPr>
                </w:p>
              </w:tc>
            </w:tr>
            <w:tr w:rsidR="00EE736C" w14:paraId="2C9C182B" w14:textId="77777777">
              <w:tc>
                <w:tcPr>
                  <w:tcW w:w="682" w:type="dxa"/>
                  <w:vAlign w:val="center"/>
                </w:tcPr>
                <w:p w14:paraId="353EFC0A" w14:textId="77777777" w:rsidR="00EE736C" w:rsidRDefault="00000000">
                  <w:pPr>
                    <w:jc w:val="center"/>
                    <w:rPr>
                      <w:szCs w:val="21"/>
                    </w:rPr>
                  </w:pPr>
                  <w:r>
                    <w:rPr>
                      <w:szCs w:val="21"/>
                    </w:rPr>
                    <w:t>22</w:t>
                  </w:r>
                </w:p>
              </w:tc>
              <w:tc>
                <w:tcPr>
                  <w:tcW w:w="2565" w:type="dxa"/>
                  <w:vAlign w:val="center"/>
                </w:tcPr>
                <w:p w14:paraId="4C57DE81" w14:textId="77777777" w:rsidR="00EE736C" w:rsidRDefault="00000000">
                  <w:pPr>
                    <w:jc w:val="center"/>
                    <w:rPr>
                      <w:szCs w:val="21"/>
                    </w:rPr>
                  </w:pPr>
                  <w:r>
                    <w:rPr>
                      <w:rFonts w:hint="eastAsia"/>
                      <w:szCs w:val="21"/>
                    </w:rPr>
                    <w:t>喷漆枪</w:t>
                  </w:r>
                </w:p>
              </w:tc>
              <w:tc>
                <w:tcPr>
                  <w:tcW w:w="1210" w:type="dxa"/>
                  <w:vAlign w:val="center"/>
                </w:tcPr>
                <w:p w14:paraId="61FFD0A8" w14:textId="77777777" w:rsidR="00EE736C" w:rsidRDefault="00000000">
                  <w:pPr>
                    <w:jc w:val="center"/>
                    <w:rPr>
                      <w:szCs w:val="21"/>
                    </w:rPr>
                  </w:pPr>
                  <w:r>
                    <w:rPr>
                      <w:szCs w:val="21"/>
                    </w:rPr>
                    <w:t>3</w:t>
                  </w:r>
                </w:p>
              </w:tc>
              <w:tc>
                <w:tcPr>
                  <w:tcW w:w="2530" w:type="dxa"/>
                  <w:vAlign w:val="center"/>
                </w:tcPr>
                <w:p w14:paraId="2DF4960C" w14:textId="77777777" w:rsidR="00EE736C" w:rsidRDefault="00000000">
                  <w:pPr>
                    <w:jc w:val="center"/>
                    <w:rPr>
                      <w:szCs w:val="21"/>
                    </w:rPr>
                  </w:pPr>
                  <w:r>
                    <w:rPr>
                      <w:rFonts w:hint="eastAsia"/>
                      <w:szCs w:val="21"/>
                    </w:rPr>
                    <w:t>用于喷漆</w:t>
                  </w:r>
                </w:p>
              </w:tc>
              <w:tc>
                <w:tcPr>
                  <w:tcW w:w="958" w:type="dxa"/>
                  <w:vAlign w:val="center"/>
                </w:tcPr>
                <w:p w14:paraId="1B2D1C1C" w14:textId="77777777" w:rsidR="00EE736C" w:rsidRDefault="00EE736C">
                  <w:pPr>
                    <w:jc w:val="center"/>
                    <w:rPr>
                      <w:szCs w:val="21"/>
                    </w:rPr>
                  </w:pPr>
                </w:p>
              </w:tc>
            </w:tr>
            <w:tr w:rsidR="00EE736C" w14:paraId="0AF958CA" w14:textId="77777777">
              <w:trPr>
                <w:trHeight w:val="90"/>
              </w:trPr>
              <w:tc>
                <w:tcPr>
                  <w:tcW w:w="682" w:type="dxa"/>
                  <w:vAlign w:val="center"/>
                </w:tcPr>
                <w:p w14:paraId="7B57F3B9" w14:textId="77777777" w:rsidR="00EE736C" w:rsidRDefault="00000000">
                  <w:pPr>
                    <w:jc w:val="center"/>
                    <w:rPr>
                      <w:szCs w:val="21"/>
                    </w:rPr>
                  </w:pPr>
                  <w:r>
                    <w:rPr>
                      <w:szCs w:val="21"/>
                    </w:rPr>
                    <w:t>23</w:t>
                  </w:r>
                </w:p>
              </w:tc>
              <w:tc>
                <w:tcPr>
                  <w:tcW w:w="2565" w:type="dxa"/>
                  <w:vAlign w:val="center"/>
                </w:tcPr>
                <w:p w14:paraId="782DF2B2" w14:textId="77777777" w:rsidR="00EE736C" w:rsidRDefault="00000000">
                  <w:pPr>
                    <w:jc w:val="center"/>
                    <w:rPr>
                      <w:szCs w:val="21"/>
                    </w:rPr>
                  </w:pPr>
                  <w:r>
                    <w:rPr>
                      <w:rFonts w:hint="eastAsia"/>
                      <w:szCs w:val="21"/>
                    </w:rPr>
                    <w:t>亚克力雕字机</w:t>
                  </w:r>
                </w:p>
              </w:tc>
              <w:tc>
                <w:tcPr>
                  <w:tcW w:w="1210" w:type="dxa"/>
                  <w:vAlign w:val="center"/>
                </w:tcPr>
                <w:p w14:paraId="15C4857C" w14:textId="77777777" w:rsidR="00EE736C" w:rsidRDefault="00000000">
                  <w:pPr>
                    <w:jc w:val="center"/>
                    <w:rPr>
                      <w:szCs w:val="21"/>
                    </w:rPr>
                  </w:pPr>
                  <w:r>
                    <w:rPr>
                      <w:szCs w:val="21"/>
                    </w:rPr>
                    <w:t>1</w:t>
                  </w:r>
                </w:p>
              </w:tc>
              <w:tc>
                <w:tcPr>
                  <w:tcW w:w="2530" w:type="dxa"/>
                  <w:vAlign w:val="center"/>
                </w:tcPr>
                <w:p w14:paraId="2F41B266" w14:textId="77777777" w:rsidR="00EE736C" w:rsidRDefault="00000000">
                  <w:pPr>
                    <w:jc w:val="center"/>
                    <w:rPr>
                      <w:szCs w:val="21"/>
                    </w:rPr>
                  </w:pPr>
                  <w:r>
                    <w:rPr>
                      <w:rFonts w:hint="eastAsia"/>
                      <w:szCs w:val="21"/>
                    </w:rPr>
                    <w:t>用于雕刻</w:t>
                  </w:r>
                </w:p>
              </w:tc>
              <w:tc>
                <w:tcPr>
                  <w:tcW w:w="958" w:type="dxa"/>
                  <w:vAlign w:val="center"/>
                </w:tcPr>
                <w:p w14:paraId="0665D06B" w14:textId="77777777" w:rsidR="00EE736C" w:rsidRDefault="00EE736C">
                  <w:pPr>
                    <w:jc w:val="center"/>
                    <w:rPr>
                      <w:szCs w:val="21"/>
                    </w:rPr>
                  </w:pPr>
                </w:p>
              </w:tc>
            </w:tr>
            <w:tr w:rsidR="00EE736C" w14:paraId="31E56694" w14:textId="77777777">
              <w:tc>
                <w:tcPr>
                  <w:tcW w:w="682" w:type="dxa"/>
                  <w:vAlign w:val="center"/>
                </w:tcPr>
                <w:p w14:paraId="1ACFEE8A" w14:textId="77777777" w:rsidR="00EE736C" w:rsidRDefault="00000000">
                  <w:pPr>
                    <w:jc w:val="center"/>
                    <w:rPr>
                      <w:szCs w:val="21"/>
                    </w:rPr>
                  </w:pPr>
                  <w:r>
                    <w:rPr>
                      <w:szCs w:val="21"/>
                    </w:rPr>
                    <w:t>24</w:t>
                  </w:r>
                </w:p>
              </w:tc>
              <w:tc>
                <w:tcPr>
                  <w:tcW w:w="2565" w:type="dxa"/>
                  <w:vAlign w:val="center"/>
                </w:tcPr>
                <w:p w14:paraId="35FEDD9B" w14:textId="77777777" w:rsidR="00EE736C" w:rsidRDefault="00000000">
                  <w:pPr>
                    <w:jc w:val="center"/>
                    <w:rPr>
                      <w:szCs w:val="21"/>
                    </w:rPr>
                  </w:pPr>
                  <w:r>
                    <w:rPr>
                      <w:rFonts w:hint="eastAsia"/>
                      <w:szCs w:val="21"/>
                    </w:rPr>
                    <w:t>手动燕尾榫机</w:t>
                  </w:r>
                </w:p>
              </w:tc>
              <w:tc>
                <w:tcPr>
                  <w:tcW w:w="1210" w:type="dxa"/>
                  <w:vAlign w:val="center"/>
                </w:tcPr>
                <w:p w14:paraId="0D884300" w14:textId="77777777" w:rsidR="00EE736C" w:rsidRDefault="00000000">
                  <w:pPr>
                    <w:jc w:val="center"/>
                    <w:rPr>
                      <w:szCs w:val="21"/>
                    </w:rPr>
                  </w:pPr>
                  <w:r>
                    <w:rPr>
                      <w:szCs w:val="21"/>
                    </w:rPr>
                    <w:t>1</w:t>
                  </w:r>
                </w:p>
              </w:tc>
              <w:tc>
                <w:tcPr>
                  <w:tcW w:w="2530" w:type="dxa"/>
                  <w:vAlign w:val="center"/>
                </w:tcPr>
                <w:p w14:paraId="3F7F199D" w14:textId="77777777" w:rsidR="00EE736C" w:rsidRDefault="00000000">
                  <w:pPr>
                    <w:jc w:val="center"/>
                    <w:rPr>
                      <w:szCs w:val="21"/>
                    </w:rPr>
                  </w:pPr>
                  <w:r>
                    <w:rPr>
                      <w:rFonts w:hint="eastAsia"/>
                      <w:szCs w:val="21"/>
                    </w:rPr>
                    <w:t>用于开榫</w:t>
                  </w:r>
                </w:p>
              </w:tc>
              <w:tc>
                <w:tcPr>
                  <w:tcW w:w="958" w:type="dxa"/>
                  <w:vAlign w:val="center"/>
                </w:tcPr>
                <w:p w14:paraId="0A0661DF" w14:textId="77777777" w:rsidR="00EE736C" w:rsidRDefault="00EE736C">
                  <w:pPr>
                    <w:jc w:val="center"/>
                    <w:rPr>
                      <w:szCs w:val="21"/>
                    </w:rPr>
                  </w:pPr>
                </w:p>
              </w:tc>
            </w:tr>
            <w:tr w:rsidR="00EE736C" w14:paraId="317E9E50" w14:textId="77777777">
              <w:trPr>
                <w:trHeight w:val="90"/>
              </w:trPr>
              <w:tc>
                <w:tcPr>
                  <w:tcW w:w="682" w:type="dxa"/>
                  <w:vAlign w:val="center"/>
                </w:tcPr>
                <w:p w14:paraId="489D08F1" w14:textId="77777777" w:rsidR="00EE736C" w:rsidRDefault="00000000">
                  <w:pPr>
                    <w:jc w:val="center"/>
                    <w:rPr>
                      <w:szCs w:val="21"/>
                    </w:rPr>
                  </w:pPr>
                  <w:r>
                    <w:rPr>
                      <w:szCs w:val="21"/>
                    </w:rPr>
                    <w:t>25</w:t>
                  </w:r>
                </w:p>
              </w:tc>
              <w:tc>
                <w:tcPr>
                  <w:tcW w:w="2565" w:type="dxa"/>
                  <w:vAlign w:val="center"/>
                </w:tcPr>
                <w:p w14:paraId="4B6CE2D6" w14:textId="77777777" w:rsidR="00EE736C" w:rsidRDefault="00000000">
                  <w:pPr>
                    <w:jc w:val="center"/>
                    <w:rPr>
                      <w:szCs w:val="21"/>
                    </w:rPr>
                  </w:pPr>
                  <w:r>
                    <w:rPr>
                      <w:rFonts w:hint="eastAsia"/>
                      <w:szCs w:val="21"/>
                    </w:rPr>
                    <w:t>双轨（气动）五碟出</w:t>
                  </w:r>
                  <w:proofErr w:type="gramStart"/>
                  <w:r>
                    <w:rPr>
                      <w:rFonts w:hint="eastAsia"/>
                      <w:szCs w:val="21"/>
                    </w:rPr>
                    <w:t>榫</w:t>
                  </w:r>
                  <w:proofErr w:type="gramEnd"/>
                  <w:r>
                    <w:rPr>
                      <w:rFonts w:hint="eastAsia"/>
                      <w:szCs w:val="21"/>
                    </w:rPr>
                    <w:t>机</w:t>
                  </w:r>
                </w:p>
              </w:tc>
              <w:tc>
                <w:tcPr>
                  <w:tcW w:w="1210" w:type="dxa"/>
                  <w:vAlign w:val="center"/>
                </w:tcPr>
                <w:p w14:paraId="2B470B0D" w14:textId="77777777" w:rsidR="00EE736C" w:rsidRDefault="00000000">
                  <w:pPr>
                    <w:jc w:val="center"/>
                    <w:rPr>
                      <w:szCs w:val="21"/>
                    </w:rPr>
                  </w:pPr>
                  <w:r>
                    <w:rPr>
                      <w:szCs w:val="21"/>
                    </w:rPr>
                    <w:t>1</w:t>
                  </w:r>
                </w:p>
              </w:tc>
              <w:tc>
                <w:tcPr>
                  <w:tcW w:w="2530" w:type="dxa"/>
                  <w:vAlign w:val="center"/>
                </w:tcPr>
                <w:p w14:paraId="5F7FCD5C" w14:textId="77777777" w:rsidR="00EE736C" w:rsidRDefault="00000000">
                  <w:pPr>
                    <w:jc w:val="center"/>
                    <w:rPr>
                      <w:szCs w:val="21"/>
                    </w:rPr>
                  </w:pPr>
                  <w:r>
                    <w:rPr>
                      <w:rFonts w:hint="eastAsia"/>
                      <w:szCs w:val="21"/>
                    </w:rPr>
                    <w:t>用于出</w:t>
                  </w:r>
                  <w:proofErr w:type="gramStart"/>
                  <w:r>
                    <w:rPr>
                      <w:rFonts w:hint="eastAsia"/>
                      <w:szCs w:val="21"/>
                    </w:rPr>
                    <w:t>榫</w:t>
                  </w:r>
                  <w:proofErr w:type="gramEnd"/>
                </w:p>
              </w:tc>
              <w:tc>
                <w:tcPr>
                  <w:tcW w:w="958" w:type="dxa"/>
                  <w:vAlign w:val="center"/>
                </w:tcPr>
                <w:p w14:paraId="44F621E1" w14:textId="77777777" w:rsidR="00EE736C" w:rsidRDefault="00EE736C">
                  <w:pPr>
                    <w:jc w:val="center"/>
                    <w:rPr>
                      <w:szCs w:val="21"/>
                    </w:rPr>
                  </w:pPr>
                </w:p>
              </w:tc>
            </w:tr>
            <w:tr w:rsidR="00EE736C" w14:paraId="4EF0D522" w14:textId="77777777">
              <w:tc>
                <w:tcPr>
                  <w:tcW w:w="682" w:type="dxa"/>
                  <w:vAlign w:val="center"/>
                </w:tcPr>
                <w:p w14:paraId="618C3A47" w14:textId="77777777" w:rsidR="00EE736C" w:rsidRDefault="00000000">
                  <w:pPr>
                    <w:jc w:val="center"/>
                    <w:rPr>
                      <w:szCs w:val="21"/>
                    </w:rPr>
                  </w:pPr>
                  <w:r>
                    <w:rPr>
                      <w:szCs w:val="21"/>
                    </w:rPr>
                    <w:t>26</w:t>
                  </w:r>
                </w:p>
              </w:tc>
              <w:tc>
                <w:tcPr>
                  <w:tcW w:w="2565" w:type="dxa"/>
                  <w:vAlign w:val="center"/>
                </w:tcPr>
                <w:p w14:paraId="5BA4A01D" w14:textId="77777777" w:rsidR="00EE736C" w:rsidRDefault="00000000">
                  <w:pPr>
                    <w:jc w:val="center"/>
                    <w:rPr>
                      <w:szCs w:val="21"/>
                    </w:rPr>
                  </w:pPr>
                  <w:r>
                    <w:rPr>
                      <w:rFonts w:hint="eastAsia"/>
                      <w:szCs w:val="21"/>
                    </w:rPr>
                    <w:t>二手双头锯</w:t>
                  </w:r>
                </w:p>
              </w:tc>
              <w:tc>
                <w:tcPr>
                  <w:tcW w:w="1210" w:type="dxa"/>
                  <w:vAlign w:val="center"/>
                </w:tcPr>
                <w:p w14:paraId="559F6F12" w14:textId="77777777" w:rsidR="00EE736C" w:rsidRDefault="00000000">
                  <w:pPr>
                    <w:jc w:val="center"/>
                    <w:rPr>
                      <w:szCs w:val="21"/>
                    </w:rPr>
                  </w:pPr>
                  <w:r>
                    <w:rPr>
                      <w:szCs w:val="21"/>
                    </w:rPr>
                    <w:t>1</w:t>
                  </w:r>
                </w:p>
              </w:tc>
              <w:tc>
                <w:tcPr>
                  <w:tcW w:w="2530" w:type="dxa"/>
                  <w:vAlign w:val="center"/>
                </w:tcPr>
                <w:p w14:paraId="6074ED03" w14:textId="77777777" w:rsidR="00EE736C" w:rsidRDefault="00000000">
                  <w:pPr>
                    <w:jc w:val="center"/>
                    <w:rPr>
                      <w:szCs w:val="21"/>
                    </w:rPr>
                  </w:pPr>
                  <w:r>
                    <w:rPr>
                      <w:rFonts w:hint="eastAsia"/>
                      <w:szCs w:val="21"/>
                    </w:rPr>
                    <w:t>切割木材</w:t>
                  </w:r>
                </w:p>
              </w:tc>
              <w:tc>
                <w:tcPr>
                  <w:tcW w:w="958" w:type="dxa"/>
                  <w:vAlign w:val="center"/>
                </w:tcPr>
                <w:p w14:paraId="00B58661" w14:textId="77777777" w:rsidR="00EE736C" w:rsidRDefault="00EE736C">
                  <w:pPr>
                    <w:jc w:val="center"/>
                    <w:rPr>
                      <w:szCs w:val="21"/>
                    </w:rPr>
                  </w:pPr>
                </w:p>
              </w:tc>
            </w:tr>
            <w:tr w:rsidR="00EE736C" w14:paraId="63EA2F16" w14:textId="77777777">
              <w:trPr>
                <w:trHeight w:val="273"/>
              </w:trPr>
              <w:tc>
                <w:tcPr>
                  <w:tcW w:w="682" w:type="dxa"/>
                  <w:vAlign w:val="center"/>
                </w:tcPr>
                <w:p w14:paraId="082D6567" w14:textId="77777777" w:rsidR="00EE736C" w:rsidRDefault="00000000">
                  <w:pPr>
                    <w:jc w:val="center"/>
                    <w:rPr>
                      <w:szCs w:val="21"/>
                    </w:rPr>
                  </w:pPr>
                  <w:r>
                    <w:rPr>
                      <w:szCs w:val="21"/>
                    </w:rPr>
                    <w:t>27</w:t>
                  </w:r>
                </w:p>
              </w:tc>
              <w:tc>
                <w:tcPr>
                  <w:tcW w:w="2565" w:type="dxa"/>
                  <w:vAlign w:val="center"/>
                </w:tcPr>
                <w:p w14:paraId="5097DC83" w14:textId="77777777" w:rsidR="00EE736C" w:rsidRDefault="00000000">
                  <w:pPr>
                    <w:jc w:val="center"/>
                    <w:rPr>
                      <w:szCs w:val="21"/>
                    </w:rPr>
                  </w:pPr>
                  <w:proofErr w:type="gramStart"/>
                  <w:r>
                    <w:rPr>
                      <w:rFonts w:hint="eastAsia"/>
                      <w:szCs w:val="21"/>
                    </w:rPr>
                    <w:t>砂</w:t>
                  </w:r>
                  <w:proofErr w:type="gramEnd"/>
                  <w:r>
                    <w:rPr>
                      <w:rFonts w:hint="eastAsia"/>
                      <w:szCs w:val="21"/>
                    </w:rPr>
                    <w:t>带式磨机</w:t>
                  </w:r>
                </w:p>
              </w:tc>
              <w:tc>
                <w:tcPr>
                  <w:tcW w:w="1210" w:type="dxa"/>
                  <w:vAlign w:val="center"/>
                </w:tcPr>
                <w:p w14:paraId="6CF35AFD" w14:textId="77777777" w:rsidR="00EE736C" w:rsidRDefault="00000000">
                  <w:pPr>
                    <w:jc w:val="center"/>
                    <w:rPr>
                      <w:szCs w:val="21"/>
                    </w:rPr>
                  </w:pPr>
                  <w:r>
                    <w:rPr>
                      <w:szCs w:val="21"/>
                    </w:rPr>
                    <w:t>1</w:t>
                  </w:r>
                </w:p>
              </w:tc>
              <w:tc>
                <w:tcPr>
                  <w:tcW w:w="2530" w:type="dxa"/>
                  <w:vAlign w:val="center"/>
                </w:tcPr>
                <w:p w14:paraId="4EF68E1A" w14:textId="77777777" w:rsidR="00EE736C" w:rsidRDefault="00000000">
                  <w:pPr>
                    <w:jc w:val="center"/>
                    <w:rPr>
                      <w:szCs w:val="21"/>
                    </w:rPr>
                  </w:pPr>
                  <w:r>
                    <w:rPr>
                      <w:rFonts w:hint="eastAsia"/>
                      <w:szCs w:val="21"/>
                    </w:rPr>
                    <w:t>用于打磨木材</w:t>
                  </w:r>
                </w:p>
              </w:tc>
              <w:tc>
                <w:tcPr>
                  <w:tcW w:w="958" w:type="dxa"/>
                  <w:vAlign w:val="center"/>
                </w:tcPr>
                <w:p w14:paraId="63B64E64" w14:textId="77777777" w:rsidR="00EE736C" w:rsidRDefault="00EE736C">
                  <w:pPr>
                    <w:jc w:val="center"/>
                    <w:rPr>
                      <w:szCs w:val="21"/>
                    </w:rPr>
                  </w:pPr>
                </w:p>
              </w:tc>
            </w:tr>
            <w:tr w:rsidR="00EE736C" w14:paraId="28148E78" w14:textId="77777777">
              <w:trPr>
                <w:trHeight w:val="90"/>
              </w:trPr>
              <w:tc>
                <w:tcPr>
                  <w:tcW w:w="682" w:type="dxa"/>
                  <w:vAlign w:val="center"/>
                </w:tcPr>
                <w:p w14:paraId="2A1D5A40" w14:textId="77777777" w:rsidR="00EE736C" w:rsidRDefault="00000000">
                  <w:pPr>
                    <w:jc w:val="center"/>
                    <w:rPr>
                      <w:szCs w:val="21"/>
                    </w:rPr>
                  </w:pPr>
                  <w:r>
                    <w:rPr>
                      <w:szCs w:val="21"/>
                    </w:rPr>
                    <w:t>28</w:t>
                  </w:r>
                </w:p>
              </w:tc>
              <w:tc>
                <w:tcPr>
                  <w:tcW w:w="2565" w:type="dxa"/>
                  <w:vAlign w:val="center"/>
                </w:tcPr>
                <w:p w14:paraId="431C1B5F" w14:textId="77777777" w:rsidR="00EE736C" w:rsidRDefault="00000000">
                  <w:pPr>
                    <w:jc w:val="center"/>
                    <w:rPr>
                      <w:szCs w:val="21"/>
                    </w:rPr>
                  </w:pPr>
                  <w:r>
                    <w:rPr>
                      <w:rFonts w:hint="eastAsia"/>
                      <w:szCs w:val="21"/>
                    </w:rPr>
                    <w:t>木工金刚轮磨刀机</w:t>
                  </w:r>
                </w:p>
              </w:tc>
              <w:tc>
                <w:tcPr>
                  <w:tcW w:w="1210" w:type="dxa"/>
                  <w:vAlign w:val="center"/>
                </w:tcPr>
                <w:p w14:paraId="2852E85A" w14:textId="77777777" w:rsidR="00EE736C" w:rsidRDefault="00000000">
                  <w:pPr>
                    <w:jc w:val="center"/>
                    <w:rPr>
                      <w:szCs w:val="21"/>
                    </w:rPr>
                  </w:pPr>
                  <w:r>
                    <w:rPr>
                      <w:szCs w:val="21"/>
                    </w:rPr>
                    <w:t>1</w:t>
                  </w:r>
                </w:p>
              </w:tc>
              <w:tc>
                <w:tcPr>
                  <w:tcW w:w="2530" w:type="dxa"/>
                  <w:vAlign w:val="center"/>
                </w:tcPr>
                <w:p w14:paraId="0FA87A33" w14:textId="77777777" w:rsidR="00EE736C" w:rsidRDefault="00000000">
                  <w:pPr>
                    <w:jc w:val="center"/>
                    <w:rPr>
                      <w:szCs w:val="21"/>
                    </w:rPr>
                  </w:pPr>
                  <w:r>
                    <w:rPr>
                      <w:rFonts w:hint="eastAsia"/>
                      <w:szCs w:val="21"/>
                    </w:rPr>
                    <w:t>用于修磨刀</w:t>
                  </w:r>
                </w:p>
              </w:tc>
              <w:tc>
                <w:tcPr>
                  <w:tcW w:w="958" w:type="dxa"/>
                  <w:vAlign w:val="center"/>
                </w:tcPr>
                <w:p w14:paraId="4D649E2A" w14:textId="77777777" w:rsidR="00EE736C" w:rsidRDefault="00EE736C">
                  <w:pPr>
                    <w:jc w:val="center"/>
                    <w:rPr>
                      <w:szCs w:val="21"/>
                    </w:rPr>
                  </w:pPr>
                </w:p>
              </w:tc>
            </w:tr>
            <w:tr w:rsidR="00EE736C" w14:paraId="197BB4A4" w14:textId="77777777">
              <w:trPr>
                <w:trHeight w:val="90"/>
              </w:trPr>
              <w:tc>
                <w:tcPr>
                  <w:tcW w:w="682" w:type="dxa"/>
                  <w:vAlign w:val="center"/>
                </w:tcPr>
                <w:p w14:paraId="37AA69EF" w14:textId="77777777" w:rsidR="00EE736C" w:rsidRDefault="00000000">
                  <w:pPr>
                    <w:jc w:val="center"/>
                    <w:rPr>
                      <w:szCs w:val="21"/>
                    </w:rPr>
                  </w:pPr>
                  <w:r>
                    <w:rPr>
                      <w:szCs w:val="21"/>
                    </w:rPr>
                    <w:t>29</w:t>
                  </w:r>
                </w:p>
              </w:tc>
              <w:tc>
                <w:tcPr>
                  <w:tcW w:w="2565" w:type="dxa"/>
                  <w:vAlign w:val="center"/>
                </w:tcPr>
                <w:p w14:paraId="1FAED596" w14:textId="77777777" w:rsidR="00EE736C" w:rsidRDefault="00000000">
                  <w:pPr>
                    <w:jc w:val="center"/>
                    <w:rPr>
                      <w:szCs w:val="21"/>
                    </w:rPr>
                  </w:pPr>
                  <w:r>
                    <w:rPr>
                      <w:rFonts w:hint="eastAsia"/>
                      <w:szCs w:val="21"/>
                    </w:rPr>
                    <w:t>台式</w:t>
                  </w:r>
                  <w:proofErr w:type="gramStart"/>
                  <w:r>
                    <w:rPr>
                      <w:rFonts w:hint="eastAsia"/>
                      <w:szCs w:val="21"/>
                    </w:rPr>
                    <w:t>砂轮机</w:t>
                  </w:r>
                  <w:proofErr w:type="gramEnd"/>
                </w:p>
              </w:tc>
              <w:tc>
                <w:tcPr>
                  <w:tcW w:w="1210" w:type="dxa"/>
                  <w:vAlign w:val="center"/>
                </w:tcPr>
                <w:p w14:paraId="11449437" w14:textId="77777777" w:rsidR="00EE736C" w:rsidRDefault="00000000">
                  <w:pPr>
                    <w:jc w:val="center"/>
                    <w:rPr>
                      <w:szCs w:val="21"/>
                    </w:rPr>
                  </w:pPr>
                  <w:r>
                    <w:rPr>
                      <w:szCs w:val="21"/>
                    </w:rPr>
                    <w:t>1</w:t>
                  </w:r>
                </w:p>
              </w:tc>
              <w:tc>
                <w:tcPr>
                  <w:tcW w:w="2530" w:type="dxa"/>
                  <w:vAlign w:val="center"/>
                </w:tcPr>
                <w:p w14:paraId="0EF6C8B7" w14:textId="77777777" w:rsidR="00EE736C" w:rsidRDefault="00000000">
                  <w:pPr>
                    <w:jc w:val="center"/>
                    <w:rPr>
                      <w:szCs w:val="21"/>
                    </w:rPr>
                  </w:pPr>
                  <w:r>
                    <w:rPr>
                      <w:rFonts w:hint="eastAsia"/>
                      <w:szCs w:val="21"/>
                    </w:rPr>
                    <w:t>用于</w:t>
                  </w:r>
                  <w:proofErr w:type="gramStart"/>
                  <w:r>
                    <w:rPr>
                      <w:rFonts w:hint="eastAsia"/>
                      <w:szCs w:val="21"/>
                    </w:rPr>
                    <w:t>刃磨各种</w:t>
                  </w:r>
                  <w:proofErr w:type="gramEnd"/>
                  <w:r>
                    <w:rPr>
                      <w:rFonts w:hint="eastAsia"/>
                      <w:szCs w:val="21"/>
                    </w:rPr>
                    <w:t>刀具、工具</w:t>
                  </w:r>
                </w:p>
              </w:tc>
              <w:tc>
                <w:tcPr>
                  <w:tcW w:w="958" w:type="dxa"/>
                  <w:vAlign w:val="center"/>
                </w:tcPr>
                <w:p w14:paraId="2C7ED9F1" w14:textId="77777777" w:rsidR="00EE736C" w:rsidRDefault="00EE736C">
                  <w:pPr>
                    <w:jc w:val="center"/>
                    <w:rPr>
                      <w:szCs w:val="21"/>
                    </w:rPr>
                  </w:pPr>
                </w:p>
              </w:tc>
            </w:tr>
            <w:tr w:rsidR="00EE736C" w14:paraId="363D4D0D" w14:textId="77777777">
              <w:tc>
                <w:tcPr>
                  <w:tcW w:w="682" w:type="dxa"/>
                  <w:vAlign w:val="center"/>
                </w:tcPr>
                <w:p w14:paraId="39CDB2FF" w14:textId="77777777" w:rsidR="00EE736C" w:rsidRDefault="00000000">
                  <w:pPr>
                    <w:jc w:val="center"/>
                    <w:rPr>
                      <w:szCs w:val="21"/>
                    </w:rPr>
                  </w:pPr>
                  <w:r>
                    <w:rPr>
                      <w:szCs w:val="21"/>
                    </w:rPr>
                    <w:t>30</w:t>
                  </w:r>
                </w:p>
              </w:tc>
              <w:tc>
                <w:tcPr>
                  <w:tcW w:w="2565" w:type="dxa"/>
                  <w:vAlign w:val="center"/>
                </w:tcPr>
                <w:p w14:paraId="2358BC0D" w14:textId="77777777" w:rsidR="00EE736C" w:rsidRDefault="00000000">
                  <w:pPr>
                    <w:jc w:val="center"/>
                    <w:rPr>
                      <w:szCs w:val="21"/>
                    </w:rPr>
                  </w:pPr>
                  <w:r>
                    <w:rPr>
                      <w:rFonts w:hint="eastAsia"/>
                      <w:szCs w:val="21"/>
                    </w:rPr>
                    <w:t>（手动切割机）铝锯机</w:t>
                  </w:r>
                </w:p>
              </w:tc>
              <w:tc>
                <w:tcPr>
                  <w:tcW w:w="1210" w:type="dxa"/>
                  <w:vAlign w:val="center"/>
                </w:tcPr>
                <w:p w14:paraId="1E330947" w14:textId="77777777" w:rsidR="00EE736C" w:rsidRDefault="00000000">
                  <w:pPr>
                    <w:jc w:val="center"/>
                    <w:rPr>
                      <w:szCs w:val="21"/>
                    </w:rPr>
                  </w:pPr>
                  <w:r>
                    <w:rPr>
                      <w:szCs w:val="21"/>
                    </w:rPr>
                    <w:t>1</w:t>
                  </w:r>
                </w:p>
              </w:tc>
              <w:tc>
                <w:tcPr>
                  <w:tcW w:w="2530" w:type="dxa"/>
                  <w:vAlign w:val="center"/>
                </w:tcPr>
                <w:p w14:paraId="26F7B85E" w14:textId="77777777" w:rsidR="00EE736C" w:rsidRDefault="00000000">
                  <w:pPr>
                    <w:jc w:val="center"/>
                    <w:rPr>
                      <w:szCs w:val="21"/>
                    </w:rPr>
                  </w:pPr>
                  <w:r>
                    <w:rPr>
                      <w:rFonts w:hint="eastAsia"/>
                      <w:szCs w:val="21"/>
                    </w:rPr>
                    <w:t>切割木材</w:t>
                  </w:r>
                </w:p>
              </w:tc>
              <w:tc>
                <w:tcPr>
                  <w:tcW w:w="958" w:type="dxa"/>
                  <w:vAlign w:val="center"/>
                </w:tcPr>
                <w:p w14:paraId="0868C43F" w14:textId="77777777" w:rsidR="00EE736C" w:rsidRDefault="00EE736C">
                  <w:pPr>
                    <w:jc w:val="center"/>
                    <w:rPr>
                      <w:szCs w:val="21"/>
                    </w:rPr>
                  </w:pPr>
                </w:p>
              </w:tc>
            </w:tr>
            <w:tr w:rsidR="00EE736C" w14:paraId="3AAFE201" w14:textId="77777777">
              <w:tc>
                <w:tcPr>
                  <w:tcW w:w="682" w:type="dxa"/>
                  <w:vAlign w:val="center"/>
                </w:tcPr>
                <w:p w14:paraId="68C1ACFC" w14:textId="77777777" w:rsidR="00EE736C" w:rsidRDefault="00000000">
                  <w:pPr>
                    <w:jc w:val="center"/>
                    <w:rPr>
                      <w:szCs w:val="21"/>
                    </w:rPr>
                  </w:pPr>
                  <w:r>
                    <w:rPr>
                      <w:szCs w:val="21"/>
                    </w:rPr>
                    <w:t>31</w:t>
                  </w:r>
                </w:p>
              </w:tc>
              <w:tc>
                <w:tcPr>
                  <w:tcW w:w="2565" w:type="dxa"/>
                  <w:vAlign w:val="center"/>
                </w:tcPr>
                <w:p w14:paraId="69162167" w14:textId="77777777" w:rsidR="00EE736C" w:rsidRDefault="00000000">
                  <w:pPr>
                    <w:jc w:val="center"/>
                    <w:rPr>
                      <w:szCs w:val="21"/>
                    </w:rPr>
                  </w:pPr>
                  <w:r>
                    <w:rPr>
                      <w:rFonts w:hint="eastAsia"/>
                      <w:szCs w:val="21"/>
                    </w:rPr>
                    <w:t>高压清洗机</w:t>
                  </w:r>
                </w:p>
              </w:tc>
              <w:tc>
                <w:tcPr>
                  <w:tcW w:w="1210" w:type="dxa"/>
                  <w:vAlign w:val="center"/>
                </w:tcPr>
                <w:p w14:paraId="110C4ECD" w14:textId="77777777" w:rsidR="00EE736C" w:rsidRDefault="00000000">
                  <w:pPr>
                    <w:jc w:val="center"/>
                    <w:rPr>
                      <w:szCs w:val="21"/>
                    </w:rPr>
                  </w:pPr>
                  <w:r>
                    <w:rPr>
                      <w:szCs w:val="21"/>
                    </w:rPr>
                    <w:t>1</w:t>
                  </w:r>
                </w:p>
              </w:tc>
              <w:tc>
                <w:tcPr>
                  <w:tcW w:w="2530" w:type="dxa"/>
                  <w:vAlign w:val="center"/>
                </w:tcPr>
                <w:p w14:paraId="2037D4E8" w14:textId="77777777" w:rsidR="00EE736C" w:rsidRDefault="00000000">
                  <w:pPr>
                    <w:jc w:val="center"/>
                    <w:rPr>
                      <w:szCs w:val="21"/>
                    </w:rPr>
                  </w:pPr>
                  <w:r>
                    <w:rPr>
                      <w:rFonts w:hint="eastAsia"/>
                      <w:szCs w:val="21"/>
                    </w:rPr>
                    <w:t>用于清洗材料</w:t>
                  </w:r>
                </w:p>
              </w:tc>
              <w:tc>
                <w:tcPr>
                  <w:tcW w:w="958" w:type="dxa"/>
                  <w:vAlign w:val="center"/>
                </w:tcPr>
                <w:p w14:paraId="18EF983C" w14:textId="77777777" w:rsidR="00EE736C" w:rsidRDefault="00EE736C">
                  <w:pPr>
                    <w:jc w:val="center"/>
                    <w:rPr>
                      <w:szCs w:val="21"/>
                    </w:rPr>
                  </w:pPr>
                </w:p>
              </w:tc>
            </w:tr>
            <w:tr w:rsidR="00EE736C" w14:paraId="2B0AE11A" w14:textId="77777777">
              <w:tc>
                <w:tcPr>
                  <w:tcW w:w="682" w:type="dxa"/>
                  <w:vAlign w:val="center"/>
                </w:tcPr>
                <w:p w14:paraId="087E20A6" w14:textId="77777777" w:rsidR="00EE736C" w:rsidRDefault="00000000">
                  <w:pPr>
                    <w:jc w:val="center"/>
                    <w:rPr>
                      <w:szCs w:val="21"/>
                    </w:rPr>
                  </w:pPr>
                  <w:r>
                    <w:rPr>
                      <w:szCs w:val="21"/>
                    </w:rPr>
                    <w:t>32</w:t>
                  </w:r>
                </w:p>
              </w:tc>
              <w:tc>
                <w:tcPr>
                  <w:tcW w:w="2565" w:type="dxa"/>
                  <w:vAlign w:val="center"/>
                </w:tcPr>
                <w:p w14:paraId="69B74370" w14:textId="77777777" w:rsidR="00EE736C" w:rsidRDefault="00000000">
                  <w:pPr>
                    <w:jc w:val="center"/>
                    <w:rPr>
                      <w:szCs w:val="21"/>
                    </w:rPr>
                  </w:pPr>
                  <w:r>
                    <w:rPr>
                      <w:rFonts w:hint="eastAsia"/>
                      <w:szCs w:val="21"/>
                    </w:rPr>
                    <w:t>二手开料机</w:t>
                  </w:r>
                </w:p>
              </w:tc>
              <w:tc>
                <w:tcPr>
                  <w:tcW w:w="1210" w:type="dxa"/>
                  <w:vAlign w:val="center"/>
                </w:tcPr>
                <w:p w14:paraId="36A3164D" w14:textId="77777777" w:rsidR="00EE736C" w:rsidRDefault="00000000">
                  <w:pPr>
                    <w:jc w:val="center"/>
                    <w:rPr>
                      <w:szCs w:val="21"/>
                    </w:rPr>
                  </w:pPr>
                  <w:r>
                    <w:rPr>
                      <w:szCs w:val="21"/>
                    </w:rPr>
                    <w:t>2</w:t>
                  </w:r>
                </w:p>
              </w:tc>
              <w:tc>
                <w:tcPr>
                  <w:tcW w:w="2530" w:type="dxa"/>
                  <w:vAlign w:val="center"/>
                </w:tcPr>
                <w:p w14:paraId="299B500E" w14:textId="77777777" w:rsidR="00EE736C" w:rsidRDefault="00000000">
                  <w:pPr>
                    <w:jc w:val="center"/>
                    <w:rPr>
                      <w:szCs w:val="21"/>
                    </w:rPr>
                  </w:pPr>
                  <w:r>
                    <w:rPr>
                      <w:rFonts w:hint="eastAsia"/>
                      <w:szCs w:val="21"/>
                    </w:rPr>
                    <w:t>用于木材开料</w:t>
                  </w:r>
                </w:p>
              </w:tc>
              <w:tc>
                <w:tcPr>
                  <w:tcW w:w="958" w:type="dxa"/>
                  <w:vAlign w:val="center"/>
                </w:tcPr>
                <w:p w14:paraId="465AF8E2" w14:textId="77777777" w:rsidR="00EE736C" w:rsidRDefault="00EE736C">
                  <w:pPr>
                    <w:jc w:val="center"/>
                    <w:rPr>
                      <w:szCs w:val="21"/>
                    </w:rPr>
                  </w:pPr>
                </w:p>
              </w:tc>
            </w:tr>
            <w:tr w:rsidR="00EE736C" w14:paraId="569A0A26" w14:textId="77777777">
              <w:tc>
                <w:tcPr>
                  <w:tcW w:w="682" w:type="dxa"/>
                  <w:vAlign w:val="center"/>
                </w:tcPr>
                <w:p w14:paraId="5B6A649B" w14:textId="77777777" w:rsidR="00EE736C" w:rsidRDefault="00000000">
                  <w:pPr>
                    <w:jc w:val="center"/>
                    <w:rPr>
                      <w:szCs w:val="21"/>
                    </w:rPr>
                  </w:pPr>
                  <w:r>
                    <w:rPr>
                      <w:szCs w:val="21"/>
                    </w:rPr>
                    <w:t>33</w:t>
                  </w:r>
                </w:p>
              </w:tc>
              <w:tc>
                <w:tcPr>
                  <w:tcW w:w="2565" w:type="dxa"/>
                  <w:vAlign w:val="center"/>
                </w:tcPr>
                <w:p w14:paraId="1BA27710" w14:textId="77777777" w:rsidR="00EE736C" w:rsidRDefault="00000000">
                  <w:pPr>
                    <w:jc w:val="center"/>
                    <w:rPr>
                      <w:szCs w:val="21"/>
                    </w:rPr>
                  </w:pPr>
                  <w:r>
                    <w:rPr>
                      <w:rFonts w:hint="eastAsia"/>
                      <w:szCs w:val="21"/>
                    </w:rPr>
                    <w:t>冷冻式干燥机</w:t>
                  </w:r>
                </w:p>
              </w:tc>
              <w:tc>
                <w:tcPr>
                  <w:tcW w:w="1210" w:type="dxa"/>
                  <w:vAlign w:val="center"/>
                </w:tcPr>
                <w:p w14:paraId="42BE51BE" w14:textId="77777777" w:rsidR="00EE736C" w:rsidRDefault="00000000">
                  <w:pPr>
                    <w:jc w:val="center"/>
                    <w:rPr>
                      <w:szCs w:val="21"/>
                    </w:rPr>
                  </w:pPr>
                  <w:r>
                    <w:rPr>
                      <w:szCs w:val="21"/>
                    </w:rPr>
                    <w:t>1</w:t>
                  </w:r>
                </w:p>
              </w:tc>
              <w:tc>
                <w:tcPr>
                  <w:tcW w:w="2530" w:type="dxa"/>
                  <w:vAlign w:val="center"/>
                </w:tcPr>
                <w:p w14:paraId="1A52B0F4" w14:textId="77777777" w:rsidR="00EE736C" w:rsidRDefault="00000000">
                  <w:pPr>
                    <w:jc w:val="center"/>
                    <w:rPr>
                      <w:szCs w:val="21"/>
                    </w:rPr>
                  </w:pPr>
                  <w:r>
                    <w:rPr>
                      <w:rFonts w:hint="eastAsia"/>
                      <w:szCs w:val="21"/>
                    </w:rPr>
                    <w:t>用于木材干燥</w:t>
                  </w:r>
                </w:p>
              </w:tc>
              <w:tc>
                <w:tcPr>
                  <w:tcW w:w="958" w:type="dxa"/>
                  <w:vAlign w:val="center"/>
                </w:tcPr>
                <w:p w14:paraId="715B4CB1" w14:textId="77777777" w:rsidR="00EE736C" w:rsidRDefault="00EE736C">
                  <w:pPr>
                    <w:jc w:val="center"/>
                    <w:rPr>
                      <w:szCs w:val="21"/>
                    </w:rPr>
                  </w:pPr>
                </w:p>
              </w:tc>
            </w:tr>
            <w:tr w:rsidR="00EE736C" w14:paraId="6BFB6ADC" w14:textId="77777777">
              <w:tc>
                <w:tcPr>
                  <w:tcW w:w="682" w:type="dxa"/>
                  <w:vAlign w:val="center"/>
                </w:tcPr>
                <w:p w14:paraId="6E844AB7" w14:textId="77777777" w:rsidR="00EE736C" w:rsidRDefault="00000000">
                  <w:pPr>
                    <w:jc w:val="center"/>
                    <w:rPr>
                      <w:szCs w:val="21"/>
                    </w:rPr>
                  </w:pPr>
                  <w:r>
                    <w:rPr>
                      <w:szCs w:val="21"/>
                    </w:rPr>
                    <w:t>34</w:t>
                  </w:r>
                </w:p>
              </w:tc>
              <w:tc>
                <w:tcPr>
                  <w:tcW w:w="2565" w:type="dxa"/>
                  <w:vAlign w:val="center"/>
                </w:tcPr>
                <w:p w14:paraId="6433326F" w14:textId="77777777" w:rsidR="00EE736C" w:rsidRDefault="00000000">
                  <w:pPr>
                    <w:jc w:val="center"/>
                    <w:rPr>
                      <w:szCs w:val="21"/>
                    </w:rPr>
                  </w:pPr>
                  <w:r>
                    <w:rPr>
                      <w:rFonts w:hint="eastAsia"/>
                      <w:szCs w:val="21"/>
                    </w:rPr>
                    <w:t>捷豹储存罐</w:t>
                  </w:r>
                </w:p>
              </w:tc>
              <w:tc>
                <w:tcPr>
                  <w:tcW w:w="1210" w:type="dxa"/>
                  <w:vAlign w:val="center"/>
                </w:tcPr>
                <w:p w14:paraId="1B22B228" w14:textId="77777777" w:rsidR="00EE736C" w:rsidRDefault="00000000">
                  <w:pPr>
                    <w:jc w:val="center"/>
                    <w:rPr>
                      <w:szCs w:val="21"/>
                    </w:rPr>
                  </w:pPr>
                  <w:r>
                    <w:rPr>
                      <w:szCs w:val="21"/>
                    </w:rPr>
                    <w:t>1</w:t>
                  </w:r>
                </w:p>
              </w:tc>
              <w:tc>
                <w:tcPr>
                  <w:tcW w:w="2530" w:type="dxa"/>
                  <w:vAlign w:val="center"/>
                </w:tcPr>
                <w:p w14:paraId="1D19563D" w14:textId="77777777" w:rsidR="00EE736C" w:rsidRDefault="00EE736C">
                  <w:pPr>
                    <w:jc w:val="center"/>
                    <w:rPr>
                      <w:szCs w:val="21"/>
                    </w:rPr>
                  </w:pPr>
                </w:p>
              </w:tc>
              <w:tc>
                <w:tcPr>
                  <w:tcW w:w="958" w:type="dxa"/>
                  <w:vAlign w:val="center"/>
                </w:tcPr>
                <w:p w14:paraId="700E345B" w14:textId="77777777" w:rsidR="00EE736C" w:rsidRDefault="00EE736C">
                  <w:pPr>
                    <w:jc w:val="center"/>
                    <w:rPr>
                      <w:szCs w:val="21"/>
                    </w:rPr>
                  </w:pPr>
                </w:p>
              </w:tc>
            </w:tr>
            <w:tr w:rsidR="00EE736C" w14:paraId="0E010A9F" w14:textId="77777777">
              <w:tc>
                <w:tcPr>
                  <w:tcW w:w="682" w:type="dxa"/>
                  <w:vAlign w:val="center"/>
                </w:tcPr>
                <w:p w14:paraId="273F7807" w14:textId="77777777" w:rsidR="00EE736C" w:rsidRDefault="00000000">
                  <w:pPr>
                    <w:jc w:val="center"/>
                    <w:rPr>
                      <w:szCs w:val="21"/>
                    </w:rPr>
                  </w:pPr>
                  <w:r>
                    <w:rPr>
                      <w:szCs w:val="21"/>
                    </w:rPr>
                    <w:t>35</w:t>
                  </w:r>
                </w:p>
              </w:tc>
              <w:tc>
                <w:tcPr>
                  <w:tcW w:w="2565" w:type="dxa"/>
                  <w:vAlign w:val="center"/>
                </w:tcPr>
                <w:p w14:paraId="48EC72FE" w14:textId="77777777" w:rsidR="00EE736C" w:rsidRDefault="00000000">
                  <w:pPr>
                    <w:jc w:val="center"/>
                    <w:rPr>
                      <w:szCs w:val="21"/>
                    </w:rPr>
                  </w:pPr>
                  <w:r>
                    <w:rPr>
                      <w:rFonts w:hint="eastAsia"/>
                      <w:szCs w:val="21"/>
                    </w:rPr>
                    <w:t>木工三排钻床</w:t>
                  </w:r>
                </w:p>
              </w:tc>
              <w:tc>
                <w:tcPr>
                  <w:tcW w:w="1210" w:type="dxa"/>
                  <w:vAlign w:val="center"/>
                </w:tcPr>
                <w:p w14:paraId="32045AEF" w14:textId="77777777" w:rsidR="00EE736C" w:rsidRDefault="00000000">
                  <w:pPr>
                    <w:jc w:val="center"/>
                    <w:rPr>
                      <w:szCs w:val="21"/>
                    </w:rPr>
                  </w:pPr>
                  <w:r>
                    <w:rPr>
                      <w:szCs w:val="21"/>
                    </w:rPr>
                    <w:t>1</w:t>
                  </w:r>
                </w:p>
              </w:tc>
              <w:tc>
                <w:tcPr>
                  <w:tcW w:w="2530" w:type="dxa"/>
                  <w:vAlign w:val="center"/>
                </w:tcPr>
                <w:p w14:paraId="6C214270" w14:textId="77777777" w:rsidR="00EE736C" w:rsidRDefault="00000000">
                  <w:pPr>
                    <w:jc w:val="center"/>
                    <w:rPr>
                      <w:szCs w:val="21"/>
                    </w:rPr>
                  </w:pPr>
                  <w:r>
                    <w:rPr>
                      <w:rFonts w:hint="eastAsia"/>
                      <w:szCs w:val="21"/>
                    </w:rPr>
                    <w:t>用于钻孔</w:t>
                  </w:r>
                </w:p>
              </w:tc>
              <w:tc>
                <w:tcPr>
                  <w:tcW w:w="958" w:type="dxa"/>
                  <w:vAlign w:val="center"/>
                </w:tcPr>
                <w:p w14:paraId="52FEA4B1" w14:textId="77777777" w:rsidR="00EE736C" w:rsidRDefault="00EE736C">
                  <w:pPr>
                    <w:jc w:val="center"/>
                    <w:rPr>
                      <w:szCs w:val="21"/>
                    </w:rPr>
                  </w:pPr>
                </w:p>
              </w:tc>
            </w:tr>
            <w:tr w:rsidR="00EE736C" w14:paraId="134D4E1A" w14:textId="77777777">
              <w:tc>
                <w:tcPr>
                  <w:tcW w:w="682" w:type="dxa"/>
                  <w:vAlign w:val="center"/>
                </w:tcPr>
                <w:p w14:paraId="590133F3" w14:textId="77777777" w:rsidR="00EE736C" w:rsidRDefault="00000000">
                  <w:pPr>
                    <w:jc w:val="center"/>
                    <w:rPr>
                      <w:szCs w:val="21"/>
                    </w:rPr>
                  </w:pPr>
                  <w:r>
                    <w:rPr>
                      <w:szCs w:val="21"/>
                    </w:rPr>
                    <w:t>36</w:t>
                  </w:r>
                </w:p>
              </w:tc>
              <w:tc>
                <w:tcPr>
                  <w:tcW w:w="2565" w:type="dxa"/>
                  <w:vAlign w:val="center"/>
                </w:tcPr>
                <w:p w14:paraId="1E32E857" w14:textId="77777777" w:rsidR="00EE736C" w:rsidRDefault="00000000">
                  <w:pPr>
                    <w:jc w:val="center"/>
                    <w:rPr>
                      <w:szCs w:val="21"/>
                    </w:rPr>
                  </w:pPr>
                  <w:proofErr w:type="gramStart"/>
                  <w:r>
                    <w:rPr>
                      <w:rFonts w:hint="eastAsia"/>
                      <w:szCs w:val="21"/>
                    </w:rPr>
                    <w:t>方眼机</w:t>
                  </w:r>
                  <w:proofErr w:type="gramEnd"/>
                </w:p>
              </w:tc>
              <w:tc>
                <w:tcPr>
                  <w:tcW w:w="1210" w:type="dxa"/>
                  <w:vAlign w:val="center"/>
                </w:tcPr>
                <w:p w14:paraId="22081D23" w14:textId="77777777" w:rsidR="00EE736C" w:rsidRDefault="00000000">
                  <w:pPr>
                    <w:jc w:val="center"/>
                  </w:pPr>
                  <w:r>
                    <w:t>1</w:t>
                  </w:r>
                </w:p>
              </w:tc>
              <w:tc>
                <w:tcPr>
                  <w:tcW w:w="2530" w:type="dxa"/>
                  <w:vAlign w:val="center"/>
                </w:tcPr>
                <w:p w14:paraId="2C527ECA" w14:textId="77777777" w:rsidR="00EE736C" w:rsidRDefault="00000000">
                  <w:pPr>
                    <w:jc w:val="center"/>
                    <w:rPr>
                      <w:szCs w:val="21"/>
                    </w:rPr>
                  </w:pPr>
                  <w:r>
                    <w:rPr>
                      <w:rFonts w:hint="eastAsia"/>
                      <w:szCs w:val="21"/>
                    </w:rPr>
                    <w:t>用于打榫眼</w:t>
                  </w:r>
                </w:p>
              </w:tc>
              <w:tc>
                <w:tcPr>
                  <w:tcW w:w="958" w:type="dxa"/>
                  <w:vAlign w:val="center"/>
                </w:tcPr>
                <w:p w14:paraId="73D6D243" w14:textId="77777777" w:rsidR="00EE736C" w:rsidRDefault="00EE736C">
                  <w:pPr>
                    <w:jc w:val="center"/>
                    <w:rPr>
                      <w:szCs w:val="21"/>
                    </w:rPr>
                  </w:pPr>
                </w:p>
              </w:tc>
            </w:tr>
            <w:tr w:rsidR="00EE736C" w14:paraId="02B5EF72" w14:textId="77777777">
              <w:tc>
                <w:tcPr>
                  <w:tcW w:w="682" w:type="dxa"/>
                  <w:vAlign w:val="center"/>
                </w:tcPr>
                <w:p w14:paraId="17B9F55E" w14:textId="77777777" w:rsidR="00EE736C" w:rsidRDefault="00000000">
                  <w:pPr>
                    <w:jc w:val="center"/>
                    <w:rPr>
                      <w:szCs w:val="21"/>
                    </w:rPr>
                  </w:pPr>
                  <w:r>
                    <w:rPr>
                      <w:szCs w:val="21"/>
                    </w:rPr>
                    <w:t>37</w:t>
                  </w:r>
                </w:p>
              </w:tc>
              <w:tc>
                <w:tcPr>
                  <w:tcW w:w="2565" w:type="dxa"/>
                  <w:vAlign w:val="center"/>
                </w:tcPr>
                <w:p w14:paraId="5406DA49" w14:textId="77777777" w:rsidR="00EE736C" w:rsidRDefault="00000000">
                  <w:pPr>
                    <w:jc w:val="center"/>
                    <w:rPr>
                      <w:szCs w:val="21"/>
                    </w:rPr>
                  </w:pPr>
                  <w:r>
                    <w:rPr>
                      <w:rFonts w:hint="eastAsia"/>
                      <w:szCs w:val="21"/>
                    </w:rPr>
                    <w:t>木工</w:t>
                  </w:r>
                  <w:proofErr w:type="gramStart"/>
                  <w:r>
                    <w:rPr>
                      <w:rFonts w:hint="eastAsia"/>
                      <w:szCs w:val="21"/>
                    </w:rPr>
                    <w:t>挖补机</w:t>
                  </w:r>
                  <w:proofErr w:type="gramEnd"/>
                </w:p>
              </w:tc>
              <w:tc>
                <w:tcPr>
                  <w:tcW w:w="1210" w:type="dxa"/>
                  <w:vAlign w:val="center"/>
                </w:tcPr>
                <w:p w14:paraId="25F0F2C5" w14:textId="77777777" w:rsidR="00EE736C" w:rsidRDefault="00000000">
                  <w:pPr>
                    <w:jc w:val="center"/>
                  </w:pPr>
                  <w:r>
                    <w:t>1</w:t>
                  </w:r>
                </w:p>
              </w:tc>
              <w:tc>
                <w:tcPr>
                  <w:tcW w:w="2530" w:type="dxa"/>
                  <w:vAlign w:val="center"/>
                </w:tcPr>
                <w:p w14:paraId="279E37A6" w14:textId="77777777" w:rsidR="00EE736C" w:rsidRDefault="00000000">
                  <w:pPr>
                    <w:jc w:val="center"/>
                    <w:rPr>
                      <w:szCs w:val="21"/>
                    </w:rPr>
                  </w:pPr>
                  <w:r>
                    <w:rPr>
                      <w:rFonts w:hint="eastAsia"/>
                      <w:szCs w:val="21"/>
                    </w:rPr>
                    <w:t>用于挖补</w:t>
                  </w:r>
                </w:p>
              </w:tc>
              <w:tc>
                <w:tcPr>
                  <w:tcW w:w="958" w:type="dxa"/>
                  <w:vAlign w:val="center"/>
                </w:tcPr>
                <w:p w14:paraId="7BC9AB1A" w14:textId="77777777" w:rsidR="00EE736C" w:rsidRDefault="00EE736C">
                  <w:pPr>
                    <w:jc w:val="center"/>
                    <w:rPr>
                      <w:szCs w:val="21"/>
                    </w:rPr>
                  </w:pPr>
                </w:p>
              </w:tc>
            </w:tr>
            <w:tr w:rsidR="00EE736C" w14:paraId="6A321EFE" w14:textId="77777777">
              <w:tc>
                <w:tcPr>
                  <w:tcW w:w="682" w:type="dxa"/>
                  <w:vAlign w:val="center"/>
                </w:tcPr>
                <w:p w14:paraId="18AFAA94" w14:textId="77777777" w:rsidR="00EE736C" w:rsidRDefault="00000000">
                  <w:pPr>
                    <w:jc w:val="center"/>
                    <w:rPr>
                      <w:szCs w:val="21"/>
                    </w:rPr>
                  </w:pPr>
                  <w:r>
                    <w:rPr>
                      <w:szCs w:val="21"/>
                    </w:rPr>
                    <w:t>38</w:t>
                  </w:r>
                </w:p>
              </w:tc>
              <w:tc>
                <w:tcPr>
                  <w:tcW w:w="2565" w:type="dxa"/>
                  <w:vAlign w:val="center"/>
                </w:tcPr>
                <w:p w14:paraId="262FB228" w14:textId="77777777" w:rsidR="00EE736C" w:rsidRDefault="00000000">
                  <w:pPr>
                    <w:jc w:val="center"/>
                    <w:rPr>
                      <w:szCs w:val="21"/>
                    </w:rPr>
                  </w:pPr>
                  <w:r>
                    <w:rPr>
                      <w:rFonts w:hint="eastAsia"/>
                      <w:szCs w:val="21"/>
                    </w:rPr>
                    <w:t>水帘柜</w:t>
                  </w:r>
                </w:p>
              </w:tc>
              <w:tc>
                <w:tcPr>
                  <w:tcW w:w="1210" w:type="dxa"/>
                  <w:vAlign w:val="center"/>
                </w:tcPr>
                <w:p w14:paraId="0ED27077" w14:textId="77777777" w:rsidR="00EE736C" w:rsidRDefault="00000000">
                  <w:pPr>
                    <w:jc w:val="center"/>
                  </w:pPr>
                  <w:r>
                    <w:rPr>
                      <w:rFonts w:hint="eastAsia"/>
                    </w:rPr>
                    <w:t>3</w:t>
                  </w:r>
                </w:p>
              </w:tc>
              <w:tc>
                <w:tcPr>
                  <w:tcW w:w="2530" w:type="dxa"/>
                  <w:vAlign w:val="center"/>
                </w:tcPr>
                <w:p w14:paraId="3A314718" w14:textId="77777777" w:rsidR="00EE736C" w:rsidRDefault="00000000">
                  <w:pPr>
                    <w:jc w:val="center"/>
                    <w:rPr>
                      <w:szCs w:val="21"/>
                    </w:rPr>
                  </w:pPr>
                  <w:r>
                    <w:rPr>
                      <w:rFonts w:hint="eastAsia"/>
                      <w:szCs w:val="21"/>
                    </w:rPr>
                    <w:t>用于处理喷漆房废气</w:t>
                  </w:r>
                </w:p>
              </w:tc>
              <w:tc>
                <w:tcPr>
                  <w:tcW w:w="958" w:type="dxa"/>
                  <w:vAlign w:val="center"/>
                </w:tcPr>
                <w:p w14:paraId="0F813099" w14:textId="77777777" w:rsidR="00EE736C" w:rsidRDefault="00EE736C">
                  <w:pPr>
                    <w:jc w:val="center"/>
                    <w:rPr>
                      <w:szCs w:val="21"/>
                    </w:rPr>
                  </w:pPr>
                </w:p>
              </w:tc>
            </w:tr>
            <w:tr w:rsidR="00EE736C" w14:paraId="76717F70" w14:textId="77777777">
              <w:tc>
                <w:tcPr>
                  <w:tcW w:w="682" w:type="dxa"/>
                  <w:vAlign w:val="center"/>
                </w:tcPr>
                <w:p w14:paraId="1FDBE612" w14:textId="77777777" w:rsidR="00EE736C" w:rsidRDefault="00000000">
                  <w:pPr>
                    <w:jc w:val="center"/>
                    <w:rPr>
                      <w:szCs w:val="21"/>
                    </w:rPr>
                  </w:pPr>
                  <w:r>
                    <w:rPr>
                      <w:rFonts w:hint="eastAsia"/>
                      <w:szCs w:val="21"/>
                    </w:rPr>
                    <w:t>38</w:t>
                  </w:r>
                </w:p>
              </w:tc>
              <w:tc>
                <w:tcPr>
                  <w:tcW w:w="2565" w:type="dxa"/>
                  <w:vAlign w:val="center"/>
                </w:tcPr>
                <w:p w14:paraId="5215F450" w14:textId="77777777" w:rsidR="00EE736C" w:rsidRDefault="00000000">
                  <w:pPr>
                    <w:jc w:val="center"/>
                    <w:rPr>
                      <w:szCs w:val="21"/>
                    </w:rPr>
                  </w:pPr>
                  <w:r>
                    <w:rPr>
                      <w:rFonts w:hint="eastAsia"/>
                      <w:szCs w:val="21"/>
                    </w:rPr>
                    <w:t>活性炭</w:t>
                  </w:r>
                  <w:r>
                    <w:rPr>
                      <w:rFonts w:hint="eastAsia"/>
                      <w:szCs w:val="21"/>
                    </w:rPr>
                    <w:t>+</w:t>
                  </w:r>
                  <w:r>
                    <w:rPr>
                      <w:rFonts w:hint="eastAsia"/>
                      <w:szCs w:val="21"/>
                    </w:rPr>
                    <w:t>催化燃烧</w:t>
                  </w:r>
                </w:p>
              </w:tc>
              <w:tc>
                <w:tcPr>
                  <w:tcW w:w="1210" w:type="dxa"/>
                  <w:vAlign w:val="center"/>
                </w:tcPr>
                <w:p w14:paraId="2F4A8E9C" w14:textId="77777777" w:rsidR="00EE736C" w:rsidRDefault="00000000">
                  <w:pPr>
                    <w:jc w:val="center"/>
                  </w:pPr>
                  <w:r>
                    <w:rPr>
                      <w:rFonts w:hint="eastAsia"/>
                    </w:rPr>
                    <w:t>1</w:t>
                  </w:r>
                </w:p>
              </w:tc>
              <w:tc>
                <w:tcPr>
                  <w:tcW w:w="2530" w:type="dxa"/>
                  <w:vAlign w:val="center"/>
                </w:tcPr>
                <w:p w14:paraId="5A4DBF93" w14:textId="77777777" w:rsidR="00EE736C" w:rsidRDefault="00000000">
                  <w:pPr>
                    <w:jc w:val="center"/>
                    <w:rPr>
                      <w:szCs w:val="21"/>
                    </w:rPr>
                  </w:pPr>
                  <w:r>
                    <w:rPr>
                      <w:rFonts w:hint="eastAsia"/>
                      <w:szCs w:val="21"/>
                    </w:rPr>
                    <w:t>用于处理有机废气</w:t>
                  </w:r>
                </w:p>
              </w:tc>
              <w:tc>
                <w:tcPr>
                  <w:tcW w:w="958" w:type="dxa"/>
                  <w:vAlign w:val="center"/>
                </w:tcPr>
                <w:p w14:paraId="73BB607D" w14:textId="77777777" w:rsidR="00EE736C" w:rsidRDefault="00EE736C">
                  <w:pPr>
                    <w:jc w:val="center"/>
                    <w:rPr>
                      <w:szCs w:val="21"/>
                    </w:rPr>
                  </w:pPr>
                </w:p>
              </w:tc>
            </w:tr>
          </w:tbl>
          <w:p w14:paraId="7B32D868" w14:textId="77777777" w:rsidR="00EE736C" w:rsidRDefault="00000000">
            <w:pPr>
              <w:spacing w:line="360" w:lineRule="auto"/>
              <w:ind w:firstLineChars="200" w:firstLine="422"/>
              <w:rPr>
                <w:b/>
                <w:bCs/>
                <w:szCs w:val="21"/>
              </w:rPr>
            </w:pPr>
            <w:r>
              <w:rPr>
                <w:b/>
                <w:bCs/>
                <w:szCs w:val="21"/>
              </w:rPr>
              <w:t>4</w:t>
            </w:r>
            <w:r>
              <w:rPr>
                <w:rFonts w:hint="eastAsia"/>
                <w:b/>
                <w:bCs/>
                <w:szCs w:val="21"/>
              </w:rPr>
              <w:t>、主要原辅材料列表</w:t>
            </w:r>
          </w:p>
          <w:p w14:paraId="68A4FD33" w14:textId="77777777" w:rsidR="00EE736C" w:rsidRDefault="00000000">
            <w:pPr>
              <w:spacing w:line="360" w:lineRule="auto"/>
              <w:ind w:firstLineChars="200" w:firstLine="420"/>
              <w:rPr>
                <w:szCs w:val="21"/>
              </w:rPr>
            </w:pPr>
            <w:r>
              <w:rPr>
                <w:rFonts w:hint="eastAsia"/>
                <w:szCs w:val="21"/>
              </w:rPr>
              <w:t>本项目主要原辅材料消耗情况见下表。</w:t>
            </w:r>
          </w:p>
          <w:p w14:paraId="1C926B44" w14:textId="77777777" w:rsidR="00EE736C" w:rsidRDefault="00000000">
            <w:pPr>
              <w:spacing w:line="360" w:lineRule="auto"/>
              <w:jc w:val="center"/>
              <w:rPr>
                <w:b/>
                <w:bCs/>
                <w:szCs w:val="21"/>
              </w:rPr>
            </w:pPr>
            <w:r>
              <w:rPr>
                <w:rFonts w:hint="eastAsia"/>
                <w:b/>
                <w:bCs/>
                <w:szCs w:val="21"/>
              </w:rPr>
              <w:lastRenderedPageBreak/>
              <w:t>表</w:t>
            </w:r>
            <w:r>
              <w:rPr>
                <w:b/>
                <w:bCs/>
                <w:szCs w:val="21"/>
              </w:rPr>
              <w:t>2</w:t>
            </w:r>
            <w:r>
              <w:rPr>
                <w:rFonts w:hint="eastAsia"/>
                <w:b/>
                <w:bCs/>
                <w:szCs w:val="21"/>
              </w:rPr>
              <w:t>-</w:t>
            </w:r>
            <w:r>
              <w:rPr>
                <w:b/>
                <w:bCs/>
                <w:szCs w:val="21"/>
              </w:rPr>
              <w:t>4</w:t>
            </w:r>
            <w:r>
              <w:rPr>
                <w:rFonts w:hint="eastAsia"/>
                <w:b/>
                <w:bCs/>
                <w:szCs w:val="21"/>
              </w:rPr>
              <w:t xml:space="preserve"> </w:t>
            </w:r>
            <w:r>
              <w:rPr>
                <w:rFonts w:hint="eastAsia"/>
                <w:b/>
                <w:bCs/>
                <w:szCs w:val="21"/>
              </w:rPr>
              <w:t>主要原辅材料消耗一览表</w:t>
            </w:r>
          </w:p>
          <w:tbl>
            <w:tblPr>
              <w:tblStyle w:val="af7"/>
              <w:tblW w:w="5000" w:type="pct"/>
              <w:tblLook w:val="04A0" w:firstRow="1" w:lastRow="0" w:firstColumn="1" w:lastColumn="0" w:noHBand="0" w:noVBand="1"/>
            </w:tblPr>
            <w:tblGrid>
              <w:gridCol w:w="508"/>
              <w:gridCol w:w="1542"/>
              <w:gridCol w:w="967"/>
              <w:gridCol w:w="952"/>
              <w:gridCol w:w="955"/>
              <w:gridCol w:w="1690"/>
              <w:gridCol w:w="1647"/>
            </w:tblGrid>
            <w:tr w:rsidR="00EE736C" w14:paraId="31E1C408" w14:textId="77777777">
              <w:trPr>
                <w:trHeight w:val="828"/>
              </w:trPr>
              <w:tc>
                <w:tcPr>
                  <w:tcW w:w="307" w:type="pct"/>
                  <w:vAlign w:val="center"/>
                </w:tcPr>
                <w:p w14:paraId="3829CC19" w14:textId="77777777" w:rsidR="00EE736C" w:rsidRDefault="00000000">
                  <w:pPr>
                    <w:jc w:val="center"/>
                    <w:rPr>
                      <w:szCs w:val="21"/>
                    </w:rPr>
                  </w:pPr>
                  <w:r>
                    <w:rPr>
                      <w:rFonts w:hint="eastAsia"/>
                      <w:szCs w:val="21"/>
                    </w:rPr>
                    <w:t>序号</w:t>
                  </w:r>
                </w:p>
              </w:tc>
              <w:tc>
                <w:tcPr>
                  <w:tcW w:w="932" w:type="pct"/>
                  <w:vAlign w:val="center"/>
                </w:tcPr>
                <w:p w14:paraId="36879DFE" w14:textId="77777777" w:rsidR="00EE736C" w:rsidRDefault="00000000">
                  <w:pPr>
                    <w:jc w:val="center"/>
                    <w:rPr>
                      <w:szCs w:val="21"/>
                    </w:rPr>
                  </w:pPr>
                  <w:r>
                    <w:rPr>
                      <w:rFonts w:hint="eastAsia"/>
                      <w:szCs w:val="21"/>
                    </w:rPr>
                    <w:t>名称</w:t>
                  </w:r>
                </w:p>
              </w:tc>
              <w:tc>
                <w:tcPr>
                  <w:tcW w:w="585" w:type="pct"/>
                  <w:vAlign w:val="center"/>
                </w:tcPr>
                <w:p w14:paraId="0BC4FAFC" w14:textId="77777777" w:rsidR="00EE736C" w:rsidRDefault="00000000">
                  <w:pPr>
                    <w:jc w:val="center"/>
                    <w:rPr>
                      <w:szCs w:val="21"/>
                    </w:rPr>
                  </w:pPr>
                  <w:r>
                    <w:rPr>
                      <w:rFonts w:hint="eastAsia"/>
                      <w:szCs w:val="21"/>
                    </w:rPr>
                    <w:t>单位</w:t>
                  </w:r>
                </w:p>
              </w:tc>
              <w:tc>
                <w:tcPr>
                  <w:tcW w:w="576" w:type="pct"/>
                  <w:vAlign w:val="center"/>
                </w:tcPr>
                <w:p w14:paraId="1EDD43A1" w14:textId="77777777" w:rsidR="00EE736C" w:rsidRDefault="00000000">
                  <w:pPr>
                    <w:jc w:val="center"/>
                    <w:rPr>
                      <w:szCs w:val="21"/>
                    </w:rPr>
                  </w:pPr>
                  <w:r>
                    <w:rPr>
                      <w:rFonts w:hint="eastAsia"/>
                      <w:szCs w:val="21"/>
                    </w:rPr>
                    <w:t>年用量</w:t>
                  </w:r>
                </w:p>
              </w:tc>
              <w:tc>
                <w:tcPr>
                  <w:tcW w:w="578" w:type="pct"/>
                  <w:vAlign w:val="center"/>
                </w:tcPr>
                <w:p w14:paraId="2978462A" w14:textId="77777777" w:rsidR="00EE736C" w:rsidRDefault="00000000">
                  <w:pPr>
                    <w:jc w:val="center"/>
                    <w:rPr>
                      <w:szCs w:val="21"/>
                    </w:rPr>
                  </w:pPr>
                  <w:r>
                    <w:rPr>
                      <w:rFonts w:hint="eastAsia"/>
                      <w:szCs w:val="21"/>
                    </w:rPr>
                    <w:t>最大暂存量</w:t>
                  </w:r>
                </w:p>
              </w:tc>
              <w:tc>
                <w:tcPr>
                  <w:tcW w:w="1022" w:type="pct"/>
                  <w:vAlign w:val="center"/>
                </w:tcPr>
                <w:p w14:paraId="06288876" w14:textId="77777777" w:rsidR="00EE736C" w:rsidRDefault="00000000">
                  <w:pPr>
                    <w:jc w:val="center"/>
                    <w:rPr>
                      <w:szCs w:val="21"/>
                    </w:rPr>
                  </w:pPr>
                  <w:r>
                    <w:rPr>
                      <w:rFonts w:hint="eastAsia"/>
                      <w:szCs w:val="21"/>
                    </w:rPr>
                    <w:t>来源</w:t>
                  </w:r>
                </w:p>
              </w:tc>
              <w:tc>
                <w:tcPr>
                  <w:tcW w:w="996" w:type="pct"/>
                  <w:vAlign w:val="center"/>
                </w:tcPr>
                <w:p w14:paraId="5C07CA1E" w14:textId="77777777" w:rsidR="00EE736C" w:rsidRDefault="00000000">
                  <w:pPr>
                    <w:jc w:val="center"/>
                    <w:rPr>
                      <w:szCs w:val="21"/>
                    </w:rPr>
                  </w:pPr>
                  <w:r>
                    <w:rPr>
                      <w:rFonts w:hint="eastAsia"/>
                      <w:szCs w:val="21"/>
                    </w:rPr>
                    <w:t>储存方式</w:t>
                  </w:r>
                </w:p>
              </w:tc>
            </w:tr>
            <w:tr w:rsidR="00EE736C" w14:paraId="5E44FC38" w14:textId="77777777">
              <w:trPr>
                <w:trHeight w:val="251"/>
              </w:trPr>
              <w:tc>
                <w:tcPr>
                  <w:tcW w:w="307" w:type="pct"/>
                  <w:vAlign w:val="center"/>
                </w:tcPr>
                <w:p w14:paraId="3D2A264C" w14:textId="77777777" w:rsidR="00EE736C" w:rsidRDefault="00000000">
                  <w:pPr>
                    <w:jc w:val="center"/>
                    <w:rPr>
                      <w:szCs w:val="21"/>
                    </w:rPr>
                  </w:pPr>
                  <w:r>
                    <w:rPr>
                      <w:szCs w:val="21"/>
                    </w:rPr>
                    <w:t>1</w:t>
                  </w:r>
                </w:p>
              </w:tc>
              <w:tc>
                <w:tcPr>
                  <w:tcW w:w="932" w:type="pct"/>
                  <w:vAlign w:val="center"/>
                </w:tcPr>
                <w:p w14:paraId="150BFEB7" w14:textId="77777777" w:rsidR="00EE736C" w:rsidRDefault="00000000">
                  <w:pPr>
                    <w:jc w:val="center"/>
                    <w:rPr>
                      <w:szCs w:val="21"/>
                    </w:rPr>
                  </w:pPr>
                  <w:r>
                    <w:rPr>
                      <w:rFonts w:hint="eastAsia"/>
                      <w:szCs w:val="21"/>
                    </w:rPr>
                    <w:t>双组分水性透明底漆</w:t>
                  </w:r>
                </w:p>
              </w:tc>
              <w:tc>
                <w:tcPr>
                  <w:tcW w:w="585" w:type="pct"/>
                  <w:vAlign w:val="center"/>
                </w:tcPr>
                <w:p w14:paraId="08376270" w14:textId="77777777" w:rsidR="00EE736C" w:rsidRDefault="00000000">
                  <w:pPr>
                    <w:jc w:val="center"/>
                    <w:rPr>
                      <w:szCs w:val="21"/>
                    </w:rPr>
                  </w:pPr>
                  <w:r>
                    <w:rPr>
                      <w:rFonts w:hint="eastAsia"/>
                      <w:szCs w:val="21"/>
                    </w:rPr>
                    <w:t>kg</w:t>
                  </w:r>
                </w:p>
              </w:tc>
              <w:tc>
                <w:tcPr>
                  <w:tcW w:w="576" w:type="pct"/>
                  <w:vAlign w:val="center"/>
                </w:tcPr>
                <w:p w14:paraId="4FC81FC1" w14:textId="77777777" w:rsidR="00EE736C" w:rsidRDefault="00000000">
                  <w:pPr>
                    <w:jc w:val="center"/>
                    <w:rPr>
                      <w:szCs w:val="21"/>
                    </w:rPr>
                  </w:pPr>
                  <w:r>
                    <w:rPr>
                      <w:rFonts w:hint="eastAsia"/>
                      <w:szCs w:val="21"/>
                    </w:rPr>
                    <w:t>2400</w:t>
                  </w:r>
                </w:p>
              </w:tc>
              <w:tc>
                <w:tcPr>
                  <w:tcW w:w="578" w:type="pct"/>
                  <w:vAlign w:val="center"/>
                </w:tcPr>
                <w:p w14:paraId="4B770A60" w14:textId="77777777" w:rsidR="00EE736C" w:rsidRDefault="00000000">
                  <w:pPr>
                    <w:jc w:val="center"/>
                    <w:rPr>
                      <w:szCs w:val="21"/>
                    </w:rPr>
                  </w:pPr>
                  <w:r>
                    <w:rPr>
                      <w:rFonts w:hint="eastAsia"/>
                      <w:szCs w:val="21"/>
                    </w:rPr>
                    <w:t>600</w:t>
                  </w:r>
                </w:p>
              </w:tc>
              <w:tc>
                <w:tcPr>
                  <w:tcW w:w="1022" w:type="pct"/>
                  <w:vAlign w:val="center"/>
                </w:tcPr>
                <w:p w14:paraId="30D5E7DB" w14:textId="77777777" w:rsidR="00EE736C" w:rsidRDefault="00000000">
                  <w:pPr>
                    <w:jc w:val="center"/>
                    <w:rPr>
                      <w:szCs w:val="21"/>
                    </w:rPr>
                  </w:pPr>
                  <w:r>
                    <w:rPr>
                      <w:rFonts w:hint="eastAsia"/>
                      <w:szCs w:val="21"/>
                    </w:rPr>
                    <w:t>外购</w:t>
                  </w:r>
                </w:p>
              </w:tc>
              <w:tc>
                <w:tcPr>
                  <w:tcW w:w="996" w:type="pct"/>
                  <w:vAlign w:val="center"/>
                </w:tcPr>
                <w:p w14:paraId="192C9461" w14:textId="77777777" w:rsidR="00EE736C" w:rsidRDefault="00000000">
                  <w:pPr>
                    <w:jc w:val="center"/>
                    <w:rPr>
                      <w:szCs w:val="21"/>
                    </w:rPr>
                  </w:pPr>
                  <w:r>
                    <w:rPr>
                      <w:rFonts w:hint="eastAsia"/>
                      <w:szCs w:val="21"/>
                    </w:rPr>
                    <w:t>桶装</w:t>
                  </w:r>
                </w:p>
              </w:tc>
            </w:tr>
            <w:tr w:rsidR="00EE736C" w14:paraId="263013D9" w14:textId="77777777">
              <w:trPr>
                <w:trHeight w:val="251"/>
              </w:trPr>
              <w:tc>
                <w:tcPr>
                  <w:tcW w:w="307" w:type="pct"/>
                  <w:vAlign w:val="center"/>
                </w:tcPr>
                <w:p w14:paraId="178CC5EA" w14:textId="77777777" w:rsidR="00EE736C" w:rsidRDefault="00000000">
                  <w:pPr>
                    <w:jc w:val="center"/>
                    <w:rPr>
                      <w:szCs w:val="21"/>
                    </w:rPr>
                  </w:pPr>
                  <w:r>
                    <w:rPr>
                      <w:rFonts w:hint="eastAsia"/>
                      <w:szCs w:val="21"/>
                    </w:rPr>
                    <w:t>2</w:t>
                  </w:r>
                </w:p>
              </w:tc>
              <w:tc>
                <w:tcPr>
                  <w:tcW w:w="932" w:type="pct"/>
                  <w:vAlign w:val="center"/>
                </w:tcPr>
                <w:p w14:paraId="0E91661F" w14:textId="77777777" w:rsidR="00EE736C" w:rsidRDefault="00000000">
                  <w:pPr>
                    <w:jc w:val="center"/>
                    <w:rPr>
                      <w:szCs w:val="21"/>
                    </w:rPr>
                  </w:pPr>
                  <w:r>
                    <w:rPr>
                      <w:rFonts w:hint="eastAsia"/>
                      <w:szCs w:val="21"/>
                    </w:rPr>
                    <w:t>双组分水性透明底漆所用固化剂</w:t>
                  </w:r>
                </w:p>
              </w:tc>
              <w:tc>
                <w:tcPr>
                  <w:tcW w:w="585" w:type="pct"/>
                  <w:vAlign w:val="center"/>
                </w:tcPr>
                <w:p w14:paraId="7B076B01" w14:textId="77777777" w:rsidR="00EE736C" w:rsidRDefault="00000000">
                  <w:pPr>
                    <w:jc w:val="center"/>
                    <w:rPr>
                      <w:szCs w:val="21"/>
                    </w:rPr>
                  </w:pPr>
                  <w:r>
                    <w:rPr>
                      <w:rFonts w:hint="eastAsia"/>
                      <w:szCs w:val="21"/>
                    </w:rPr>
                    <w:t>kg</w:t>
                  </w:r>
                </w:p>
              </w:tc>
              <w:tc>
                <w:tcPr>
                  <w:tcW w:w="576" w:type="pct"/>
                  <w:vAlign w:val="center"/>
                </w:tcPr>
                <w:p w14:paraId="66A10AF5" w14:textId="77777777" w:rsidR="00EE736C" w:rsidRDefault="00000000">
                  <w:pPr>
                    <w:jc w:val="center"/>
                    <w:rPr>
                      <w:szCs w:val="21"/>
                    </w:rPr>
                  </w:pPr>
                  <w:r>
                    <w:rPr>
                      <w:rFonts w:hint="eastAsia"/>
                      <w:szCs w:val="21"/>
                    </w:rPr>
                    <w:t>240</w:t>
                  </w:r>
                </w:p>
              </w:tc>
              <w:tc>
                <w:tcPr>
                  <w:tcW w:w="578" w:type="pct"/>
                  <w:vAlign w:val="center"/>
                </w:tcPr>
                <w:p w14:paraId="4B2E541C" w14:textId="77777777" w:rsidR="00EE736C" w:rsidRDefault="00000000">
                  <w:pPr>
                    <w:jc w:val="center"/>
                    <w:rPr>
                      <w:szCs w:val="21"/>
                    </w:rPr>
                  </w:pPr>
                  <w:r>
                    <w:rPr>
                      <w:rFonts w:hint="eastAsia"/>
                      <w:szCs w:val="21"/>
                    </w:rPr>
                    <w:t>120</w:t>
                  </w:r>
                </w:p>
              </w:tc>
              <w:tc>
                <w:tcPr>
                  <w:tcW w:w="1022" w:type="pct"/>
                  <w:vAlign w:val="center"/>
                </w:tcPr>
                <w:p w14:paraId="4B5DA0B8" w14:textId="77777777" w:rsidR="00EE736C" w:rsidRDefault="00000000">
                  <w:pPr>
                    <w:jc w:val="center"/>
                    <w:rPr>
                      <w:szCs w:val="21"/>
                    </w:rPr>
                  </w:pPr>
                  <w:r>
                    <w:rPr>
                      <w:rFonts w:hint="eastAsia"/>
                      <w:szCs w:val="21"/>
                    </w:rPr>
                    <w:t>外购</w:t>
                  </w:r>
                </w:p>
              </w:tc>
              <w:tc>
                <w:tcPr>
                  <w:tcW w:w="996" w:type="pct"/>
                  <w:vAlign w:val="center"/>
                </w:tcPr>
                <w:p w14:paraId="61EB97EC" w14:textId="77777777" w:rsidR="00EE736C" w:rsidRDefault="00000000">
                  <w:pPr>
                    <w:jc w:val="center"/>
                    <w:rPr>
                      <w:szCs w:val="21"/>
                    </w:rPr>
                  </w:pPr>
                  <w:r>
                    <w:rPr>
                      <w:rFonts w:hint="eastAsia"/>
                      <w:szCs w:val="21"/>
                    </w:rPr>
                    <w:t>桶装</w:t>
                  </w:r>
                </w:p>
              </w:tc>
            </w:tr>
            <w:tr w:rsidR="00EE736C" w14:paraId="507F277A" w14:textId="77777777">
              <w:trPr>
                <w:trHeight w:val="251"/>
              </w:trPr>
              <w:tc>
                <w:tcPr>
                  <w:tcW w:w="307" w:type="pct"/>
                  <w:vAlign w:val="center"/>
                </w:tcPr>
                <w:p w14:paraId="1D7640E1" w14:textId="77777777" w:rsidR="00EE736C" w:rsidRDefault="00000000">
                  <w:pPr>
                    <w:jc w:val="center"/>
                    <w:rPr>
                      <w:szCs w:val="21"/>
                    </w:rPr>
                  </w:pPr>
                  <w:r>
                    <w:rPr>
                      <w:rFonts w:hint="eastAsia"/>
                      <w:szCs w:val="21"/>
                    </w:rPr>
                    <w:t>3</w:t>
                  </w:r>
                </w:p>
              </w:tc>
              <w:tc>
                <w:tcPr>
                  <w:tcW w:w="932" w:type="pct"/>
                  <w:vAlign w:val="center"/>
                </w:tcPr>
                <w:p w14:paraId="5CA3B16F" w14:textId="77777777" w:rsidR="00EE736C" w:rsidRDefault="00000000">
                  <w:pPr>
                    <w:jc w:val="center"/>
                    <w:rPr>
                      <w:szCs w:val="21"/>
                    </w:rPr>
                  </w:pPr>
                  <w:r>
                    <w:rPr>
                      <w:rFonts w:hint="eastAsia"/>
                      <w:szCs w:val="21"/>
                    </w:rPr>
                    <w:t>双组分水性亚光清面漆</w:t>
                  </w:r>
                </w:p>
              </w:tc>
              <w:tc>
                <w:tcPr>
                  <w:tcW w:w="585" w:type="pct"/>
                  <w:vAlign w:val="center"/>
                </w:tcPr>
                <w:p w14:paraId="0EDAC3EC" w14:textId="77777777" w:rsidR="00EE736C" w:rsidRDefault="00000000">
                  <w:pPr>
                    <w:jc w:val="center"/>
                    <w:rPr>
                      <w:szCs w:val="21"/>
                    </w:rPr>
                  </w:pPr>
                  <w:r>
                    <w:rPr>
                      <w:rFonts w:hint="eastAsia"/>
                      <w:szCs w:val="21"/>
                    </w:rPr>
                    <w:t>kg</w:t>
                  </w:r>
                </w:p>
              </w:tc>
              <w:tc>
                <w:tcPr>
                  <w:tcW w:w="576" w:type="pct"/>
                  <w:vAlign w:val="center"/>
                </w:tcPr>
                <w:p w14:paraId="799AEAFB" w14:textId="77777777" w:rsidR="00EE736C" w:rsidRDefault="00000000">
                  <w:pPr>
                    <w:jc w:val="center"/>
                    <w:rPr>
                      <w:szCs w:val="21"/>
                    </w:rPr>
                  </w:pPr>
                  <w:r>
                    <w:rPr>
                      <w:rFonts w:hint="eastAsia"/>
                      <w:szCs w:val="21"/>
                    </w:rPr>
                    <w:t>1280</w:t>
                  </w:r>
                </w:p>
              </w:tc>
              <w:tc>
                <w:tcPr>
                  <w:tcW w:w="578" w:type="pct"/>
                  <w:vAlign w:val="center"/>
                </w:tcPr>
                <w:p w14:paraId="47358C81" w14:textId="77777777" w:rsidR="00EE736C" w:rsidRDefault="00000000">
                  <w:pPr>
                    <w:jc w:val="center"/>
                    <w:rPr>
                      <w:szCs w:val="21"/>
                    </w:rPr>
                  </w:pPr>
                  <w:r>
                    <w:rPr>
                      <w:rFonts w:hint="eastAsia"/>
                      <w:szCs w:val="21"/>
                    </w:rPr>
                    <w:t>320</w:t>
                  </w:r>
                </w:p>
              </w:tc>
              <w:tc>
                <w:tcPr>
                  <w:tcW w:w="1022" w:type="pct"/>
                  <w:vAlign w:val="center"/>
                </w:tcPr>
                <w:p w14:paraId="6C5C0B4D" w14:textId="77777777" w:rsidR="00EE736C" w:rsidRDefault="00000000">
                  <w:pPr>
                    <w:jc w:val="center"/>
                    <w:rPr>
                      <w:szCs w:val="21"/>
                    </w:rPr>
                  </w:pPr>
                  <w:r>
                    <w:rPr>
                      <w:rFonts w:hint="eastAsia"/>
                      <w:szCs w:val="21"/>
                    </w:rPr>
                    <w:t>外购</w:t>
                  </w:r>
                </w:p>
              </w:tc>
              <w:tc>
                <w:tcPr>
                  <w:tcW w:w="996" w:type="pct"/>
                  <w:vAlign w:val="center"/>
                </w:tcPr>
                <w:p w14:paraId="222A6C08" w14:textId="77777777" w:rsidR="00EE736C" w:rsidRDefault="00000000">
                  <w:pPr>
                    <w:jc w:val="center"/>
                    <w:rPr>
                      <w:szCs w:val="21"/>
                    </w:rPr>
                  </w:pPr>
                  <w:r>
                    <w:rPr>
                      <w:rFonts w:hint="eastAsia"/>
                      <w:szCs w:val="21"/>
                    </w:rPr>
                    <w:t>桶装</w:t>
                  </w:r>
                </w:p>
              </w:tc>
            </w:tr>
            <w:tr w:rsidR="00EE736C" w14:paraId="7A4DF23D" w14:textId="77777777">
              <w:trPr>
                <w:trHeight w:val="251"/>
              </w:trPr>
              <w:tc>
                <w:tcPr>
                  <w:tcW w:w="307" w:type="pct"/>
                  <w:vAlign w:val="center"/>
                </w:tcPr>
                <w:p w14:paraId="391A527B" w14:textId="77777777" w:rsidR="00EE736C" w:rsidRDefault="00000000">
                  <w:pPr>
                    <w:jc w:val="center"/>
                    <w:rPr>
                      <w:szCs w:val="21"/>
                    </w:rPr>
                  </w:pPr>
                  <w:r>
                    <w:rPr>
                      <w:rFonts w:hint="eastAsia"/>
                      <w:szCs w:val="21"/>
                    </w:rPr>
                    <w:t>4</w:t>
                  </w:r>
                </w:p>
              </w:tc>
              <w:tc>
                <w:tcPr>
                  <w:tcW w:w="932" w:type="pct"/>
                  <w:vAlign w:val="center"/>
                </w:tcPr>
                <w:p w14:paraId="41DB0662" w14:textId="77777777" w:rsidR="00EE736C" w:rsidRDefault="00000000">
                  <w:pPr>
                    <w:jc w:val="center"/>
                    <w:rPr>
                      <w:szCs w:val="21"/>
                    </w:rPr>
                  </w:pPr>
                  <w:r>
                    <w:rPr>
                      <w:rFonts w:hint="eastAsia"/>
                      <w:szCs w:val="21"/>
                    </w:rPr>
                    <w:t>双组分水性亚光清面漆所用固化剂</w:t>
                  </w:r>
                </w:p>
              </w:tc>
              <w:tc>
                <w:tcPr>
                  <w:tcW w:w="585" w:type="pct"/>
                  <w:vAlign w:val="center"/>
                </w:tcPr>
                <w:p w14:paraId="0A90C54E" w14:textId="77777777" w:rsidR="00EE736C" w:rsidRDefault="00000000">
                  <w:pPr>
                    <w:jc w:val="center"/>
                    <w:rPr>
                      <w:szCs w:val="21"/>
                    </w:rPr>
                  </w:pPr>
                  <w:r>
                    <w:rPr>
                      <w:rFonts w:hint="eastAsia"/>
                      <w:szCs w:val="21"/>
                    </w:rPr>
                    <w:t>kg</w:t>
                  </w:r>
                </w:p>
              </w:tc>
              <w:tc>
                <w:tcPr>
                  <w:tcW w:w="576" w:type="pct"/>
                  <w:vAlign w:val="center"/>
                </w:tcPr>
                <w:p w14:paraId="6EEE03CB" w14:textId="77777777" w:rsidR="00EE736C" w:rsidRDefault="00000000">
                  <w:pPr>
                    <w:jc w:val="center"/>
                    <w:rPr>
                      <w:szCs w:val="21"/>
                    </w:rPr>
                  </w:pPr>
                  <w:r>
                    <w:rPr>
                      <w:rFonts w:hint="eastAsia"/>
                      <w:szCs w:val="21"/>
                    </w:rPr>
                    <w:t>128</w:t>
                  </w:r>
                </w:p>
              </w:tc>
              <w:tc>
                <w:tcPr>
                  <w:tcW w:w="578" w:type="pct"/>
                  <w:vAlign w:val="center"/>
                </w:tcPr>
                <w:p w14:paraId="3C14875F" w14:textId="77777777" w:rsidR="00EE736C" w:rsidRDefault="00000000">
                  <w:pPr>
                    <w:jc w:val="center"/>
                    <w:rPr>
                      <w:szCs w:val="21"/>
                    </w:rPr>
                  </w:pPr>
                  <w:r>
                    <w:rPr>
                      <w:rFonts w:hint="eastAsia"/>
                      <w:szCs w:val="21"/>
                    </w:rPr>
                    <w:t>60</w:t>
                  </w:r>
                </w:p>
              </w:tc>
              <w:tc>
                <w:tcPr>
                  <w:tcW w:w="1022" w:type="pct"/>
                  <w:vAlign w:val="center"/>
                </w:tcPr>
                <w:p w14:paraId="7A9A0E77" w14:textId="77777777" w:rsidR="00EE736C" w:rsidRDefault="00000000">
                  <w:pPr>
                    <w:jc w:val="center"/>
                    <w:rPr>
                      <w:szCs w:val="21"/>
                    </w:rPr>
                  </w:pPr>
                  <w:r>
                    <w:rPr>
                      <w:rFonts w:hint="eastAsia"/>
                      <w:szCs w:val="21"/>
                    </w:rPr>
                    <w:t>外购</w:t>
                  </w:r>
                </w:p>
              </w:tc>
              <w:tc>
                <w:tcPr>
                  <w:tcW w:w="996" w:type="pct"/>
                  <w:vAlign w:val="center"/>
                </w:tcPr>
                <w:p w14:paraId="0329EBF6" w14:textId="77777777" w:rsidR="00EE736C" w:rsidRDefault="00000000">
                  <w:pPr>
                    <w:jc w:val="center"/>
                    <w:rPr>
                      <w:szCs w:val="21"/>
                    </w:rPr>
                  </w:pPr>
                  <w:r>
                    <w:rPr>
                      <w:rFonts w:hint="eastAsia"/>
                      <w:szCs w:val="21"/>
                    </w:rPr>
                    <w:t>桶装</w:t>
                  </w:r>
                </w:p>
              </w:tc>
            </w:tr>
            <w:tr w:rsidR="00EE736C" w14:paraId="22A59828" w14:textId="77777777">
              <w:trPr>
                <w:trHeight w:val="251"/>
              </w:trPr>
              <w:tc>
                <w:tcPr>
                  <w:tcW w:w="307" w:type="pct"/>
                  <w:vAlign w:val="center"/>
                </w:tcPr>
                <w:p w14:paraId="1B52FF02" w14:textId="77777777" w:rsidR="00EE736C" w:rsidRDefault="00000000">
                  <w:pPr>
                    <w:jc w:val="center"/>
                    <w:rPr>
                      <w:szCs w:val="21"/>
                    </w:rPr>
                  </w:pPr>
                  <w:r>
                    <w:rPr>
                      <w:rFonts w:hint="eastAsia"/>
                      <w:szCs w:val="21"/>
                    </w:rPr>
                    <w:t>5</w:t>
                  </w:r>
                </w:p>
              </w:tc>
              <w:tc>
                <w:tcPr>
                  <w:tcW w:w="932" w:type="pct"/>
                  <w:vAlign w:val="center"/>
                </w:tcPr>
                <w:p w14:paraId="5A0DA90C" w14:textId="77777777" w:rsidR="00EE736C" w:rsidRDefault="00000000">
                  <w:pPr>
                    <w:jc w:val="center"/>
                    <w:rPr>
                      <w:szCs w:val="21"/>
                    </w:rPr>
                  </w:pPr>
                  <w:r>
                    <w:rPr>
                      <w:rFonts w:hint="eastAsia"/>
                      <w:szCs w:val="21"/>
                    </w:rPr>
                    <w:t>PU</w:t>
                  </w:r>
                  <w:r>
                    <w:rPr>
                      <w:rFonts w:hint="eastAsia"/>
                      <w:szCs w:val="21"/>
                    </w:rPr>
                    <w:t>透明底漆</w:t>
                  </w:r>
                </w:p>
              </w:tc>
              <w:tc>
                <w:tcPr>
                  <w:tcW w:w="585" w:type="pct"/>
                  <w:vAlign w:val="center"/>
                </w:tcPr>
                <w:p w14:paraId="591B0979" w14:textId="77777777" w:rsidR="00EE736C" w:rsidRDefault="00000000">
                  <w:pPr>
                    <w:jc w:val="center"/>
                    <w:rPr>
                      <w:szCs w:val="21"/>
                    </w:rPr>
                  </w:pPr>
                  <w:r>
                    <w:rPr>
                      <w:rFonts w:hint="eastAsia"/>
                      <w:szCs w:val="21"/>
                    </w:rPr>
                    <w:t>kg</w:t>
                  </w:r>
                </w:p>
              </w:tc>
              <w:tc>
                <w:tcPr>
                  <w:tcW w:w="576" w:type="pct"/>
                  <w:vAlign w:val="center"/>
                </w:tcPr>
                <w:p w14:paraId="7D47582C" w14:textId="77777777" w:rsidR="00EE736C" w:rsidRDefault="00000000">
                  <w:pPr>
                    <w:jc w:val="center"/>
                    <w:rPr>
                      <w:szCs w:val="21"/>
                    </w:rPr>
                  </w:pPr>
                  <w:r>
                    <w:rPr>
                      <w:rFonts w:hint="eastAsia"/>
                      <w:szCs w:val="21"/>
                    </w:rPr>
                    <w:t>600</w:t>
                  </w:r>
                </w:p>
              </w:tc>
              <w:tc>
                <w:tcPr>
                  <w:tcW w:w="578" w:type="pct"/>
                  <w:vAlign w:val="center"/>
                </w:tcPr>
                <w:p w14:paraId="350E7B6F" w14:textId="77777777" w:rsidR="00EE736C" w:rsidRDefault="00000000">
                  <w:pPr>
                    <w:jc w:val="center"/>
                    <w:rPr>
                      <w:szCs w:val="21"/>
                    </w:rPr>
                  </w:pPr>
                  <w:r>
                    <w:rPr>
                      <w:rFonts w:hint="eastAsia"/>
                      <w:szCs w:val="21"/>
                    </w:rPr>
                    <w:t>150</w:t>
                  </w:r>
                </w:p>
              </w:tc>
              <w:tc>
                <w:tcPr>
                  <w:tcW w:w="1022" w:type="pct"/>
                  <w:vAlign w:val="center"/>
                </w:tcPr>
                <w:p w14:paraId="07A21716" w14:textId="77777777" w:rsidR="00EE736C" w:rsidRDefault="00000000">
                  <w:pPr>
                    <w:jc w:val="center"/>
                    <w:rPr>
                      <w:szCs w:val="21"/>
                    </w:rPr>
                  </w:pPr>
                  <w:r>
                    <w:rPr>
                      <w:rFonts w:hint="eastAsia"/>
                      <w:szCs w:val="21"/>
                    </w:rPr>
                    <w:t>外购</w:t>
                  </w:r>
                </w:p>
              </w:tc>
              <w:tc>
                <w:tcPr>
                  <w:tcW w:w="996" w:type="pct"/>
                  <w:vAlign w:val="center"/>
                </w:tcPr>
                <w:p w14:paraId="705C5E96" w14:textId="77777777" w:rsidR="00EE736C" w:rsidRDefault="00000000">
                  <w:pPr>
                    <w:jc w:val="center"/>
                    <w:rPr>
                      <w:szCs w:val="21"/>
                    </w:rPr>
                  </w:pPr>
                  <w:r>
                    <w:rPr>
                      <w:rFonts w:hint="eastAsia"/>
                      <w:szCs w:val="21"/>
                    </w:rPr>
                    <w:t>桶装</w:t>
                  </w:r>
                </w:p>
              </w:tc>
            </w:tr>
            <w:tr w:rsidR="00EE736C" w14:paraId="555E5C6A" w14:textId="77777777">
              <w:trPr>
                <w:trHeight w:val="90"/>
              </w:trPr>
              <w:tc>
                <w:tcPr>
                  <w:tcW w:w="307" w:type="pct"/>
                  <w:vAlign w:val="center"/>
                </w:tcPr>
                <w:p w14:paraId="45CAED27" w14:textId="77777777" w:rsidR="00EE736C" w:rsidRDefault="00000000">
                  <w:pPr>
                    <w:jc w:val="center"/>
                    <w:rPr>
                      <w:szCs w:val="21"/>
                    </w:rPr>
                  </w:pPr>
                  <w:r>
                    <w:rPr>
                      <w:rFonts w:hint="eastAsia"/>
                      <w:szCs w:val="21"/>
                    </w:rPr>
                    <w:t>6</w:t>
                  </w:r>
                </w:p>
              </w:tc>
              <w:tc>
                <w:tcPr>
                  <w:tcW w:w="932" w:type="pct"/>
                  <w:vAlign w:val="center"/>
                </w:tcPr>
                <w:p w14:paraId="14F8DAF8" w14:textId="77777777" w:rsidR="00EE736C" w:rsidRDefault="00000000">
                  <w:pPr>
                    <w:jc w:val="center"/>
                    <w:rPr>
                      <w:szCs w:val="21"/>
                    </w:rPr>
                  </w:pPr>
                  <w:r>
                    <w:rPr>
                      <w:rFonts w:hint="eastAsia"/>
                      <w:szCs w:val="21"/>
                    </w:rPr>
                    <w:t>PU</w:t>
                  </w:r>
                  <w:r>
                    <w:rPr>
                      <w:rFonts w:hint="eastAsia"/>
                      <w:szCs w:val="21"/>
                    </w:rPr>
                    <w:t>透明底漆所用固化剂</w:t>
                  </w:r>
                </w:p>
              </w:tc>
              <w:tc>
                <w:tcPr>
                  <w:tcW w:w="585" w:type="pct"/>
                  <w:vAlign w:val="center"/>
                </w:tcPr>
                <w:p w14:paraId="29F521DB" w14:textId="77777777" w:rsidR="00EE736C" w:rsidRDefault="00000000">
                  <w:pPr>
                    <w:jc w:val="center"/>
                    <w:rPr>
                      <w:szCs w:val="21"/>
                    </w:rPr>
                  </w:pPr>
                  <w:r>
                    <w:rPr>
                      <w:rFonts w:hint="eastAsia"/>
                      <w:szCs w:val="21"/>
                    </w:rPr>
                    <w:t>kg</w:t>
                  </w:r>
                </w:p>
              </w:tc>
              <w:tc>
                <w:tcPr>
                  <w:tcW w:w="576" w:type="pct"/>
                  <w:vAlign w:val="center"/>
                </w:tcPr>
                <w:p w14:paraId="3C208628" w14:textId="77777777" w:rsidR="00EE736C" w:rsidRDefault="00000000">
                  <w:pPr>
                    <w:jc w:val="center"/>
                    <w:rPr>
                      <w:szCs w:val="21"/>
                    </w:rPr>
                  </w:pPr>
                  <w:r>
                    <w:rPr>
                      <w:rFonts w:hint="eastAsia"/>
                      <w:szCs w:val="21"/>
                    </w:rPr>
                    <w:t>300</w:t>
                  </w:r>
                </w:p>
              </w:tc>
              <w:tc>
                <w:tcPr>
                  <w:tcW w:w="578" w:type="pct"/>
                  <w:vAlign w:val="center"/>
                </w:tcPr>
                <w:p w14:paraId="46C77DD4" w14:textId="77777777" w:rsidR="00EE736C" w:rsidRDefault="00000000">
                  <w:pPr>
                    <w:jc w:val="center"/>
                    <w:rPr>
                      <w:szCs w:val="21"/>
                    </w:rPr>
                  </w:pPr>
                  <w:r>
                    <w:rPr>
                      <w:rFonts w:hint="eastAsia"/>
                      <w:szCs w:val="21"/>
                    </w:rPr>
                    <w:t>100</w:t>
                  </w:r>
                </w:p>
              </w:tc>
              <w:tc>
                <w:tcPr>
                  <w:tcW w:w="1022" w:type="pct"/>
                  <w:vAlign w:val="center"/>
                </w:tcPr>
                <w:p w14:paraId="6E330AED" w14:textId="77777777" w:rsidR="00EE736C" w:rsidRDefault="00000000">
                  <w:pPr>
                    <w:jc w:val="center"/>
                    <w:rPr>
                      <w:szCs w:val="21"/>
                    </w:rPr>
                  </w:pPr>
                  <w:r>
                    <w:rPr>
                      <w:rFonts w:hint="eastAsia"/>
                      <w:szCs w:val="21"/>
                    </w:rPr>
                    <w:t>外购</w:t>
                  </w:r>
                </w:p>
              </w:tc>
              <w:tc>
                <w:tcPr>
                  <w:tcW w:w="996" w:type="pct"/>
                  <w:vAlign w:val="center"/>
                </w:tcPr>
                <w:p w14:paraId="373708EE" w14:textId="77777777" w:rsidR="00EE736C" w:rsidRDefault="00000000">
                  <w:pPr>
                    <w:jc w:val="center"/>
                    <w:rPr>
                      <w:szCs w:val="21"/>
                    </w:rPr>
                  </w:pPr>
                  <w:r>
                    <w:rPr>
                      <w:rFonts w:hint="eastAsia"/>
                      <w:szCs w:val="21"/>
                    </w:rPr>
                    <w:t>桶装</w:t>
                  </w:r>
                </w:p>
              </w:tc>
            </w:tr>
            <w:tr w:rsidR="00EE736C" w14:paraId="16A76BA9" w14:textId="77777777">
              <w:trPr>
                <w:trHeight w:val="90"/>
              </w:trPr>
              <w:tc>
                <w:tcPr>
                  <w:tcW w:w="307" w:type="pct"/>
                  <w:vAlign w:val="center"/>
                </w:tcPr>
                <w:p w14:paraId="200C3310" w14:textId="77777777" w:rsidR="00EE736C" w:rsidRDefault="00000000">
                  <w:pPr>
                    <w:jc w:val="center"/>
                    <w:rPr>
                      <w:szCs w:val="21"/>
                    </w:rPr>
                  </w:pPr>
                  <w:r>
                    <w:rPr>
                      <w:rFonts w:hint="eastAsia"/>
                      <w:szCs w:val="21"/>
                    </w:rPr>
                    <w:t>7</w:t>
                  </w:r>
                </w:p>
              </w:tc>
              <w:tc>
                <w:tcPr>
                  <w:tcW w:w="932" w:type="pct"/>
                  <w:vAlign w:val="center"/>
                </w:tcPr>
                <w:p w14:paraId="0F0FBD83" w14:textId="77777777" w:rsidR="00EE736C" w:rsidRDefault="00000000">
                  <w:pPr>
                    <w:jc w:val="center"/>
                    <w:rPr>
                      <w:szCs w:val="21"/>
                    </w:rPr>
                  </w:pPr>
                  <w:r>
                    <w:rPr>
                      <w:rFonts w:hint="eastAsia"/>
                      <w:szCs w:val="21"/>
                    </w:rPr>
                    <w:t>PU</w:t>
                  </w:r>
                  <w:r>
                    <w:rPr>
                      <w:rFonts w:hint="eastAsia"/>
                      <w:szCs w:val="21"/>
                    </w:rPr>
                    <w:t>透明底漆所用稀释剂</w:t>
                  </w:r>
                </w:p>
              </w:tc>
              <w:tc>
                <w:tcPr>
                  <w:tcW w:w="585" w:type="pct"/>
                  <w:vAlign w:val="center"/>
                </w:tcPr>
                <w:p w14:paraId="69E6161E" w14:textId="77777777" w:rsidR="00EE736C" w:rsidRDefault="00000000">
                  <w:pPr>
                    <w:jc w:val="center"/>
                    <w:rPr>
                      <w:szCs w:val="21"/>
                    </w:rPr>
                  </w:pPr>
                  <w:r>
                    <w:rPr>
                      <w:rFonts w:hint="eastAsia"/>
                      <w:szCs w:val="21"/>
                    </w:rPr>
                    <w:t>kg</w:t>
                  </w:r>
                </w:p>
              </w:tc>
              <w:tc>
                <w:tcPr>
                  <w:tcW w:w="576" w:type="pct"/>
                  <w:vAlign w:val="center"/>
                </w:tcPr>
                <w:p w14:paraId="3AEB5A56" w14:textId="77777777" w:rsidR="00EE736C" w:rsidRDefault="00000000">
                  <w:pPr>
                    <w:jc w:val="center"/>
                    <w:rPr>
                      <w:szCs w:val="21"/>
                    </w:rPr>
                  </w:pPr>
                  <w:r>
                    <w:rPr>
                      <w:rFonts w:hint="eastAsia"/>
                      <w:szCs w:val="21"/>
                    </w:rPr>
                    <w:t>360</w:t>
                  </w:r>
                </w:p>
              </w:tc>
              <w:tc>
                <w:tcPr>
                  <w:tcW w:w="578" w:type="pct"/>
                  <w:vAlign w:val="center"/>
                </w:tcPr>
                <w:p w14:paraId="71F55C1F" w14:textId="77777777" w:rsidR="00EE736C" w:rsidRDefault="00000000">
                  <w:pPr>
                    <w:jc w:val="center"/>
                    <w:rPr>
                      <w:szCs w:val="21"/>
                    </w:rPr>
                  </w:pPr>
                  <w:r>
                    <w:rPr>
                      <w:rFonts w:hint="eastAsia"/>
                      <w:szCs w:val="21"/>
                    </w:rPr>
                    <w:t>100</w:t>
                  </w:r>
                </w:p>
              </w:tc>
              <w:tc>
                <w:tcPr>
                  <w:tcW w:w="1022" w:type="pct"/>
                  <w:vAlign w:val="center"/>
                </w:tcPr>
                <w:p w14:paraId="6CDC0B05" w14:textId="77777777" w:rsidR="00EE736C" w:rsidRDefault="00000000">
                  <w:pPr>
                    <w:jc w:val="center"/>
                    <w:rPr>
                      <w:szCs w:val="21"/>
                    </w:rPr>
                  </w:pPr>
                  <w:r>
                    <w:rPr>
                      <w:rFonts w:hint="eastAsia"/>
                      <w:szCs w:val="21"/>
                    </w:rPr>
                    <w:t>外购</w:t>
                  </w:r>
                </w:p>
              </w:tc>
              <w:tc>
                <w:tcPr>
                  <w:tcW w:w="996" w:type="pct"/>
                  <w:vAlign w:val="center"/>
                </w:tcPr>
                <w:p w14:paraId="509F9F19" w14:textId="77777777" w:rsidR="00EE736C" w:rsidRDefault="00000000">
                  <w:pPr>
                    <w:jc w:val="center"/>
                    <w:rPr>
                      <w:szCs w:val="21"/>
                    </w:rPr>
                  </w:pPr>
                  <w:r>
                    <w:rPr>
                      <w:rFonts w:hint="eastAsia"/>
                      <w:szCs w:val="21"/>
                    </w:rPr>
                    <w:t>桶装</w:t>
                  </w:r>
                </w:p>
              </w:tc>
            </w:tr>
            <w:tr w:rsidR="00EE736C" w14:paraId="681B3563" w14:textId="77777777">
              <w:trPr>
                <w:trHeight w:val="90"/>
              </w:trPr>
              <w:tc>
                <w:tcPr>
                  <w:tcW w:w="307" w:type="pct"/>
                  <w:vAlign w:val="center"/>
                </w:tcPr>
                <w:p w14:paraId="2FD9E340" w14:textId="77777777" w:rsidR="00EE736C" w:rsidRDefault="00000000">
                  <w:pPr>
                    <w:jc w:val="center"/>
                    <w:rPr>
                      <w:szCs w:val="21"/>
                    </w:rPr>
                  </w:pPr>
                  <w:r>
                    <w:rPr>
                      <w:rFonts w:hint="eastAsia"/>
                      <w:szCs w:val="21"/>
                    </w:rPr>
                    <w:t>8</w:t>
                  </w:r>
                </w:p>
              </w:tc>
              <w:tc>
                <w:tcPr>
                  <w:tcW w:w="932" w:type="pct"/>
                  <w:vAlign w:val="center"/>
                </w:tcPr>
                <w:p w14:paraId="54EFD236" w14:textId="77777777" w:rsidR="00EE736C" w:rsidRDefault="00000000">
                  <w:pPr>
                    <w:jc w:val="center"/>
                    <w:rPr>
                      <w:szCs w:val="21"/>
                    </w:rPr>
                  </w:pPr>
                  <w:r>
                    <w:rPr>
                      <w:rFonts w:hint="eastAsia"/>
                      <w:szCs w:val="21"/>
                    </w:rPr>
                    <w:t>PU</w:t>
                  </w:r>
                  <w:r>
                    <w:rPr>
                      <w:rFonts w:hint="eastAsia"/>
                      <w:szCs w:val="21"/>
                    </w:rPr>
                    <w:t>亚光清面漆</w:t>
                  </w:r>
                </w:p>
              </w:tc>
              <w:tc>
                <w:tcPr>
                  <w:tcW w:w="585" w:type="pct"/>
                  <w:vAlign w:val="center"/>
                </w:tcPr>
                <w:p w14:paraId="0F6031CB" w14:textId="77777777" w:rsidR="00EE736C" w:rsidRDefault="00000000">
                  <w:pPr>
                    <w:jc w:val="center"/>
                    <w:rPr>
                      <w:szCs w:val="21"/>
                    </w:rPr>
                  </w:pPr>
                  <w:r>
                    <w:rPr>
                      <w:szCs w:val="21"/>
                    </w:rPr>
                    <w:t>kg</w:t>
                  </w:r>
                </w:p>
              </w:tc>
              <w:tc>
                <w:tcPr>
                  <w:tcW w:w="576" w:type="pct"/>
                  <w:vAlign w:val="center"/>
                </w:tcPr>
                <w:p w14:paraId="7862F9DB" w14:textId="77777777" w:rsidR="00EE736C" w:rsidRDefault="00000000">
                  <w:pPr>
                    <w:jc w:val="center"/>
                    <w:rPr>
                      <w:szCs w:val="21"/>
                    </w:rPr>
                  </w:pPr>
                  <w:r>
                    <w:rPr>
                      <w:rFonts w:hint="eastAsia"/>
                      <w:szCs w:val="21"/>
                    </w:rPr>
                    <w:t>320</w:t>
                  </w:r>
                </w:p>
              </w:tc>
              <w:tc>
                <w:tcPr>
                  <w:tcW w:w="578" w:type="pct"/>
                  <w:vAlign w:val="center"/>
                </w:tcPr>
                <w:p w14:paraId="081840D8" w14:textId="77777777" w:rsidR="00EE736C" w:rsidRDefault="00000000">
                  <w:pPr>
                    <w:jc w:val="center"/>
                    <w:rPr>
                      <w:szCs w:val="21"/>
                    </w:rPr>
                  </w:pPr>
                  <w:r>
                    <w:rPr>
                      <w:rFonts w:hint="eastAsia"/>
                      <w:szCs w:val="21"/>
                    </w:rPr>
                    <w:t>80</w:t>
                  </w:r>
                </w:p>
              </w:tc>
              <w:tc>
                <w:tcPr>
                  <w:tcW w:w="1022" w:type="pct"/>
                  <w:vAlign w:val="center"/>
                </w:tcPr>
                <w:p w14:paraId="257C62BB" w14:textId="77777777" w:rsidR="00EE736C" w:rsidRDefault="00000000">
                  <w:pPr>
                    <w:jc w:val="center"/>
                    <w:rPr>
                      <w:szCs w:val="21"/>
                    </w:rPr>
                  </w:pPr>
                  <w:r>
                    <w:rPr>
                      <w:rFonts w:hint="eastAsia"/>
                      <w:szCs w:val="21"/>
                    </w:rPr>
                    <w:t>外购</w:t>
                  </w:r>
                </w:p>
              </w:tc>
              <w:tc>
                <w:tcPr>
                  <w:tcW w:w="996" w:type="pct"/>
                  <w:vAlign w:val="center"/>
                </w:tcPr>
                <w:p w14:paraId="2FE4659E" w14:textId="77777777" w:rsidR="00EE736C" w:rsidRDefault="00000000">
                  <w:pPr>
                    <w:jc w:val="center"/>
                    <w:rPr>
                      <w:szCs w:val="21"/>
                    </w:rPr>
                  </w:pPr>
                  <w:r>
                    <w:rPr>
                      <w:rFonts w:hint="eastAsia"/>
                      <w:szCs w:val="21"/>
                    </w:rPr>
                    <w:t>桶装</w:t>
                  </w:r>
                </w:p>
              </w:tc>
            </w:tr>
            <w:tr w:rsidR="00EE736C" w14:paraId="5C9B6CAD" w14:textId="77777777">
              <w:trPr>
                <w:trHeight w:val="90"/>
              </w:trPr>
              <w:tc>
                <w:tcPr>
                  <w:tcW w:w="307" w:type="pct"/>
                  <w:vAlign w:val="center"/>
                </w:tcPr>
                <w:p w14:paraId="76DC12BE" w14:textId="77777777" w:rsidR="00EE736C" w:rsidRDefault="00000000">
                  <w:pPr>
                    <w:jc w:val="center"/>
                    <w:rPr>
                      <w:szCs w:val="21"/>
                    </w:rPr>
                  </w:pPr>
                  <w:r>
                    <w:rPr>
                      <w:rFonts w:hint="eastAsia"/>
                      <w:szCs w:val="21"/>
                    </w:rPr>
                    <w:t>9</w:t>
                  </w:r>
                </w:p>
              </w:tc>
              <w:tc>
                <w:tcPr>
                  <w:tcW w:w="932" w:type="pct"/>
                  <w:vAlign w:val="center"/>
                </w:tcPr>
                <w:p w14:paraId="73C805EC" w14:textId="77777777" w:rsidR="00EE736C" w:rsidRDefault="00000000">
                  <w:pPr>
                    <w:jc w:val="center"/>
                    <w:rPr>
                      <w:szCs w:val="21"/>
                    </w:rPr>
                  </w:pPr>
                  <w:r>
                    <w:rPr>
                      <w:rFonts w:hint="eastAsia"/>
                      <w:szCs w:val="21"/>
                    </w:rPr>
                    <w:t>PU</w:t>
                  </w:r>
                  <w:r>
                    <w:rPr>
                      <w:rFonts w:hint="eastAsia"/>
                      <w:szCs w:val="21"/>
                    </w:rPr>
                    <w:t>亚光清面漆所用固化剂</w:t>
                  </w:r>
                </w:p>
              </w:tc>
              <w:tc>
                <w:tcPr>
                  <w:tcW w:w="585" w:type="pct"/>
                  <w:vAlign w:val="center"/>
                </w:tcPr>
                <w:p w14:paraId="5B981529" w14:textId="77777777" w:rsidR="00EE736C" w:rsidRDefault="00000000">
                  <w:pPr>
                    <w:jc w:val="center"/>
                    <w:rPr>
                      <w:szCs w:val="21"/>
                    </w:rPr>
                  </w:pPr>
                  <w:r>
                    <w:rPr>
                      <w:rFonts w:hint="eastAsia"/>
                      <w:szCs w:val="21"/>
                    </w:rPr>
                    <w:t>kg</w:t>
                  </w:r>
                </w:p>
              </w:tc>
              <w:tc>
                <w:tcPr>
                  <w:tcW w:w="576" w:type="pct"/>
                  <w:vAlign w:val="center"/>
                </w:tcPr>
                <w:p w14:paraId="7470AB6B" w14:textId="77777777" w:rsidR="00EE736C" w:rsidRDefault="00000000">
                  <w:pPr>
                    <w:jc w:val="center"/>
                    <w:rPr>
                      <w:szCs w:val="21"/>
                    </w:rPr>
                  </w:pPr>
                  <w:r>
                    <w:rPr>
                      <w:rFonts w:hint="eastAsia"/>
                      <w:szCs w:val="21"/>
                    </w:rPr>
                    <w:t>160</w:t>
                  </w:r>
                </w:p>
              </w:tc>
              <w:tc>
                <w:tcPr>
                  <w:tcW w:w="578" w:type="pct"/>
                  <w:vAlign w:val="center"/>
                </w:tcPr>
                <w:p w14:paraId="216D2CCC" w14:textId="77777777" w:rsidR="00EE736C" w:rsidRDefault="00000000">
                  <w:pPr>
                    <w:jc w:val="center"/>
                    <w:rPr>
                      <w:szCs w:val="21"/>
                    </w:rPr>
                  </w:pPr>
                  <w:r>
                    <w:rPr>
                      <w:rFonts w:hint="eastAsia"/>
                      <w:szCs w:val="21"/>
                    </w:rPr>
                    <w:t>80</w:t>
                  </w:r>
                </w:p>
              </w:tc>
              <w:tc>
                <w:tcPr>
                  <w:tcW w:w="1022" w:type="pct"/>
                  <w:vAlign w:val="center"/>
                </w:tcPr>
                <w:p w14:paraId="745C4A93" w14:textId="77777777" w:rsidR="00EE736C" w:rsidRDefault="00000000">
                  <w:pPr>
                    <w:jc w:val="center"/>
                    <w:rPr>
                      <w:szCs w:val="21"/>
                    </w:rPr>
                  </w:pPr>
                  <w:r>
                    <w:rPr>
                      <w:rFonts w:hint="eastAsia"/>
                      <w:szCs w:val="21"/>
                    </w:rPr>
                    <w:t>外购</w:t>
                  </w:r>
                </w:p>
              </w:tc>
              <w:tc>
                <w:tcPr>
                  <w:tcW w:w="996" w:type="pct"/>
                  <w:vAlign w:val="center"/>
                </w:tcPr>
                <w:p w14:paraId="13A5D9A6" w14:textId="77777777" w:rsidR="00EE736C" w:rsidRDefault="00000000">
                  <w:pPr>
                    <w:jc w:val="center"/>
                    <w:rPr>
                      <w:szCs w:val="21"/>
                    </w:rPr>
                  </w:pPr>
                  <w:r>
                    <w:rPr>
                      <w:rFonts w:hint="eastAsia"/>
                      <w:szCs w:val="21"/>
                    </w:rPr>
                    <w:t>桶装</w:t>
                  </w:r>
                </w:p>
              </w:tc>
            </w:tr>
            <w:tr w:rsidR="00EE736C" w14:paraId="67E927A2" w14:textId="77777777">
              <w:trPr>
                <w:trHeight w:val="90"/>
              </w:trPr>
              <w:tc>
                <w:tcPr>
                  <w:tcW w:w="307" w:type="pct"/>
                  <w:vAlign w:val="center"/>
                </w:tcPr>
                <w:p w14:paraId="51A50B9A" w14:textId="77777777" w:rsidR="00EE736C" w:rsidRDefault="00000000">
                  <w:pPr>
                    <w:jc w:val="center"/>
                    <w:rPr>
                      <w:szCs w:val="21"/>
                    </w:rPr>
                  </w:pPr>
                  <w:r>
                    <w:rPr>
                      <w:rFonts w:hint="eastAsia"/>
                      <w:szCs w:val="21"/>
                    </w:rPr>
                    <w:t>10</w:t>
                  </w:r>
                </w:p>
              </w:tc>
              <w:tc>
                <w:tcPr>
                  <w:tcW w:w="932" w:type="pct"/>
                  <w:vAlign w:val="center"/>
                </w:tcPr>
                <w:p w14:paraId="43BAFC38" w14:textId="77777777" w:rsidR="00EE736C" w:rsidRDefault="00000000">
                  <w:pPr>
                    <w:jc w:val="center"/>
                    <w:rPr>
                      <w:szCs w:val="21"/>
                    </w:rPr>
                  </w:pPr>
                  <w:r>
                    <w:rPr>
                      <w:rFonts w:hint="eastAsia"/>
                      <w:szCs w:val="21"/>
                    </w:rPr>
                    <w:t>PU</w:t>
                  </w:r>
                  <w:r>
                    <w:rPr>
                      <w:rFonts w:hint="eastAsia"/>
                      <w:szCs w:val="21"/>
                    </w:rPr>
                    <w:t>亚光清面漆所用稀释剂</w:t>
                  </w:r>
                </w:p>
              </w:tc>
              <w:tc>
                <w:tcPr>
                  <w:tcW w:w="585" w:type="pct"/>
                  <w:vAlign w:val="center"/>
                </w:tcPr>
                <w:p w14:paraId="776AD20C" w14:textId="77777777" w:rsidR="00EE736C" w:rsidRDefault="00000000">
                  <w:pPr>
                    <w:jc w:val="center"/>
                    <w:rPr>
                      <w:szCs w:val="21"/>
                    </w:rPr>
                  </w:pPr>
                  <w:r>
                    <w:rPr>
                      <w:rFonts w:hint="eastAsia"/>
                      <w:szCs w:val="21"/>
                    </w:rPr>
                    <w:t>kg</w:t>
                  </w:r>
                </w:p>
              </w:tc>
              <w:tc>
                <w:tcPr>
                  <w:tcW w:w="576" w:type="pct"/>
                  <w:vAlign w:val="center"/>
                </w:tcPr>
                <w:p w14:paraId="5809112A" w14:textId="77777777" w:rsidR="00EE736C" w:rsidRDefault="00000000">
                  <w:pPr>
                    <w:jc w:val="center"/>
                    <w:rPr>
                      <w:szCs w:val="21"/>
                    </w:rPr>
                  </w:pPr>
                  <w:r>
                    <w:rPr>
                      <w:rFonts w:hint="eastAsia"/>
                      <w:szCs w:val="21"/>
                    </w:rPr>
                    <w:t>160</w:t>
                  </w:r>
                </w:p>
              </w:tc>
              <w:tc>
                <w:tcPr>
                  <w:tcW w:w="578" w:type="pct"/>
                  <w:vAlign w:val="center"/>
                </w:tcPr>
                <w:p w14:paraId="6EE46D5E" w14:textId="77777777" w:rsidR="00EE736C" w:rsidRDefault="00000000">
                  <w:pPr>
                    <w:jc w:val="center"/>
                    <w:rPr>
                      <w:szCs w:val="21"/>
                    </w:rPr>
                  </w:pPr>
                  <w:r>
                    <w:rPr>
                      <w:rFonts w:hint="eastAsia"/>
                      <w:szCs w:val="21"/>
                    </w:rPr>
                    <w:t>80</w:t>
                  </w:r>
                </w:p>
              </w:tc>
              <w:tc>
                <w:tcPr>
                  <w:tcW w:w="1022" w:type="pct"/>
                  <w:vAlign w:val="center"/>
                </w:tcPr>
                <w:p w14:paraId="4C44ABAE" w14:textId="77777777" w:rsidR="00EE736C" w:rsidRDefault="00000000">
                  <w:pPr>
                    <w:jc w:val="center"/>
                    <w:rPr>
                      <w:szCs w:val="21"/>
                    </w:rPr>
                  </w:pPr>
                  <w:r>
                    <w:rPr>
                      <w:rFonts w:hint="eastAsia"/>
                      <w:szCs w:val="21"/>
                    </w:rPr>
                    <w:t>外购</w:t>
                  </w:r>
                </w:p>
              </w:tc>
              <w:tc>
                <w:tcPr>
                  <w:tcW w:w="996" w:type="pct"/>
                  <w:vAlign w:val="center"/>
                </w:tcPr>
                <w:p w14:paraId="017B07DC" w14:textId="77777777" w:rsidR="00EE736C" w:rsidRDefault="00000000">
                  <w:pPr>
                    <w:jc w:val="center"/>
                    <w:rPr>
                      <w:szCs w:val="21"/>
                    </w:rPr>
                  </w:pPr>
                  <w:r>
                    <w:rPr>
                      <w:rFonts w:hint="eastAsia"/>
                      <w:szCs w:val="21"/>
                    </w:rPr>
                    <w:t>桶装</w:t>
                  </w:r>
                </w:p>
              </w:tc>
            </w:tr>
            <w:tr w:rsidR="00EE736C" w14:paraId="69624EF0" w14:textId="77777777">
              <w:trPr>
                <w:trHeight w:val="282"/>
              </w:trPr>
              <w:tc>
                <w:tcPr>
                  <w:tcW w:w="508" w:type="dxa"/>
                  <w:vAlign w:val="center"/>
                </w:tcPr>
                <w:p w14:paraId="76A27234" w14:textId="77777777" w:rsidR="00EE736C" w:rsidRDefault="00000000">
                  <w:pPr>
                    <w:jc w:val="center"/>
                    <w:rPr>
                      <w:szCs w:val="21"/>
                    </w:rPr>
                  </w:pPr>
                  <w:r>
                    <w:rPr>
                      <w:rFonts w:hint="eastAsia"/>
                      <w:szCs w:val="21"/>
                    </w:rPr>
                    <w:t>11</w:t>
                  </w:r>
                </w:p>
              </w:tc>
              <w:tc>
                <w:tcPr>
                  <w:tcW w:w="932" w:type="pct"/>
                  <w:vAlign w:val="center"/>
                </w:tcPr>
                <w:p w14:paraId="51041FF6" w14:textId="77777777" w:rsidR="00EE736C" w:rsidRDefault="00000000">
                  <w:pPr>
                    <w:jc w:val="center"/>
                    <w:rPr>
                      <w:szCs w:val="21"/>
                    </w:rPr>
                  </w:pPr>
                  <w:r>
                    <w:rPr>
                      <w:rFonts w:hint="eastAsia"/>
                      <w:szCs w:val="21"/>
                    </w:rPr>
                    <w:t>胶粘剂</w:t>
                  </w:r>
                </w:p>
              </w:tc>
              <w:tc>
                <w:tcPr>
                  <w:tcW w:w="585" w:type="pct"/>
                  <w:vAlign w:val="center"/>
                </w:tcPr>
                <w:p w14:paraId="264B0FF0" w14:textId="77777777" w:rsidR="00EE736C" w:rsidRDefault="00000000">
                  <w:pPr>
                    <w:jc w:val="center"/>
                    <w:rPr>
                      <w:szCs w:val="21"/>
                    </w:rPr>
                  </w:pPr>
                  <w:r>
                    <w:rPr>
                      <w:szCs w:val="21"/>
                    </w:rPr>
                    <w:t>kg</w:t>
                  </w:r>
                </w:p>
              </w:tc>
              <w:tc>
                <w:tcPr>
                  <w:tcW w:w="576" w:type="pct"/>
                  <w:vAlign w:val="center"/>
                </w:tcPr>
                <w:p w14:paraId="28AF2F6C" w14:textId="77777777" w:rsidR="00EE736C" w:rsidRDefault="00000000">
                  <w:pPr>
                    <w:jc w:val="center"/>
                    <w:rPr>
                      <w:szCs w:val="21"/>
                    </w:rPr>
                  </w:pPr>
                  <w:r>
                    <w:rPr>
                      <w:rFonts w:hint="eastAsia"/>
                      <w:szCs w:val="21"/>
                    </w:rPr>
                    <w:t>180</w:t>
                  </w:r>
                </w:p>
              </w:tc>
              <w:tc>
                <w:tcPr>
                  <w:tcW w:w="578" w:type="pct"/>
                  <w:vAlign w:val="center"/>
                </w:tcPr>
                <w:p w14:paraId="63BB15C7" w14:textId="77777777" w:rsidR="00EE736C" w:rsidRDefault="00000000">
                  <w:pPr>
                    <w:jc w:val="center"/>
                    <w:rPr>
                      <w:szCs w:val="21"/>
                    </w:rPr>
                  </w:pPr>
                  <w:r>
                    <w:rPr>
                      <w:rFonts w:hint="eastAsia"/>
                      <w:szCs w:val="21"/>
                    </w:rPr>
                    <w:t>/</w:t>
                  </w:r>
                </w:p>
              </w:tc>
              <w:tc>
                <w:tcPr>
                  <w:tcW w:w="1022" w:type="pct"/>
                  <w:vAlign w:val="center"/>
                </w:tcPr>
                <w:p w14:paraId="1B3F6171" w14:textId="77777777" w:rsidR="00EE736C" w:rsidRDefault="00000000">
                  <w:pPr>
                    <w:jc w:val="center"/>
                    <w:rPr>
                      <w:szCs w:val="21"/>
                    </w:rPr>
                  </w:pPr>
                  <w:r>
                    <w:rPr>
                      <w:rFonts w:hint="eastAsia"/>
                      <w:szCs w:val="21"/>
                    </w:rPr>
                    <w:t>外购</w:t>
                  </w:r>
                </w:p>
              </w:tc>
              <w:tc>
                <w:tcPr>
                  <w:tcW w:w="996" w:type="pct"/>
                  <w:vAlign w:val="center"/>
                </w:tcPr>
                <w:p w14:paraId="6989DFF9" w14:textId="77777777" w:rsidR="00EE736C" w:rsidRDefault="00000000">
                  <w:pPr>
                    <w:jc w:val="center"/>
                    <w:rPr>
                      <w:szCs w:val="21"/>
                    </w:rPr>
                  </w:pPr>
                  <w:r>
                    <w:rPr>
                      <w:rFonts w:hint="eastAsia"/>
                      <w:szCs w:val="21"/>
                    </w:rPr>
                    <w:t>桶装</w:t>
                  </w:r>
                </w:p>
              </w:tc>
            </w:tr>
            <w:tr w:rsidR="00EE736C" w14:paraId="4A28F242" w14:textId="77777777">
              <w:trPr>
                <w:trHeight w:val="184"/>
              </w:trPr>
              <w:tc>
                <w:tcPr>
                  <w:tcW w:w="508" w:type="dxa"/>
                  <w:vAlign w:val="center"/>
                </w:tcPr>
                <w:p w14:paraId="7B7B3436" w14:textId="77777777" w:rsidR="00EE736C" w:rsidRDefault="00000000">
                  <w:pPr>
                    <w:jc w:val="center"/>
                    <w:rPr>
                      <w:szCs w:val="21"/>
                    </w:rPr>
                  </w:pPr>
                  <w:r>
                    <w:rPr>
                      <w:rFonts w:hint="eastAsia"/>
                      <w:szCs w:val="21"/>
                    </w:rPr>
                    <w:t>12</w:t>
                  </w:r>
                </w:p>
              </w:tc>
              <w:tc>
                <w:tcPr>
                  <w:tcW w:w="932" w:type="pct"/>
                  <w:vAlign w:val="center"/>
                </w:tcPr>
                <w:p w14:paraId="408EF274" w14:textId="77777777" w:rsidR="00EE736C" w:rsidRDefault="00000000">
                  <w:pPr>
                    <w:jc w:val="center"/>
                    <w:rPr>
                      <w:szCs w:val="21"/>
                    </w:rPr>
                  </w:pPr>
                  <w:r>
                    <w:rPr>
                      <w:rFonts w:hint="eastAsia"/>
                      <w:szCs w:val="21"/>
                    </w:rPr>
                    <w:t>原木</w:t>
                  </w:r>
                </w:p>
              </w:tc>
              <w:tc>
                <w:tcPr>
                  <w:tcW w:w="585" w:type="pct"/>
                  <w:vAlign w:val="center"/>
                </w:tcPr>
                <w:p w14:paraId="46F82947" w14:textId="77777777" w:rsidR="00EE736C" w:rsidRDefault="00000000">
                  <w:pPr>
                    <w:jc w:val="center"/>
                    <w:rPr>
                      <w:szCs w:val="21"/>
                    </w:rPr>
                  </w:pPr>
                  <w:r>
                    <w:rPr>
                      <w:rFonts w:hint="eastAsia"/>
                      <w:szCs w:val="21"/>
                    </w:rPr>
                    <w:t>立方米</w:t>
                  </w:r>
                </w:p>
              </w:tc>
              <w:tc>
                <w:tcPr>
                  <w:tcW w:w="576" w:type="pct"/>
                  <w:vAlign w:val="center"/>
                </w:tcPr>
                <w:p w14:paraId="39545A2A" w14:textId="77777777" w:rsidR="00EE736C" w:rsidRDefault="00000000">
                  <w:pPr>
                    <w:jc w:val="center"/>
                    <w:rPr>
                      <w:szCs w:val="21"/>
                    </w:rPr>
                  </w:pPr>
                  <w:r>
                    <w:rPr>
                      <w:szCs w:val="21"/>
                    </w:rPr>
                    <w:t>38000</w:t>
                  </w:r>
                </w:p>
              </w:tc>
              <w:tc>
                <w:tcPr>
                  <w:tcW w:w="578" w:type="pct"/>
                  <w:vAlign w:val="center"/>
                </w:tcPr>
                <w:p w14:paraId="7413E122" w14:textId="77777777" w:rsidR="00EE736C" w:rsidRDefault="00000000">
                  <w:pPr>
                    <w:jc w:val="center"/>
                    <w:rPr>
                      <w:szCs w:val="21"/>
                    </w:rPr>
                  </w:pPr>
                  <w:r>
                    <w:rPr>
                      <w:rFonts w:hint="eastAsia"/>
                      <w:szCs w:val="21"/>
                    </w:rPr>
                    <w:t>/</w:t>
                  </w:r>
                </w:p>
              </w:tc>
              <w:tc>
                <w:tcPr>
                  <w:tcW w:w="1022" w:type="pct"/>
                  <w:vAlign w:val="center"/>
                </w:tcPr>
                <w:p w14:paraId="39B0DA6D" w14:textId="77777777" w:rsidR="00EE736C" w:rsidRDefault="00000000">
                  <w:pPr>
                    <w:jc w:val="center"/>
                    <w:rPr>
                      <w:szCs w:val="21"/>
                    </w:rPr>
                  </w:pPr>
                  <w:r>
                    <w:rPr>
                      <w:rFonts w:hint="eastAsia"/>
                      <w:szCs w:val="21"/>
                    </w:rPr>
                    <w:t>外购</w:t>
                  </w:r>
                </w:p>
              </w:tc>
              <w:tc>
                <w:tcPr>
                  <w:tcW w:w="996" w:type="pct"/>
                  <w:vAlign w:val="center"/>
                </w:tcPr>
                <w:p w14:paraId="50B851DA" w14:textId="77777777" w:rsidR="00EE736C" w:rsidRDefault="00000000">
                  <w:pPr>
                    <w:jc w:val="center"/>
                    <w:rPr>
                      <w:szCs w:val="21"/>
                    </w:rPr>
                  </w:pPr>
                  <w:r>
                    <w:rPr>
                      <w:rFonts w:hint="eastAsia"/>
                      <w:szCs w:val="21"/>
                    </w:rPr>
                    <w:t>堆存，放置于原木堆放区</w:t>
                  </w:r>
                </w:p>
              </w:tc>
            </w:tr>
            <w:tr w:rsidR="00EE736C" w14:paraId="233A457B" w14:textId="77777777">
              <w:trPr>
                <w:trHeight w:val="482"/>
              </w:trPr>
              <w:tc>
                <w:tcPr>
                  <w:tcW w:w="508" w:type="dxa"/>
                  <w:vAlign w:val="center"/>
                </w:tcPr>
                <w:p w14:paraId="1FE2B48E" w14:textId="77777777" w:rsidR="00EE736C" w:rsidRDefault="00000000">
                  <w:pPr>
                    <w:jc w:val="center"/>
                    <w:rPr>
                      <w:szCs w:val="21"/>
                    </w:rPr>
                  </w:pPr>
                  <w:r>
                    <w:rPr>
                      <w:rFonts w:hint="eastAsia"/>
                      <w:szCs w:val="21"/>
                    </w:rPr>
                    <w:t>13</w:t>
                  </w:r>
                </w:p>
              </w:tc>
              <w:tc>
                <w:tcPr>
                  <w:tcW w:w="932" w:type="pct"/>
                  <w:vAlign w:val="center"/>
                </w:tcPr>
                <w:p w14:paraId="5735789C" w14:textId="77777777" w:rsidR="00EE736C" w:rsidRDefault="00000000">
                  <w:pPr>
                    <w:jc w:val="center"/>
                    <w:rPr>
                      <w:szCs w:val="21"/>
                    </w:rPr>
                  </w:pPr>
                  <w:r>
                    <w:rPr>
                      <w:rFonts w:hint="eastAsia"/>
                      <w:szCs w:val="21"/>
                    </w:rPr>
                    <w:t>板材</w:t>
                  </w:r>
                </w:p>
              </w:tc>
              <w:tc>
                <w:tcPr>
                  <w:tcW w:w="585" w:type="pct"/>
                  <w:vAlign w:val="center"/>
                </w:tcPr>
                <w:p w14:paraId="3960EE63" w14:textId="77777777" w:rsidR="00EE736C" w:rsidRDefault="00000000">
                  <w:pPr>
                    <w:jc w:val="center"/>
                    <w:rPr>
                      <w:szCs w:val="21"/>
                    </w:rPr>
                  </w:pPr>
                  <w:r>
                    <w:rPr>
                      <w:rFonts w:hint="eastAsia"/>
                      <w:szCs w:val="21"/>
                    </w:rPr>
                    <w:t>立方米</w:t>
                  </w:r>
                </w:p>
              </w:tc>
              <w:tc>
                <w:tcPr>
                  <w:tcW w:w="576" w:type="pct"/>
                  <w:vAlign w:val="center"/>
                </w:tcPr>
                <w:p w14:paraId="56A60D27" w14:textId="77777777" w:rsidR="00EE736C" w:rsidRDefault="00000000">
                  <w:pPr>
                    <w:jc w:val="center"/>
                    <w:rPr>
                      <w:szCs w:val="21"/>
                    </w:rPr>
                  </w:pPr>
                  <w:r>
                    <w:rPr>
                      <w:szCs w:val="21"/>
                    </w:rPr>
                    <w:t>18000</w:t>
                  </w:r>
                </w:p>
              </w:tc>
              <w:tc>
                <w:tcPr>
                  <w:tcW w:w="578" w:type="pct"/>
                  <w:vAlign w:val="center"/>
                </w:tcPr>
                <w:p w14:paraId="3B536C0E" w14:textId="77777777" w:rsidR="00EE736C" w:rsidRDefault="00000000">
                  <w:pPr>
                    <w:jc w:val="center"/>
                    <w:rPr>
                      <w:szCs w:val="21"/>
                    </w:rPr>
                  </w:pPr>
                  <w:r>
                    <w:rPr>
                      <w:rFonts w:hint="eastAsia"/>
                      <w:szCs w:val="21"/>
                    </w:rPr>
                    <w:t>/</w:t>
                  </w:r>
                </w:p>
              </w:tc>
              <w:tc>
                <w:tcPr>
                  <w:tcW w:w="1022" w:type="pct"/>
                  <w:vAlign w:val="center"/>
                </w:tcPr>
                <w:p w14:paraId="0A653B97" w14:textId="77777777" w:rsidR="00EE736C" w:rsidRDefault="00000000">
                  <w:pPr>
                    <w:jc w:val="center"/>
                    <w:rPr>
                      <w:szCs w:val="21"/>
                    </w:rPr>
                  </w:pPr>
                  <w:r>
                    <w:rPr>
                      <w:rFonts w:hint="eastAsia"/>
                      <w:szCs w:val="21"/>
                    </w:rPr>
                    <w:t>外购</w:t>
                  </w:r>
                </w:p>
              </w:tc>
              <w:tc>
                <w:tcPr>
                  <w:tcW w:w="996" w:type="pct"/>
                  <w:vAlign w:val="center"/>
                </w:tcPr>
                <w:p w14:paraId="68ABD5E9" w14:textId="77777777" w:rsidR="00EE736C" w:rsidRDefault="00000000">
                  <w:pPr>
                    <w:jc w:val="center"/>
                    <w:rPr>
                      <w:szCs w:val="21"/>
                    </w:rPr>
                  </w:pPr>
                  <w:r>
                    <w:rPr>
                      <w:rFonts w:hint="eastAsia"/>
                      <w:szCs w:val="21"/>
                    </w:rPr>
                    <w:t>堆存，放置于定制板材堆放区</w:t>
                  </w:r>
                </w:p>
              </w:tc>
            </w:tr>
            <w:tr w:rsidR="00EE736C" w14:paraId="544C4328" w14:textId="77777777">
              <w:trPr>
                <w:trHeight w:val="233"/>
              </w:trPr>
              <w:tc>
                <w:tcPr>
                  <w:tcW w:w="508" w:type="dxa"/>
                  <w:vAlign w:val="center"/>
                </w:tcPr>
                <w:p w14:paraId="0D884080" w14:textId="77777777" w:rsidR="00EE736C" w:rsidRDefault="00000000">
                  <w:pPr>
                    <w:jc w:val="center"/>
                    <w:rPr>
                      <w:szCs w:val="21"/>
                    </w:rPr>
                  </w:pPr>
                  <w:r>
                    <w:rPr>
                      <w:rFonts w:hint="eastAsia"/>
                      <w:szCs w:val="21"/>
                    </w:rPr>
                    <w:t>14</w:t>
                  </w:r>
                </w:p>
              </w:tc>
              <w:tc>
                <w:tcPr>
                  <w:tcW w:w="932" w:type="pct"/>
                  <w:vAlign w:val="center"/>
                </w:tcPr>
                <w:p w14:paraId="3F1F268C" w14:textId="77777777" w:rsidR="00EE736C" w:rsidRDefault="00000000">
                  <w:pPr>
                    <w:jc w:val="center"/>
                    <w:rPr>
                      <w:szCs w:val="21"/>
                    </w:rPr>
                  </w:pPr>
                  <w:r>
                    <w:rPr>
                      <w:rFonts w:hint="eastAsia"/>
                      <w:szCs w:val="21"/>
                    </w:rPr>
                    <w:t>玻璃</w:t>
                  </w:r>
                </w:p>
              </w:tc>
              <w:tc>
                <w:tcPr>
                  <w:tcW w:w="585" w:type="pct"/>
                  <w:vAlign w:val="center"/>
                </w:tcPr>
                <w:p w14:paraId="29169D9B" w14:textId="77777777" w:rsidR="00EE736C" w:rsidRDefault="00000000">
                  <w:pPr>
                    <w:jc w:val="center"/>
                    <w:rPr>
                      <w:szCs w:val="21"/>
                    </w:rPr>
                  </w:pPr>
                  <w:r>
                    <w:rPr>
                      <w:rFonts w:hint="eastAsia"/>
                      <w:szCs w:val="21"/>
                    </w:rPr>
                    <w:t>平方米</w:t>
                  </w:r>
                </w:p>
              </w:tc>
              <w:tc>
                <w:tcPr>
                  <w:tcW w:w="576" w:type="pct"/>
                  <w:vAlign w:val="center"/>
                </w:tcPr>
                <w:p w14:paraId="63A9077E" w14:textId="77777777" w:rsidR="00EE736C" w:rsidRDefault="00000000">
                  <w:pPr>
                    <w:jc w:val="center"/>
                    <w:rPr>
                      <w:szCs w:val="21"/>
                    </w:rPr>
                  </w:pPr>
                  <w:r>
                    <w:rPr>
                      <w:szCs w:val="21"/>
                    </w:rPr>
                    <w:t>4100</w:t>
                  </w:r>
                </w:p>
              </w:tc>
              <w:tc>
                <w:tcPr>
                  <w:tcW w:w="578" w:type="pct"/>
                  <w:vAlign w:val="center"/>
                </w:tcPr>
                <w:p w14:paraId="669151DA" w14:textId="77777777" w:rsidR="00EE736C" w:rsidRDefault="00000000">
                  <w:pPr>
                    <w:jc w:val="center"/>
                    <w:rPr>
                      <w:szCs w:val="21"/>
                    </w:rPr>
                  </w:pPr>
                  <w:r>
                    <w:rPr>
                      <w:rFonts w:hint="eastAsia"/>
                      <w:szCs w:val="21"/>
                    </w:rPr>
                    <w:t>/</w:t>
                  </w:r>
                </w:p>
              </w:tc>
              <w:tc>
                <w:tcPr>
                  <w:tcW w:w="1022" w:type="pct"/>
                  <w:vAlign w:val="center"/>
                </w:tcPr>
                <w:p w14:paraId="6FFDF34E" w14:textId="77777777" w:rsidR="00EE736C" w:rsidRDefault="00000000">
                  <w:pPr>
                    <w:jc w:val="center"/>
                    <w:rPr>
                      <w:szCs w:val="21"/>
                    </w:rPr>
                  </w:pPr>
                  <w:r>
                    <w:rPr>
                      <w:rFonts w:hint="eastAsia"/>
                      <w:szCs w:val="21"/>
                    </w:rPr>
                    <w:t>外购</w:t>
                  </w:r>
                </w:p>
              </w:tc>
              <w:tc>
                <w:tcPr>
                  <w:tcW w:w="996" w:type="pct"/>
                  <w:vAlign w:val="center"/>
                </w:tcPr>
                <w:p w14:paraId="7C6BF2BD" w14:textId="77777777" w:rsidR="00EE736C" w:rsidRDefault="00000000">
                  <w:pPr>
                    <w:jc w:val="center"/>
                    <w:rPr>
                      <w:szCs w:val="21"/>
                    </w:rPr>
                  </w:pPr>
                  <w:r>
                    <w:rPr>
                      <w:rFonts w:hint="eastAsia"/>
                      <w:szCs w:val="21"/>
                    </w:rPr>
                    <w:t>堆放在一楼</w:t>
                  </w:r>
                </w:p>
              </w:tc>
            </w:tr>
            <w:tr w:rsidR="00EE736C" w14:paraId="7AB7975A" w14:textId="77777777">
              <w:trPr>
                <w:trHeight w:val="90"/>
              </w:trPr>
              <w:tc>
                <w:tcPr>
                  <w:tcW w:w="508" w:type="dxa"/>
                  <w:vAlign w:val="center"/>
                </w:tcPr>
                <w:p w14:paraId="0CB9312C" w14:textId="77777777" w:rsidR="00EE736C" w:rsidRDefault="00000000">
                  <w:pPr>
                    <w:jc w:val="center"/>
                    <w:rPr>
                      <w:szCs w:val="21"/>
                    </w:rPr>
                  </w:pPr>
                  <w:r>
                    <w:rPr>
                      <w:rFonts w:hint="eastAsia"/>
                      <w:szCs w:val="21"/>
                    </w:rPr>
                    <w:t>15</w:t>
                  </w:r>
                </w:p>
              </w:tc>
              <w:tc>
                <w:tcPr>
                  <w:tcW w:w="932" w:type="pct"/>
                  <w:vAlign w:val="center"/>
                </w:tcPr>
                <w:p w14:paraId="37A01E15" w14:textId="77777777" w:rsidR="00EE736C" w:rsidRDefault="00000000">
                  <w:pPr>
                    <w:jc w:val="center"/>
                    <w:rPr>
                      <w:szCs w:val="21"/>
                    </w:rPr>
                  </w:pPr>
                  <w:r>
                    <w:rPr>
                      <w:rFonts w:hint="eastAsia"/>
                      <w:szCs w:val="21"/>
                    </w:rPr>
                    <w:t>五金件</w:t>
                  </w:r>
                </w:p>
              </w:tc>
              <w:tc>
                <w:tcPr>
                  <w:tcW w:w="585" w:type="pct"/>
                  <w:vAlign w:val="center"/>
                </w:tcPr>
                <w:p w14:paraId="14AECED8" w14:textId="77777777" w:rsidR="00EE736C" w:rsidRDefault="00000000">
                  <w:pPr>
                    <w:jc w:val="center"/>
                    <w:rPr>
                      <w:szCs w:val="21"/>
                    </w:rPr>
                  </w:pPr>
                  <w:r>
                    <w:rPr>
                      <w:szCs w:val="21"/>
                    </w:rPr>
                    <w:t>t</w:t>
                  </w:r>
                  <w:r>
                    <w:rPr>
                      <w:rFonts w:hint="eastAsia"/>
                      <w:szCs w:val="21"/>
                    </w:rPr>
                    <w:t>/</w:t>
                  </w:r>
                  <w:r>
                    <w:rPr>
                      <w:szCs w:val="21"/>
                    </w:rPr>
                    <w:t>a</w:t>
                  </w:r>
                </w:p>
              </w:tc>
              <w:tc>
                <w:tcPr>
                  <w:tcW w:w="576" w:type="pct"/>
                  <w:vAlign w:val="center"/>
                </w:tcPr>
                <w:p w14:paraId="1141E553" w14:textId="77777777" w:rsidR="00EE736C" w:rsidRDefault="00000000">
                  <w:pPr>
                    <w:jc w:val="center"/>
                    <w:rPr>
                      <w:szCs w:val="21"/>
                    </w:rPr>
                  </w:pPr>
                  <w:r>
                    <w:rPr>
                      <w:szCs w:val="21"/>
                    </w:rPr>
                    <w:t>1</w:t>
                  </w:r>
                </w:p>
              </w:tc>
              <w:tc>
                <w:tcPr>
                  <w:tcW w:w="578" w:type="pct"/>
                  <w:vAlign w:val="center"/>
                </w:tcPr>
                <w:p w14:paraId="2807651D" w14:textId="77777777" w:rsidR="00EE736C" w:rsidRDefault="00000000">
                  <w:pPr>
                    <w:jc w:val="center"/>
                    <w:rPr>
                      <w:szCs w:val="21"/>
                    </w:rPr>
                  </w:pPr>
                  <w:r>
                    <w:rPr>
                      <w:szCs w:val="21"/>
                    </w:rPr>
                    <w:t>1</w:t>
                  </w:r>
                </w:p>
              </w:tc>
              <w:tc>
                <w:tcPr>
                  <w:tcW w:w="1022" w:type="pct"/>
                  <w:vAlign w:val="center"/>
                </w:tcPr>
                <w:p w14:paraId="3EBED9B5" w14:textId="77777777" w:rsidR="00EE736C" w:rsidRDefault="00000000">
                  <w:pPr>
                    <w:jc w:val="center"/>
                    <w:rPr>
                      <w:szCs w:val="21"/>
                    </w:rPr>
                  </w:pPr>
                  <w:r>
                    <w:rPr>
                      <w:rFonts w:hint="eastAsia"/>
                      <w:szCs w:val="21"/>
                    </w:rPr>
                    <w:t>外购</w:t>
                  </w:r>
                </w:p>
              </w:tc>
              <w:tc>
                <w:tcPr>
                  <w:tcW w:w="996" w:type="pct"/>
                  <w:vAlign w:val="center"/>
                </w:tcPr>
                <w:p w14:paraId="3AB2DC3B" w14:textId="77777777" w:rsidR="00EE736C" w:rsidRDefault="00000000">
                  <w:pPr>
                    <w:jc w:val="center"/>
                    <w:rPr>
                      <w:szCs w:val="21"/>
                    </w:rPr>
                  </w:pPr>
                  <w:r>
                    <w:rPr>
                      <w:rFonts w:hint="eastAsia"/>
                      <w:szCs w:val="21"/>
                    </w:rPr>
                    <w:t>堆放于二楼五金仓库</w:t>
                  </w:r>
                </w:p>
              </w:tc>
            </w:tr>
            <w:tr w:rsidR="00EE736C" w14:paraId="518B81A1" w14:textId="77777777">
              <w:trPr>
                <w:trHeight w:val="282"/>
              </w:trPr>
              <w:tc>
                <w:tcPr>
                  <w:tcW w:w="508" w:type="dxa"/>
                  <w:vAlign w:val="center"/>
                </w:tcPr>
                <w:p w14:paraId="70364251" w14:textId="77777777" w:rsidR="00EE736C" w:rsidRDefault="00000000">
                  <w:pPr>
                    <w:jc w:val="center"/>
                    <w:rPr>
                      <w:szCs w:val="21"/>
                    </w:rPr>
                  </w:pPr>
                  <w:r>
                    <w:rPr>
                      <w:rFonts w:hint="eastAsia"/>
                      <w:szCs w:val="21"/>
                    </w:rPr>
                    <w:t>16</w:t>
                  </w:r>
                </w:p>
              </w:tc>
              <w:tc>
                <w:tcPr>
                  <w:tcW w:w="932" w:type="pct"/>
                  <w:vAlign w:val="center"/>
                </w:tcPr>
                <w:p w14:paraId="6C9B098B" w14:textId="77777777" w:rsidR="00EE736C" w:rsidRDefault="00000000">
                  <w:pPr>
                    <w:jc w:val="center"/>
                    <w:rPr>
                      <w:szCs w:val="21"/>
                    </w:rPr>
                  </w:pPr>
                  <w:r>
                    <w:rPr>
                      <w:rFonts w:hint="eastAsia"/>
                      <w:szCs w:val="21"/>
                    </w:rPr>
                    <w:t>膜</w:t>
                  </w:r>
                </w:p>
              </w:tc>
              <w:tc>
                <w:tcPr>
                  <w:tcW w:w="585" w:type="pct"/>
                  <w:vAlign w:val="center"/>
                </w:tcPr>
                <w:p w14:paraId="12CA1DE6" w14:textId="77777777" w:rsidR="00EE736C" w:rsidRDefault="00000000">
                  <w:pPr>
                    <w:jc w:val="center"/>
                    <w:rPr>
                      <w:szCs w:val="21"/>
                    </w:rPr>
                  </w:pPr>
                  <w:r>
                    <w:rPr>
                      <w:rFonts w:hint="eastAsia"/>
                      <w:szCs w:val="21"/>
                    </w:rPr>
                    <w:t>卷</w:t>
                  </w:r>
                </w:p>
              </w:tc>
              <w:tc>
                <w:tcPr>
                  <w:tcW w:w="576" w:type="pct"/>
                  <w:vAlign w:val="center"/>
                </w:tcPr>
                <w:p w14:paraId="6EE9B288" w14:textId="77777777" w:rsidR="00EE736C" w:rsidRDefault="00000000">
                  <w:pPr>
                    <w:jc w:val="center"/>
                    <w:rPr>
                      <w:szCs w:val="21"/>
                    </w:rPr>
                  </w:pPr>
                  <w:r>
                    <w:rPr>
                      <w:szCs w:val="21"/>
                    </w:rPr>
                    <w:t>6</w:t>
                  </w:r>
                </w:p>
              </w:tc>
              <w:tc>
                <w:tcPr>
                  <w:tcW w:w="578" w:type="pct"/>
                  <w:vAlign w:val="center"/>
                </w:tcPr>
                <w:p w14:paraId="1672EB2B" w14:textId="77777777" w:rsidR="00EE736C" w:rsidRDefault="00000000">
                  <w:pPr>
                    <w:jc w:val="center"/>
                    <w:rPr>
                      <w:szCs w:val="21"/>
                    </w:rPr>
                  </w:pPr>
                  <w:r>
                    <w:rPr>
                      <w:szCs w:val="21"/>
                    </w:rPr>
                    <w:t>10</w:t>
                  </w:r>
                </w:p>
              </w:tc>
              <w:tc>
                <w:tcPr>
                  <w:tcW w:w="1022" w:type="pct"/>
                  <w:vAlign w:val="center"/>
                </w:tcPr>
                <w:p w14:paraId="51B4897E" w14:textId="77777777" w:rsidR="00EE736C" w:rsidRDefault="00000000">
                  <w:pPr>
                    <w:jc w:val="center"/>
                    <w:rPr>
                      <w:szCs w:val="21"/>
                    </w:rPr>
                  </w:pPr>
                  <w:r>
                    <w:rPr>
                      <w:rFonts w:hint="eastAsia"/>
                      <w:szCs w:val="21"/>
                    </w:rPr>
                    <w:t>外购</w:t>
                  </w:r>
                </w:p>
              </w:tc>
              <w:tc>
                <w:tcPr>
                  <w:tcW w:w="996" w:type="pct"/>
                  <w:vAlign w:val="center"/>
                </w:tcPr>
                <w:p w14:paraId="160B7B72" w14:textId="77777777" w:rsidR="00EE736C" w:rsidRDefault="00EE736C">
                  <w:pPr>
                    <w:jc w:val="center"/>
                    <w:rPr>
                      <w:szCs w:val="21"/>
                    </w:rPr>
                  </w:pPr>
                </w:p>
              </w:tc>
            </w:tr>
            <w:tr w:rsidR="00EE736C" w14:paraId="4406E954" w14:textId="77777777">
              <w:trPr>
                <w:trHeight w:val="161"/>
              </w:trPr>
              <w:tc>
                <w:tcPr>
                  <w:tcW w:w="508" w:type="dxa"/>
                  <w:vAlign w:val="center"/>
                </w:tcPr>
                <w:p w14:paraId="6FF8E6AF" w14:textId="77777777" w:rsidR="00EE736C" w:rsidRDefault="00000000">
                  <w:pPr>
                    <w:jc w:val="center"/>
                    <w:rPr>
                      <w:szCs w:val="21"/>
                    </w:rPr>
                  </w:pPr>
                  <w:r>
                    <w:rPr>
                      <w:rFonts w:hint="eastAsia"/>
                      <w:szCs w:val="21"/>
                    </w:rPr>
                    <w:t>17</w:t>
                  </w:r>
                </w:p>
              </w:tc>
              <w:tc>
                <w:tcPr>
                  <w:tcW w:w="932" w:type="pct"/>
                  <w:vAlign w:val="center"/>
                </w:tcPr>
                <w:p w14:paraId="3AB6C8AD" w14:textId="77777777" w:rsidR="00EE736C" w:rsidRDefault="00000000">
                  <w:pPr>
                    <w:jc w:val="center"/>
                    <w:rPr>
                      <w:szCs w:val="21"/>
                    </w:rPr>
                  </w:pPr>
                  <w:r>
                    <w:rPr>
                      <w:rFonts w:hint="eastAsia"/>
                      <w:szCs w:val="21"/>
                    </w:rPr>
                    <w:t>水</w:t>
                  </w:r>
                </w:p>
              </w:tc>
              <w:tc>
                <w:tcPr>
                  <w:tcW w:w="585" w:type="pct"/>
                  <w:vAlign w:val="center"/>
                </w:tcPr>
                <w:p w14:paraId="113D6D7E" w14:textId="77777777" w:rsidR="00EE736C" w:rsidRDefault="00000000">
                  <w:pPr>
                    <w:jc w:val="center"/>
                    <w:rPr>
                      <w:szCs w:val="21"/>
                    </w:rPr>
                  </w:pPr>
                  <w:r>
                    <w:rPr>
                      <w:rFonts w:hint="eastAsia"/>
                      <w:szCs w:val="21"/>
                    </w:rPr>
                    <w:t>立方米</w:t>
                  </w:r>
                </w:p>
              </w:tc>
              <w:tc>
                <w:tcPr>
                  <w:tcW w:w="576" w:type="pct"/>
                  <w:vAlign w:val="center"/>
                </w:tcPr>
                <w:p w14:paraId="7C9E29AD" w14:textId="77777777" w:rsidR="00EE736C" w:rsidRDefault="00000000">
                  <w:pPr>
                    <w:jc w:val="center"/>
                    <w:rPr>
                      <w:szCs w:val="21"/>
                    </w:rPr>
                  </w:pPr>
                  <w:r>
                    <w:rPr>
                      <w:rFonts w:hint="eastAsia"/>
                      <w:szCs w:val="21"/>
                    </w:rPr>
                    <w:t>914.75</w:t>
                  </w:r>
                </w:p>
              </w:tc>
              <w:tc>
                <w:tcPr>
                  <w:tcW w:w="578" w:type="pct"/>
                  <w:vAlign w:val="center"/>
                </w:tcPr>
                <w:p w14:paraId="5AB1C6CF" w14:textId="77777777" w:rsidR="00EE736C" w:rsidRDefault="00000000">
                  <w:pPr>
                    <w:jc w:val="center"/>
                    <w:rPr>
                      <w:szCs w:val="21"/>
                    </w:rPr>
                  </w:pPr>
                  <w:r>
                    <w:rPr>
                      <w:rFonts w:hint="eastAsia"/>
                      <w:szCs w:val="21"/>
                    </w:rPr>
                    <w:t>/</w:t>
                  </w:r>
                </w:p>
              </w:tc>
              <w:tc>
                <w:tcPr>
                  <w:tcW w:w="1022" w:type="pct"/>
                  <w:vAlign w:val="center"/>
                </w:tcPr>
                <w:p w14:paraId="7124E1DE" w14:textId="77777777" w:rsidR="00EE736C" w:rsidRDefault="00000000">
                  <w:pPr>
                    <w:jc w:val="center"/>
                    <w:rPr>
                      <w:szCs w:val="21"/>
                    </w:rPr>
                  </w:pPr>
                  <w:r>
                    <w:rPr>
                      <w:rFonts w:hint="eastAsia"/>
                      <w:szCs w:val="21"/>
                    </w:rPr>
                    <w:t>市政自来水管网</w:t>
                  </w:r>
                </w:p>
              </w:tc>
              <w:tc>
                <w:tcPr>
                  <w:tcW w:w="996" w:type="pct"/>
                  <w:vAlign w:val="center"/>
                </w:tcPr>
                <w:p w14:paraId="2EF9E65A" w14:textId="77777777" w:rsidR="00EE736C" w:rsidRDefault="00000000">
                  <w:pPr>
                    <w:jc w:val="center"/>
                    <w:rPr>
                      <w:szCs w:val="21"/>
                    </w:rPr>
                  </w:pPr>
                  <w:r>
                    <w:rPr>
                      <w:rFonts w:hint="eastAsia"/>
                      <w:szCs w:val="21"/>
                    </w:rPr>
                    <w:t>/</w:t>
                  </w:r>
                </w:p>
              </w:tc>
            </w:tr>
            <w:tr w:rsidR="00EE736C" w14:paraId="290E89A6" w14:textId="77777777">
              <w:trPr>
                <w:trHeight w:val="292"/>
              </w:trPr>
              <w:tc>
                <w:tcPr>
                  <w:tcW w:w="508" w:type="dxa"/>
                  <w:vAlign w:val="center"/>
                </w:tcPr>
                <w:p w14:paraId="5832252A" w14:textId="77777777" w:rsidR="00EE736C" w:rsidRDefault="00000000">
                  <w:pPr>
                    <w:jc w:val="center"/>
                    <w:rPr>
                      <w:szCs w:val="21"/>
                    </w:rPr>
                  </w:pPr>
                  <w:r>
                    <w:rPr>
                      <w:rFonts w:hint="eastAsia"/>
                      <w:szCs w:val="21"/>
                    </w:rPr>
                    <w:t>18</w:t>
                  </w:r>
                </w:p>
              </w:tc>
              <w:tc>
                <w:tcPr>
                  <w:tcW w:w="932" w:type="pct"/>
                  <w:vAlign w:val="center"/>
                </w:tcPr>
                <w:p w14:paraId="16C89A72" w14:textId="77777777" w:rsidR="00EE736C" w:rsidRDefault="00000000">
                  <w:pPr>
                    <w:jc w:val="center"/>
                    <w:rPr>
                      <w:szCs w:val="21"/>
                    </w:rPr>
                  </w:pPr>
                  <w:r>
                    <w:rPr>
                      <w:rFonts w:hint="eastAsia"/>
                      <w:szCs w:val="21"/>
                    </w:rPr>
                    <w:t>电</w:t>
                  </w:r>
                </w:p>
              </w:tc>
              <w:tc>
                <w:tcPr>
                  <w:tcW w:w="585" w:type="pct"/>
                  <w:vAlign w:val="center"/>
                </w:tcPr>
                <w:p w14:paraId="28D9C741" w14:textId="77777777" w:rsidR="00EE736C" w:rsidRDefault="00000000">
                  <w:pPr>
                    <w:jc w:val="center"/>
                    <w:rPr>
                      <w:szCs w:val="21"/>
                    </w:rPr>
                  </w:pPr>
                  <w:r>
                    <w:rPr>
                      <w:szCs w:val="21"/>
                    </w:rPr>
                    <w:t>kw</w:t>
                  </w:r>
                  <w:r>
                    <w:rPr>
                      <w:rFonts w:hint="eastAsia"/>
                      <w:szCs w:val="21"/>
                    </w:rPr>
                    <w:t>/</w:t>
                  </w:r>
                  <w:r>
                    <w:rPr>
                      <w:szCs w:val="21"/>
                    </w:rPr>
                    <w:t>h</w:t>
                  </w:r>
                </w:p>
              </w:tc>
              <w:tc>
                <w:tcPr>
                  <w:tcW w:w="576" w:type="pct"/>
                  <w:vAlign w:val="center"/>
                </w:tcPr>
                <w:p w14:paraId="45BDD929" w14:textId="77777777" w:rsidR="00EE736C" w:rsidRDefault="00000000">
                  <w:pPr>
                    <w:jc w:val="center"/>
                    <w:rPr>
                      <w:szCs w:val="21"/>
                    </w:rPr>
                  </w:pPr>
                  <w:r>
                    <w:rPr>
                      <w:szCs w:val="21"/>
                    </w:rPr>
                    <w:t>78000</w:t>
                  </w:r>
                </w:p>
              </w:tc>
              <w:tc>
                <w:tcPr>
                  <w:tcW w:w="578" w:type="pct"/>
                  <w:vAlign w:val="center"/>
                </w:tcPr>
                <w:p w14:paraId="1F40DDDA" w14:textId="77777777" w:rsidR="00EE736C" w:rsidRDefault="00000000">
                  <w:pPr>
                    <w:jc w:val="center"/>
                    <w:rPr>
                      <w:szCs w:val="21"/>
                    </w:rPr>
                  </w:pPr>
                  <w:r>
                    <w:rPr>
                      <w:rFonts w:hint="eastAsia"/>
                      <w:szCs w:val="21"/>
                    </w:rPr>
                    <w:t>/</w:t>
                  </w:r>
                </w:p>
              </w:tc>
              <w:tc>
                <w:tcPr>
                  <w:tcW w:w="1022" w:type="pct"/>
                  <w:vAlign w:val="center"/>
                </w:tcPr>
                <w:p w14:paraId="168BB383" w14:textId="77777777" w:rsidR="00EE736C" w:rsidRDefault="00000000">
                  <w:pPr>
                    <w:jc w:val="center"/>
                    <w:rPr>
                      <w:szCs w:val="21"/>
                    </w:rPr>
                  </w:pPr>
                  <w:r>
                    <w:rPr>
                      <w:rFonts w:hint="eastAsia"/>
                      <w:szCs w:val="21"/>
                    </w:rPr>
                    <w:t>市政电网</w:t>
                  </w:r>
                </w:p>
              </w:tc>
              <w:tc>
                <w:tcPr>
                  <w:tcW w:w="996" w:type="pct"/>
                  <w:vAlign w:val="center"/>
                </w:tcPr>
                <w:p w14:paraId="08726EBA" w14:textId="77777777" w:rsidR="00EE736C" w:rsidRDefault="00000000">
                  <w:pPr>
                    <w:jc w:val="center"/>
                    <w:rPr>
                      <w:szCs w:val="21"/>
                    </w:rPr>
                  </w:pPr>
                  <w:r>
                    <w:rPr>
                      <w:rFonts w:hint="eastAsia"/>
                      <w:szCs w:val="21"/>
                    </w:rPr>
                    <w:t>/</w:t>
                  </w:r>
                </w:p>
              </w:tc>
            </w:tr>
          </w:tbl>
          <w:p w14:paraId="2DC361FF" w14:textId="77777777" w:rsidR="00EE736C" w:rsidRDefault="00000000">
            <w:pPr>
              <w:spacing w:line="360" w:lineRule="auto"/>
              <w:ind w:firstLineChars="200" w:firstLine="420"/>
            </w:pPr>
            <w:r>
              <w:rPr>
                <w:rFonts w:hint="eastAsia"/>
              </w:rPr>
              <w:t>本项目采用的水性漆和油性漆的具体组成成分见下表：</w:t>
            </w:r>
          </w:p>
          <w:p w14:paraId="3B93526C" w14:textId="77777777" w:rsidR="00EE736C" w:rsidRDefault="00000000">
            <w:pPr>
              <w:spacing w:line="360" w:lineRule="auto"/>
              <w:jc w:val="center"/>
              <w:rPr>
                <w:b/>
                <w:bCs/>
                <w:szCs w:val="21"/>
              </w:rPr>
            </w:pPr>
            <w:r>
              <w:rPr>
                <w:rFonts w:hint="eastAsia"/>
                <w:b/>
                <w:bCs/>
                <w:szCs w:val="21"/>
              </w:rPr>
              <w:t>表</w:t>
            </w:r>
            <w:r>
              <w:rPr>
                <w:rFonts w:hint="eastAsia"/>
                <w:b/>
                <w:bCs/>
                <w:szCs w:val="21"/>
              </w:rPr>
              <w:t xml:space="preserve">2-5 </w:t>
            </w:r>
            <w:r>
              <w:rPr>
                <w:rFonts w:hint="eastAsia"/>
                <w:b/>
                <w:bCs/>
                <w:szCs w:val="21"/>
              </w:rPr>
              <w:t>水性漆和油性漆组成</w:t>
            </w:r>
          </w:p>
          <w:tbl>
            <w:tblPr>
              <w:tblStyle w:val="af7"/>
              <w:tblW w:w="0" w:type="auto"/>
              <w:tblLook w:val="04A0" w:firstRow="1" w:lastRow="0" w:firstColumn="1" w:lastColumn="0" w:noHBand="0" w:noVBand="1"/>
            </w:tblPr>
            <w:tblGrid>
              <w:gridCol w:w="636"/>
              <w:gridCol w:w="2011"/>
              <w:gridCol w:w="2957"/>
              <w:gridCol w:w="1053"/>
              <w:gridCol w:w="1284"/>
            </w:tblGrid>
            <w:tr w:rsidR="00EE736C" w14:paraId="3C712E23" w14:textId="77777777">
              <w:trPr>
                <w:trHeight w:val="280"/>
              </w:trPr>
              <w:tc>
                <w:tcPr>
                  <w:tcW w:w="0" w:type="auto"/>
                  <w:vAlign w:val="center"/>
                </w:tcPr>
                <w:p w14:paraId="1DCDCA76" w14:textId="77777777" w:rsidR="00EE736C" w:rsidRDefault="00000000">
                  <w:pPr>
                    <w:jc w:val="center"/>
                    <w:rPr>
                      <w:szCs w:val="21"/>
                    </w:rPr>
                  </w:pPr>
                  <w:r>
                    <w:rPr>
                      <w:rFonts w:hint="eastAsia"/>
                      <w:szCs w:val="21"/>
                    </w:rPr>
                    <w:t>序号</w:t>
                  </w:r>
                </w:p>
              </w:tc>
              <w:tc>
                <w:tcPr>
                  <w:tcW w:w="2011" w:type="dxa"/>
                  <w:vAlign w:val="center"/>
                </w:tcPr>
                <w:p w14:paraId="7ADCC072" w14:textId="77777777" w:rsidR="00EE736C" w:rsidRDefault="00000000">
                  <w:pPr>
                    <w:jc w:val="center"/>
                    <w:rPr>
                      <w:szCs w:val="21"/>
                    </w:rPr>
                  </w:pPr>
                  <w:r>
                    <w:rPr>
                      <w:rFonts w:hint="eastAsia"/>
                      <w:szCs w:val="21"/>
                    </w:rPr>
                    <w:t>名称</w:t>
                  </w:r>
                </w:p>
              </w:tc>
              <w:tc>
                <w:tcPr>
                  <w:tcW w:w="2957" w:type="dxa"/>
                  <w:vAlign w:val="center"/>
                </w:tcPr>
                <w:p w14:paraId="01CFBC5F" w14:textId="77777777" w:rsidR="00EE736C" w:rsidRDefault="00000000">
                  <w:pPr>
                    <w:jc w:val="center"/>
                    <w:rPr>
                      <w:szCs w:val="21"/>
                    </w:rPr>
                  </w:pPr>
                  <w:r>
                    <w:rPr>
                      <w:rFonts w:hint="eastAsia"/>
                      <w:szCs w:val="21"/>
                    </w:rPr>
                    <w:t>组成</w:t>
                  </w:r>
                </w:p>
              </w:tc>
              <w:tc>
                <w:tcPr>
                  <w:tcW w:w="1053" w:type="dxa"/>
                  <w:vAlign w:val="center"/>
                </w:tcPr>
                <w:p w14:paraId="197A2BCE" w14:textId="77777777" w:rsidR="00EE736C" w:rsidRDefault="00000000">
                  <w:pPr>
                    <w:jc w:val="center"/>
                    <w:rPr>
                      <w:szCs w:val="21"/>
                    </w:rPr>
                  </w:pPr>
                  <w:r>
                    <w:rPr>
                      <w:rFonts w:hint="eastAsia"/>
                      <w:szCs w:val="21"/>
                    </w:rPr>
                    <w:t>含量</w:t>
                  </w:r>
                </w:p>
              </w:tc>
              <w:tc>
                <w:tcPr>
                  <w:tcW w:w="0" w:type="auto"/>
                  <w:vAlign w:val="center"/>
                </w:tcPr>
                <w:p w14:paraId="7EEF4684" w14:textId="77777777" w:rsidR="00EE736C" w:rsidRDefault="00000000">
                  <w:pPr>
                    <w:jc w:val="center"/>
                    <w:rPr>
                      <w:szCs w:val="21"/>
                    </w:rPr>
                  </w:pPr>
                  <w:r>
                    <w:rPr>
                      <w:rFonts w:hint="eastAsia"/>
                      <w:szCs w:val="21"/>
                    </w:rPr>
                    <w:t>标准</w:t>
                  </w:r>
                </w:p>
              </w:tc>
            </w:tr>
            <w:tr w:rsidR="00EE736C" w14:paraId="0E43EB85" w14:textId="77777777">
              <w:trPr>
                <w:trHeight w:val="280"/>
              </w:trPr>
              <w:tc>
                <w:tcPr>
                  <w:tcW w:w="0" w:type="auto"/>
                  <w:vAlign w:val="center"/>
                </w:tcPr>
                <w:p w14:paraId="5D03DC0A" w14:textId="77777777" w:rsidR="00EE736C" w:rsidRDefault="00000000">
                  <w:pPr>
                    <w:jc w:val="center"/>
                    <w:rPr>
                      <w:szCs w:val="21"/>
                    </w:rPr>
                  </w:pPr>
                  <w:r>
                    <w:rPr>
                      <w:rFonts w:hint="eastAsia"/>
                      <w:szCs w:val="21"/>
                    </w:rPr>
                    <w:t>1</w:t>
                  </w:r>
                </w:p>
              </w:tc>
              <w:tc>
                <w:tcPr>
                  <w:tcW w:w="2011" w:type="dxa"/>
                  <w:vAlign w:val="center"/>
                </w:tcPr>
                <w:p w14:paraId="781D57FA" w14:textId="77777777" w:rsidR="00EE736C" w:rsidRDefault="00000000">
                  <w:pPr>
                    <w:jc w:val="center"/>
                    <w:rPr>
                      <w:szCs w:val="21"/>
                    </w:rPr>
                  </w:pPr>
                  <w:r>
                    <w:rPr>
                      <w:rFonts w:hint="eastAsia"/>
                      <w:szCs w:val="21"/>
                    </w:rPr>
                    <w:t>双组分水性亚光清面漆</w:t>
                  </w:r>
                </w:p>
              </w:tc>
              <w:tc>
                <w:tcPr>
                  <w:tcW w:w="2957" w:type="dxa"/>
                  <w:vAlign w:val="center"/>
                </w:tcPr>
                <w:p w14:paraId="18C504B0" w14:textId="77777777" w:rsidR="00EE736C" w:rsidRDefault="00000000">
                  <w:pPr>
                    <w:jc w:val="center"/>
                    <w:rPr>
                      <w:szCs w:val="21"/>
                    </w:rPr>
                  </w:pPr>
                  <w:r>
                    <w:rPr>
                      <w:rFonts w:hint="eastAsia"/>
                      <w:szCs w:val="21"/>
                    </w:rPr>
                    <w:t>VOCs</w:t>
                  </w:r>
                </w:p>
              </w:tc>
              <w:tc>
                <w:tcPr>
                  <w:tcW w:w="1053" w:type="dxa"/>
                  <w:vAlign w:val="center"/>
                </w:tcPr>
                <w:p w14:paraId="595198F2" w14:textId="77777777" w:rsidR="00EE736C" w:rsidRDefault="00000000">
                  <w:pPr>
                    <w:jc w:val="center"/>
                    <w:rPr>
                      <w:szCs w:val="21"/>
                    </w:rPr>
                  </w:pPr>
                  <w:r>
                    <w:rPr>
                      <w:rFonts w:hint="eastAsia"/>
                      <w:szCs w:val="21"/>
                    </w:rPr>
                    <w:t>164g/l</w:t>
                  </w:r>
                </w:p>
              </w:tc>
              <w:tc>
                <w:tcPr>
                  <w:tcW w:w="0" w:type="auto"/>
                  <w:vAlign w:val="center"/>
                </w:tcPr>
                <w:p w14:paraId="2A6560EB" w14:textId="77777777" w:rsidR="00EE736C" w:rsidRDefault="00000000">
                  <w:pPr>
                    <w:jc w:val="center"/>
                    <w:rPr>
                      <w:szCs w:val="21"/>
                    </w:rPr>
                  </w:pPr>
                  <w:r>
                    <w:rPr>
                      <w:rFonts w:hint="eastAsia"/>
                      <w:szCs w:val="21"/>
                    </w:rPr>
                    <w:t>≤</w:t>
                  </w:r>
                  <w:r>
                    <w:rPr>
                      <w:rFonts w:hint="eastAsia"/>
                      <w:szCs w:val="21"/>
                    </w:rPr>
                    <w:t>300g/l</w:t>
                  </w:r>
                </w:p>
              </w:tc>
            </w:tr>
            <w:tr w:rsidR="00EE736C" w14:paraId="13566AEF" w14:textId="77777777">
              <w:trPr>
                <w:trHeight w:val="280"/>
              </w:trPr>
              <w:tc>
                <w:tcPr>
                  <w:tcW w:w="0" w:type="auto"/>
                  <w:vAlign w:val="center"/>
                </w:tcPr>
                <w:p w14:paraId="5EAF001E" w14:textId="77777777" w:rsidR="00EE736C" w:rsidRDefault="00000000">
                  <w:pPr>
                    <w:jc w:val="center"/>
                    <w:rPr>
                      <w:szCs w:val="21"/>
                    </w:rPr>
                  </w:pPr>
                  <w:r>
                    <w:rPr>
                      <w:rFonts w:hint="eastAsia"/>
                      <w:szCs w:val="21"/>
                    </w:rPr>
                    <w:t>2</w:t>
                  </w:r>
                </w:p>
              </w:tc>
              <w:tc>
                <w:tcPr>
                  <w:tcW w:w="2011" w:type="dxa"/>
                  <w:vAlign w:val="center"/>
                </w:tcPr>
                <w:p w14:paraId="7AA45E94" w14:textId="77777777" w:rsidR="00EE736C" w:rsidRDefault="00000000">
                  <w:pPr>
                    <w:jc w:val="center"/>
                    <w:rPr>
                      <w:szCs w:val="21"/>
                    </w:rPr>
                  </w:pPr>
                  <w:r>
                    <w:rPr>
                      <w:rFonts w:hint="eastAsia"/>
                      <w:szCs w:val="21"/>
                    </w:rPr>
                    <w:t>双组分水性透明底漆</w:t>
                  </w:r>
                </w:p>
              </w:tc>
              <w:tc>
                <w:tcPr>
                  <w:tcW w:w="2957" w:type="dxa"/>
                  <w:vAlign w:val="center"/>
                </w:tcPr>
                <w:p w14:paraId="0ECD523F" w14:textId="77777777" w:rsidR="00EE736C" w:rsidRDefault="00000000">
                  <w:pPr>
                    <w:jc w:val="center"/>
                    <w:rPr>
                      <w:szCs w:val="21"/>
                    </w:rPr>
                  </w:pPr>
                  <w:r>
                    <w:rPr>
                      <w:rFonts w:hint="eastAsia"/>
                      <w:szCs w:val="21"/>
                    </w:rPr>
                    <w:t>VOCs</w:t>
                  </w:r>
                </w:p>
              </w:tc>
              <w:tc>
                <w:tcPr>
                  <w:tcW w:w="1053" w:type="dxa"/>
                  <w:vAlign w:val="center"/>
                </w:tcPr>
                <w:p w14:paraId="75D905BD" w14:textId="77777777" w:rsidR="00EE736C" w:rsidRDefault="00000000">
                  <w:pPr>
                    <w:jc w:val="center"/>
                    <w:rPr>
                      <w:szCs w:val="21"/>
                    </w:rPr>
                  </w:pPr>
                  <w:r>
                    <w:rPr>
                      <w:rFonts w:hint="eastAsia"/>
                      <w:szCs w:val="21"/>
                    </w:rPr>
                    <w:t>138g/l</w:t>
                  </w:r>
                </w:p>
              </w:tc>
              <w:tc>
                <w:tcPr>
                  <w:tcW w:w="0" w:type="auto"/>
                  <w:vAlign w:val="center"/>
                </w:tcPr>
                <w:p w14:paraId="21BE0F1C" w14:textId="77777777" w:rsidR="00EE736C" w:rsidRDefault="00000000">
                  <w:pPr>
                    <w:jc w:val="center"/>
                    <w:rPr>
                      <w:szCs w:val="21"/>
                    </w:rPr>
                  </w:pPr>
                  <w:r>
                    <w:rPr>
                      <w:rFonts w:hint="eastAsia"/>
                      <w:szCs w:val="21"/>
                    </w:rPr>
                    <w:t>≤</w:t>
                  </w:r>
                  <w:r>
                    <w:rPr>
                      <w:rFonts w:hint="eastAsia"/>
                      <w:szCs w:val="21"/>
                    </w:rPr>
                    <w:t>300g/l</w:t>
                  </w:r>
                </w:p>
              </w:tc>
            </w:tr>
            <w:tr w:rsidR="00EE736C" w14:paraId="609A066C" w14:textId="77777777">
              <w:trPr>
                <w:trHeight w:val="280"/>
              </w:trPr>
              <w:tc>
                <w:tcPr>
                  <w:tcW w:w="0" w:type="auto"/>
                  <w:vMerge w:val="restart"/>
                  <w:vAlign w:val="center"/>
                </w:tcPr>
                <w:p w14:paraId="75510A6B" w14:textId="77777777" w:rsidR="00EE736C" w:rsidRDefault="00000000">
                  <w:pPr>
                    <w:jc w:val="center"/>
                    <w:rPr>
                      <w:szCs w:val="21"/>
                    </w:rPr>
                  </w:pPr>
                  <w:r>
                    <w:rPr>
                      <w:rFonts w:hint="eastAsia"/>
                      <w:szCs w:val="21"/>
                    </w:rPr>
                    <w:t>3</w:t>
                  </w:r>
                </w:p>
              </w:tc>
              <w:tc>
                <w:tcPr>
                  <w:tcW w:w="2011" w:type="dxa"/>
                  <w:vMerge w:val="restart"/>
                  <w:vAlign w:val="center"/>
                </w:tcPr>
                <w:p w14:paraId="4109A288" w14:textId="77777777" w:rsidR="00EE736C" w:rsidRDefault="00000000">
                  <w:pPr>
                    <w:jc w:val="center"/>
                    <w:rPr>
                      <w:szCs w:val="21"/>
                    </w:rPr>
                  </w:pPr>
                  <w:r>
                    <w:rPr>
                      <w:rFonts w:hint="eastAsia"/>
                      <w:szCs w:val="21"/>
                    </w:rPr>
                    <w:t>PU</w:t>
                  </w:r>
                  <w:r>
                    <w:rPr>
                      <w:rFonts w:hint="eastAsia"/>
                      <w:szCs w:val="21"/>
                    </w:rPr>
                    <w:t>透明底漆</w:t>
                  </w:r>
                </w:p>
              </w:tc>
              <w:tc>
                <w:tcPr>
                  <w:tcW w:w="2957" w:type="dxa"/>
                  <w:vAlign w:val="center"/>
                </w:tcPr>
                <w:p w14:paraId="29AD1865" w14:textId="77777777" w:rsidR="00EE736C" w:rsidRDefault="00000000">
                  <w:pPr>
                    <w:jc w:val="center"/>
                    <w:rPr>
                      <w:szCs w:val="21"/>
                    </w:rPr>
                  </w:pPr>
                  <w:r>
                    <w:rPr>
                      <w:rFonts w:hint="eastAsia"/>
                      <w:szCs w:val="21"/>
                    </w:rPr>
                    <w:t>VOCs</w:t>
                  </w:r>
                </w:p>
              </w:tc>
              <w:tc>
                <w:tcPr>
                  <w:tcW w:w="1053" w:type="dxa"/>
                  <w:vAlign w:val="center"/>
                </w:tcPr>
                <w:p w14:paraId="708D9E20" w14:textId="77777777" w:rsidR="00EE736C" w:rsidRDefault="00000000">
                  <w:pPr>
                    <w:jc w:val="center"/>
                    <w:rPr>
                      <w:szCs w:val="21"/>
                    </w:rPr>
                  </w:pPr>
                  <w:r>
                    <w:rPr>
                      <w:rFonts w:hint="eastAsia"/>
                      <w:szCs w:val="21"/>
                    </w:rPr>
                    <w:t>585g/l</w:t>
                  </w:r>
                </w:p>
              </w:tc>
              <w:tc>
                <w:tcPr>
                  <w:tcW w:w="0" w:type="auto"/>
                  <w:vAlign w:val="center"/>
                </w:tcPr>
                <w:p w14:paraId="03F81DC0" w14:textId="77777777" w:rsidR="00EE736C" w:rsidRDefault="00000000">
                  <w:pPr>
                    <w:jc w:val="center"/>
                    <w:rPr>
                      <w:szCs w:val="21"/>
                    </w:rPr>
                  </w:pPr>
                  <w:r>
                    <w:rPr>
                      <w:rFonts w:hint="eastAsia"/>
                      <w:szCs w:val="21"/>
                    </w:rPr>
                    <w:t>≤</w:t>
                  </w:r>
                  <w:r>
                    <w:rPr>
                      <w:rFonts w:hint="eastAsia"/>
                      <w:szCs w:val="21"/>
                    </w:rPr>
                    <w:t>600g/l</w:t>
                  </w:r>
                </w:p>
              </w:tc>
            </w:tr>
            <w:tr w:rsidR="00EE736C" w14:paraId="09586890" w14:textId="77777777">
              <w:trPr>
                <w:trHeight w:val="280"/>
              </w:trPr>
              <w:tc>
                <w:tcPr>
                  <w:tcW w:w="0" w:type="auto"/>
                  <w:vMerge/>
                  <w:vAlign w:val="center"/>
                </w:tcPr>
                <w:p w14:paraId="0FF53581" w14:textId="77777777" w:rsidR="00EE736C" w:rsidRDefault="00EE736C">
                  <w:pPr>
                    <w:jc w:val="center"/>
                    <w:rPr>
                      <w:szCs w:val="21"/>
                    </w:rPr>
                  </w:pPr>
                </w:p>
              </w:tc>
              <w:tc>
                <w:tcPr>
                  <w:tcW w:w="2011" w:type="dxa"/>
                  <w:vMerge/>
                  <w:vAlign w:val="center"/>
                </w:tcPr>
                <w:p w14:paraId="4D12484A" w14:textId="77777777" w:rsidR="00EE736C" w:rsidRDefault="00EE736C">
                  <w:pPr>
                    <w:jc w:val="center"/>
                    <w:rPr>
                      <w:szCs w:val="21"/>
                    </w:rPr>
                  </w:pPr>
                </w:p>
              </w:tc>
              <w:tc>
                <w:tcPr>
                  <w:tcW w:w="2957" w:type="dxa"/>
                  <w:vAlign w:val="center"/>
                </w:tcPr>
                <w:p w14:paraId="516C2216" w14:textId="77777777" w:rsidR="00EE736C" w:rsidRDefault="00000000">
                  <w:pPr>
                    <w:jc w:val="center"/>
                    <w:rPr>
                      <w:szCs w:val="21"/>
                    </w:rPr>
                  </w:pPr>
                  <w:r>
                    <w:rPr>
                      <w:rFonts w:hint="eastAsia"/>
                      <w:szCs w:val="21"/>
                    </w:rPr>
                    <w:t>甲苯与二甲苯（含乙苯）总和</w:t>
                  </w:r>
                </w:p>
              </w:tc>
              <w:tc>
                <w:tcPr>
                  <w:tcW w:w="1053" w:type="dxa"/>
                  <w:vAlign w:val="center"/>
                </w:tcPr>
                <w:p w14:paraId="3C6492B7" w14:textId="77777777" w:rsidR="00EE736C" w:rsidRDefault="00000000">
                  <w:pPr>
                    <w:jc w:val="center"/>
                    <w:rPr>
                      <w:szCs w:val="21"/>
                    </w:rPr>
                  </w:pPr>
                  <w:r>
                    <w:rPr>
                      <w:rFonts w:hint="eastAsia"/>
                      <w:szCs w:val="21"/>
                    </w:rPr>
                    <w:t>10.6%</w:t>
                  </w:r>
                </w:p>
              </w:tc>
              <w:tc>
                <w:tcPr>
                  <w:tcW w:w="0" w:type="auto"/>
                  <w:vAlign w:val="center"/>
                </w:tcPr>
                <w:p w14:paraId="795D3F75" w14:textId="77777777" w:rsidR="00EE736C" w:rsidRDefault="00000000">
                  <w:pPr>
                    <w:jc w:val="center"/>
                    <w:rPr>
                      <w:szCs w:val="21"/>
                    </w:rPr>
                  </w:pPr>
                  <w:r>
                    <w:rPr>
                      <w:rFonts w:hint="eastAsia"/>
                      <w:szCs w:val="21"/>
                    </w:rPr>
                    <w:t>≤</w:t>
                  </w:r>
                  <w:r>
                    <w:rPr>
                      <w:rFonts w:hint="eastAsia"/>
                      <w:szCs w:val="21"/>
                    </w:rPr>
                    <w:t>20%</w:t>
                  </w:r>
                </w:p>
              </w:tc>
            </w:tr>
            <w:tr w:rsidR="00EE736C" w14:paraId="35005957" w14:textId="77777777">
              <w:trPr>
                <w:trHeight w:val="280"/>
              </w:trPr>
              <w:tc>
                <w:tcPr>
                  <w:tcW w:w="0" w:type="auto"/>
                  <w:vMerge/>
                  <w:vAlign w:val="center"/>
                </w:tcPr>
                <w:p w14:paraId="1FB015EF" w14:textId="77777777" w:rsidR="00EE736C" w:rsidRDefault="00EE736C">
                  <w:pPr>
                    <w:jc w:val="center"/>
                    <w:rPr>
                      <w:szCs w:val="21"/>
                    </w:rPr>
                  </w:pPr>
                </w:p>
              </w:tc>
              <w:tc>
                <w:tcPr>
                  <w:tcW w:w="2011" w:type="dxa"/>
                  <w:vMerge/>
                  <w:vAlign w:val="center"/>
                </w:tcPr>
                <w:p w14:paraId="41463F73" w14:textId="77777777" w:rsidR="00EE736C" w:rsidRDefault="00EE736C">
                  <w:pPr>
                    <w:jc w:val="center"/>
                    <w:rPr>
                      <w:szCs w:val="21"/>
                    </w:rPr>
                  </w:pPr>
                </w:p>
              </w:tc>
              <w:tc>
                <w:tcPr>
                  <w:tcW w:w="2957" w:type="dxa"/>
                  <w:vAlign w:val="center"/>
                </w:tcPr>
                <w:p w14:paraId="3EFCFF83" w14:textId="77777777" w:rsidR="00EE736C" w:rsidRDefault="00000000">
                  <w:pPr>
                    <w:jc w:val="center"/>
                    <w:rPr>
                      <w:szCs w:val="21"/>
                    </w:rPr>
                  </w:pPr>
                  <w:r>
                    <w:rPr>
                      <w:rFonts w:hint="eastAsia"/>
                      <w:szCs w:val="21"/>
                    </w:rPr>
                    <w:t>游离二异氰酸酯总和含量</w:t>
                  </w:r>
                </w:p>
              </w:tc>
              <w:tc>
                <w:tcPr>
                  <w:tcW w:w="1053" w:type="dxa"/>
                  <w:vAlign w:val="center"/>
                </w:tcPr>
                <w:p w14:paraId="0AE30B2D" w14:textId="77777777" w:rsidR="00EE736C" w:rsidRDefault="00000000">
                  <w:pPr>
                    <w:jc w:val="center"/>
                    <w:rPr>
                      <w:szCs w:val="21"/>
                    </w:rPr>
                  </w:pPr>
                  <w:r>
                    <w:rPr>
                      <w:rFonts w:hint="eastAsia"/>
                      <w:szCs w:val="21"/>
                    </w:rPr>
                    <w:t>0.08%</w:t>
                  </w:r>
                </w:p>
              </w:tc>
              <w:tc>
                <w:tcPr>
                  <w:tcW w:w="0" w:type="auto"/>
                  <w:vAlign w:val="center"/>
                </w:tcPr>
                <w:p w14:paraId="433074DF" w14:textId="77777777" w:rsidR="00EE736C" w:rsidRDefault="00000000">
                  <w:pPr>
                    <w:jc w:val="center"/>
                    <w:rPr>
                      <w:szCs w:val="21"/>
                    </w:rPr>
                  </w:pPr>
                  <w:r>
                    <w:rPr>
                      <w:rFonts w:hint="eastAsia"/>
                      <w:szCs w:val="21"/>
                    </w:rPr>
                    <w:t>其他≤</w:t>
                  </w:r>
                  <w:r>
                    <w:rPr>
                      <w:rFonts w:hint="eastAsia"/>
                      <w:szCs w:val="21"/>
                    </w:rPr>
                    <w:t>0.2%</w:t>
                  </w:r>
                </w:p>
              </w:tc>
            </w:tr>
            <w:tr w:rsidR="00EE736C" w14:paraId="59890590" w14:textId="77777777">
              <w:trPr>
                <w:trHeight w:val="280"/>
              </w:trPr>
              <w:tc>
                <w:tcPr>
                  <w:tcW w:w="0" w:type="auto"/>
                  <w:vMerge w:val="restart"/>
                  <w:vAlign w:val="center"/>
                </w:tcPr>
                <w:p w14:paraId="69703FA3" w14:textId="77777777" w:rsidR="00EE736C" w:rsidRDefault="00000000">
                  <w:pPr>
                    <w:jc w:val="center"/>
                    <w:rPr>
                      <w:szCs w:val="21"/>
                    </w:rPr>
                  </w:pPr>
                  <w:r>
                    <w:rPr>
                      <w:rFonts w:hint="eastAsia"/>
                      <w:szCs w:val="21"/>
                    </w:rPr>
                    <w:t>4</w:t>
                  </w:r>
                </w:p>
              </w:tc>
              <w:tc>
                <w:tcPr>
                  <w:tcW w:w="2011" w:type="dxa"/>
                  <w:vMerge w:val="restart"/>
                  <w:vAlign w:val="center"/>
                </w:tcPr>
                <w:p w14:paraId="124632AC" w14:textId="77777777" w:rsidR="00EE736C" w:rsidRDefault="00000000">
                  <w:pPr>
                    <w:jc w:val="center"/>
                    <w:rPr>
                      <w:szCs w:val="21"/>
                    </w:rPr>
                  </w:pPr>
                  <w:r>
                    <w:rPr>
                      <w:rFonts w:hint="eastAsia"/>
                      <w:szCs w:val="21"/>
                    </w:rPr>
                    <w:t>PU</w:t>
                  </w:r>
                  <w:r>
                    <w:rPr>
                      <w:rFonts w:hint="eastAsia"/>
                      <w:szCs w:val="21"/>
                    </w:rPr>
                    <w:t>亚光清面漆</w:t>
                  </w:r>
                </w:p>
              </w:tc>
              <w:tc>
                <w:tcPr>
                  <w:tcW w:w="2957" w:type="dxa"/>
                  <w:vAlign w:val="center"/>
                </w:tcPr>
                <w:p w14:paraId="2A12BDE3" w14:textId="77777777" w:rsidR="00EE736C" w:rsidRDefault="00000000">
                  <w:pPr>
                    <w:jc w:val="center"/>
                    <w:rPr>
                      <w:szCs w:val="21"/>
                    </w:rPr>
                  </w:pPr>
                  <w:r>
                    <w:rPr>
                      <w:rFonts w:hint="eastAsia"/>
                      <w:szCs w:val="21"/>
                    </w:rPr>
                    <w:t>VOCs</w:t>
                  </w:r>
                </w:p>
              </w:tc>
              <w:tc>
                <w:tcPr>
                  <w:tcW w:w="1053" w:type="dxa"/>
                  <w:vAlign w:val="center"/>
                </w:tcPr>
                <w:p w14:paraId="2C0B794B" w14:textId="77777777" w:rsidR="00EE736C" w:rsidRDefault="00000000">
                  <w:pPr>
                    <w:jc w:val="center"/>
                    <w:rPr>
                      <w:szCs w:val="21"/>
                    </w:rPr>
                  </w:pPr>
                  <w:r>
                    <w:rPr>
                      <w:rFonts w:hint="eastAsia"/>
                      <w:szCs w:val="21"/>
                    </w:rPr>
                    <w:t>596g/l</w:t>
                  </w:r>
                </w:p>
              </w:tc>
              <w:tc>
                <w:tcPr>
                  <w:tcW w:w="0" w:type="auto"/>
                  <w:vAlign w:val="center"/>
                </w:tcPr>
                <w:p w14:paraId="4F390531" w14:textId="77777777" w:rsidR="00EE736C" w:rsidRDefault="00000000">
                  <w:pPr>
                    <w:jc w:val="center"/>
                    <w:rPr>
                      <w:szCs w:val="21"/>
                    </w:rPr>
                  </w:pPr>
                  <w:r>
                    <w:rPr>
                      <w:rFonts w:hint="eastAsia"/>
                      <w:szCs w:val="21"/>
                    </w:rPr>
                    <w:t>≤</w:t>
                  </w:r>
                  <w:r>
                    <w:rPr>
                      <w:rFonts w:hint="eastAsia"/>
                      <w:szCs w:val="21"/>
                    </w:rPr>
                    <w:t>650g/l</w:t>
                  </w:r>
                </w:p>
              </w:tc>
            </w:tr>
            <w:tr w:rsidR="00EE736C" w14:paraId="0BBC9008" w14:textId="77777777">
              <w:trPr>
                <w:trHeight w:val="280"/>
              </w:trPr>
              <w:tc>
                <w:tcPr>
                  <w:tcW w:w="0" w:type="auto"/>
                  <w:vMerge/>
                  <w:vAlign w:val="center"/>
                </w:tcPr>
                <w:p w14:paraId="78A73A34" w14:textId="77777777" w:rsidR="00EE736C" w:rsidRDefault="00EE736C">
                  <w:pPr>
                    <w:jc w:val="center"/>
                    <w:rPr>
                      <w:szCs w:val="21"/>
                    </w:rPr>
                  </w:pPr>
                </w:p>
              </w:tc>
              <w:tc>
                <w:tcPr>
                  <w:tcW w:w="2011" w:type="dxa"/>
                  <w:vMerge/>
                  <w:vAlign w:val="center"/>
                </w:tcPr>
                <w:p w14:paraId="4270D560" w14:textId="77777777" w:rsidR="00EE736C" w:rsidRDefault="00EE736C">
                  <w:pPr>
                    <w:jc w:val="center"/>
                    <w:rPr>
                      <w:szCs w:val="21"/>
                    </w:rPr>
                  </w:pPr>
                </w:p>
              </w:tc>
              <w:tc>
                <w:tcPr>
                  <w:tcW w:w="2957" w:type="dxa"/>
                  <w:vAlign w:val="center"/>
                </w:tcPr>
                <w:p w14:paraId="7DB6A0B5" w14:textId="77777777" w:rsidR="00EE736C" w:rsidRDefault="00000000">
                  <w:pPr>
                    <w:jc w:val="center"/>
                    <w:rPr>
                      <w:szCs w:val="21"/>
                    </w:rPr>
                  </w:pPr>
                  <w:r>
                    <w:rPr>
                      <w:rFonts w:hint="eastAsia"/>
                      <w:szCs w:val="21"/>
                    </w:rPr>
                    <w:t>甲苯与二甲苯（含乙苯）总和</w:t>
                  </w:r>
                </w:p>
              </w:tc>
              <w:tc>
                <w:tcPr>
                  <w:tcW w:w="1053" w:type="dxa"/>
                  <w:vAlign w:val="center"/>
                </w:tcPr>
                <w:p w14:paraId="624041FA" w14:textId="77777777" w:rsidR="00EE736C" w:rsidRDefault="00000000">
                  <w:pPr>
                    <w:jc w:val="center"/>
                    <w:rPr>
                      <w:szCs w:val="21"/>
                    </w:rPr>
                  </w:pPr>
                  <w:r>
                    <w:rPr>
                      <w:rFonts w:hint="eastAsia"/>
                      <w:szCs w:val="21"/>
                    </w:rPr>
                    <w:t>11.4%</w:t>
                  </w:r>
                </w:p>
              </w:tc>
              <w:tc>
                <w:tcPr>
                  <w:tcW w:w="0" w:type="auto"/>
                  <w:vAlign w:val="center"/>
                </w:tcPr>
                <w:p w14:paraId="56300855" w14:textId="77777777" w:rsidR="00EE736C" w:rsidRDefault="00000000">
                  <w:pPr>
                    <w:jc w:val="center"/>
                    <w:rPr>
                      <w:szCs w:val="21"/>
                    </w:rPr>
                  </w:pPr>
                  <w:r>
                    <w:rPr>
                      <w:rFonts w:hint="eastAsia"/>
                      <w:szCs w:val="21"/>
                    </w:rPr>
                    <w:t>≤</w:t>
                  </w:r>
                  <w:r>
                    <w:rPr>
                      <w:rFonts w:hint="eastAsia"/>
                      <w:szCs w:val="21"/>
                    </w:rPr>
                    <w:t>20%</w:t>
                  </w:r>
                </w:p>
              </w:tc>
            </w:tr>
            <w:tr w:rsidR="00EE736C" w14:paraId="7D824BF7" w14:textId="77777777">
              <w:trPr>
                <w:trHeight w:val="290"/>
              </w:trPr>
              <w:tc>
                <w:tcPr>
                  <w:tcW w:w="0" w:type="auto"/>
                  <w:vMerge/>
                  <w:vAlign w:val="center"/>
                </w:tcPr>
                <w:p w14:paraId="5BEE2CA4" w14:textId="77777777" w:rsidR="00EE736C" w:rsidRDefault="00EE736C">
                  <w:pPr>
                    <w:jc w:val="center"/>
                    <w:rPr>
                      <w:szCs w:val="21"/>
                    </w:rPr>
                  </w:pPr>
                </w:p>
              </w:tc>
              <w:tc>
                <w:tcPr>
                  <w:tcW w:w="2011" w:type="dxa"/>
                  <w:vMerge/>
                  <w:vAlign w:val="center"/>
                </w:tcPr>
                <w:p w14:paraId="5B337016" w14:textId="77777777" w:rsidR="00EE736C" w:rsidRDefault="00EE736C">
                  <w:pPr>
                    <w:jc w:val="center"/>
                    <w:rPr>
                      <w:szCs w:val="21"/>
                    </w:rPr>
                  </w:pPr>
                </w:p>
              </w:tc>
              <w:tc>
                <w:tcPr>
                  <w:tcW w:w="2957" w:type="dxa"/>
                  <w:vAlign w:val="center"/>
                </w:tcPr>
                <w:p w14:paraId="5F5FD408" w14:textId="77777777" w:rsidR="00EE736C" w:rsidRDefault="00000000">
                  <w:pPr>
                    <w:jc w:val="center"/>
                    <w:rPr>
                      <w:szCs w:val="21"/>
                    </w:rPr>
                  </w:pPr>
                  <w:r>
                    <w:rPr>
                      <w:rFonts w:hint="eastAsia"/>
                      <w:szCs w:val="21"/>
                    </w:rPr>
                    <w:t>游离二异氰酸酯总和含量</w:t>
                  </w:r>
                </w:p>
              </w:tc>
              <w:tc>
                <w:tcPr>
                  <w:tcW w:w="1053" w:type="dxa"/>
                  <w:vAlign w:val="center"/>
                </w:tcPr>
                <w:p w14:paraId="7A562127" w14:textId="77777777" w:rsidR="00EE736C" w:rsidRDefault="00000000">
                  <w:pPr>
                    <w:jc w:val="center"/>
                    <w:rPr>
                      <w:szCs w:val="21"/>
                    </w:rPr>
                  </w:pPr>
                  <w:r>
                    <w:rPr>
                      <w:rFonts w:hint="eastAsia"/>
                      <w:szCs w:val="21"/>
                    </w:rPr>
                    <w:t>0.02%</w:t>
                  </w:r>
                </w:p>
              </w:tc>
              <w:tc>
                <w:tcPr>
                  <w:tcW w:w="0" w:type="auto"/>
                  <w:vAlign w:val="center"/>
                </w:tcPr>
                <w:p w14:paraId="5542C4BC" w14:textId="77777777" w:rsidR="00EE736C" w:rsidRDefault="00000000">
                  <w:pPr>
                    <w:jc w:val="center"/>
                    <w:rPr>
                      <w:szCs w:val="21"/>
                    </w:rPr>
                  </w:pPr>
                  <w:r>
                    <w:rPr>
                      <w:rFonts w:hint="eastAsia"/>
                      <w:szCs w:val="21"/>
                    </w:rPr>
                    <w:t>其他≤</w:t>
                  </w:r>
                  <w:r>
                    <w:rPr>
                      <w:rFonts w:hint="eastAsia"/>
                      <w:szCs w:val="21"/>
                    </w:rPr>
                    <w:t>0.2%</w:t>
                  </w:r>
                </w:p>
              </w:tc>
            </w:tr>
          </w:tbl>
          <w:p w14:paraId="0AA9439C" w14:textId="77777777" w:rsidR="00EE736C" w:rsidRDefault="00000000">
            <w:pPr>
              <w:spacing w:line="360" w:lineRule="auto"/>
              <w:ind w:firstLineChars="200" w:firstLine="420"/>
              <w:rPr>
                <w:szCs w:val="21"/>
              </w:rPr>
            </w:pPr>
            <w:r>
              <w:rPr>
                <w:rFonts w:hint="eastAsia"/>
                <w:szCs w:val="21"/>
              </w:rPr>
              <w:t>采用的胶黏</w:t>
            </w:r>
            <w:proofErr w:type="gramStart"/>
            <w:r>
              <w:rPr>
                <w:rFonts w:hint="eastAsia"/>
                <w:szCs w:val="21"/>
              </w:rPr>
              <w:t>剂具体</w:t>
            </w:r>
            <w:proofErr w:type="gramEnd"/>
            <w:r>
              <w:rPr>
                <w:rFonts w:hint="eastAsia"/>
                <w:szCs w:val="21"/>
              </w:rPr>
              <w:t>组成成分见下表</w:t>
            </w:r>
            <w:r>
              <w:rPr>
                <w:rFonts w:hint="eastAsia"/>
                <w:szCs w:val="21"/>
              </w:rPr>
              <w:t>;</w:t>
            </w:r>
          </w:p>
          <w:p w14:paraId="1A937B56" w14:textId="77777777" w:rsidR="00EE736C" w:rsidRDefault="00000000">
            <w:pPr>
              <w:spacing w:line="360" w:lineRule="auto"/>
              <w:jc w:val="center"/>
              <w:rPr>
                <w:b/>
                <w:bCs/>
                <w:szCs w:val="21"/>
              </w:rPr>
            </w:pPr>
            <w:r>
              <w:rPr>
                <w:rFonts w:hint="eastAsia"/>
                <w:b/>
                <w:bCs/>
                <w:szCs w:val="21"/>
              </w:rPr>
              <w:t>表</w:t>
            </w:r>
            <w:r>
              <w:rPr>
                <w:rFonts w:hint="eastAsia"/>
                <w:b/>
                <w:bCs/>
                <w:szCs w:val="21"/>
              </w:rPr>
              <w:t xml:space="preserve">2-6 </w:t>
            </w:r>
            <w:r>
              <w:rPr>
                <w:rFonts w:hint="eastAsia"/>
                <w:b/>
                <w:bCs/>
                <w:szCs w:val="21"/>
              </w:rPr>
              <w:t>胶黏剂组成</w:t>
            </w:r>
          </w:p>
          <w:tbl>
            <w:tblPr>
              <w:tblStyle w:val="af7"/>
              <w:tblW w:w="0" w:type="auto"/>
              <w:tblLook w:val="04A0" w:firstRow="1" w:lastRow="0" w:firstColumn="1" w:lastColumn="0" w:noHBand="0" w:noVBand="1"/>
            </w:tblPr>
            <w:tblGrid>
              <w:gridCol w:w="2754"/>
              <w:gridCol w:w="2753"/>
              <w:gridCol w:w="2754"/>
            </w:tblGrid>
            <w:tr w:rsidR="00EE736C" w14:paraId="4240CA6D" w14:textId="77777777">
              <w:tc>
                <w:tcPr>
                  <w:tcW w:w="2754" w:type="dxa"/>
                  <w:vAlign w:val="center"/>
                </w:tcPr>
                <w:p w14:paraId="26EF468B" w14:textId="77777777" w:rsidR="00EE736C" w:rsidRDefault="00000000">
                  <w:pPr>
                    <w:jc w:val="center"/>
                    <w:rPr>
                      <w:szCs w:val="21"/>
                    </w:rPr>
                  </w:pPr>
                  <w:r>
                    <w:rPr>
                      <w:rFonts w:hint="eastAsia"/>
                      <w:szCs w:val="21"/>
                    </w:rPr>
                    <w:t>名称</w:t>
                  </w:r>
                </w:p>
              </w:tc>
              <w:tc>
                <w:tcPr>
                  <w:tcW w:w="2753" w:type="dxa"/>
                  <w:vAlign w:val="center"/>
                </w:tcPr>
                <w:p w14:paraId="44721418" w14:textId="77777777" w:rsidR="00EE736C" w:rsidRDefault="00000000">
                  <w:pPr>
                    <w:jc w:val="center"/>
                    <w:rPr>
                      <w:szCs w:val="21"/>
                    </w:rPr>
                  </w:pPr>
                  <w:r>
                    <w:rPr>
                      <w:rFonts w:hint="eastAsia"/>
                      <w:szCs w:val="21"/>
                    </w:rPr>
                    <w:t>组成</w:t>
                  </w:r>
                </w:p>
              </w:tc>
              <w:tc>
                <w:tcPr>
                  <w:tcW w:w="2754" w:type="dxa"/>
                  <w:vAlign w:val="center"/>
                </w:tcPr>
                <w:p w14:paraId="6779AF23" w14:textId="77777777" w:rsidR="00EE736C" w:rsidRDefault="00000000">
                  <w:pPr>
                    <w:jc w:val="center"/>
                    <w:rPr>
                      <w:szCs w:val="21"/>
                    </w:rPr>
                  </w:pPr>
                  <w:r>
                    <w:rPr>
                      <w:rFonts w:hint="eastAsia"/>
                      <w:szCs w:val="21"/>
                    </w:rPr>
                    <w:t>比率</w:t>
                  </w:r>
                </w:p>
              </w:tc>
            </w:tr>
            <w:tr w:rsidR="00EE736C" w14:paraId="6FC11BA7" w14:textId="77777777">
              <w:tc>
                <w:tcPr>
                  <w:tcW w:w="2754" w:type="dxa"/>
                  <w:vMerge w:val="restart"/>
                  <w:vAlign w:val="center"/>
                </w:tcPr>
                <w:p w14:paraId="4AA282FA" w14:textId="77777777" w:rsidR="00EE736C" w:rsidRDefault="00000000">
                  <w:pPr>
                    <w:jc w:val="center"/>
                    <w:rPr>
                      <w:szCs w:val="21"/>
                    </w:rPr>
                  </w:pPr>
                  <w:r>
                    <w:rPr>
                      <w:rFonts w:hint="eastAsia"/>
                      <w:szCs w:val="21"/>
                    </w:rPr>
                    <w:t>PG95</w:t>
                  </w:r>
                </w:p>
              </w:tc>
              <w:tc>
                <w:tcPr>
                  <w:tcW w:w="2753" w:type="dxa"/>
                  <w:vAlign w:val="center"/>
                </w:tcPr>
                <w:p w14:paraId="57878051" w14:textId="77777777" w:rsidR="00EE736C" w:rsidRDefault="00000000">
                  <w:pPr>
                    <w:jc w:val="center"/>
                    <w:rPr>
                      <w:szCs w:val="21"/>
                    </w:rPr>
                  </w:pPr>
                  <w:r>
                    <w:rPr>
                      <w:rFonts w:hint="eastAsia"/>
                      <w:szCs w:val="21"/>
                    </w:rPr>
                    <w:t>聚乙酸乙烯酯</w:t>
                  </w:r>
                </w:p>
              </w:tc>
              <w:tc>
                <w:tcPr>
                  <w:tcW w:w="2754" w:type="dxa"/>
                  <w:vAlign w:val="center"/>
                </w:tcPr>
                <w:p w14:paraId="045298EB" w14:textId="77777777" w:rsidR="00EE736C" w:rsidRDefault="00000000">
                  <w:pPr>
                    <w:jc w:val="center"/>
                    <w:rPr>
                      <w:szCs w:val="21"/>
                    </w:rPr>
                  </w:pPr>
                  <w:r>
                    <w:rPr>
                      <w:rFonts w:hint="eastAsia"/>
                      <w:szCs w:val="21"/>
                    </w:rPr>
                    <w:t>30-50%</w:t>
                  </w:r>
                  <w:r>
                    <w:rPr>
                      <w:rFonts w:hint="eastAsia"/>
                      <w:szCs w:val="21"/>
                    </w:rPr>
                    <w:t>左右</w:t>
                  </w:r>
                </w:p>
              </w:tc>
            </w:tr>
            <w:tr w:rsidR="00EE736C" w14:paraId="11E32138" w14:textId="77777777">
              <w:tc>
                <w:tcPr>
                  <w:tcW w:w="2754" w:type="dxa"/>
                  <w:vMerge/>
                  <w:vAlign w:val="center"/>
                </w:tcPr>
                <w:p w14:paraId="5E4EBCEB" w14:textId="77777777" w:rsidR="00EE736C" w:rsidRDefault="00EE736C">
                  <w:pPr>
                    <w:jc w:val="center"/>
                    <w:rPr>
                      <w:szCs w:val="21"/>
                    </w:rPr>
                  </w:pPr>
                </w:p>
              </w:tc>
              <w:tc>
                <w:tcPr>
                  <w:tcW w:w="2753" w:type="dxa"/>
                  <w:vAlign w:val="center"/>
                </w:tcPr>
                <w:p w14:paraId="0DB268E7" w14:textId="77777777" w:rsidR="00EE736C" w:rsidRDefault="00000000">
                  <w:pPr>
                    <w:jc w:val="center"/>
                    <w:rPr>
                      <w:szCs w:val="21"/>
                    </w:rPr>
                  </w:pPr>
                  <w:r>
                    <w:rPr>
                      <w:rFonts w:hint="eastAsia"/>
                      <w:szCs w:val="21"/>
                    </w:rPr>
                    <w:t>水</w:t>
                  </w:r>
                </w:p>
              </w:tc>
              <w:tc>
                <w:tcPr>
                  <w:tcW w:w="2754" w:type="dxa"/>
                  <w:vAlign w:val="center"/>
                </w:tcPr>
                <w:p w14:paraId="106F1E1E" w14:textId="77777777" w:rsidR="00EE736C" w:rsidRDefault="00000000">
                  <w:pPr>
                    <w:jc w:val="center"/>
                    <w:rPr>
                      <w:szCs w:val="21"/>
                    </w:rPr>
                  </w:pPr>
                  <w:r>
                    <w:rPr>
                      <w:rFonts w:hint="eastAsia"/>
                      <w:szCs w:val="21"/>
                    </w:rPr>
                    <w:t>35-55%</w:t>
                  </w:r>
                  <w:r>
                    <w:rPr>
                      <w:rFonts w:hint="eastAsia"/>
                      <w:szCs w:val="21"/>
                    </w:rPr>
                    <w:t>左右</w:t>
                  </w:r>
                </w:p>
              </w:tc>
            </w:tr>
            <w:tr w:rsidR="00EE736C" w14:paraId="63AD1AC3" w14:textId="77777777">
              <w:tc>
                <w:tcPr>
                  <w:tcW w:w="2754" w:type="dxa"/>
                  <w:vMerge/>
                  <w:vAlign w:val="center"/>
                </w:tcPr>
                <w:p w14:paraId="517E1D49" w14:textId="77777777" w:rsidR="00EE736C" w:rsidRDefault="00EE736C">
                  <w:pPr>
                    <w:jc w:val="center"/>
                    <w:rPr>
                      <w:szCs w:val="21"/>
                    </w:rPr>
                  </w:pPr>
                </w:p>
              </w:tc>
              <w:tc>
                <w:tcPr>
                  <w:tcW w:w="2753" w:type="dxa"/>
                  <w:vAlign w:val="center"/>
                </w:tcPr>
                <w:p w14:paraId="6E365F58" w14:textId="77777777" w:rsidR="00EE736C" w:rsidRDefault="00000000">
                  <w:pPr>
                    <w:jc w:val="center"/>
                    <w:rPr>
                      <w:szCs w:val="21"/>
                    </w:rPr>
                  </w:pPr>
                  <w:r>
                    <w:rPr>
                      <w:rFonts w:hint="eastAsia"/>
                      <w:szCs w:val="21"/>
                    </w:rPr>
                    <w:t>填料</w:t>
                  </w:r>
                </w:p>
              </w:tc>
              <w:tc>
                <w:tcPr>
                  <w:tcW w:w="2754" w:type="dxa"/>
                  <w:vAlign w:val="center"/>
                </w:tcPr>
                <w:p w14:paraId="36F4AD67" w14:textId="77777777" w:rsidR="00EE736C" w:rsidRDefault="00000000">
                  <w:pPr>
                    <w:jc w:val="center"/>
                    <w:rPr>
                      <w:szCs w:val="21"/>
                    </w:rPr>
                  </w:pPr>
                  <w:r>
                    <w:rPr>
                      <w:rFonts w:hint="eastAsia"/>
                      <w:szCs w:val="21"/>
                    </w:rPr>
                    <w:t>10-20%</w:t>
                  </w:r>
                  <w:r>
                    <w:rPr>
                      <w:rFonts w:hint="eastAsia"/>
                      <w:szCs w:val="21"/>
                    </w:rPr>
                    <w:t>左右</w:t>
                  </w:r>
                </w:p>
              </w:tc>
            </w:tr>
            <w:tr w:rsidR="00EE736C" w14:paraId="30CBCFA1" w14:textId="77777777">
              <w:tc>
                <w:tcPr>
                  <w:tcW w:w="8261" w:type="dxa"/>
                  <w:gridSpan w:val="3"/>
                  <w:vAlign w:val="center"/>
                </w:tcPr>
                <w:p w14:paraId="02E89C96" w14:textId="77777777" w:rsidR="00EE736C" w:rsidRDefault="00000000">
                  <w:pPr>
                    <w:rPr>
                      <w:sz w:val="18"/>
                      <w:szCs w:val="18"/>
                    </w:rPr>
                  </w:pPr>
                  <w:r>
                    <w:rPr>
                      <w:rFonts w:hint="eastAsia"/>
                      <w:sz w:val="18"/>
                      <w:szCs w:val="18"/>
                    </w:rPr>
                    <w:t>本产品不含危害物质，或所含物质符合要求</w:t>
                  </w:r>
                </w:p>
              </w:tc>
            </w:tr>
          </w:tbl>
          <w:p w14:paraId="15E9229E" w14:textId="77777777" w:rsidR="00EE736C" w:rsidRDefault="00000000">
            <w:pPr>
              <w:spacing w:line="360" w:lineRule="auto"/>
              <w:ind w:firstLineChars="200" w:firstLine="422"/>
              <w:rPr>
                <w:b/>
                <w:bCs/>
                <w:szCs w:val="21"/>
              </w:rPr>
            </w:pPr>
            <w:r>
              <w:rPr>
                <w:rFonts w:hint="eastAsia"/>
                <w:b/>
                <w:bCs/>
                <w:szCs w:val="21"/>
              </w:rPr>
              <w:t>5</w:t>
            </w:r>
            <w:r>
              <w:rPr>
                <w:rFonts w:hint="eastAsia"/>
                <w:b/>
                <w:bCs/>
                <w:szCs w:val="21"/>
              </w:rPr>
              <w:t>、劳动定员及工作制度</w:t>
            </w:r>
          </w:p>
          <w:p w14:paraId="2BE1CAB0" w14:textId="77777777" w:rsidR="00EE736C" w:rsidRDefault="00000000">
            <w:pPr>
              <w:spacing w:line="360" w:lineRule="auto"/>
              <w:ind w:firstLineChars="200" w:firstLine="420"/>
              <w:rPr>
                <w:b/>
                <w:bCs/>
                <w:szCs w:val="21"/>
              </w:rPr>
            </w:pPr>
            <w:r>
              <w:rPr>
                <w:szCs w:val="21"/>
              </w:rPr>
              <w:t>本项目劳动定员</w:t>
            </w:r>
            <w:r>
              <w:rPr>
                <w:szCs w:val="21"/>
              </w:rPr>
              <w:t>28</w:t>
            </w:r>
            <w:r>
              <w:rPr>
                <w:szCs w:val="21"/>
              </w:rPr>
              <w:t>人，住宿</w:t>
            </w:r>
            <w:r>
              <w:rPr>
                <w:szCs w:val="21"/>
              </w:rPr>
              <w:t>1</w:t>
            </w:r>
            <w:r>
              <w:rPr>
                <w:szCs w:val="21"/>
              </w:rPr>
              <w:t>人，年工作</w:t>
            </w:r>
            <w:r>
              <w:rPr>
                <w:szCs w:val="21"/>
              </w:rPr>
              <w:t>300</w:t>
            </w:r>
            <w:r>
              <w:rPr>
                <w:szCs w:val="21"/>
              </w:rPr>
              <w:t>天，每日</w:t>
            </w:r>
            <w:r>
              <w:rPr>
                <w:szCs w:val="21"/>
              </w:rPr>
              <w:t>1</w:t>
            </w:r>
            <w:r>
              <w:rPr>
                <w:szCs w:val="21"/>
              </w:rPr>
              <w:t>班，每班</w:t>
            </w:r>
            <w:r>
              <w:rPr>
                <w:szCs w:val="21"/>
              </w:rPr>
              <w:t>8</w:t>
            </w:r>
            <w:r>
              <w:rPr>
                <w:szCs w:val="21"/>
              </w:rPr>
              <w:t>小时。</w:t>
            </w:r>
          </w:p>
          <w:p w14:paraId="102979C3" w14:textId="77777777" w:rsidR="00EE736C" w:rsidRDefault="00000000">
            <w:pPr>
              <w:spacing w:line="360" w:lineRule="auto"/>
              <w:ind w:firstLineChars="200" w:firstLine="422"/>
              <w:rPr>
                <w:b/>
                <w:bCs/>
                <w:szCs w:val="21"/>
              </w:rPr>
            </w:pPr>
            <w:r>
              <w:rPr>
                <w:rFonts w:hint="eastAsia"/>
                <w:b/>
                <w:bCs/>
                <w:szCs w:val="21"/>
              </w:rPr>
              <w:t>6</w:t>
            </w:r>
            <w:r>
              <w:rPr>
                <w:rFonts w:hint="eastAsia"/>
                <w:b/>
                <w:bCs/>
                <w:szCs w:val="21"/>
              </w:rPr>
              <w:t>、水平衡分析</w:t>
            </w:r>
          </w:p>
          <w:p w14:paraId="2230EDAE" w14:textId="77777777" w:rsidR="00EE736C" w:rsidRDefault="00000000">
            <w:pPr>
              <w:spacing w:line="360" w:lineRule="auto"/>
              <w:ind w:firstLineChars="200" w:firstLine="420"/>
              <w:rPr>
                <w:szCs w:val="21"/>
              </w:rPr>
            </w:pPr>
            <w:r>
              <w:rPr>
                <w:rFonts w:hint="eastAsia"/>
                <w:szCs w:val="21"/>
              </w:rPr>
              <w:t>①生活用水</w:t>
            </w:r>
          </w:p>
          <w:p w14:paraId="4A1AFCC2" w14:textId="77777777" w:rsidR="00EE736C" w:rsidRDefault="00000000">
            <w:pPr>
              <w:spacing w:line="360" w:lineRule="auto"/>
              <w:ind w:firstLineChars="200" w:firstLine="420"/>
            </w:pPr>
            <w:r>
              <w:rPr>
                <w:rFonts w:hint="eastAsia"/>
              </w:rPr>
              <w:t>根据《湖南省地方标准用水定额》（</w:t>
            </w:r>
            <w:r>
              <w:t>DB43</w:t>
            </w:r>
            <w:r>
              <w:rPr>
                <w:rFonts w:hint="eastAsia"/>
              </w:rPr>
              <w:t xml:space="preserve"> </w:t>
            </w:r>
            <w:r>
              <w:t>T388</w:t>
            </w:r>
            <w:r>
              <w:rPr>
                <w:rFonts w:hint="eastAsia"/>
              </w:rPr>
              <w:t>-</w:t>
            </w:r>
            <w:r>
              <w:t>2020</w:t>
            </w:r>
            <w:r>
              <w:rPr>
                <w:rFonts w:hint="eastAsia"/>
              </w:rPr>
              <w:t>），在厂区食宿的员工用水量按每人每天</w:t>
            </w:r>
            <w:r>
              <w:t>145L</w:t>
            </w:r>
            <w:r>
              <w:rPr>
                <w:rFonts w:hint="eastAsia"/>
              </w:rPr>
              <w:t>计，不在厂区住宿的用水量按每人每天</w:t>
            </w:r>
            <w:r>
              <w:t>90L</w:t>
            </w:r>
            <w:r>
              <w:rPr>
                <w:rFonts w:hint="eastAsia"/>
              </w:rPr>
              <w:t>计，所以生活用水量约为</w:t>
            </w:r>
            <w:r>
              <w:rPr>
                <w:rFonts w:hint="eastAsia"/>
              </w:rPr>
              <w:t>772.</w:t>
            </w:r>
            <w:r>
              <w:t>5m</w:t>
            </w:r>
            <w:r>
              <w:rPr>
                <w:vertAlign w:val="superscript"/>
              </w:rPr>
              <w:t>3</w:t>
            </w:r>
            <w:r>
              <w:rPr>
                <w:rFonts w:hint="eastAsia"/>
              </w:rPr>
              <w:t>/</w:t>
            </w:r>
            <w:r>
              <w:t>a</w:t>
            </w:r>
            <w:r>
              <w:rPr>
                <w:rFonts w:hint="eastAsia"/>
              </w:rPr>
              <w:t>，</w:t>
            </w:r>
            <w:proofErr w:type="gramStart"/>
            <w:r>
              <w:rPr>
                <w:rFonts w:hint="eastAsia"/>
              </w:rPr>
              <w:t>产污系数</w:t>
            </w:r>
            <w:proofErr w:type="gramEnd"/>
            <w:r>
              <w:rPr>
                <w:rFonts w:hint="eastAsia"/>
              </w:rPr>
              <w:t>按</w:t>
            </w:r>
            <w:r>
              <w:t>0</w:t>
            </w:r>
            <w:r>
              <w:rPr>
                <w:rFonts w:hint="eastAsia"/>
              </w:rPr>
              <w:t>.</w:t>
            </w:r>
            <w:r>
              <w:t>8</w:t>
            </w:r>
            <w:r>
              <w:rPr>
                <w:rFonts w:hint="eastAsia"/>
              </w:rPr>
              <w:t>计，则生活污水产生量为</w:t>
            </w:r>
            <w:r>
              <w:rPr>
                <w:rFonts w:hint="eastAsia"/>
              </w:rPr>
              <w:t>618</w:t>
            </w:r>
            <w:r>
              <w:t>m</w:t>
            </w:r>
            <w:r>
              <w:rPr>
                <w:vertAlign w:val="superscript"/>
              </w:rPr>
              <w:t>3</w:t>
            </w:r>
            <w:r>
              <w:rPr>
                <w:rFonts w:hint="eastAsia"/>
              </w:rPr>
              <w:t>/</w:t>
            </w:r>
            <w:r>
              <w:t>a</w:t>
            </w:r>
            <w:r>
              <w:rPr>
                <w:rFonts w:hint="eastAsia"/>
              </w:rPr>
              <w:t>。生活污水经化粪池处理后排入德山污水处理厂。</w:t>
            </w:r>
          </w:p>
          <w:p w14:paraId="085F826F" w14:textId="77777777" w:rsidR="00EE736C" w:rsidRDefault="00000000">
            <w:pPr>
              <w:spacing w:line="360" w:lineRule="auto"/>
              <w:ind w:firstLineChars="200" w:firstLine="420"/>
            </w:pPr>
            <w:r>
              <w:rPr>
                <w:rFonts w:hint="eastAsia"/>
              </w:rPr>
              <w:t>②水帘柜用水</w:t>
            </w:r>
          </w:p>
          <w:p w14:paraId="531B9BA3" w14:textId="77777777" w:rsidR="00EE736C" w:rsidRDefault="00000000">
            <w:pPr>
              <w:spacing w:line="360" w:lineRule="auto"/>
              <w:ind w:firstLineChars="200" w:firstLine="420"/>
            </w:pPr>
            <w:r>
              <w:rPr>
                <w:rFonts w:hint="eastAsia"/>
              </w:rPr>
              <w:t>五台</w:t>
            </w:r>
            <w:proofErr w:type="gramStart"/>
            <w:r>
              <w:rPr>
                <w:rFonts w:hint="eastAsia"/>
              </w:rPr>
              <w:t>水帘柜日用水量</w:t>
            </w:r>
            <w:proofErr w:type="gramEnd"/>
            <w:r>
              <w:rPr>
                <w:rFonts w:hint="eastAsia"/>
              </w:rPr>
              <w:t>为</w:t>
            </w:r>
            <w:r>
              <w:rPr>
                <w:rFonts w:hint="eastAsia"/>
              </w:rPr>
              <w:t>8.8m</w:t>
            </w:r>
            <w:r>
              <w:rPr>
                <w:rFonts w:hint="eastAsia"/>
                <w:vertAlign w:val="superscript"/>
              </w:rPr>
              <w:t>3</w:t>
            </w:r>
            <w:r>
              <w:rPr>
                <w:rFonts w:hint="eastAsia"/>
              </w:rPr>
              <w:t>，年用水量为</w:t>
            </w:r>
            <w:r>
              <w:rPr>
                <w:rFonts w:hint="eastAsia"/>
              </w:rPr>
              <w:t>2640m</w:t>
            </w:r>
            <w:r>
              <w:rPr>
                <w:rFonts w:hint="eastAsia"/>
                <w:vertAlign w:val="superscript"/>
              </w:rPr>
              <w:t>3</w:t>
            </w:r>
            <w:r>
              <w:rPr>
                <w:rFonts w:hint="eastAsia"/>
              </w:rPr>
              <w:t>/a</w:t>
            </w:r>
            <w:r>
              <w:rPr>
                <w:rFonts w:hint="eastAsia"/>
              </w:rPr>
              <w:t>，由于蒸发等损耗，损耗率约为</w:t>
            </w:r>
            <w:r>
              <w:rPr>
                <w:rFonts w:hint="eastAsia"/>
              </w:rPr>
              <w:t>5%</w:t>
            </w:r>
            <w:r>
              <w:rPr>
                <w:rFonts w:hint="eastAsia"/>
              </w:rPr>
              <w:t>，所以添加水量约为</w:t>
            </w:r>
            <w:r>
              <w:rPr>
                <w:rFonts w:hint="eastAsia"/>
              </w:rPr>
              <w:t>0.44m</w:t>
            </w:r>
            <w:r>
              <w:rPr>
                <w:rFonts w:hint="eastAsia"/>
                <w:vertAlign w:val="superscript"/>
              </w:rPr>
              <w:t>3</w:t>
            </w:r>
            <w:r>
              <w:rPr>
                <w:rFonts w:hint="eastAsia"/>
              </w:rPr>
              <w:t>/d</w:t>
            </w:r>
            <w:r>
              <w:rPr>
                <w:rFonts w:hint="eastAsia"/>
              </w:rPr>
              <w:t>，年添加量为</w:t>
            </w:r>
            <w:r>
              <w:rPr>
                <w:rFonts w:hint="eastAsia"/>
              </w:rPr>
              <w:t>132m</w:t>
            </w:r>
            <w:r>
              <w:rPr>
                <w:rFonts w:hint="eastAsia"/>
                <w:vertAlign w:val="superscript"/>
              </w:rPr>
              <w:t>3</w:t>
            </w:r>
            <w:r>
              <w:rPr>
                <w:rFonts w:hint="eastAsia"/>
              </w:rPr>
              <w:t>/a</w:t>
            </w:r>
            <w:r>
              <w:rPr>
                <w:rFonts w:hint="eastAsia"/>
              </w:rPr>
              <w:t>，废水经水槽沉淀隔渣后循环使用，不外排。</w:t>
            </w:r>
          </w:p>
          <w:p w14:paraId="652EA8B6" w14:textId="77777777" w:rsidR="00EE736C" w:rsidRDefault="00000000">
            <w:pPr>
              <w:spacing w:line="360" w:lineRule="auto"/>
              <w:ind w:firstLineChars="200" w:firstLine="420"/>
            </w:pPr>
            <w:r>
              <w:rPr>
                <w:rFonts w:hint="eastAsia"/>
              </w:rPr>
              <w:t>③玻璃清洗用水</w:t>
            </w:r>
          </w:p>
          <w:p w14:paraId="4A0B288E" w14:textId="77777777" w:rsidR="00EE736C" w:rsidRDefault="00000000">
            <w:pPr>
              <w:spacing w:line="360" w:lineRule="auto"/>
              <w:ind w:firstLineChars="200" w:firstLine="420"/>
            </w:pPr>
            <w:r>
              <w:rPr>
                <w:rFonts w:hint="eastAsia"/>
              </w:rPr>
              <w:t>根据《湖南用水定额》（</w:t>
            </w:r>
            <w:r>
              <w:rPr>
                <w:rFonts w:hint="eastAsia"/>
              </w:rPr>
              <w:t>DB43/T 388-2020</w:t>
            </w:r>
            <w:r>
              <w:rPr>
                <w:rFonts w:hint="eastAsia"/>
              </w:rPr>
              <w:t>），玻璃制品制造行业的用水</w:t>
            </w:r>
            <w:proofErr w:type="gramStart"/>
            <w:r>
              <w:rPr>
                <w:rFonts w:hint="eastAsia"/>
              </w:rPr>
              <w:t>通用值</w:t>
            </w:r>
            <w:proofErr w:type="gramEnd"/>
            <w:r>
              <w:rPr>
                <w:rFonts w:hint="eastAsia"/>
              </w:rPr>
              <w:t>为</w:t>
            </w:r>
            <w:r>
              <w:rPr>
                <w:rFonts w:hint="eastAsia"/>
              </w:rPr>
              <w:t>4m</w:t>
            </w:r>
            <w:r>
              <w:rPr>
                <w:rFonts w:hint="eastAsia"/>
                <w:vertAlign w:val="superscript"/>
              </w:rPr>
              <w:t>3</w:t>
            </w:r>
            <w:r>
              <w:rPr>
                <w:rFonts w:hint="eastAsia"/>
              </w:rPr>
              <w:t>/t</w:t>
            </w:r>
            <w:r>
              <w:rPr>
                <w:rFonts w:hint="eastAsia"/>
              </w:rPr>
              <w:t>，玻璃厚度为</w:t>
            </w:r>
            <w:r>
              <w:rPr>
                <w:rFonts w:hint="eastAsia"/>
              </w:rPr>
              <w:t>5mm</w:t>
            </w:r>
            <w:r>
              <w:rPr>
                <w:rFonts w:hint="eastAsia"/>
              </w:rPr>
              <w:t>，密度为</w:t>
            </w:r>
            <w:r>
              <w:rPr>
                <w:rFonts w:hint="eastAsia"/>
              </w:rPr>
              <w:t>2.5t/m</w:t>
            </w:r>
            <w:r>
              <w:rPr>
                <w:rFonts w:hint="eastAsia"/>
                <w:vertAlign w:val="superscript"/>
              </w:rPr>
              <w:t>3</w:t>
            </w:r>
            <w:r>
              <w:rPr>
                <w:rFonts w:hint="eastAsia"/>
              </w:rPr>
              <w:t>，则年用水量为</w:t>
            </w:r>
            <w:r>
              <w:rPr>
                <w:rFonts w:hint="eastAsia"/>
              </w:rPr>
              <w:t>205m</w:t>
            </w:r>
            <w:r>
              <w:rPr>
                <w:rFonts w:hint="eastAsia"/>
                <w:vertAlign w:val="superscript"/>
              </w:rPr>
              <w:t>3</w:t>
            </w:r>
            <w:r>
              <w:rPr>
                <w:rFonts w:hint="eastAsia"/>
              </w:rPr>
              <w:t>/a</w:t>
            </w:r>
            <w:r>
              <w:rPr>
                <w:rFonts w:hint="eastAsia"/>
              </w:rPr>
              <w:t>，损耗率</w:t>
            </w:r>
            <w:r>
              <w:rPr>
                <w:rFonts w:hint="eastAsia"/>
              </w:rPr>
              <w:t>5%</w:t>
            </w:r>
            <w:r>
              <w:rPr>
                <w:rFonts w:hint="eastAsia"/>
              </w:rPr>
              <w:t>，则添加水量为</w:t>
            </w:r>
            <w:r>
              <w:rPr>
                <w:rFonts w:hint="eastAsia"/>
              </w:rPr>
              <w:t>10.25m</w:t>
            </w:r>
            <w:r>
              <w:rPr>
                <w:rFonts w:hint="eastAsia"/>
                <w:vertAlign w:val="superscript"/>
              </w:rPr>
              <w:t>3</w:t>
            </w:r>
            <w:r>
              <w:rPr>
                <w:rFonts w:hint="eastAsia"/>
              </w:rPr>
              <w:t>/a</w:t>
            </w:r>
            <w:r>
              <w:rPr>
                <w:rFonts w:hint="eastAsia"/>
              </w:rPr>
              <w:t>，废水经</w:t>
            </w:r>
            <w:r>
              <w:rPr>
                <w:rFonts w:hint="eastAsia"/>
              </w:rPr>
              <w:t>3m</w:t>
            </w:r>
            <w:r>
              <w:rPr>
                <w:rFonts w:hint="eastAsia"/>
                <w:vertAlign w:val="superscript"/>
              </w:rPr>
              <w:t>3</w:t>
            </w:r>
            <w:r>
              <w:rPr>
                <w:rFonts w:hint="eastAsia"/>
              </w:rPr>
              <w:t>沉淀池沉淀后循环利用，不外排。</w:t>
            </w:r>
          </w:p>
          <w:p w14:paraId="291FB2A5" w14:textId="77777777" w:rsidR="00EE736C" w:rsidRDefault="00000000">
            <w:pPr>
              <w:spacing w:line="360" w:lineRule="auto"/>
              <w:ind w:firstLineChars="200" w:firstLine="420"/>
            </w:pPr>
            <w:r>
              <w:rPr>
                <w:rFonts w:hint="eastAsia"/>
              </w:rPr>
              <w:t>④水平衡</w:t>
            </w:r>
          </w:p>
          <w:p w14:paraId="40151C5D" w14:textId="77777777" w:rsidR="00EE736C" w:rsidRDefault="00000000">
            <w:pPr>
              <w:spacing w:line="360" w:lineRule="auto"/>
              <w:ind w:firstLineChars="200" w:firstLine="420"/>
            </w:pPr>
            <w:r>
              <w:rPr>
                <w:noProof/>
              </w:rPr>
              <w:lastRenderedPageBreak/>
              <w:drawing>
                <wp:inline distT="0" distB="0" distL="114300" distR="114300" wp14:anchorId="3EA4BDB1" wp14:editId="510E10DB">
                  <wp:extent cx="4834890" cy="2839085"/>
                  <wp:effectExtent l="0" t="0" r="0" b="0"/>
                  <wp:docPr id="1" name="ECB019B1-382A-4266-B25C-5B523AA43C14-1" descr="C:/Users/Administrator/AppData/Local/Temp/wps.YcXLK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YcXLKswps"/>
                          <pic:cNvPicPr>
                            <a:picLocks noChangeAspect="1"/>
                          </pic:cNvPicPr>
                        </pic:nvPicPr>
                        <pic:blipFill>
                          <a:blip r:embed="rId9"/>
                          <a:stretch>
                            <a:fillRect/>
                          </a:stretch>
                        </pic:blipFill>
                        <pic:spPr>
                          <a:xfrm>
                            <a:off x="0" y="0"/>
                            <a:ext cx="4834890" cy="2839085"/>
                          </a:xfrm>
                          <a:prstGeom prst="rect">
                            <a:avLst/>
                          </a:prstGeom>
                          <a:noFill/>
                          <a:ln>
                            <a:noFill/>
                          </a:ln>
                        </pic:spPr>
                      </pic:pic>
                    </a:graphicData>
                  </a:graphic>
                </wp:inline>
              </w:drawing>
            </w:r>
          </w:p>
          <w:p w14:paraId="04EDED03" w14:textId="77777777" w:rsidR="00EE736C" w:rsidRDefault="00000000">
            <w:pPr>
              <w:spacing w:line="360" w:lineRule="auto"/>
              <w:jc w:val="center"/>
              <w:rPr>
                <w:b/>
                <w:bCs/>
                <w:szCs w:val="21"/>
              </w:rPr>
            </w:pPr>
            <w:r>
              <w:rPr>
                <w:rFonts w:hint="eastAsia"/>
                <w:b/>
                <w:bCs/>
              </w:rPr>
              <w:t>图</w:t>
            </w:r>
            <w:r>
              <w:rPr>
                <w:b/>
                <w:bCs/>
              </w:rPr>
              <w:t>2</w:t>
            </w:r>
            <w:r>
              <w:rPr>
                <w:rFonts w:hint="eastAsia"/>
                <w:b/>
                <w:bCs/>
              </w:rPr>
              <w:t>-</w:t>
            </w:r>
            <w:r>
              <w:rPr>
                <w:b/>
                <w:bCs/>
              </w:rPr>
              <w:t>1</w:t>
            </w:r>
            <w:r>
              <w:rPr>
                <w:rFonts w:hint="eastAsia"/>
                <w:b/>
                <w:bCs/>
              </w:rPr>
              <w:t xml:space="preserve"> </w:t>
            </w:r>
            <w:r>
              <w:rPr>
                <w:rFonts w:hint="eastAsia"/>
                <w:b/>
                <w:bCs/>
              </w:rPr>
              <w:t>项目水平衡图（</w:t>
            </w:r>
            <w:r>
              <w:rPr>
                <w:b/>
                <w:bCs/>
              </w:rPr>
              <w:t>m</w:t>
            </w:r>
            <w:r>
              <w:rPr>
                <w:b/>
                <w:bCs/>
                <w:vertAlign w:val="superscript"/>
              </w:rPr>
              <w:t>3</w:t>
            </w:r>
            <w:r>
              <w:rPr>
                <w:rFonts w:hint="eastAsia"/>
                <w:b/>
                <w:bCs/>
              </w:rPr>
              <w:t>/</w:t>
            </w:r>
            <w:r>
              <w:rPr>
                <w:b/>
                <w:bCs/>
              </w:rPr>
              <w:t>a</w:t>
            </w:r>
            <w:r>
              <w:rPr>
                <w:rFonts w:hint="eastAsia"/>
                <w:b/>
                <w:bCs/>
              </w:rPr>
              <w:t>）</w:t>
            </w:r>
          </w:p>
          <w:p w14:paraId="36AA3BAC" w14:textId="77777777" w:rsidR="00EE736C" w:rsidRDefault="00000000">
            <w:pPr>
              <w:spacing w:line="360" w:lineRule="auto"/>
              <w:ind w:firstLineChars="200" w:firstLine="422"/>
              <w:rPr>
                <w:b/>
                <w:bCs/>
                <w:szCs w:val="21"/>
              </w:rPr>
            </w:pPr>
            <w:r>
              <w:rPr>
                <w:b/>
                <w:bCs/>
                <w:szCs w:val="21"/>
              </w:rPr>
              <w:t>7</w:t>
            </w:r>
            <w:r>
              <w:rPr>
                <w:rFonts w:hint="eastAsia"/>
                <w:b/>
                <w:bCs/>
                <w:szCs w:val="21"/>
              </w:rPr>
              <w:t>、厂区平面布置</w:t>
            </w:r>
          </w:p>
          <w:p w14:paraId="3BBFF613" w14:textId="77777777" w:rsidR="00EE736C" w:rsidRDefault="00000000">
            <w:pPr>
              <w:spacing w:line="360" w:lineRule="auto"/>
              <w:ind w:firstLineChars="200" w:firstLine="420"/>
              <w:rPr>
                <w:szCs w:val="21"/>
              </w:rPr>
            </w:pPr>
            <w:r>
              <w:rPr>
                <w:rFonts w:hint="eastAsia"/>
                <w:szCs w:val="21"/>
              </w:rPr>
              <w:t>项目平面布局呈东西走向，位于北面的厂房内西部有搭建的二、三楼。北面厂房一楼内西北方是玻璃制作区和覆膜区，西南方是油漆储存间和玻璃加工区，北面为喷涂区，南面为家具制作区，东北面为定制板材堆放区，东南面为出货区，搭建二楼的北面是货架堆放区，南面为五金配件及工具仓库，三楼东侧为衣柜橱柜展厅，其余地方为办公区域。环保设备区位于厂房北面外。</w:t>
            </w:r>
          </w:p>
          <w:p w14:paraId="4E500068" w14:textId="77777777" w:rsidR="00EE736C" w:rsidRDefault="00000000">
            <w:pPr>
              <w:spacing w:line="360" w:lineRule="auto"/>
              <w:ind w:firstLineChars="200" w:firstLine="420"/>
              <w:rPr>
                <w:szCs w:val="21"/>
              </w:rPr>
            </w:pPr>
            <w:r>
              <w:rPr>
                <w:rFonts w:hint="eastAsia"/>
                <w:szCs w:val="21"/>
              </w:rPr>
              <w:t>南面厂房内西北方为原木生产区，西南方是原木堆放区，北方是开料区，南面为木材加工区，东北面为定制开料区。各个功能区域各自分工，相互联系且互不干扰，正常运行对外环境影响较小，其平面布置合理。项目平面布置图见附图。</w:t>
            </w:r>
          </w:p>
          <w:p w14:paraId="6E2C76E3" w14:textId="77777777" w:rsidR="00EE736C" w:rsidRDefault="00EE736C">
            <w:pPr>
              <w:pStyle w:val="a5"/>
            </w:pPr>
          </w:p>
          <w:p w14:paraId="3AD9CBE4" w14:textId="77777777" w:rsidR="00EE736C" w:rsidRDefault="00EE736C"/>
          <w:p w14:paraId="506FB32F" w14:textId="77777777" w:rsidR="00EE736C" w:rsidRDefault="00EE736C">
            <w:pPr>
              <w:pStyle w:val="a5"/>
            </w:pPr>
          </w:p>
          <w:p w14:paraId="6839E53E" w14:textId="77777777" w:rsidR="00EE736C" w:rsidRDefault="00EE736C"/>
          <w:p w14:paraId="101C6D31" w14:textId="77777777" w:rsidR="00EE736C" w:rsidRDefault="00EE736C">
            <w:pPr>
              <w:pStyle w:val="a5"/>
            </w:pPr>
          </w:p>
          <w:p w14:paraId="2D95B955" w14:textId="77777777" w:rsidR="00EE736C" w:rsidRDefault="00EE736C"/>
          <w:p w14:paraId="63F3C51F" w14:textId="77777777" w:rsidR="00EE736C" w:rsidRDefault="00EE736C">
            <w:pPr>
              <w:pStyle w:val="a5"/>
            </w:pPr>
          </w:p>
          <w:p w14:paraId="19DE2EE6" w14:textId="77777777" w:rsidR="00EE736C" w:rsidRDefault="00EE736C"/>
          <w:p w14:paraId="7BB9F1F6" w14:textId="77777777" w:rsidR="00EE736C" w:rsidRDefault="00EE736C">
            <w:pPr>
              <w:pStyle w:val="a5"/>
            </w:pPr>
          </w:p>
          <w:p w14:paraId="2784645A" w14:textId="77777777" w:rsidR="00EE736C" w:rsidRDefault="00EE736C"/>
          <w:p w14:paraId="1D0A9F73" w14:textId="77777777" w:rsidR="00EE736C" w:rsidRDefault="00EE736C">
            <w:pPr>
              <w:pStyle w:val="a5"/>
            </w:pPr>
          </w:p>
        </w:tc>
      </w:tr>
      <w:tr w:rsidR="00EE736C" w14:paraId="41EBF57F" w14:textId="77777777">
        <w:trPr>
          <w:trHeight w:val="5643"/>
          <w:jc w:val="center"/>
        </w:trPr>
        <w:tc>
          <w:tcPr>
            <w:tcW w:w="497" w:type="dxa"/>
            <w:vAlign w:val="center"/>
          </w:tcPr>
          <w:p w14:paraId="2B9D5FA0" w14:textId="77777777" w:rsidR="00EE736C" w:rsidRDefault="00000000">
            <w:pPr>
              <w:pStyle w:val="af1"/>
              <w:adjustRightInd w:val="0"/>
              <w:snapToGrid w:val="0"/>
              <w:spacing w:before="0" w:beforeAutospacing="0" w:after="0" w:afterAutospacing="0"/>
              <w:jc w:val="center"/>
              <w:rPr>
                <w:rFonts w:cs="宋体"/>
                <w:sz w:val="21"/>
                <w:szCs w:val="21"/>
              </w:rPr>
            </w:pPr>
            <w:r>
              <w:rPr>
                <w:rFonts w:cs="宋体" w:hint="eastAsia"/>
                <w:sz w:val="21"/>
                <w:szCs w:val="21"/>
              </w:rPr>
              <w:lastRenderedPageBreak/>
              <w:t>工艺流程和产排污环节</w:t>
            </w:r>
          </w:p>
        </w:tc>
        <w:tc>
          <w:tcPr>
            <w:tcW w:w="8487" w:type="dxa"/>
          </w:tcPr>
          <w:p w14:paraId="4F6A3A44" w14:textId="77777777" w:rsidR="00EE736C" w:rsidRDefault="00000000">
            <w:pPr>
              <w:adjustRightInd w:val="0"/>
              <w:snapToGrid w:val="0"/>
              <w:spacing w:line="360" w:lineRule="auto"/>
              <w:ind w:firstLineChars="200" w:firstLine="422"/>
              <w:jc w:val="left"/>
              <w:rPr>
                <w:b/>
                <w:bCs/>
              </w:rPr>
            </w:pPr>
            <w:r>
              <w:rPr>
                <w:b/>
                <w:bCs/>
              </w:rPr>
              <w:t>1</w:t>
            </w:r>
            <w:r>
              <w:rPr>
                <w:rFonts w:hint="eastAsia"/>
                <w:b/>
                <w:bCs/>
              </w:rPr>
              <w:t>、施工期工艺流程和产排污环节</w:t>
            </w:r>
          </w:p>
          <w:p w14:paraId="394A24EF" w14:textId="77777777" w:rsidR="00EE736C" w:rsidRDefault="00000000">
            <w:pPr>
              <w:adjustRightInd w:val="0"/>
              <w:snapToGrid w:val="0"/>
              <w:spacing w:line="360" w:lineRule="auto"/>
              <w:ind w:firstLineChars="200" w:firstLine="420"/>
              <w:jc w:val="left"/>
            </w:pPr>
            <w:r>
              <w:rPr>
                <w:rFonts w:hint="eastAsia"/>
              </w:rPr>
              <w:t>本项目购置标准化厂房，无土建施工，施工期主要为设备安装以及在厂区西部隔出两层作为仓库和生活区，施工期短，无污染。</w:t>
            </w:r>
          </w:p>
          <w:p w14:paraId="6C77C3AE" w14:textId="77777777" w:rsidR="00EE736C" w:rsidRDefault="00000000">
            <w:pPr>
              <w:adjustRightInd w:val="0"/>
              <w:snapToGrid w:val="0"/>
              <w:spacing w:line="360" w:lineRule="auto"/>
              <w:ind w:firstLineChars="200" w:firstLine="422"/>
              <w:jc w:val="left"/>
              <w:rPr>
                <w:b/>
                <w:bCs/>
              </w:rPr>
            </w:pPr>
            <w:r>
              <w:rPr>
                <w:b/>
                <w:bCs/>
              </w:rPr>
              <w:t>2</w:t>
            </w:r>
            <w:r>
              <w:rPr>
                <w:rFonts w:hint="eastAsia"/>
                <w:b/>
                <w:bCs/>
              </w:rPr>
              <w:t>、运营期工艺流程和产排污环节</w:t>
            </w:r>
          </w:p>
          <w:p w14:paraId="499AE8C4" w14:textId="77777777" w:rsidR="00EE736C" w:rsidRDefault="00000000">
            <w:pPr>
              <w:adjustRightInd w:val="0"/>
              <w:snapToGrid w:val="0"/>
              <w:spacing w:line="360" w:lineRule="auto"/>
              <w:jc w:val="left"/>
            </w:pPr>
            <w:r>
              <w:rPr>
                <w:rFonts w:hint="eastAsia"/>
                <w:noProof/>
              </w:rPr>
              <w:drawing>
                <wp:inline distT="0" distB="0" distL="114300" distR="114300" wp14:anchorId="23A98E6E" wp14:editId="3AC9E8E1">
                  <wp:extent cx="5155565" cy="2215515"/>
                  <wp:effectExtent l="0" t="0" r="0" b="0"/>
                  <wp:docPr id="2" name="ECB019B1-382A-4266-B25C-5B523AA43C14-2" descr="C:/Users/Administrator/AppData/Local/Temp/wps.UIapb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UIapbSwps"/>
                          <pic:cNvPicPr>
                            <a:picLocks noChangeAspect="1"/>
                          </pic:cNvPicPr>
                        </pic:nvPicPr>
                        <pic:blipFill>
                          <a:blip r:embed="rId10"/>
                          <a:stretch>
                            <a:fillRect/>
                          </a:stretch>
                        </pic:blipFill>
                        <pic:spPr>
                          <a:xfrm>
                            <a:off x="0" y="0"/>
                            <a:ext cx="5155565" cy="2215515"/>
                          </a:xfrm>
                          <a:prstGeom prst="rect">
                            <a:avLst/>
                          </a:prstGeom>
                          <a:noFill/>
                          <a:ln>
                            <a:noFill/>
                          </a:ln>
                        </pic:spPr>
                      </pic:pic>
                    </a:graphicData>
                  </a:graphic>
                </wp:inline>
              </w:drawing>
            </w:r>
            <w:r>
              <w:rPr>
                <w:rFonts w:hint="eastAsia"/>
                <w:noProof/>
              </w:rPr>
              <w:drawing>
                <wp:inline distT="0" distB="0" distL="114300" distR="114300" wp14:anchorId="6EF7CE30" wp14:editId="33ADE819">
                  <wp:extent cx="4710430" cy="1779270"/>
                  <wp:effectExtent l="0" t="0" r="0" b="0"/>
                  <wp:docPr id="3" name="ECB019B1-382A-4266-B25C-5B523AA43C14-3" descr="C:/Users/Administrator/AppData/Local/Temp/wps.pPzyz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Administrator/AppData/Local/Temp/wps.pPzyzzwps"/>
                          <pic:cNvPicPr>
                            <a:picLocks noChangeAspect="1"/>
                          </pic:cNvPicPr>
                        </pic:nvPicPr>
                        <pic:blipFill>
                          <a:blip r:embed="rId11"/>
                          <a:stretch>
                            <a:fillRect/>
                          </a:stretch>
                        </pic:blipFill>
                        <pic:spPr>
                          <a:xfrm>
                            <a:off x="0" y="0"/>
                            <a:ext cx="4710430" cy="1779270"/>
                          </a:xfrm>
                          <a:prstGeom prst="rect">
                            <a:avLst/>
                          </a:prstGeom>
                        </pic:spPr>
                      </pic:pic>
                    </a:graphicData>
                  </a:graphic>
                </wp:inline>
              </w:drawing>
            </w:r>
          </w:p>
          <w:p w14:paraId="56E07919" w14:textId="77777777" w:rsidR="00EE736C" w:rsidRDefault="00000000">
            <w:pPr>
              <w:spacing w:line="360" w:lineRule="auto"/>
              <w:jc w:val="center"/>
              <w:rPr>
                <w:b/>
                <w:bCs/>
              </w:rPr>
            </w:pPr>
            <w:r>
              <w:rPr>
                <w:rFonts w:hint="eastAsia"/>
                <w:b/>
                <w:bCs/>
              </w:rPr>
              <w:t>图</w:t>
            </w:r>
            <w:r>
              <w:rPr>
                <w:b/>
                <w:bCs/>
              </w:rPr>
              <w:t>2</w:t>
            </w:r>
            <w:r>
              <w:rPr>
                <w:rFonts w:hint="eastAsia"/>
                <w:b/>
                <w:bCs/>
              </w:rPr>
              <w:t>-</w:t>
            </w:r>
            <w:r>
              <w:rPr>
                <w:b/>
                <w:bCs/>
              </w:rPr>
              <w:t>2</w:t>
            </w:r>
            <w:r>
              <w:rPr>
                <w:rFonts w:hint="eastAsia"/>
                <w:b/>
                <w:bCs/>
              </w:rPr>
              <w:t xml:space="preserve"> </w:t>
            </w:r>
            <w:r>
              <w:rPr>
                <w:rFonts w:hint="eastAsia"/>
                <w:b/>
                <w:bCs/>
              </w:rPr>
              <w:t>生产工艺流程图</w:t>
            </w:r>
            <w:proofErr w:type="gramStart"/>
            <w:r>
              <w:rPr>
                <w:rFonts w:hint="eastAsia"/>
                <w:b/>
                <w:bCs/>
              </w:rPr>
              <w:t>及产污环节</w:t>
            </w:r>
            <w:proofErr w:type="gramEnd"/>
          </w:p>
          <w:p w14:paraId="7C92A260" w14:textId="77777777" w:rsidR="00EE736C" w:rsidRDefault="00000000">
            <w:pPr>
              <w:spacing w:line="360" w:lineRule="auto"/>
              <w:ind w:firstLineChars="200" w:firstLine="420"/>
            </w:pPr>
            <w:r>
              <w:rPr>
                <w:rFonts w:hint="eastAsia"/>
              </w:rPr>
              <w:t>污染物标识：废气</w:t>
            </w:r>
            <w:r>
              <w:rPr>
                <w:rFonts w:hint="eastAsia"/>
              </w:rPr>
              <w:t xml:space="preserve"> </w:t>
            </w:r>
            <w:r>
              <w:t>G</w:t>
            </w:r>
            <w:r>
              <w:rPr>
                <w:rFonts w:hint="eastAsia"/>
              </w:rPr>
              <w:t>；废水</w:t>
            </w:r>
            <w:r>
              <w:rPr>
                <w:rFonts w:hint="eastAsia"/>
              </w:rPr>
              <w:t xml:space="preserve"> </w:t>
            </w:r>
            <w:r>
              <w:t>W</w:t>
            </w:r>
            <w:r>
              <w:rPr>
                <w:rFonts w:hint="eastAsia"/>
              </w:rPr>
              <w:t>；噪声</w:t>
            </w:r>
            <w:r>
              <w:rPr>
                <w:rFonts w:hint="eastAsia"/>
              </w:rPr>
              <w:t xml:space="preserve"> </w:t>
            </w:r>
            <w:r>
              <w:t>N</w:t>
            </w:r>
            <w:r>
              <w:rPr>
                <w:rFonts w:hint="eastAsia"/>
              </w:rPr>
              <w:t>；固废</w:t>
            </w:r>
            <w:r>
              <w:rPr>
                <w:rFonts w:hint="eastAsia"/>
              </w:rPr>
              <w:t xml:space="preserve"> </w:t>
            </w:r>
            <w:r>
              <w:t>S</w:t>
            </w:r>
          </w:p>
          <w:p w14:paraId="206C251A" w14:textId="77777777" w:rsidR="00EE736C" w:rsidRDefault="00000000">
            <w:pPr>
              <w:spacing w:line="360" w:lineRule="auto"/>
              <w:ind w:firstLineChars="200" w:firstLine="420"/>
            </w:pPr>
            <w:r>
              <w:rPr>
                <w:rFonts w:hint="eastAsia"/>
              </w:rPr>
              <w:t>工艺流程简述：</w:t>
            </w:r>
          </w:p>
          <w:p w14:paraId="6FD82365" w14:textId="77777777" w:rsidR="00EE736C" w:rsidRDefault="00000000">
            <w:pPr>
              <w:pStyle w:val="a5"/>
              <w:spacing w:before="0" w:after="0" w:line="360" w:lineRule="auto"/>
              <w:ind w:right="0" w:firstLineChars="200" w:firstLine="420"/>
            </w:pPr>
            <w:r>
              <w:rPr>
                <w:rFonts w:hint="eastAsia"/>
              </w:rPr>
              <w:t>①木板开料、木工加工：经平刨机、压刨机等将外购的木板等进行开料加工成型，此过程会产生少量木材边角料、粉尘及加工噪声。</w:t>
            </w:r>
          </w:p>
          <w:p w14:paraId="51D2C86F" w14:textId="77777777" w:rsidR="00EE736C" w:rsidRDefault="00000000">
            <w:pPr>
              <w:pStyle w:val="a5"/>
              <w:spacing w:before="0" w:after="0" w:line="360" w:lineRule="auto"/>
              <w:ind w:right="0" w:firstLineChars="200" w:firstLine="420"/>
            </w:pPr>
            <w:r>
              <w:rPr>
                <w:rFonts w:hint="eastAsia"/>
              </w:rPr>
              <w:t>②施胶：采用喷涂或滚涂将木材用胶黏剂拼接起来。</w:t>
            </w:r>
          </w:p>
          <w:p w14:paraId="1E603626" w14:textId="77777777" w:rsidR="00EE736C" w:rsidRDefault="00000000">
            <w:pPr>
              <w:pStyle w:val="a5"/>
              <w:spacing w:before="0" w:after="0" w:line="360" w:lineRule="auto"/>
              <w:ind w:right="0" w:firstLineChars="200" w:firstLine="420"/>
            </w:pPr>
            <w:r>
              <w:rPr>
                <w:rFonts w:hint="eastAsia"/>
              </w:rPr>
              <w:t>③木工打磨：拼接后的木材由</w:t>
            </w:r>
            <w:proofErr w:type="gramStart"/>
            <w:r>
              <w:rPr>
                <w:rFonts w:hint="eastAsia"/>
              </w:rPr>
              <w:t>员工持手磨机</w:t>
            </w:r>
            <w:proofErr w:type="gramEnd"/>
            <w:r>
              <w:rPr>
                <w:rFonts w:hint="eastAsia"/>
              </w:rPr>
              <w:t>进行细致打磨，此过程产生少量木材碎屑粉尘及加工噪声。</w:t>
            </w:r>
          </w:p>
          <w:p w14:paraId="6C0A11E4" w14:textId="77777777" w:rsidR="00EE736C" w:rsidRDefault="00000000">
            <w:pPr>
              <w:pStyle w:val="a5"/>
              <w:spacing w:before="0" w:after="0" w:line="360" w:lineRule="auto"/>
              <w:ind w:right="0" w:firstLineChars="200" w:firstLine="420"/>
            </w:pPr>
            <w:r>
              <w:rPr>
                <w:rFonts w:hint="eastAsia"/>
              </w:rPr>
              <w:t>④喷漆、干燥：在加工后的木板材料表面通过人工刷漆刷两遍底漆，干燥后再刷一层面漆，油性漆和水性</w:t>
            </w:r>
            <w:proofErr w:type="gramStart"/>
            <w:r>
              <w:rPr>
                <w:rFonts w:hint="eastAsia"/>
              </w:rPr>
              <w:t>漆操作</w:t>
            </w:r>
            <w:proofErr w:type="gramEnd"/>
            <w:r>
              <w:rPr>
                <w:rFonts w:hint="eastAsia"/>
              </w:rPr>
              <w:t>基本一致；油性漆晾干干燥，水性</w:t>
            </w:r>
            <w:proofErr w:type="gramStart"/>
            <w:r>
              <w:rPr>
                <w:rFonts w:hint="eastAsia"/>
              </w:rPr>
              <w:t>漆使用</w:t>
            </w:r>
            <w:proofErr w:type="gramEnd"/>
            <w:r>
              <w:rPr>
                <w:rFonts w:hint="eastAsia"/>
              </w:rPr>
              <w:t>热空气干燥法用电加热空气烘干。喷漆、干燥过程中，油漆和水性漆中的溶剂挥发会产生少量有机废气，项目设置在密闭车间内，废气治理装置对有机废气进行收集处理后高空排放。</w:t>
            </w:r>
          </w:p>
          <w:p w14:paraId="595D399C" w14:textId="77777777" w:rsidR="00EE736C" w:rsidRDefault="00000000">
            <w:pPr>
              <w:spacing w:line="360" w:lineRule="auto"/>
              <w:ind w:firstLineChars="200" w:firstLine="420"/>
            </w:pPr>
            <w:r>
              <w:rPr>
                <w:rFonts w:hint="eastAsia"/>
              </w:rPr>
              <w:lastRenderedPageBreak/>
              <w:t>⑤打磨抛光：将喷漆干燥后的木板进行打磨，使之表面光滑。</w:t>
            </w:r>
          </w:p>
          <w:p w14:paraId="6877F128" w14:textId="77777777" w:rsidR="00EE736C" w:rsidRDefault="00000000">
            <w:pPr>
              <w:pStyle w:val="a5"/>
              <w:spacing w:before="0" w:after="0" w:line="360" w:lineRule="auto"/>
              <w:ind w:right="0" w:firstLineChars="200" w:firstLine="420"/>
            </w:pPr>
            <w:r>
              <w:rPr>
                <w:rFonts w:hint="eastAsia"/>
              </w:rPr>
              <w:t>⑥组装：将加工的金属部件、木材部件经</w:t>
            </w:r>
            <w:proofErr w:type="gramStart"/>
            <w:r>
              <w:rPr>
                <w:rFonts w:hint="eastAsia"/>
              </w:rPr>
              <w:t>人工打钉等</w:t>
            </w:r>
            <w:proofErr w:type="gramEnd"/>
            <w:r>
              <w:rPr>
                <w:rFonts w:hint="eastAsia"/>
              </w:rPr>
              <w:t>方式进行组装成型，制成成品，此过程</w:t>
            </w:r>
            <w:proofErr w:type="gramStart"/>
            <w:r>
              <w:rPr>
                <w:rFonts w:hint="eastAsia"/>
              </w:rPr>
              <w:t>打钉会</w:t>
            </w:r>
            <w:proofErr w:type="gramEnd"/>
            <w:r>
              <w:rPr>
                <w:rFonts w:hint="eastAsia"/>
              </w:rPr>
              <w:t>产生加工噪声。其中部分产品需要安装玻璃的会组装</w:t>
            </w:r>
            <w:proofErr w:type="gramStart"/>
            <w:r>
              <w:rPr>
                <w:rFonts w:hint="eastAsia"/>
              </w:rPr>
              <w:t>进加工</w:t>
            </w:r>
            <w:proofErr w:type="gramEnd"/>
            <w:r>
              <w:rPr>
                <w:rFonts w:hint="eastAsia"/>
              </w:rPr>
              <w:t>好的玻璃。</w:t>
            </w:r>
          </w:p>
          <w:p w14:paraId="5C6B836A" w14:textId="77777777" w:rsidR="00EE736C" w:rsidRDefault="00000000">
            <w:pPr>
              <w:spacing w:line="360" w:lineRule="auto"/>
              <w:ind w:firstLineChars="200" w:firstLine="420"/>
            </w:pPr>
            <w:r>
              <w:rPr>
                <w:rFonts w:hint="eastAsia"/>
              </w:rPr>
              <w:t>⑦包装：加工后的工件包装后成为产品出货。</w:t>
            </w:r>
          </w:p>
          <w:p w14:paraId="239D6B53" w14:textId="77777777" w:rsidR="00EE736C" w:rsidRDefault="00000000">
            <w:pPr>
              <w:spacing w:line="360" w:lineRule="auto"/>
              <w:ind w:firstLineChars="200" w:firstLine="420"/>
            </w:pPr>
            <w:r>
              <w:rPr>
                <w:rFonts w:hint="eastAsia"/>
              </w:rPr>
              <w:t>⑧玻璃加工：将买来的成品玻璃切割成所需要的尺寸，用磨边机器进行磨边，此过程会产生玻璃边角料及碎屑、粉尘。</w:t>
            </w:r>
          </w:p>
          <w:p w14:paraId="692B259E" w14:textId="77777777" w:rsidR="00EE736C" w:rsidRDefault="00000000">
            <w:pPr>
              <w:spacing w:line="360" w:lineRule="auto"/>
              <w:ind w:firstLineChars="200" w:firstLine="420"/>
            </w:pPr>
            <w:r>
              <w:rPr>
                <w:rFonts w:hint="eastAsia"/>
              </w:rPr>
              <w:t>⑨部分家具直接加工施胶后用覆膜机在表面</w:t>
            </w:r>
            <w:proofErr w:type="gramStart"/>
            <w:r>
              <w:rPr>
                <w:rFonts w:hint="eastAsia"/>
              </w:rPr>
              <w:t>覆</w:t>
            </w:r>
            <w:proofErr w:type="gramEnd"/>
            <w:r>
              <w:rPr>
                <w:rFonts w:hint="eastAsia"/>
              </w:rPr>
              <w:t>贴纸，再组装后即可成为产品。</w:t>
            </w:r>
          </w:p>
          <w:p w14:paraId="374F0FC4" w14:textId="77777777" w:rsidR="00EE736C" w:rsidRDefault="00000000">
            <w:pPr>
              <w:spacing w:line="360" w:lineRule="auto"/>
              <w:ind w:firstLineChars="200" w:firstLine="420"/>
            </w:pPr>
            <w:r>
              <w:rPr>
                <w:rFonts w:hint="eastAsia"/>
              </w:rPr>
              <w:t>根据上述工艺流程，本</w:t>
            </w:r>
            <w:proofErr w:type="gramStart"/>
            <w:r>
              <w:rPr>
                <w:rFonts w:hint="eastAsia"/>
              </w:rPr>
              <w:t>项目产污环节及产污情况</w:t>
            </w:r>
            <w:proofErr w:type="gramEnd"/>
            <w:r>
              <w:rPr>
                <w:rFonts w:hint="eastAsia"/>
              </w:rPr>
              <w:t>见下表。</w:t>
            </w:r>
          </w:p>
          <w:p w14:paraId="6F1CA539" w14:textId="77777777" w:rsidR="00EE736C" w:rsidRDefault="00000000">
            <w:pPr>
              <w:spacing w:line="360" w:lineRule="auto"/>
              <w:jc w:val="center"/>
              <w:rPr>
                <w:b/>
                <w:bCs/>
              </w:rPr>
            </w:pPr>
            <w:r>
              <w:rPr>
                <w:rFonts w:hint="eastAsia"/>
                <w:b/>
                <w:bCs/>
              </w:rPr>
              <w:t>表</w:t>
            </w:r>
            <w:r>
              <w:rPr>
                <w:b/>
                <w:bCs/>
              </w:rPr>
              <w:t>2</w:t>
            </w:r>
            <w:r>
              <w:rPr>
                <w:rFonts w:hint="eastAsia"/>
                <w:b/>
                <w:bCs/>
              </w:rPr>
              <w:t xml:space="preserve">-7 </w:t>
            </w:r>
            <w:r>
              <w:rPr>
                <w:rFonts w:hint="eastAsia"/>
                <w:b/>
                <w:bCs/>
              </w:rPr>
              <w:t>项目生产工序主要污染源汇总表</w:t>
            </w:r>
          </w:p>
          <w:tbl>
            <w:tblPr>
              <w:tblStyle w:val="af7"/>
              <w:tblW w:w="5000" w:type="pct"/>
              <w:tblLook w:val="04A0" w:firstRow="1" w:lastRow="0" w:firstColumn="1" w:lastColumn="0" w:noHBand="0" w:noVBand="1"/>
            </w:tblPr>
            <w:tblGrid>
              <w:gridCol w:w="426"/>
              <w:gridCol w:w="543"/>
              <w:gridCol w:w="1882"/>
              <w:gridCol w:w="1431"/>
              <w:gridCol w:w="1764"/>
              <w:gridCol w:w="2215"/>
            </w:tblGrid>
            <w:tr w:rsidR="00EE736C" w14:paraId="32B59137" w14:textId="77777777">
              <w:trPr>
                <w:trHeight w:val="90"/>
              </w:trPr>
              <w:tc>
                <w:tcPr>
                  <w:tcW w:w="257" w:type="pct"/>
                  <w:vAlign w:val="center"/>
                </w:tcPr>
                <w:p w14:paraId="38FB5F70" w14:textId="77777777" w:rsidR="00EE736C" w:rsidRDefault="00000000">
                  <w:pPr>
                    <w:jc w:val="center"/>
                  </w:pPr>
                  <w:r>
                    <w:rPr>
                      <w:rFonts w:hint="eastAsia"/>
                    </w:rPr>
                    <w:t>类别</w:t>
                  </w:r>
                </w:p>
              </w:tc>
              <w:tc>
                <w:tcPr>
                  <w:tcW w:w="328" w:type="pct"/>
                  <w:vAlign w:val="center"/>
                </w:tcPr>
                <w:p w14:paraId="1E891C8A" w14:textId="77777777" w:rsidR="00EE736C" w:rsidRDefault="00000000">
                  <w:pPr>
                    <w:jc w:val="center"/>
                  </w:pPr>
                  <w:r>
                    <w:rPr>
                      <w:rFonts w:hint="eastAsia"/>
                    </w:rPr>
                    <w:t>编号</w:t>
                  </w:r>
                </w:p>
              </w:tc>
              <w:tc>
                <w:tcPr>
                  <w:tcW w:w="1139" w:type="pct"/>
                  <w:vAlign w:val="center"/>
                </w:tcPr>
                <w:p w14:paraId="0D188D3D" w14:textId="77777777" w:rsidR="00EE736C" w:rsidRDefault="00000000">
                  <w:pPr>
                    <w:jc w:val="center"/>
                  </w:pPr>
                  <w:r>
                    <w:rPr>
                      <w:rFonts w:hint="eastAsia"/>
                    </w:rPr>
                    <w:t>污染源名称</w:t>
                  </w:r>
                </w:p>
              </w:tc>
              <w:tc>
                <w:tcPr>
                  <w:tcW w:w="866" w:type="pct"/>
                  <w:vAlign w:val="center"/>
                </w:tcPr>
                <w:p w14:paraId="01EF0BFF" w14:textId="77777777" w:rsidR="00EE736C" w:rsidRDefault="00000000">
                  <w:pPr>
                    <w:jc w:val="center"/>
                  </w:pPr>
                  <w:r>
                    <w:rPr>
                      <w:rFonts w:hint="eastAsia"/>
                    </w:rPr>
                    <w:t>产生工序</w:t>
                  </w:r>
                </w:p>
              </w:tc>
              <w:tc>
                <w:tcPr>
                  <w:tcW w:w="1067" w:type="pct"/>
                  <w:vAlign w:val="center"/>
                </w:tcPr>
                <w:p w14:paraId="4AABD6E8" w14:textId="77777777" w:rsidR="00EE736C" w:rsidRDefault="00000000">
                  <w:pPr>
                    <w:jc w:val="center"/>
                  </w:pPr>
                  <w:r>
                    <w:rPr>
                      <w:rFonts w:hint="eastAsia"/>
                    </w:rPr>
                    <w:t>主要污染因子</w:t>
                  </w:r>
                </w:p>
              </w:tc>
              <w:tc>
                <w:tcPr>
                  <w:tcW w:w="1340" w:type="pct"/>
                  <w:vAlign w:val="center"/>
                </w:tcPr>
                <w:p w14:paraId="3D604EA3" w14:textId="77777777" w:rsidR="00EE736C" w:rsidRDefault="00000000">
                  <w:pPr>
                    <w:jc w:val="center"/>
                  </w:pPr>
                  <w:r>
                    <w:rPr>
                      <w:rFonts w:hint="eastAsia"/>
                    </w:rPr>
                    <w:t>污染治理措施</w:t>
                  </w:r>
                </w:p>
              </w:tc>
            </w:tr>
            <w:tr w:rsidR="00EE736C" w14:paraId="06445EF3" w14:textId="77777777">
              <w:tc>
                <w:tcPr>
                  <w:tcW w:w="257" w:type="pct"/>
                  <w:vMerge w:val="restart"/>
                  <w:vAlign w:val="center"/>
                </w:tcPr>
                <w:p w14:paraId="7A90C830" w14:textId="77777777" w:rsidR="00EE736C" w:rsidRDefault="00000000">
                  <w:pPr>
                    <w:jc w:val="center"/>
                  </w:pPr>
                  <w:r>
                    <w:rPr>
                      <w:rFonts w:hint="eastAsia"/>
                    </w:rPr>
                    <w:t>废气</w:t>
                  </w:r>
                </w:p>
              </w:tc>
              <w:tc>
                <w:tcPr>
                  <w:tcW w:w="328" w:type="pct"/>
                  <w:vAlign w:val="center"/>
                </w:tcPr>
                <w:p w14:paraId="1F5CD825" w14:textId="77777777" w:rsidR="00EE736C" w:rsidRDefault="00000000">
                  <w:pPr>
                    <w:jc w:val="center"/>
                  </w:pPr>
                  <w:r>
                    <w:rPr>
                      <w:rFonts w:hint="eastAsia"/>
                    </w:rPr>
                    <w:t>G1</w:t>
                  </w:r>
                </w:p>
              </w:tc>
              <w:tc>
                <w:tcPr>
                  <w:tcW w:w="1139" w:type="pct"/>
                  <w:vAlign w:val="center"/>
                </w:tcPr>
                <w:p w14:paraId="47DCBCE9" w14:textId="77777777" w:rsidR="00EE736C" w:rsidRDefault="00000000">
                  <w:pPr>
                    <w:jc w:val="center"/>
                  </w:pPr>
                  <w:r>
                    <w:rPr>
                      <w:rFonts w:hint="eastAsia"/>
                    </w:rPr>
                    <w:t>木工加工、打磨粉尘</w:t>
                  </w:r>
                </w:p>
              </w:tc>
              <w:tc>
                <w:tcPr>
                  <w:tcW w:w="866" w:type="pct"/>
                  <w:vAlign w:val="center"/>
                </w:tcPr>
                <w:p w14:paraId="7A481CB2" w14:textId="77777777" w:rsidR="00EE736C" w:rsidRDefault="00000000">
                  <w:pPr>
                    <w:jc w:val="center"/>
                  </w:pPr>
                  <w:r>
                    <w:rPr>
                      <w:rFonts w:hint="eastAsia"/>
                    </w:rPr>
                    <w:t>木工加工、打磨</w:t>
                  </w:r>
                </w:p>
              </w:tc>
              <w:tc>
                <w:tcPr>
                  <w:tcW w:w="1067" w:type="pct"/>
                  <w:vAlign w:val="center"/>
                </w:tcPr>
                <w:p w14:paraId="3B81C1A4" w14:textId="77777777" w:rsidR="00EE736C" w:rsidRDefault="00000000">
                  <w:pPr>
                    <w:jc w:val="center"/>
                  </w:pPr>
                  <w:r>
                    <w:rPr>
                      <w:rFonts w:hint="eastAsia"/>
                    </w:rPr>
                    <w:t>颗粒物</w:t>
                  </w:r>
                </w:p>
              </w:tc>
              <w:tc>
                <w:tcPr>
                  <w:tcW w:w="1340" w:type="pct"/>
                  <w:vAlign w:val="center"/>
                </w:tcPr>
                <w:p w14:paraId="7BEE767C" w14:textId="77777777" w:rsidR="00EE736C" w:rsidRDefault="00000000">
                  <w:pPr>
                    <w:jc w:val="center"/>
                  </w:pPr>
                  <w:r>
                    <w:rPr>
                      <w:rFonts w:hint="eastAsia"/>
                    </w:rPr>
                    <w:t>布袋除尘器</w:t>
                  </w:r>
                </w:p>
              </w:tc>
            </w:tr>
            <w:tr w:rsidR="00EE736C" w14:paraId="6786537E" w14:textId="77777777">
              <w:tc>
                <w:tcPr>
                  <w:tcW w:w="257" w:type="pct"/>
                  <w:vMerge/>
                  <w:vAlign w:val="center"/>
                </w:tcPr>
                <w:p w14:paraId="07FB32F9" w14:textId="77777777" w:rsidR="00EE736C" w:rsidRDefault="00EE736C">
                  <w:pPr>
                    <w:jc w:val="center"/>
                  </w:pPr>
                </w:p>
              </w:tc>
              <w:tc>
                <w:tcPr>
                  <w:tcW w:w="328" w:type="pct"/>
                  <w:vAlign w:val="center"/>
                </w:tcPr>
                <w:p w14:paraId="4ADF31C1" w14:textId="77777777" w:rsidR="00EE736C" w:rsidRDefault="00000000">
                  <w:pPr>
                    <w:jc w:val="center"/>
                  </w:pPr>
                  <w:r>
                    <w:rPr>
                      <w:rFonts w:hint="eastAsia"/>
                    </w:rPr>
                    <w:t>G2</w:t>
                  </w:r>
                </w:p>
              </w:tc>
              <w:tc>
                <w:tcPr>
                  <w:tcW w:w="1139" w:type="pct"/>
                  <w:vAlign w:val="center"/>
                </w:tcPr>
                <w:p w14:paraId="6F8494E6" w14:textId="77777777" w:rsidR="00EE736C" w:rsidRDefault="00000000">
                  <w:pPr>
                    <w:jc w:val="center"/>
                  </w:pPr>
                  <w:r>
                    <w:rPr>
                      <w:rFonts w:hint="eastAsia"/>
                    </w:rPr>
                    <w:t>喷漆干燥废气</w:t>
                  </w:r>
                </w:p>
              </w:tc>
              <w:tc>
                <w:tcPr>
                  <w:tcW w:w="866" w:type="pct"/>
                  <w:vAlign w:val="center"/>
                </w:tcPr>
                <w:p w14:paraId="4C5128F3" w14:textId="77777777" w:rsidR="00EE736C" w:rsidRDefault="00000000">
                  <w:pPr>
                    <w:jc w:val="center"/>
                  </w:pPr>
                  <w:r>
                    <w:rPr>
                      <w:rFonts w:hint="eastAsia"/>
                    </w:rPr>
                    <w:t>喷漆干燥</w:t>
                  </w:r>
                </w:p>
              </w:tc>
              <w:tc>
                <w:tcPr>
                  <w:tcW w:w="1067" w:type="pct"/>
                  <w:vAlign w:val="center"/>
                </w:tcPr>
                <w:p w14:paraId="609CD39C" w14:textId="77777777" w:rsidR="00EE736C" w:rsidRDefault="00000000">
                  <w:pPr>
                    <w:jc w:val="center"/>
                  </w:pPr>
                  <w:r>
                    <w:rPr>
                      <w:rFonts w:hint="eastAsia"/>
                    </w:rPr>
                    <w:t>挥发性有机物、颗粒物、苯、甲苯、二甲苯、</w:t>
                  </w:r>
                </w:p>
              </w:tc>
              <w:tc>
                <w:tcPr>
                  <w:tcW w:w="1340" w:type="pct"/>
                  <w:vAlign w:val="center"/>
                </w:tcPr>
                <w:p w14:paraId="7B6EDFA2" w14:textId="77777777" w:rsidR="00EE736C" w:rsidRDefault="00000000">
                  <w:pPr>
                    <w:jc w:val="center"/>
                  </w:pPr>
                  <w:r>
                    <w:rPr>
                      <w:rFonts w:hint="eastAsia"/>
                    </w:rPr>
                    <w:t>水帘柜</w:t>
                  </w:r>
                  <w:r>
                    <w:rPr>
                      <w:rFonts w:hint="eastAsia"/>
                    </w:rPr>
                    <w:t>+</w:t>
                  </w:r>
                  <w:r>
                    <w:rPr>
                      <w:rFonts w:hint="eastAsia"/>
                    </w:rPr>
                    <w:t>活性炭吸附</w:t>
                  </w:r>
                  <w:r>
                    <w:rPr>
                      <w:rFonts w:hint="eastAsia"/>
                    </w:rPr>
                    <w:t>+</w:t>
                  </w:r>
                  <w:r>
                    <w:rPr>
                      <w:rFonts w:hint="eastAsia"/>
                    </w:rPr>
                    <w:t>催化燃烧</w:t>
                  </w:r>
                </w:p>
              </w:tc>
            </w:tr>
            <w:tr w:rsidR="00EE736C" w14:paraId="7A9A6F04" w14:textId="77777777">
              <w:tc>
                <w:tcPr>
                  <w:tcW w:w="257" w:type="pct"/>
                  <w:vMerge/>
                  <w:vAlign w:val="center"/>
                </w:tcPr>
                <w:p w14:paraId="273DFC8A" w14:textId="77777777" w:rsidR="00EE736C" w:rsidRDefault="00EE736C">
                  <w:pPr>
                    <w:jc w:val="center"/>
                  </w:pPr>
                </w:p>
              </w:tc>
              <w:tc>
                <w:tcPr>
                  <w:tcW w:w="328" w:type="pct"/>
                  <w:vAlign w:val="center"/>
                </w:tcPr>
                <w:p w14:paraId="100E05F7" w14:textId="77777777" w:rsidR="00EE736C" w:rsidRDefault="00000000">
                  <w:pPr>
                    <w:jc w:val="center"/>
                  </w:pPr>
                  <w:r>
                    <w:rPr>
                      <w:rFonts w:hint="eastAsia"/>
                    </w:rPr>
                    <w:t>G3</w:t>
                  </w:r>
                </w:p>
              </w:tc>
              <w:tc>
                <w:tcPr>
                  <w:tcW w:w="1139" w:type="pct"/>
                  <w:vAlign w:val="center"/>
                </w:tcPr>
                <w:p w14:paraId="05078151" w14:textId="77777777" w:rsidR="00EE736C" w:rsidRDefault="00000000">
                  <w:pPr>
                    <w:jc w:val="center"/>
                  </w:pPr>
                  <w:r>
                    <w:rPr>
                      <w:rFonts w:hint="eastAsia"/>
                    </w:rPr>
                    <w:t>打磨抛光废气</w:t>
                  </w:r>
                </w:p>
              </w:tc>
              <w:tc>
                <w:tcPr>
                  <w:tcW w:w="866" w:type="pct"/>
                  <w:vAlign w:val="center"/>
                </w:tcPr>
                <w:p w14:paraId="0BF8B6D4" w14:textId="77777777" w:rsidR="00EE736C" w:rsidRDefault="00000000">
                  <w:pPr>
                    <w:jc w:val="center"/>
                  </w:pPr>
                  <w:r>
                    <w:rPr>
                      <w:rFonts w:hint="eastAsia"/>
                    </w:rPr>
                    <w:t>打磨抛光</w:t>
                  </w:r>
                </w:p>
              </w:tc>
              <w:tc>
                <w:tcPr>
                  <w:tcW w:w="1067" w:type="pct"/>
                  <w:vAlign w:val="center"/>
                </w:tcPr>
                <w:p w14:paraId="5F8A918B" w14:textId="77777777" w:rsidR="00EE736C" w:rsidRDefault="00000000">
                  <w:pPr>
                    <w:jc w:val="center"/>
                  </w:pPr>
                  <w:r>
                    <w:rPr>
                      <w:rFonts w:hint="eastAsia"/>
                    </w:rPr>
                    <w:t>颗粒物</w:t>
                  </w:r>
                </w:p>
              </w:tc>
              <w:tc>
                <w:tcPr>
                  <w:tcW w:w="1340" w:type="pct"/>
                  <w:vAlign w:val="center"/>
                </w:tcPr>
                <w:p w14:paraId="61FE79FB" w14:textId="77777777" w:rsidR="00EE736C" w:rsidRDefault="00000000">
                  <w:pPr>
                    <w:jc w:val="center"/>
                  </w:pPr>
                  <w:r>
                    <w:rPr>
                      <w:rFonts w:hint="eastAsia"/>
                    </w:rPr>
                    <w:t>布袋除尘器</w:t>
                  </w:r>
                </w:p>
              </w:tc>
            </w:tr>
            <w:tr w:rsidR="00EE736C" w14:paraId="54306EA2" w14:textId="77777777">
              <w:tc>
                <w:tcPr>
                  <w:tcW w:w="257" w:type="pct"/>
                  <w:vMerge/>
                  <w:vAlign w:val="center"/>
                </w:tcPr>
                <w:p w14:paraId="11A1EEAF" w14:textId="77777777" w:rsidR="00EE736C" w:rsidRDefault="00EE736C">
                  <w:pPr>
                    <w:jc w:val="center"/>
                  </w:pPr>
                </w:p>
              </w:tc>
              <w:tc>
                <w:tcPr>
                  <w:tcW w:w="328" w:type="pct"/>
                  <w:vAlign w:val="center"/>
                </w:tcPr>
                <w:p w14:paraId="0C4E575D" w14:textId="77777777" w:rsidR="00EE736C" w:rsidRDefault="00000000">
                  <w:pPr>
                    <w:jc w:val="center"/>
                  </w:pPr>
                  <w:r>
                    <w:rPr>
                      <w:rFonts w:hint="eastAsia"/>
                    </w:rPr>
                    <w:t>G4</w:t>
                  </w:r>
                </w:p>
              </w:tc>
              <w:tc>
                <w:tcPr>
                  <w:tcW w:w="1139" w:type="pct"/>
                  <w:vAlign w:val="center"/>
                </w:tcPr>
                <w:p w14:paraId="347A4F92" w14:textId="77777777" w:rsidR="00EE736C" w:rsidRDefault="00000000">
                  <w:pPr>
                    <w:jc w:val="center"/>
                  </w:pPr>
                  <w:r>
                    <w:rPr>
                      <w:rFonts w:hint="eastAsia"/>
                    </w:rPr>
                    <w:t>施胶、覆膜废气</w:t>
                  </w:r>
                </w:p>
              </w:tc>
              <w:tc>
                <w:tcPr>
                  <w:tcW w:w="866" w:type="pct"/>
                  <w:vAlign w:val="center"/>
                </w:tcPr>
                <w:p w14:paraId="534B6423" w14:textId="77777777" w:rsidR="00EE736C" w:rsidRDefault="00000000">
                  <w:pPr>
                    <w:jc w:val="center"/>
                  </w:pPr>
                  <w:r>
                    <w:rPr>
                      <w:rFonts w:hint="eastAsia"/>
                    </w:rPr>
                    <w:t>施胶、覆膜</w:t>
                  </w:r>
                </w:p>
              </w:tc>
              <w:tc>
                <w:tcPr>
                  <w:tcW w:w="1067" w:type="pct"/>
                  <w:vAlign w:val="center"/>
                </w:tcPr>
                <w:p w14:paraId="0E4D733A" w14:textId="77777777" w:rsidR="00EE736C" w:rsidRDefault="00000000">
                  <w:pPr>
                    <w:jc w:val="center"/>
                  </w:pPr>
                  <w:r>
                    <w:rPr>
                      <w:rFonts w:hint="eastAsia"/>
                    </w:rPr>
                    <w:t>挥发性有机物</w:t>
                  </w:r>
                </w:p>
              </w:tc>
              <w:tc>
                <w:tcPr>
                  <w:tcW w:w="1340" w:type="pct"/>
                  <w:vAlign w:val="center"/>
                </w:tcPr>
                <w:p w14:paraId="4C4A29BF" w14:textId="77777777" w:rsidR="00EE736C" w:rsidRDefault="00000000">
                  <w:pPr>
                    <w:jc w:val="center"/>
                  </w:pPr>
                  <w:r>
                    <w:rPr>
                      <w:rFonts w:hint="eastAsia"/>
                    </w:rPr>
                    <w:t>/</w:t>
                  </w:r>
                </w:p>
              </w:tc>
            </w:tr>
            <w:tr w:rsidR="00EE736C" w14:paraId="3DF7766B" w14:textId="77777777">
              <w:tc>
                <w:tcPr>
                  <w:tcW w:w="257" w:type="pct"/>
                  <w:vMerge w:val="restart"/>
                  <w:vAlign w:val="center"/>
                </w:tcPr>
                <w:p w14:paraId="61112C6B" w14:textId="77777777" w:rsidR="00EE736C" w:rsidRDefault="00000000">
                  <w:pPr>
                    <w:jc w:val="center"/>
                  </w:pPr>
                  <w:r>
                    <w:rPr>
                      <w:rFonts w:hint="eastAsia"/>
                    </w:rPr>
                    <w:t>废水</w:t>
                  </w:r>
                </w:p>
              </w:tc>
              <w:tc>
                <w:tcPr>
                  <w:tcW w:w="328" w:type="pct"/>
                  <w:vAlign w:val="center"/>
                </w:tcPr>
                <w:p w14:paraId="6AE1F077" w14:textId="77777777" w:rsidR="00EE736C" w:rsidRDefault="00000000">
                  <w:pPr>
                    <w:jc w:val="center"/>
                  </w:pPr>
                  <w:r>
                    <w:rPr>
                      <w:rFonts w:hint="eastAsia"/>
                    </w:rPr>
                    <w:t>W1</w:t>
                  </w:r>
                </w:p>
              </w:tc>
              <w:tc>
                <w:tcPr>
                  <w:tcW w:w="1139" w:type="pct"/>
                  <w:vAlign w:val="center"/>
                </w:tcPr>
                <w:p w14:paraId="78D2FF23" w14:textId="77777777" w:rsidR="00EE736C" w:rsidRDefault="00000000">
                  <w:pPr>
                    <w:jc w:val="center"/>
                  </w:pPr>
                  <w:r>
                    <w:rPr>
                      <w:rFonts w:hint="eastAsia"/>
                    </w:rPr>
                    <w:t>生活污水</w:t>
                  </w:r>
                </w:p>
              </w:tc>
              <w:tc>
                <w:tcPr>
                  <w:tcW w:w="866" w:type="pct"/>
                  <w:vAlign w:val="center"/>
                </w:tcPr>
                <w:p w14:paraId="5192CFEF" w14:textId="77777777" w:rsidR="00EE736C" w:rsidRDefault="00000000">
                  <w:pPr>
                    <w:jc w:val="center"/>
                  </w:pPr>
                  <w:r>
                    <w:rPr>
                      <w:rFonts w:hint="eastAsia"/>
                    </w:rPr>
                    <w:t>员工生活</w:t>
                  </w:r>
                </w:p>
              </w:tc>
              <w:tc>
                <w:tcPr>
                  <w:tcW w:w="1067" w:type="pct"/>
                  <w:vAlign w:val="center"/>
                </w:tcPr>
                <w:p w14:paraId="083FE529" w14:textId="77777777" w:rsidR="00EE736C" w:rsidRDefault="00000000">
                  <w:pPr>
                    <w:jc w:val="center"/>
                  </w:pPr>
                  <w:proofErr w:type="spellStart"/>
                  <w:r>
                    <w:rPr>
                      <w:szCs w:val="21"/>
                    </w:rPr>
                    <w:t>COD</w:t>
                  </w:r>
                  <w:r>
                    <w:rPr>
                      <w:szCs w:val="21"/>
                      <w:vertAlign w:val="subscript"/>
                    </w:rPr>
                    <w:t>Cr</w:t>
                  </w:r>
                  <w:proofErr w:type="spellEnd"/>
                  <w:r>
                    <w:rPr>
                      <w:rFonts w:hint="eastAsia"/>
                      <w:szCs w:val="21"/>
                    </w:rPr>
                    <w:t>、</w:t>
                  </w:r>
                  <w:r>
                    <w:rPr>
                      <w:szCs w:val="21"/>
                    </w:rPr>
                    <w:t>BOD</w:t>
                  </w:r>
                  <w:r>
                    <w:rPr>
                      <w:szCs w:val="21"/>
                      <w:vertAlign w:val="subscript"/>
                    </w:rPr>
                    <w:t>5</w:t>
                  </w:r>
                  <w:r>
                    <w:rPr>
                      <w:rFonts w:hint="eastAsia"/>
                      <w:szCs w:val="21"/>
                    </w:rPr>
                    <w:t>、</w:t>
                  </w:r>
                  <w:r>
                    <w:rPr>
                      <w:szCs w:val="21"/>
                    </w:rPr>
                    <w:t>SS</w:t>
                  </w:r>
                  <w:r>
                    <w:rPr>
                      <w:rFonts w:hint="eastAsia"/>
                      <w:szCs w:val="21"/>
                    </w:rPr>
                    <w:t>、</w:t>
                  </w:r>
                  <w:r>
                    <w:rPr>
                      <w:szCs w:val="21"/>
                    </w:rPr>
                    <w:t>NH</w:t>
                  </w:r>
                  <w:r>
                    <w:rPr>
                      <w:szCs w:val="21"/>
                      <w:vertAlign w:val="subscript"/>
                    </w:rPr>
                    <w:t>3</w:t>
                  </w:r>
                  <w:r>
                    <w:rPr>
                      <w:rFonts w:hint="eastAsia"/>
                      <w:szCs w:val="21"/>
                    </w:rPr>
                    <w:t>-</w:t>
                  </w:r>
                  <w:r>
                    <w:rPr>
                      <w:szCs w:val="21"/>
                    </w:rPr>
                    <w:t>N</w:t>
                  </w:r>
                  <w:r>
                    <w:rPr>
                      <w:rFonts w:hint="eastAsia"/>
                      <w:szCs w:val="21"/>
                    </w:rPr>
                    <w:t>、动植物油</w:t>
                  </w:r>
                </w:p>
              </w:tc>
              <w:tc>
                <w:tcPr>
                  <w:tcW w:w="1340" w:type="pct"/>
                  <w:vAlign w:val="center"/>
                </w:tcPr>
                <w:p w14:paraId="16470780" w14:textId="77777777" w:rsidR="00EE736C" w:rsidRDefault="00000000">
                  <w:pPr>
                    <w:jc w:val="center"/>
                  </w:pPr>
                  <w:r>
                    <w:rPr>
                      <w:rFonts w:hint="eastAsia"/>
                    </w:rPr>
                    <w:t>化粪池</w:t>
                  </w:r>
                </w:p>
              </w:tc>
            </w:tr>
            <w:tr w:rsidR="00EE736C" w14:paraId="4606D886" w14:textId="77777777">
              <w:tc>
                <w:tcPr>
                  <w:tcW w:w="257" w:type="pct"/>
                  <w:vMerge/>
                  <w:vAlign w:val="center"/>
                </w:tcPr>
                <w:p w14:paraId="5986B432" w14:textId="77777777" w:rsidR="00EE736C" w:rsidRDefault="00EE736C">
                  <w:pPr>
                    <w:jc w:val="center"/>
                  </w:pPr>
                </w:p>
              </w:tc>
              <w:tc>
                <w:tcPr>
                  <w:tcW w:w="328" w:type="pct"/>
                  <w:vAlign w:val="center"/>
                </w:tcPr>
                <w:p w14:paraId="1FBBCD64" w14:textId="77777777" w:rsidR="00EE736C" w:rsidRDefault="00000000">
                  <w:pPr>
                    <w:jc w:val="center"/>
                  </w:pPr>
                  <w:r>
                    <w:rPr>
                      <w:rFonts w:hint="eastAsia"/>
                    </w:rPr>
                    <w:t>W2</w:t>
                  </w:r>
                </w:p>
              </w:tc>
              <w:tc>
                <w:tcPr>
                  <w:tcW w:w="1139" w:type="pct"/>
                  <w:vAlign w:val="center"/>
                </w:tcPr>
                <w:p w14:paraId="02C32609" w14:textId="77777777" w:rsidR="00EE736C" w:rsidRDefault="00000000">
                  <w:pPr>
                    <w:jc w:val="center"/>
                  </w:pPr>
                  <w:r>
                    <w:rPr>
                      <w:rFonts w:hint="eastAsia"/>
                    </w:rPr>
                    <w:t>玻璃清洗废水</w:t>
                  </w:r>
                </w:p>
              </w:tc>
              <w:tc>
                <w:tcPr>
                  <w:tcW w:w="866" w:type="pct"/>
                  <w:vAlign w:val="center"/>
                </w:tcPr>
                <w:p w14:paraId="1396DD4C" w14:textId="77777777" w:rsidR="00EE736C" w:rsidRDefault="00000000">
                  <w:pPr>
                    <w:jc w:val="center"/>
                  </w:pPr>
                  <w:r>
                    <w:rPr>
                      <w:rFonts w:hint="eastAsia"/>
                    </w:rPr>
                    <w:t>玻璃清洗</w:t>
                  </w:r>
                </w:p>
              </w:tc>
              <w:tc>
                <w:tcPr>
                  <w:tcW w:w="1067" w:type="pct"/>
                  <w:vAlign w:val="center"/>
                </w:tcPr>
                <w:p w14:paraId="1DB45EAB" w14:textId="77777777" w:rsidR="00EE736C" w:rsidRDefault="00000000">
                  <w:pPr>
                    <w:jc w:val="center"/>
                  </w:pPr>
                  <w:r>
                    <w:rPr>
                      <w:rFonts w:hint="eastAsia"/>
                    </w:rPr>
                    <w:t>颗粒物</w:t>
                  </w:r>
                </w:p>
              </w:tc>
              <w:tc>
                <w:tcPr>
                  <w:tcW w:w="1340" w:type="pct"/>
                  <w:vAlign w:val="center"/>
                </w:tcPr>
                <w:p w14:paraId="2BA07720" w14:textId="77777777" w:rsidR="00EE736C" w:rsidRDefault="00000000">
                  <w:pPr>
                    <w:jc w:val="center"/>
                  </w:pPr>
                  <w:r>
                    <w:rPr>
                      <w:rFonts w:hint="eastAsia"/>
                    </w:rPr>
                    <w:t>沉淀池</w:t>
                  </w:r>
                </w:p>
              </w:tc>
            </w:tr>
            <w:tr w:rsidR="00EE736C" w14:paraId="6DC7B651" w14:textId="77777777">
              <w:tc>
                <w:tcPr>
                  <w:tcW w:w="257" w:type="pct"/>
                  <w:vAlign w:val="center"/>
                </w:tcPr>
                <w:p w14:paraId="0FAD549D" w14:textId="77777777" w:rsidR="00EE736C" w:rsidRDefault="00000000">
                  <w:pPr>
                    <w:jc w:val="center"/>
                  </w:pPr>
                  <w:r>
                    <w:rPr>
                      <w:rFonts w:hint="eastAsia"/>
                    </w:rPr>
                    <w:t>噪声</w:t>
                  </w:r>
                </w:p>
              </w:tc>
              <w:tc>
                <w:tcPr>
                  <w:tcW w:w="328" w:type="pct"/>
                  <w:vAlign w:val="center"/>
                </w:tcPr>
                <w:p w14:paraId="0793CCE7" w14:textId="77777777" w:rsidR="00EE736C" w:rsidRDefault="00000000">
                  <w:pPr>
                    <w:jc w:val="center"/>
                  </w:pPr>
                  <w:r>
                    <w:rPr>
                      <w:rFonts w:hint="eastAsia"/>
                    </w:rPr>
                    <w:t>N</w:t>
                  </w:r>
                </w:p>
              </w:tc>
              <w:tc>
                <w:tcPr>
                  <w:tcW w:w="1139" w:type="pct"/>
                  <w:vAlign w:val="center"/>
                </w:tcPr>
                <w:p w14:paraId="4C28606E" w14:textId="77777777" w:rsidR="00EE736C" w:rsidRDefault="00000000">
                  <w:pPr>
                    <w:jc w:val="center"/>
                  </w:pPr>
                  <w:r>
                    <w:rPr>
                      <w:rFonts w:hint="eastAsia"/>
                    </w:rPr>
                    <w:t>设备噪声</w:t>
                  </w:r>
                </w:p>
              </w:tc>
              <w:tc>
                <w:tcPr>
                  <w:tcW w:w="866" w:type="pct"/>
                  <w:vAlign w:val="center"/>
                </w:tcPr>
                <w:p w14:paraId="440843BD" w14:textId="77777777" w:rsidR="00EE736C" w:rsidRDefault="00000000">
                  <w:pPr>
                    <w:jc w:val="center"/>
                  </w:pPr>
                  <w:r>
                    <w:rPr>
                      <w:rFonts w:hint="eastAsia"/>
                    </w:rPr>
                    <w:t>设备运行</w:t>
                  </w:r>
                </w:p>
              </w:tc>
              <w:tc>
                <w:tcPr>
                  <w:tcW w:w="1067" w:type="pct"/>
                  <w:vAlign w:val="center"/>
                </w:tcPr>
                <w:p w14:paraId="0C1B7318" w14:textId="77777777" w:rsidR="00EE736C" w:rsidRDefault="00000000">
                  <w:pPr>
                    <w:jc w:val="center"/>
                  </w:pPr>
                  <w:r>
                    <w:rPr>
                      <w:rFonts w:hint="eastAsia"/>
                    </w:rPr>
                    <w:t>噪声</w:t>
                  </w:r>
                </w:p>
              </w:tc>
              <w:tc>
                <w:tcPr>
                  <w:tcW w:w="1340" w:type="pct"/>
                  <w:vAlign w:val="center"/>
                </w:tcPr>
                <w:p w14:paraId="141B137F" w14:textId="77777777" w:rsidR="00EE736C" w:rsidRDefault="00000000">
                  <w:pPr>
                    <w:jc w:val="center"/>
                  </w:pPr>
                  <w:r>
                    <w:rPr>
                      <w:rFonts w:hint="eastAsia"/>
                    </w:rPr>
                    <w:t>基础减震、厂房隔声</w:t>
                  </w:r>
                </w:p>
              </w:tc>
            </w:tr>
            <w:tr w:rsidR="00EE736C" w14:paraId="4F7FE0F7" w14:textId="77777777">
              <w:tc>
                <w:tcPr>
                  <w:tcW w:w="257" w:type="pct"/>
                  <w:vMerge w:val="restart"/>
                  <w:vAlign w:val="center"/>
                </w:tcPr>
                <w:p w14:paraId="21AA30B2" w14:textId="77777777" w:rsidR="00EE736C" w:rsidRDefault="00000000">
                  <w:pPr>
                    <w:jc w:val="center"/>
                  </w:pPr>
                  <w:r>
                    <w:rPr>
                      <w:rFonts w:hint="eastAsia"/>
                    </w:rPr>
                    <w:t>固废</w:t>
                  </w:r>
                </w:p>
              </w:tc>
              <w:tc>
                <w:tcPr>
                  <w:tcW w:w="328" w:type="pct"/>
                  <w:vAlign w:val="center"/>
                </w:tcPr>
                <w:p w14:paraId="191AEC77" w14:textId="77777777" w:rsidR="00EE736C" w:rsidRDefault="00000000">
                  <w:pPr>
                    <w:jc w:val="center"/>
                  </w:pPr>
                  <w:r>
                    <w:rPr>
                      <w:rFonts w:hint="eastAsia"/>
                    </w:rPr>
                    <w:t>S1</w:t>
                  </w:r>
                </w:p>
              </w:tc>
              <w:tc>
                <w:tcPr>
                  <w:tcW w:w="1139" w:type="pct"/>
                  <w:vAlign w:val="center"/>
                </w:tcPr>
                <w:p w14:paraId="38EE55DE" w14:textId="77777777" w:rsidR="00EE736C" w:rsidRDefault="00000000">
                  <w:pPr>
                    <w:jc w:val="center"/>
                  </w:pPr>
                  <w:r>
                    <w:rPr>
                      <w:rFonts w:hint="eastAsia"/>
                    </w:rPr>
                    <w:t>木材边角料及碎屑</w:t>
                  </w:r>
                </w:p>
              </w:tc>
              <w:tc>
                <w:tcPr>
                  <w:tcW w:w="866" w:type="pct"/>
                  <w:vAlign w:val="center"/>
                </w:tcPr>
                <w:p w14:paraId="2A60E7D0" w14:textId="77777777" w:rsidR="00EE736C" w:rsidRDefault="00000000">
                  <w:pPr>
                    <w:jc w:val="center"/>
                  </w:pPr>
                  <w:r>
                    <w:rPr>
                      <w:rFonts w:hint="eastAsia"/>
                    </w:rPr>
                    <w:t>木工加工、打磨</w:t>
                  </w:r>
                </w:p>
              </w:tc>
              <w:tc>
                <w:tcPr>
                  <w:tcW w:w="1067" w:type="pct"/>
                  <w:vAlign w:val="center"/>
                </w:tcPr>
                <w:p w14:paraId="62A9D8F2" w14:textId="77777777" w:rsidR="00EE736C" w:rsidRDefault="00000000">
                  <w:pPr>
                    <w:jc w:val="center"/>
                  </w:pPr>
                  <w:r>
                    <w:rPr>
                      <w:rFonts w:hint="eastAsia"/>
                    </w:rPr>
                    <w:t>一般固体废物</w:t>
                  </w:r>
                </w:p>
              </w:tc>
              <w:tc>
                <w:tcPr>
                  <w:tcW w:w="1340" w:type="pct"/>
                  <w:vAlign w:val="center"/>
                </w:tcPr>
                <w:p w14:paraId="28F4B992" w14:textId="77777777" w:rsidR="00EE736C" w:rsidRDefault="00000000">
                  <w:pPr>
                    <w:jc w:val="center"/>
                  </w:pPr>
                  <w:r>
                    <w:rPr>
                      <w:rFonts w:hint="eastAsia"/>
                    </w:rPr>
                    <w:t>统一收集后</w:t>
                  </w:r>
                  <w:proofErr w:type="gramStart"/>
                  <w:r>
                    <w:rPr>
                      <w:rFonts w:hint="eastAsia"/>
                    </w:rPr>
                    <w:t>交专业</w:t>
                  </w:r>
                  <w:proofErr w:type="gramEnd"/>
                  <w:r>
                    <w:rPr>
                      <w:rFonts w:hint="eastAsia"/>
                    </w:rPr>
                    <w:t>回收公司回收利用</w:t>
                  </w:r>
                </w:p>
              </w:tc>
            </w:tr>
            <w:tr w:rsidR="00EE736C" w14:paraId="08078CE8" w14:textId="77777777">
              <w:tc>
                <w:tcPr>
                  <w:tcW w:w="257" w:type="pct"/>
                  <w:vMerge/>
                  <w:vAlign w:val="center"/>
                </w:tcPr>
                <w:p w14:paraId="77E65625" w14:textId="77777777" w:rsidR="00EE736C" w:rsidRDefault="00EE736C">
                  <w:pPr>
                    <w:jc w:val="center"/>
                  </w:pPr>
                </w:p>
              </w:tc>
              <w:tc>
                <w:tcPr>
                  <w:tcW w:w="328" w:type="pct"/>
                  <w:vAlign w:val="center"/>
                </w:tcPr>
                <w:p w14:paraId="5A83B14A" w14:textId="77777777" w:rsidR="00EE736C" w:rsidRDefault="00000000">
                  <w:pPr>
                    <w:jc w:val="center"/>
                  </w:pPr>
                  <w:r>
                    <w:rPr>
                      <w:rFonts w:hint="eastAsia"/>
                    </w:rPr>
                    <w:t>S2</w:t>
                  </w:r>
                </w:p>
              </w:tc>
              <w:tc>
                <w:tcPr>
                  <w:tcW w:w="1139" w:type="pct"/>
                  <w:vAlign w:val="center"/>
                </w:tcPr>
                <w:p w14:paraId="09355ACC" w14:textId="77777777" w:rsidR="00EE736C" w:rsidRDefault="00000000">
                  <w:pPr>
                    <w:jc w:val="center"/>
                  </w:pPr>
                  <w:proofErr w:type="gramStart"/>
                  <w:r>
                    <w:rPr>
                      <w:rFonts w:hint="eastAsia"/>
                    </w:rPr>
                    <w:t>漆渣</w:t>
                  </w:r>
                  <w:proofErr w:type="gramEnd"/>
                </w:p>
              </w:tc>
              <w:tc>
                <w:tcPr>
                  <w:tcW w:w="866" w:type="pct"/>
                  <w:vAlign w:val="center"/>
                </w:tcPr>
                <w:p w14:paraId="5EE901B3" w14:textId="77777777" w:rsidR="00EE736C" w:rsidRDefault="00000000">
                  <w:pPr>
                    <w:jc w:val="center"/>
                  </w:pPr>
                  <w:r>
                    <w:rPr>
                      <w:rFonts w:hint="eastAsia"/>
                    </w:rPr>
                    <w:t>水帘柜</w:t>
                  </w:r>
                </w:p>
              </w:tc>
              <w:tc>
                <w:tcPr>
                  <w:tcW w:w="1067" w:type="pct"/>
                  <w:vAlign w:val="center"/>
                </w:tcPr>
                <w:p w14:paraId="2BF315B5" w14:textId="77777777" w:rsidR="00EE736C" w:rsidRDefault="00000000">
                  <w:pPr>
                    <w:jc w:val="center"/>
                  </w:pPr>
                  <w:r>
                    <w:rPr>
                      <w:rFonts w:hint="eastAsia"/>
                    </w:rPr>
                    <w:t>危险废物</w:t>
                  </w:r>
                </w:p>
              </w:tc>
              <w:tc>
                <w:tcPr>
                  <w:tcW w:w="1340" w:type="pct"/>
                  <w:vAlign w:val="center"/>
                </w:tcPr>
                <w:p w14:paraId="279486E3" w14:textId="77777777" w:rsidR="00EE736C" w:rsidRDefault="00000000">
                  <w:pPr>
                    <w:jc w:val="center"/>
                  </w:pPr>
                  <w:r>
                    <w:rPr>
                      <w:rFonts w:hint="eastAsia"/>
                    </w:rPr>
                    <w:t>暂存危险废物暂存间，收集后委托有资质的单位处理</w:t>
                  </w:r>
                </w:p>
              </w:tc>
            </w:tr>
            <w:tr w:rsidR="00EE736C" w14:paraId="545DE8EE" w14:textId="77777777">
              <w:trPr>
                <w:trHeight w:val="90"/>
              </w:trPr>
              <w:tc>
                <w:tcPr>
                  <w:tcW w:w="257" w:type="pct"/>
                  <w:vMerge/>
                  <w:vAlign w:val="center"/>
                </w:tcPr>
                <w:p w14:paraId="24B55CFA" w14:textId="77777777" w:rsidR="00EE736C" w:rsidRDefault="00EE736C">
                  <w:pPr>
                    <w:jc w:val="center"/>
                  </w:pPr>
                </w:p>
              </w:tc>
              <w:tc>
                <w:tcPr>
                  <w:tcW w:w="328" w:type="pct"/>
                  <w:vAlign w:val="center"/>
                </w:tcPr>
                <w:p w14:paraId="5CBC9B3D" w14:textId="77777777" w:rsidR="00EE736C" w:rsidRDefault="00000000">
                  <w:pPr>
                    <w:jc w:val="center"/>
                  </w:pPr>
                  <w:r>
                    <w:rPr>
                      <w:rFonts w:hint="eastAsia"/>
                    </w:rPr>
                    <w:t>S3</w:t>
                  </w:r>
                </w:p>
              </w:tc>
              <w:tc>
                <w:tcPr>
                  <w:tcW w:w="1139" w:type="pct"/>
                  <w:vAlign w:val="center"/>
                </w:tcPr>
                <w:p w14:paraId="4A9C6ABF" w14:textId="77777777" w:rsidR="00EE736C" w:rsidRDefault="00000000">
                  <w:pPr>
                    <w:jc w:val="center"/>
                  </w:pPr>
                  <w:r>
                    <w:rPr>
                      <w:rFonts w:hint="eastAsia"/>
                    </w:rPr>
                    <w:t>包装废料</w:t>
                  </w:r>
                </w:p>
              </w:tc>
              <w:tc>
                <w:tcPr>
                  <w:tcW w:w="866" w:type="pct"/>
                  <w:vAlign w:val="center"/>
                </w:tcPr>
                <w:p w14:paraId="6DB7F754" w14:textId="77777777" w:rsidR="00EE736C" w:rsidRDefault="00000000">
                  <w:pPr>
                    <w:jc w:val="center"/>
                  </w:pPr>
                  <w:r>
                    <w:rPr>
                      <w:rFonts w:hint="eastAsia"/>
                    </w:rPr>
                    <w:t>覆膜机覆膜</w:t>
                  </w:r>
                </w:p>
              </w:tc>
              <w:tc>
                <w:tcPr>
                  <w:tcW w:w="1067" w:type="pct"/>
                  <w:vMerge w:val="restart"/>
                  <w:vAlign w:val="center"/>
                </w:tcPr>
                <w:p w14:paraId="45983878" w14:textId="77777777" w:rsidR="00EE736C" w:rsidRDefault="00000000">
                  <w:pPr>
                    <w:jc w:val="center"/>
                  </w:pPr>
                  <w:r>
                    <w:rPr>
                      <w:rFonts w:hint="eastAsia"/>
                    </w:rPr>
                    <w:t>一般固体废物</w:t>
                  </w:r>
                </w:p>
              </w:tc>
              <w:tc>
                <w:tcPr>
                  <w:tcW w:w="1340" w:type="pct"/>
                  <w:vMerge w:val="restart"/>
                  <w:vAlign w:val="center"/>
                </w:tcPr>
                <w:p w14:paraId="7BBB1D3F" w14:textId="77777777" w:rsidR="00EE736C" w:rsidRDefault="00000000">
                  <w:pPr>
                    <w:jc w:val="center"/>
                  </w:pPr>
                  <w:r>
                    <w:rPr>
                      <w:rFonts w:hint="eastAsia"/>
                    </w:rPr>
                    <w:t>统一收集后</w:t>
                  </w:r>
                  <w:proofErr w:type="gramStart"/>
                  <w:r>
                    <w:rPr>
                      <w:rFonts w:hint="eastAsia"/>
                    </w:rPr>
                    <w:t>交专业</w:t>
                  </w:r>
                  <w:proofErr w:type="gramEnd"/>
                  <w:r>
                    <w:rPr>
                      <w:rFonts w:hint="eastAsia"/>
                    </w:rPr>
                    <w:t>回收公司回收利用</w:t>
                  </w:r>
                </w:p>
              </w:tc>
            </w:tr>
            <w:tr w:rsidR="00EE736C" w14:paraId="51769B36" w14:textId="77777777">
              <w:tc>
                <w:tcPr>
                  <w:tcW w:w="257" w:type="pct"/>
                  <w:vMerge/>
                  <w:vAlign w:val="center"/>
                </w:tcPr>
                <w:p w14:paraId="31BDD3CB" w14:textId="77777777" w:rsidR="00EE736C" w:rsidRDefault="00EE736C">
                  <w:pPr>
                    <w:jc w:val="center"/>
                  </w:pPr>
                </w:p>
              </w:tc>
              <w:tc>
                <w:tcPr>
                  <w:tcW w:w="328" w:type="pct"/>
                  <w:vAlign w:val="center"/>
                </w:tcPr>
                <w:p w14:paraId="5A72EAB6" w14:textId="77777777" w:rsidR="00EE736C" w:rsidRDefault="00000000">
                  <w:pPr>
                    <w:jc w:val="center"/>
                  </w:pPr>
                  <w:r>
                    <w:rPr>
                      <w:rFonts w:hint="eastAsia"/>
                    </w:rPr>
                    <w:t>S4</w:t>
                  </w:r>
                </w:p>
              </w:tc>
              <w:tc>
                <w:tcPr>
                  <w:tcW w:w="1139" w:type="pct"/>
                  <w:vAlign w:val="center"/>
                </w:tcPr>
                <w:p w14:paraId="05A32B67" w14:textId="77777777" w:rsidR="00EE736C" w:rsidRDefault="00000000">
                  <w:pPr>
                    <w:jc w:val="center"/>
                  </w:pPr>
                  <w:r>
                    <w:rPr>
                      <w:rFonts w:hint="eastAsia"/>
                    </w:rPr>
                    <w:t>玻璃边角料及碎屑</w:t>
                  </w:r>
                </w:p>
              </w:tc>
              <w:tc>
                <w:tcPr>
                  <w:tcW w:w="866" w:type="pct"/>
                  <w:vAlign w:val="center"/>
                </w:tcPr>
                <w:p w14:paraId="5FC4B561" w14:textId="77777777" w:rsidR="00EE736C" w:rsidRDefault="00000000">
                  <w:pPr>
                    <w:jc w:val="center"/>
                  </w:pPr>
                  <w:r>
                    <w:rPr>
                      <w:rFonts w:hint="eastAsia"/>
                    </w:rPr>
                    <w:t>玻璃切割机</w:t>
                  </w:r>
                </w:p>
              </w:tc>
              <w:tc>
                <w:tcPr>
                  <w:tcW w:w="1067" w:type="pct"/>
                  <w:vMerge/>
                  <w:vAlign w:val="center"/>
                </w:tcPr>
                <w:p w14:paraId="186F3577" w14:textId="77777777" w:rsidR="00EE736C" w:rsidRDefault="00EE736C">
                  <w:pPr>
                    <w:jc w:val="center"/>
                  </w:pPr>
                </w:p>
              </w:tc>
              <w:tc>
                <w:tcPr>
                  <w:tcW w:w="1340" w:type="pct"/>
                  <w:vMerge/>
                  <w:vAlign w:val="center"/>
                </w:tcPr>
                <w:p w14:paraId="7D62C6EE" w14:textId="77777777" w:rsidR="00EE736C" w:rsidRDefault="00EE736C">
                  <w:pPr>
                    <w:jc w:val="center"/>
                  </w:pPr>
                </w:p>
              </w:tc>
            </w:tr>
            <w:tr w:rsidR="00EE736C" w14:paraId="23F0E0E5" w14:textId="77777777">
              <w:trPr>
                <w:trHeight w:val="90"/>
              </w:trPr>
              <w:tc>
                <w:tcPr>
                  <w:tcW w:w="257" w:type="pct"/>
                  <w:vMerge/>
                  <w:vAlign w:val="center"/>
                </w:tcPr>
                <w:p w14:paraId="4E2D3F1B" w14:textId="77777777" w:rsidR="00EE736C" w:rsidRDefault="00EE736C">
                  <w:pPr>
                    <w:jc w:val="center"/>
                  </w:pPr>
                </w:p>
              </w:tc>
              <w:tc>
                <w:tcPr>
                  <w:tcW w:w="328" w:type="pct"/>
                  <w:vAlign w:val="center"/>
                </w:tcPr>
                <w:p w14:paraId="38DADC81" w14:textId="77777777" w:rsidR="00EE736C" w:rsidRDefault="00000000">
                  <w:pPr>
                    <w:jc w:val="center"/>
                  </w:pPr>
                  <w:r>
                    <w:rPr>
                      <w:rFonts w:hint="eastAsia"/>
                    </w:rPr>
                    <w:t>S5</w:t>
                  </w:r>
                </w:p>
              </w:tc>
              <w:tc>
                <w:tcPr>
                  <w:tcW w:w="1139" w:type="pct"/>
                  <w:vAlign w:val="center"/>
                </w:tcPr>
                <w:p w14:paraId="3F4A17B5" w14:textId="77777777" w:rsidR="00EE736C" w:rsidRDefault="00000000">
                  <w:pPr>
                    <w:jc w:val="center"/>
                  </w:pPr>
                  <w:r>
                    <w:rPr>
                      <w:rFonts w:hint="eastAsia"/>
                    </w:rPr>
                    <w:t>废布袋</w:t>
                  </w:r>
                </w:p>
              </w:tc>
              <w:tc>
                <w:tcPr>
                  <w:tcW w:w="866" w:type="pct"/>
                  <w:vAlign w:val="center"/>
                </w:tcPr>
                <w:p w14:paraId="187C423D" w14:textId="77777777" w:rsidR="00EE736C" w:rsidRDefault="00000000">
                  <w:pPr>
                    <w:jc w:val="center"/>
                  </w:pPr>
                  <w:r>
                    <w:rPr>
                      <w:rFonts w:hint="eastAsia"/>
                    </w:rPr>
                    <w:t>布袋除尘器</w:t>
                  </w:r>
                </w:p>
              </w:tc>
              <w:tc>
                <w:tcPr>
                  <w:tcW w:w="1067" w:type="pct"/>
                  <w:vMerge/>
                  <w:vAlign w:val="center"/>
                </w:tcPr>
                <w:p w14:paraId="7205DC93" w14:textId="77777777" w:rsidR="00EE736C" w:rsidRDefault="00EE736C">
                  <w:pPr>
                    <w:jc w:val="center"/>
                  </w:pPr>
                </w:p>
              </w:tc>
              <w:tc>
                <w:tcPr>
                  <w:tcW w:w="1340" w:type="pct"/>
                  <w:vMerge/>
                  <w:vAlign w:val="center"/>
                </w:tcPr>
                <w:p w14:paraId="65EBD901" w14:textId="77777777" w:rsidR="00EE736C" w:rsidRDefault="00EE736C">
                  <w:pPr>
                    <w:jc w:val="center"/>
                  </w:pPr>
                </w:p>
              </w:tc>
            </w:tr>
            <w:tr w:rsidR="00EE736C" w14:paraId="50AAEE0B" w14:textId="77777777">
              <w:tc>
                <w:tcPr>
                  <w:tcW w:w="257" w:type="pct"/>
                  <w:vMerge/>
                  <w:vAlign w:val="center"/>
                </w:tcPr>
                <w:p w14:paraId="6AF06963" w14:textId="77777777" w:rsidR="00EE736C" w:rsidRDefault="00EE736C">
                  <w:pPr>
                    <w:jc w:val="center"/>
                  </w:pPr>
                </w:p>
              </w:tc>
              <w:tc>
                <w:tcPr>
                  <w:tcW w:w="328" w:type="pct"/>
                  <w:vAlign w:val="center"/>
                </w:tcPr>
                <w:p w14:paraId="2407DDA6" w14:textId="77777777" w:rsidR="00EE736C" w:rsidRDefault="00000000">
                  <w:pPr>
                    <w:jc w:val="center"/>
                  </w:pPr>
                  <w:r>
                    <w:rPr>
                      <w:rFonts w:hint="eastAsia"/>
                    </w:rPr>
                    <w:t>S6</w:t>
                  </w:r>
                </w:p>
              </w:tc>
              <w:tc>
                <w:tcPr>
                  <w:tcW w:w="1139" w:type="pct"/>
                  <w:vAlign w:val="center"/>
                </w:tcPr>
                <w:p w14:paraId="5CCEE552" w14:textId="77777777" w:rsidR="00EE736C" w:rsidRDefault="00000000">
                  <w:pPr>
                    <w:jc w:val="center"/>
                  </w:pPr>
                  <w:proofErr w:type="gramStart"/>
                  <w:r>
                    <w:rPr>
                      <w:rFonts w:hint="eastAsia"/>
                    </w:rPr>
                    <w:t>废原料桶</w:t>
                  </w:r>
                  <w:proofErr w:type="gramEnd"/>
                  <w:r>
                    <w:rPr>
                      <w:rFonts w:hint="eastAsia"/>
                    </w:rPr>
                    <w:t>（水性漆）</w:t>
                  </w:r>
                </w:p>
              </w:tc>
              <w:tc>
                <w:tcPr>
                  <w:tcW w:w="866" w:type="pct"/>
                  <w:vAlign w:val="center"/>
                </w:tcPr>
                <w:p w14:paraId="08406797" w14:textId="77777777" w:rsidR="00EE736C" w:rsidRDefault="00000000">
                  <w:pPr>
                    <w:jc w:val="center"/>
                  </w:pPr>
                  <w:r>
                    <w:rPr>
                      <w:rFonts w:hint="eastAsia"/>
                    </w:rPr>
                    <w:t>原料</w:t>
                  </w:r>
                </w:p>
              </w:tc>
              <w:tc>
                <w:tcPr>
                  <w:tcW w:w="1067" w:type="pct"/>
                  <w:vMerge/>
                  <w:vAlign w:val="center"/>
                </w:tcPr>
                <w:p w14:paraId="29D2B571" w14:textId="77777777" w:rsidR="00EE736C" w:rsidRDefault="00EE736C">
                  <w:pPr>
                    <w:jc w:val="center"/>
                  </w:pPr>
                </w:p>
              </w:tc>
              <w:tc>
                <w:tcPr>
                  <w:tcW w:w="1340" w:type="pct"/>
                  <w:vMerge/>
                  <w:vAlign w:val="center"/>
                </w:tcPr>
                <w:p w14:paraId="138782A0" w14:textId="77777777" w:rsidR="00EE736C" w:rsidRDefault="00EE736C">
                  <w:pPr>
                    <w:jc w:val="center"/>
                  </w:pPr>
                </w:p>
              </w:tc>
            </w:tr>
            <w:tr w:rsidR="00EE736C" w14:paraId="63B1CA6C" w14:textId="77777777">
              <w:tc>
                <w:tcPr>
                  <w:tcW w:w="257" w:type="pct"/>
                  <w:vMerge/>
                  <w:vAlign w:val="center"/>
                </w:tcPr>
                <w:p w14:paraId="487B057F" w14:textId="77777777" w:rsidR="00EE736C" w:rsidRDefault="00EE736C">
                  <w:pPr>
                    <w:jc w:val="center"/>
                  </w:pPr>
                </w:p>
              </w:tc>
              <w:tc>
                <w:tcPr>
                  <w:tcW w:w="328" w:type="pct"/>
                  <w:vAlign w:val="center"/>
                </w:tcPr>
                <w:p w14:paraId="328EA963" w14:textId="77777777" w:rsidR="00EE736C" w:rsidRDefault="00000000">
                  <w:pPr>
                    <w:jc w:val="center"/>
                  </w:pPr>
                  <w:r>
                    <w:rPr>
                      <w:rFonts w:hint="eastAsia"/>
                    </w:rPr>
                    <w:t>S7</w:t>
                  </w:r>
                </w:p>
              </w:tc>
              <w:tc>
                <w:tcPr>
                  <w:tcW w:w="1139" w:type="pct"/>
                  <w:vAlign w:val="center"/>
                </w:tcPr>
                <w:p w14:paraId="2605030C" w14:textId="77777777" w:rsidR="00EE736C" w:rsidRDefault="00000000">
                  <w:pPr>
                    <w:jc w:val="center"/>
                  </w:pPr>
                  <w:r>
                    <w:rPr>
                      <w:rFonts w:hint="eastAsia"/>
                    </w:rPr>
                    <w:t>收集的粉尘</w:t>
                  </w:r>
                </w:p>
              </w:tc>
              <w:tc>
                <w:tcPr>
                  <w:tcW w:w="866" w:type="pct"/>
                  <w:vAlign w:val="center"/>
                </w:tcPr>
                <w:p w14:paraId="2952B329" w14:textId="77777777" w:rsidR="00EE736C" w:rsidRDefault="00000000">
                  <w:pPr>
                    <w:jc w:val="center"/>
                  </w:pPr>
                  <w:r>
                    <w:rPr>
                      <w:rFonts w:hint="eastAsia"/>
                    </w:rPr>
                    <w:t>布袋除尘器</w:t>
                  </w:r>
                </w:p>
              </w:tc>
              <w:tc>
                <w:tcPr>
                  <w:tcW w:w="1067" w:type="pct"/>
                  <w:vMerge/>
                  <w:vAlign w:val="center"/>
                </w:tcPr>
                <w:p w14:paraId="64AFF087" w14:textId="77777777" w:rsidR="00EE736C" w:rsidRDefault="00EE736C">
                  <w:pPr>
                    <w:jc w:val="center"/>
                  </w:pPr>
                </w:p>
              </w:tc>
              <w:tc>
                <w:tcPr>
                  <w:tcW w:w="1340" w:type="pct"/>
                  <w:vMerge/>
                  <w:vAlign w:val="center"/>
                </w:tcPr>
                <w:p w14:paraId="4CAB5391" w14:textId="77777777" w:rsidR="00EE736C" w:rsidRDefault="00EE736C">
                  <w:pPr>
                    <w:jc w:val="center"/>
                  </w:pPr>
                </w:p>
              </w:tc>
            </w:tr>
            <w:tr w:rsidR="00EE736C" w14:paraId="7C1E8ADC" w14:textId="77777777">
              <w:tc>
                <w:tcPr>
                  <w:tcW w:w="257" w:type="pct"/>
                  <w:vMerge/>
                  <w:vAlign w:val="center"/>
                </w:tcPr>
                <w:p w14:paraId="36AF8EE4" w14:textId="77777777" w:rsidR="00EE736C" w:rsidRDefault="00EE736C">
                  <w:pPr>
                    <w:jc w:val="center"/>
                  </w:pPr>
                </w:p>
              </w:tc>
              <w:tc>
                <w:tcPr>
                  <w:tcW w:w="328" w:type="pct"/>
                  <w:vAlign w:val="center"/>
                </w:tcPr>
                <w:p w14:paraId="08098BC3" w14:textId="77777777" w:rsidR="00EE736C" w:rsidRDefault="00000000">
                  <w:pPr>
                    <w:jc w:val="center"/>
                  </w:pPr>
                  <w:r>
                    <w:rPr>
                      <w:rFonts w:hint="eastAsia"/>
                    </w:rPr>
                    <w:t>S8</w:t>
                  </w:r>
                </w:p>
              </w:tc>
              <w:tc>
                <w:tcPr>
                  <w:tcW w:w="1139" w:type="pct"/>
                  <w:vAlign w:val="center"/>
                </w:tcPr>
                <w:p w14:paraId="71435D87" w14:textId="77777777" w:rsidR="00EE736C" w:rsidRDefault="00000000">
                  <w:pPr>
                    <w:jc w:val="center"/>
                  </w:pPr>
                  <w:r>
                    <w:rPr>
                      <w:rFonts w:hint="eastAsia"/>
                    </w:rPr>
                    <w:t>生活垃圾</w:t>
                  </w:r>
                </w:p>
              </w:tc>
              <w:tc>
                <w:tcPr>
                  <w:tcW w:w="866" w:type="pct"/>
                  <w:vAlign w:val="center"/>
                </w:tcPr>
                <w:p w14:paraId="4067EBE5" w14:textId="77777777" w:rsidR="00EE736C" w:rsidRDefault="00000000">
                  <w:pPr>
                    <w:jc w:val="center"/>
                  </w:pPr>
                  <w:r>
                    <w:rPr>
                      <w:rFonts w:hint="eastAsia"/>
                    </w:rPr>
                    <w:t>员工生活</w:t>
                  </w:r>
                </w:p>
              </w:tc>
              <w:tc>
                <w:tcPr>
                  <w:tcW w:w="1067" w:type="pct"/>
                  <w:vAlign w:val="center"/>
                </w:tcPr>
                <w:p w14:paraId="6DD180BD" w14:textId="77777777" w:rsidR="00EE736C" w:rsidRDefault="00000000">
                  <w:pPr>
                    <w:jc w:val="center"/>
                  </w:pPr>
                  <w:r>
                    <w:rPr>
                      <w:rFonts w:hint="eastAsia"/>
                    </w:rPr>
                    <w:t>生活垃圾</w:t>
                  </w:r>
                </w:p>
              </w:tc>
              <w:tc>
                <w:tcPr>
                  <w:tcW w:w="1340" w:type="pct"/>
                  <w:vAlign w:val="center"/>
                </w:tcPr>
                <w:p w14:paraId="1944B69E" w14:textId="77777777" w:rsidR="00EE736C" w:rsidRDefault="00000000">
                  <w:pPr>
                    <w:jc w:val="center"/>
                  </w:pPr>
                  <w:r>
                    <w:rPr>
                      <w:rFonts w:hint="eastAsia"/>
                    </w:rPr>
                    <w:t>交由环卫部门处理</w:t>
                  </w:r>
                </w:p>
              </w:tc>
            </w:tr>
            <w:tr w:rsidR="00EE736C" w14:paraId="3C304F4A" w14:textId="77777777">
              <w:tc>
                <w:tcPr>
                  <w:tcW w:w="257" w:type="pct"/>
                  <w:vMerge/>
                  <w:vAlign w:val="center"/>
                </w:tcPr>
                <w:p w14:paraId="3AC2145B" w14:textId="77777777" w:rsidR="00EE736C" w:rsidRDefault="00EE736C">
                  <w:pPr>
                    <w:jc w:val="center"/>
                  </w:pPr>
                </w:p>
              </w:tc>
              <w:tc>
                <w:tcPr>
                  <w:tcW w:w="328" w:type="pct"/>
                  <w:vAlign w:val="center"/>
                </w:tcPr>
                <w:p w14:paraId="4293B968" w14:textId="77777777" w:rsidR="00EE736C" w:rsidRDefault="00000000">
                  <w:pPr>
                    <w:jc w:val="center"/>
                  </w:pPr>
                  <w:r>
                    <w:rPr>
                      <w:rFonts w:hint="eastAsia"/>
                    </w:rPr>
                    <w:t>S9</w:t>
                  </w:r>
                </w:p>
              </w:tc>
              <w:tc>
                <w:tcPr>
                  <w:tcW w:w="1139" w:type="pct"/>
                  <w:vAlign w:val="center"/>
                </w:tcPr>
                <w:p w14:paraId="383C9629" w14:textId="77777777" w:rsidR="00EE736C" w:rsidRDefault="00000000">
                  <w:pPr>
                    <w:jc w:val="center"/>
                  </w:pPr>
                  <w:r>
                    <w:rPr>
                      <w:rFonts w:hint="eastAsia"/>
                    </w:rPr>
                    <w:t>废抹布和手套</w:t>
                  </w:r>
                </w:p>
              </w:tc>
              <w:tc>
                <w:tcPr>
                  <w:tcW w:w="866" w:type="pct"/>
                  <w:vAlign w:val="center"/>
                </w:tcPr>
                <w:p w14:paraId="07597266" w14:textId="77777777" w:rsidR="00EE736C" w:rsidRDefault="00000000">
                  <w:pPr>
                    <w:jc w:val="center"/>
                  </w:pPr>
                  <w:r>
                    <w:rPr>
                      <w:rFonts w:hint="eastAsia"/>
                    </w:rPr>
                    <w:t>设备维修</w:t>
                  </w:r>
                </w:p>
              </w:tc>
              <w:tc>
                <w:tcPr>
                  <w:tcW w:w="1067" w:type="pct"/>
                  <w:vMerge w:val="restart"/>
                  <w:vAlign w:val="center"/>
                </w:tcPr>
                <w:p w14:paraId="0D865BD2" w14:textId="77777777" w:rsidR="00EE736C" w:rsidRDefault="00000000">
                  <w:pPr>
                    <w:jc w:val="center"/>
                  </w:pPr>
                  <w:r>
                    <w:rPr>
                      <w:rFonts w:hint="eastAsia"/>
                    </w:rPr>
                    <w:t>危险废物</w:t>
                  </w:r>
                </w:p>
              </w:tc>
              <w:tc>
                <w:tcPr>
                  <w:tcW w:w="1340" w:type="pct"/>
                  <w:vMerge w:val="restart"/>
                  <w:vAlign w:val="center"/>
                </w:tcPr>
                <w:p w14:paraId="767D3392" w14:textId="77777777" w:rsidR="00EE736C" w:rsidRDefault="00000000">
                  <w:pPr>
                    <w:jc w:val="center"/>
                  </w:pPr>
                  <w:r>
                    <w:rPr>
                      <w:rFonts w:hint="eastAsia"/>
                    </w:rPr>
                    <w:t>暂存危险废物暂存间，收集后委托有资质的单位处理</w:t>
                  </w:r>
                </w:p>
              </w:tc>
            </w:tr>
            <w:tr w:rsidR="00EE736C" w14:paraId="19D96D69" w14:textId="77777777">
              <w:tc>
                <w:tcPr>
                  <w:tcW w:w="257" w:type="pct"/>
                  <w:vMerge/>
                  <w:vAlign w:val="center"/>
                </w:tcPr>
                <w:p w14:paraId="245EAF6A" w14:textId="77777777" w:rsidR="00EE736C" w:rsidRDefault="00EE736C">
                  <w:pPr>
                    <w:jc w:val="center"/>
                  </w:pPr>
                </w:p>
              </w:tc>
              <w:tc>
                <w:tcPr>
                  <w:tcW w:w="328" w:type="pct"/>
                  <w:vAlign w:val="center"/>
                </w:tcPr>
                <w:p w14:paraId="5F7C2DB4" w14:textId="77777777" w:rsidR="00EE736C" w:rsidRDefault="00000000">
                  <w:pPr>
                    <w:jc w:val="center"/>
                  </w:pPr>
                  <w:r>
                    <w:rPr>
                      <w:rFonts w:hint="eastAsia"/>
                    </w:rPr>
                    <w:t>S10</w:t>
                  </w:r>
                </w:p>
              </w:tc>
              <w:tc>
                <w:tcPr>
                  <w:tcW w:w="1139" w:type="pct"/>
                  <w:vAlign w:val="center"/>
                </w:tcPr>
                <w:p w14:paraId="39F23512" w14:textId="77777777" w:rsidR="00EE736C" w:rsidRDefault="00000000">
                  <w:pPr>
                    <w:jc w:val="center"/>
                  </w:pPr>
                  <w:proofErr w:type="gramStart"/>
                  <w:r>
                    <w:rPr>
                      <w:rFonts w:hint="eastAsia"/>
                    </w:rPr>
                    <w:t>废原料桶</w:t>
                  </w:r>
                  <w:proofErr w:type="gramEnd"/>
                  <w:r>
                    <w:rPr>
                      <w:rFonts w:hint="eastAsia"/>
                    </w:rPr>
                    <w:t>（油性漆等）</w:t>
                  </w:r>
                </w:p>
              </w:tc>
              <w:tc>
                <w:tcPr>
                  <w:tcW w:w="866" w:type="pct"/>
                  <w:vAlign w:val="center"/>
                </w:tcPr>
                <w:p w14:paraId="1BEAD5D9" w14:textId="77777777" w:rsidR="00EE736C" w:rsidRDefault="00000000">
                  <w:pPr>
                    <w:jc w:val="center"/>
                  </w:pPr>
                  <w:r>
                    <w:rPr>
                      <w:rFonts w:hint="eastAsia"/>
                    </w:rPr>
                    <w:t>原料</w:t>
                  </w:r>
                </w:p>
              </w:tc>
              <w:tc>
                <w:tcPr>
                  <w:tcW w:w="1067" w:type="pct"/>
                  <w:vMerge/>
                  <w:vAlign w:val="center"/>
                </w:tcPr>
                <w:p w14:paraId="1B1AA54D" w14:textId="77777777" w:rsidR="00EE736C" w:rsidRDefault="00EE736C">
                  <w:pPr>
                    <w:jc w:val="center"/>
                  </w:pPr>
                </w:p>
              </w:tc>
              <w:tc>
                <w:tcPr>
                  <w:tcW w:w="1340" w:type="pct"/>
                  <w:vMerge/>
                  <w:vAlign w:val="center"/>
                </w:tcPr>
                <w:p w14:paraId="684428AD" w14:textId="77777777" w:rsidR="00EE736C" w:rsidRDefault="00EE736C">
                  <w:pPr>
                    <w:jc w:val="center"/>
                  </w:pPr>
                </w:p>
              </w:tc>
            </w:tr>
            <w:tr w:rsidR="00EE736C" w14:paraId="494ECB7C" w14:textId="77777777">
              <w:tc>
                <w:tcPr>
                  <w:tcW w:w="257" w:type="pct"/>
                  <w:vMerge/>
                  <w:vAlign w:val="center"/>
                </w:tcPr>
                <w:p w14:paraId="45471296" w14:textId="77777777" w:rsidR="00EE736C" w:rsidRDefault="00EE736C">
                  <w:pPr>
                    <w:jc w:val="center"/>
                  </w:pPr>
                </w:p>
              </w:tc>
              <w:tc>
                <w:tcPr>
                  <w:tcW w:w="328" w:type="pct"/>
                  <w:vAlign w:val="center"/>
                </w:tcPr>
                <w:p w14:paraId="52A0DC3B" w14:textId="77777777" w:rsidR="00EE736C" w:rsidRDefault="00000000">
                  <w:pPr>
                    <w:jc w:val="center"/>
                  </w:pPr>
                  <w:r>
                    <w:rPr>
                      <w:rFonts w:hint="eastAsia"/>
                    </w:rPr>
                    <w:t>S11</w:t>
                  </w:r>
                </w:p>
              </w:tc>
              <w:tc>
                <w:tcPr>
                  <w:tcW w:w="1139" w:type="pct"/>
                  <w:vAlign w:val="center"/>
                </w:tcPr>
                <w:p w14:paraId="002DB82D" w14:textId="77777777" w:rsidR="00EE736C" w:rsidRDefault="00000000">
                  <w:pPr>
                    <w:jc w:val="center"/>
                  </w:pPr>
                  <w:r>
                    <w:rPr>
                      <w:rFonts w:hint="eastAsia"/>
                    </w:rPr>
                    <w:t>废活性炭</w:t>
                  </w:r>
                </w:p>
              </w:tc>
              <w:tc>
                <w:tcPr>
                  <w:tcW w:w="866" w:type="pct"/>
                  <w:vAlign w:val="center"/>
                </w:tcPr>
                <w:p w14:paraId="74FF49AC" w14:textId="77777777" w:rsidR="00EE736C" w:rsidRDefault="00000000">
                  <w:pPr>
                    <w:jc w:val="center"/>
                  </w:pPr>
                  <w:r>
                    <w:rPr>
                      <w:rFonts w:hint="eastAsia"/>
                    </w:rPr>
                    <w:t>环保设备</w:t>
                  </w:r>
                </w:p>
              </w:tc>
              <w:tc>
                <w:tcPr>
                  <w:tcW w:w="1067" w:type="pct"/>
                  <w:vMerge/>
                  <w:vAlign w:val="center"/>
                </w:tcPr>
                <w:p w14:paraId="00BA3597" w14:textId="77777777" w:rsidR="00EE736C" w:rsidRDefault="00EE736C">
                  <w:pPr>
                    <w:jc w:val="center"/>
                  </w:pPr>
                </w:p>
              </w:tc>
              <w:tc>
                <w:tcPr>
                  <w:tcW w:w="1340" w:type="pct"/>
                  <w:vMerge/>
                  <w:vAlign w:val="center"/>
                </w:tcPr>
                <w:p w14:paraId="02A68527" w14:textId="77777777" w:rsidR="00EE736C" w:rsidRDefault="00EE736C">
                  <w:pPr>
                    <w:jc w:val="center"/>
                  </w:pPr>
                </w:p>
              </w:tc>
            </w:tr>
            <w:tr w:rsidR="00EE736C" w14:paraId="731C76F4" w14:textId="77777777">
              <w:tc>
                <w:tcPr>
                  <w:tcW w:w="257" w:type="pct"/>
                  <w:vMerge/>
                  <w:vAlign w:val="center"/>
                </w:tcPr>
                <w:p w14:paraId="6EE140BA" w14:textId="77777777" w:rsidR="00EE736C" w:rsidRDefault="00EE736C">
                  <w:pPr>
                    <w:jc w:val="center"/>
                  </w:pPr>
                </w:p>
              </w:tc>
              <w:tc>
                <w:tcPr>
                  <w:tcW w:w="328" w:type="pct"/>
                  <w:vAlign w:val="center"/>
                </w:tcPr>
                <w:p w14:paraId="527D07A5" w14:textId="77777777" w:rsidR="00EE736C" w:rsidRDefault="00000000">
                  <w:pPr>
                    <w:jc w:val="center"/>
                  </w:pPr>
                  <w:r>
                    <w:rPr>
                      <w:rFonts w:hint="eastAsia"/>
                    </w:rPr>
                    <w:t>S12</w:t>
                  </w:r>
                </w:p>
              </w:tc>
              <w:tc>
                <w:tcPr>
                  <w:tcW w:w="1139" w:type="pct"/>
                  <w:vAlign w:val="center"/>
                </w:tcPr>
                <w:p w14:paraId="219B2A52" w14:textId="77777777" w:rsidR="00EE736C" w:rsidRDefault="00000000">
                  <w:pPr>
                    <w:jc w:val="center"/>
                  </w:pPr>
                  <w:r>
                    <w:rPr>
                      <w:rFonts w:hint="eastAsia"/>
                    </w:rPr>
                    <w:t>废机油</w:t>
                  </w:r>
                </w:p>
              </w:tc>
              <w:tc>
                <w:tcPr>
                  <w:tcW w:w="866" w:type="pct"/>
                  <w:vAlign w:val="center"/>
                </w:tcPr>
                <w:p w14:paraId="58B35C69" w14:textId="77777777" w:rsidR="00EE736C" w:rsidRDefault="00000000">
                  <w:pPr>
                    <w:jc w:val="center"/>
                  </w:pPr>
                  <w:r>
                    <w:rPr>
                      <w:rFonts w:hint="eastAsia"/>
                    </w:rPr>
                    <w:t>设备维修</w:t>
                  </w:r>
                </w:p>
              </w:tc>
              <w:tc>
                <w:tcPr>
                  <w:tcW w:w="1067" w:type="pct"/>
                  <w:vMerge/>
                  <w:vAlign w:val="center"/>
                </w:tcPr>
                <w:p w14:paraId="73ED1310" w14:textId="77777777" w:rsidR="00EE736C" w:rsidRDefault="00EE736C">
                  <w:pPr>
                    <w:jc w:val="center"/>
                  </w:pPr>
                </w:p>
              </w:tc>
              <w:tc>
                <w:tcPr>
                  <w:tcW w:w="1340" w:type="pct"/>
                  <w:vMerge/>
                  <w:vAlign w:val="center"/>
                </w:tcPr>
                <w:p w14:paraId="690154BB" w14:textId="77777777" w:rsidR="00EE736C" w:rsidRDefault="00EE736C">
                  <w:pPr>
                    <w:jc w:val="center"/>
                  </w:pPr>
                </w:p>
              </w:tc>
            </w:tr>
          </w:tbl>
          <w:p w14:paraId="260C537F" w14:textId="77777777" w:rsidR="00EE736C" w:rsidRDefault="00EE736C"/>
        </w:tc>
      </w:tr>
      <w:tr w:rsidR="00EE736C" w14:paraId="6130EC6F" w14:textId="77777777">
        <w:trPr>
          <w:trHeight w:val="2819"/>
          <w:jc w:val="center"/>
        </w:trPr>
        <w:tc>
          <w:tcPr>
            <w:tcW w:w="497" w:type="dxa"/>
            <w:vAlign w:val="center"/>
          </w:tcPr>
          <w:p w14:paraId="1435D21F" w14:textId="77777777" w:rsidR="00EE736C" w:rsidRDefault="00000000">
            <w:pPr>
              <w:pStyle w:val="af1"/>
              <w:adjustRightInd w:val="0"/>
              <w:snapToGrid w:val="0"/>
              <w:spacing w:before="0" w:beforeAutospacing="0" w:after="0" w:afterAutospacing="0"/>
              <w:jc w:val="center"/>
              <w:rPr>
                <w:rFonts w:cs="宋体"/>
                <w:sz w:val="21"/>
                <w:szCs w:val="21"/>
              </w:rPr>
            </w:pPr>
            <w:r>
              <w:rPr>
                <w:rFonts w:cs="宋体" w:hint="eastAsia"/>
                <w:bCs/>
                <w:kern w:val="2"/>
                <w:sz w:val="21"/>
                <w:szCs w:val="21"/>
              </w:rPr>
              <w:lastRenderedPageBreak/>
              <w:t>与项目有关的原有环境污染问题</w:t>
            </w:r>
          </w:p>
        </w:tc>
        <w:tc>
          <w:tcPr>
            <w:tcW w:w="8487" w:type="dxa"/>
          </w:tcPr>
          <w:p w14:paraId="6FCA9F96" w14:textId="77777777" w:rsidR="00EE736C" w:rsidRDefault="00000000">
            <w:pPr>
              <w:adjustRightInd w:val="0"/>
              <w:snapToGrid w:val="0"/>
              <w:spacing w:line="360" w:lineRule="auto"/>
              <w:ind w:firstLineChars="200" w:firstLine="420"/>
              <w:jc w:val="left"/>
              <w:rPr>
                <w:rFonts w:ascii="宋体" w:hAnsi="宋体"/>
                <w:bCs/>
                <w:szCs w:val="21"/>
              </w:rPr>
            </w:pPr>
            <w:r>
              <w:rPr>
                <w:rFonts w:ascii="宋体" w:hAnsi="宋体" w:hint="eastAsia"/>
                <w:bCs/>
                <w:szCs w:val="21"/>
              </w:rPr>
              <w:t>本项目位于常德市经济技术开发区，企业购置常德银华智慧产业园标准化厂房，根据不动产权证属于工业用地。该厂房在企业购买之前闲置，无遗留环境问题。</w:t>
            </w:r>
          </w:p>
          <w:p w14:paraId="4B5943C3" w14:textId="77777777" w:rsidR="00EE736C" w:rsidRDefault="00EE736C">
            <w:pPr>
              <w:pStyle w:val="a5"/>
            </w:pPr>
          </w:p>
          <w:p w14:paraId="3A897CDC" w14:textId="77777777" w:rsidR="00EE736C" w:rsidRDefault="00EE736C"/>
          <w:p w14:paraId="4787E8C6" w14:textId="77777777" w:rsidR="00EE736C" w:rsidRDefault="00EE736C">
            <w:pPr>
              <w:pStyle w:val="a5"/>
            </w:pPr>
          </w:p>
          <w:p w14:paraId="43F9E080" w14:textId="77777777" w:rsidR="00EE736C" w:rsidRDefault="00EE736C"/>
          <w:p w14:paraId="64266FE8" w14:textId="77777777" w:rsidR="00EE736C" w:rsidRDefault="00EE736C">
            <w:pPr>
              <w:pStyle w:val="a5"/>
            </w:pPr>
          </w:p>
          <w:p w14:paraId="319FF637" w14:textId="77777777" w:rsidR="00EE736C" w:rsidRDefault="00EE736C"/>
          <w:p w14:paraId="60B57B23" w14:textId="77777777" w:rsidR="00EE736C" w:rsidRDefault="00EE736C">
            <w:pPr>
              <w:pStyle w:val="a5"/>
            </w:pPr>
          </w:p>
          <w:p w14:paraId="2D41E1C8" w14:textId="77777777" w:rsidR="00EE736C" w:rsidRDefault="00EE736C"/>
          <w:p w14:paraId="537F76FE" w14:textId="77777777" w:rsidR="00EE736C" w:rsidRDefault="00EE736C">
            <w:pPr>
              <w:pStyle w:val="a5"/>
            </w:pPr>
          </w:p>
          <w:p w14:paraId="5C04D719" w14:textId="77777777" w:rsidR="00EE736C" w:rsidRDefault="00EE736C"/>
          <w:p w14:paraId="40BCB858" w14:textId="77777777" w:rsidR="00EE736C" w:rsidRDefault="00EE736C">
            <w:pPr>
              <w:pStyle w:val="a5"/>
            </w:pPr>
          </w:p>
          <w:p w14:paraId="22F8CEC7" w14:textId="77777777" w:rsidR="00EE736C" w:rsidRDefault="00EE736C"/>
          <w:p w14:paraId="3E2174B8" w14:textId="77777777" w:rsidR="00EE736C" w:rsidRDefault="00EE736C">
            <w:pPr>
              <w:pStyle w:val="a5"/>
            </w:pPr>
          </w:p>
          <w:p w14:paraId="24879B2D" w14:textId="77777777" w:rsidR="00EE736C" w:rsidRDefault="00EE736C"/>
          <w:p w14:paraId="0158C925" w14:textId="77777777" w:rsidR="00EE736C" w:rsidRDefault="00EE736C">
            <w:pPr>
              <w:pStyle w:val="a5"/>
            </w:pPr>
          </w:p>
          <w:p w14:paraId="462941F8" w14:textId="77777777" w:rsidR="00EE736C" w:rsidRDefault="00EE736C"/>
          <w:p w14:paraId="37D4A368" w14:textId="77777777" w:rsidR="00EE736C" w:rsidRDefault="00EE736C">
            <w:pPr>
              <w:pStyle w:val="a5"/>
            </w:pPr>
          </w:p>
          <w:p w14:paraId="738DA9B1" w14:textId="77777777" w:rsidR="00EE736C" w:rsidRDefault="00EE736C"/>
          <w:p w14:paraId="1CB3CE22" w14:textId="77777777" w:rsidR="00EE736C" w:rsidRDefault="00EE736C">
            <w:pPr>
              <w:pStyle w:val="a5"/>
            </w:pPr>
          </w:p>
          <w:p w14:paraId="38F7B84E" w14:textId="77777777" w:rsidR="00EE736C" w:rsidRDefault="00EE736C"/>
          <w:p w14:paraId="12666CE5" w14:textId="77777777" w:rsidR="00EE736C" w:rsidRDefault="00EE736C">
            <w:pPr>
              <w:pStyle w:val="a5"/>
            </w:pPr>
          </w:p>
          <w:p w14:paraId="7E6C3786" w14:textId="77777777" w:rsidR="00EE736C" w:rsidRDefault="00EE736C"/>
          <w:p w14:paraId="189B0193" w14:textId="77777777" w:rsidR="00EE736C" w:rsidRDefault="00EE736C">
            <w:pPr>
              <w:pStyle w:val="a5"/>
            </w:pPr>
          </w:p>
          <w:p w14:paraId="0D981B7A" w14:textId="77777777" w:rsidR="00EE736C" w:rsidRDefault="00EE736C"/>
          <w:p w14:paraId="1F62DE34" w14:textId="77777777" w:rsidR="00EE736C" w:rsidRDefault="00EE736C">
            <w:pPr>
              <w:pStyle w:val="a5"/>
            </w:pPr>
          </w:p>
          <w:p w14:paraId="2EF3444A" w14:textId="77777777" w:rsidR="00EE736C" w:rsidRDefault="00EE736C"/>
          <w:p w14:paraId="458F84BA" w14:textId="77777777" w:rsidR="00EE736C" w:rsidRDefault="00EE736C">
            <w:pPr>
              <w:pStyle w:val="a5"/>
            </w:pPr>
          </w:p>
          <w:p w14:paraId="2DE3B61A" w14:textId="77777777" w:rsidR="00EE736C" w:rsidRDefault="00EE736C"/>
          <w:p w14:paraId="13CDD7D1" w14:textId="77777777" w:rsidR="00EE736C" w:rsidRDefault="00EE736C">
            <w:pPr>
              <w:pStyle w:val="a5"/>
            </w:pPr>
          </w:p>
          <w:p w14:paraId="5ADD34A1" w14:textId="77777777" w:rsidR="00EE736C" w:rsidRDefault="00EE736C"/>
          <w:p w14:paraId="7338FE2B" w14:textId="77777777" w:rsidR="00EE736C" w:rsidRDefault="00EE736C">
            <w:pPr>
              <w:pStyle w:val="a5"/>
            </w:pPr>
          </w:p>
          <w:p w14:paraId="6C7BB739" w14:textId="77777777" w:rsidR="00EE736C" w:rsidRDefault="00EE736C"/>
        </w:tc>
      </w:tr>
    </w:tbl>
    <w:p w14:paraId="2CEB395D" w14:textId="77777777" w:rsidR="00EE736C" w:rsidRDefault="00EE736C">
      <w:pPr>
        <w:pStyle w:val="af1"/>
        <w:jc w:val="center"/>
        <w:outlineLvl w:val="0"/>
        <w:rPr>
          <w:rFonts w:ascii="黑体" w:eastAsia="黑体" w:hAnsi="黑体"/>
          <w:snapToGrid w:val="0"/>
          <w:sz w:val="30"/>
          <w:szCs w:val="30"/>
        </w:rPr>
        <w:sectPr w:rsidR="00EE736C" w:rsidSect="0065076C">
          <w:pgSz w:w="11905" w:h="16838"/>
          <w:pgMar w:top="1701" w:right="1531" w:bottom="2126" w:left="1531" w:header="851" w:footer="850" w:gutter="0"/>
          <w:cols w:space="720"/>
          <w:docGrid w:linePitch="312"/>
        </w:sectPr>
      </w:pPr>
    </w:p>
    <w:p w14:paraId="570472DC" w14:textId="77777777" w:rsidR="00EE736C" w:rsidRDefault="00000000">
      <w:pPr>
        <w:pStyle w:val="af1"/>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21"/>
        <w:gridCol w:w="8525"/>
      </w:tblGrid>
      <w:tr w:rsidR="00EE736C" w14:paraId="2FB0D782" w14:textId="77777777">
        <w:trPr>
          <w:trHeight w:val="3383"/>
          <w:jc w:val="center"/>
        </w:trPr>
        <w:tc>
          <w:tcPr>
            <w:tcW w:w="521" w:type="dxa"/>
            <w:vAlign w:val="center"/>
          </w:tcPr>
          <w:p w14:paraId="60B74619"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区域</w:t>
            </w:r>
          </w:p>
          <w:p w14:paraId="720927A9"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环境</w:t>
            </w:r>
          </w:p>
          <w:p w14:paraId="644384E4"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质量</w:t>
            </w:r>
          </w:p>
          <w:p w14:paraId="0D4DFA78"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现状</w:t>
            </w:r>
          </w:p>
        </w:tc>
        <w:tc>
          <w:tcPr>
            <w:tcW w:w="8469" w:type="dxa"/>
            <w:vAlign w:val="center"/>
          </w:tcPr>
          <w:p w14:paraId="038E86B1" w14:textId="77777777" w:rsidR="00EE736C" w:rsidRDefault="00000000">
            <w:pPr>
              <w:adjustRightInd w:val="0"/>
              <w:snapToGrid w:val="0"/>
              <w:spacing w:line="360" w:lineRule="auto"/>
              <w:jc w:val="left"/>
              <w:rPr>
                <w:rFonts w:ascii="宋体" w:hAnsi="宋体" w:cs="宋体"/>
                <w:b/>
                <w:bCs/>
                <w:kern w:val="0"/>
                <w:szCs w:val="21"/>
              </w:rPr>
            </w:pPr>
            <w:r>
              <w:rPr>
                <w:rFonts w:ascii="宋体" w:hAnsi="宋体" w:cs="宋体" w:hint="eastAsia"/>
                <w:b/>
                <w:bCs/>
                <w:kern w:val="0"/>
                <w:szCs w:val="21"/>
              </w:rPr>
              <w:t>一、环境空气质量</w:t>
            </w:r>
          </w:p>
          <w:p w14:paraId="0DD1F784" w14:textId="77777777" w:rsidR="00EE736C" w:rsidRDefault="00000000">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1、基本污染物环境质量现状</w:t>
            </w:r>
          </w:p>
          <w:p w14:paraId="4B1133CE" w14:textId="77777777" w:rsidR="00EE736C" w:rsidRDefault="00000000">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根据《环境影响评价技术导则-大气环境》（</w:t>
            </w:r>
            <w:r>
              <w:rPr>
                <w:kern w:val="0"/>
                <w:szCs w:val="21"/>
              </w:rPr>
              <w:t>HJ2.2-2018</w:t>
            </w:r>
            <w:r>
              <w:rPr>
                <w:rFonts w:ascii="宋体" w:hAnsi="宋体" w:cs="宋体" w:hint="eastAsia"/>
                <w:kern w:val="0"/>
                <w:szCs w:val="21"/>
              </w:rPr>
              <w:t>）中“</w:t>
            </w:r>
            <w:r>
              <w:rPr>
                <w:kern w:val="0"/>
                <w:szCs w:val="21"/>
              </w:rPr>
              <w:t>6.2.1</w:t>
            </w:r>
            <w:r>
              <w:rPr>
                <w:rFonts w:ascii="宋体" w:hAnsi="宋体" w:cs="宋体" w:hint="eastAsia"/>
                <w:kern w:val="0"/>
                <w:szCs w:val="21"/>
              </w:rPr>
              <w:t>项目所在区域达标判定，优先采用国家或地方生态环境主管部门公开发布的评价基准年环境质量公告或环境质量报告中的数据或结论”。本项目区域环境质量现状根据《常德市生态环境局关于</w:t>
            </w:r>
            <w:r>
              <w:rPr>
                <w:kern w:val="0"/>
                <w:szCs w:val="21"/>
              </w:rPr>
              <w:t>202</w:t>
            </w:r>
            <w:r>
              <w:rPr>
                <w:rFonts w:hint="eastAsia"/>
                <w:kern w:val="0"/>
                <w:szCs w:val="21"/>
              </w:rPr>
              <w:t>2</w:t>
            </w:r>
            <w:r>
              <w:rPr>
                <w:rFonts w:ascii="宋体" w:hAnsi="宋体" w:cs="宋体" w:hint="eastAsia"/>
                <w:kern w:val="0"/>
                <w:szCs w:val="21"/>
              </w:rPr>
              <w:t>年</w:t>
            </w:r>
            <w:r>
              <w:rPr>
                <w:kern w:val="0"/>
                <w:szCs w:val="21"/>
              </w:rPr>
              <w:t>1-12</w:t>
            </w:r>
            <w:r>
              <w:rPr>
                <w:rFonts w:ascii="宋体" w:hAnsi="宋体" w:cs="宋体" w:hint="eastAsia"/>
                <w:kern w:val="0"/>
                <w:szCs w:val="21"/>
              </w:rPr>
              <w:t>月全市环境质量状况的通报》进行评价，</w:t>
            </w:r>
            <w:r>
              <w:rPr>
                <w:kern w:val="0"/>
                <w:szCs w:val="21"/>
              </w:rPr>
              <w:t>202</w:t>
            </w:r>
            <w:r>
              <w:rPr>
                <w:rFonts w:hint="eastAsia"/>
                <w:kern w:val="0"/>
                <w:szCs w:val="21"/>
              </w:rPr>
              <w:t>2</w:t>
            </w:r>
            <w:r>
              <w:rPr>
                <w:rFonts w:ascii="宋体" w:hAnsi="宋体" w:cs="宋体" w:hint="eastAsia"/>
                <w:kern w:val="0"/>
                <w:szCs w:val="21"/>
              </w:rPr>
              <w:t>年</w:t>
            </w:r>
            <w:r>
              <w:rPr>
                <w:kern w:val="0"/>
                <w:szCs w:val="21"/>
              </w:rPr>
              <w:t>1~12</w:t>
            </w:r>
            <w:r>
              <w:rPr>
                <w:rFonts w:ascii="宋体" w:hAnsi="宋体" w:cs="宋体" w:hint="eastAsia"/>
                <w:kern w:val="0"/>
                <w:szCs w:val="21"/>
              </w:rPr>
              <w:t>月，常德市经济技术开发区区域大气基本污染物环境质量现状数据如下。</w:t>
            </w:r>
          </w:p>
          <w:p w14:paraId="6DFD5028" w14:textId="77777777" w:rsidR="00EE736C" w:rsidRDefault="00000000">
            <w:pPr>
              <w:spacing w:before="80" w:after="80"/>
              <w:ind w:left="960" w:firstLineChars="800" w:firstLine="1687"/>
              <w:outlineLvl w:val="0"/>
              <w:rPr>
                <w:b/>
                <w:bCs/>
                <w:szCs w:val="21"/>
              </w:rPr>
            </w:pPr>
            <w:r>
              <w:rPr>
                <w:rFonts w:hint="eastAsia"/>
                <w:b/>
                <w:bCs/>
                <w:szCs w:val="21"/>
              </w:rPr>
              <w:t>表</w:t>
            </w:r>
            <w:r>
              <w:rPr>
                <w:b/>
                <w:bCs/>
                <w:szCs w:val="21"/>
              </w:rPr>
              <w:t>3</w:t>
            </w:r>
            <w:r>
              <w:rPr>
                <w:rFonts w:hint="eastAsia"/>
                <w:b/>
                <w:bCs/>
                <w:szCs w:val="21"/>
              </w:rPr>
              <w:t>-</w:t>
            </w:r>
            <w:r>
              <w:rPr>
                <w:b/>
                <w:bCs/>
                <w:szCs w:val="21"/>
              </w:rPr>
              <w:t xml:space="preserve">1 </w:t>
            </w:r>
            <w:r>
              <w:rPr>
                <w:b/>
                <w:bCs/>
                <w:szCs w:val="21"/>
              </w:rPr>
              <w:t>项目区域空气质量现状评价表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14"/>
              <w:gridCol w:w="1100"/>
              <w:gridCol w:w="1126"/>
              <w:gridCol w:w="1024"/>
              <w:gridCol w:w="1134"/>
            </w:tblGrid>
            <w:tr w:rsidR="00EE736C" w14:paraId="2421EA7F" w14:textId="77777777">
              <w:trPr>
                <w:trHeight w:val="340"/>
                <w:jc w:val="center"/>
              </w:trPr>
              <w:tc>
                <w:tcPr>
                  <w:tcW w:w="663" w:type="pct"/>
                  <w:vAlign w:val="center"/>
                </w:tcPr>
                <w:p w14:paraId="29F90512" w14:textId="77777777" w:rsidR="00EE736C" w:rsidRDefault="00000000">
                  <w:pPr>
                    <w:adjustRightInd w:val="0"/>
                    <w:snapToGrid w:val="0"/>
                    <w:spacing w:line="320" w:lineRule="exact"/>
                    <w:jc w:val="center"/>
                    <w:rPr>
                      <w:kern w:val="0"/>
                      <w:szCs w:val="21"/>
                    </w:rPr>
                  </w:pPr>
                  <w:r>
                    <w:rPr>
                      <w:rFonts w:hint="eastAsia"/>
                      <w:kern w:val="0"/>
                      <w:szCs w:val="21"/>
                    </w:rPr>
                    <w:t>污染物</w:t>
                  </w:r>
                </w:p>
              </w:tc>
              <w:tc>
                <w:tcPr>
                  <w:tcW w:w="1694" w:type="pct"/>
                  <w:vAlign w:val="center"/>
                </w:tcPr>
                <w:p w14:paraId="514444CD" w14:textId="77777777" w:rsidR="00EE736C" w:rsidRDefault="00000000">
                  <w:pPr>
                    <w:adjustRightInd w:val="0"/>
                    <w:snapToGrid w:val="0"/>
                    <w:spacing w:line="320" w:lineRule="exact"/>
                    <w:jc w:val="center"/>
                    <w:rPr>
                      <w:kern w:val="0"/>
                      <w:szCs w:val="21"/>
                    </w:rPr>
                  </w:pPr>
                  <w:proofErr w:type="gramStart"/>
                  <w:r>
                    <w:rPr>
                      <w:kern w:val="0"/>
                      <w:szCs w:val="21"/>
                    </w:rPr>
                    <w:t>年评价</w:t>
                  </w:r>
                  <w:proofErr w:type="gramEnd"/>
                  <w:r>
                    <w:rPr>
                      <w:kern w:val="0"/>
                      <w:szCs w:val="21"/>
                    </w:rPr>
                    <w:t>指标</w:t>
                  </w:r>
                </w:p>
              </w:tc>
              <w:tc>
                <w:tcPr>
                  <w:tcW w:w="662" w:type="pct"/>
                  <w:vAlign w:val="center"/>
                </w:tcPr>
                <w:p w14:paraId="43104E54" w14:textId="77777777" w:rsidR="00EE736C" w:rsidRDefault="00000000">
                  <w:pPr>
                    <w:adjustRightInd w:val="0"/>
                    <w:snapToGrid w:val="0"/>
                    <w:spacing w:line="320" w:lineRule="exact"/>
                    <w:jc w:val="center"/>
                    <w:rPr>
                      <w:kern w:val="0"/>
                      <w:szCs w:val="21"/>
                    </w:rPr>
                  </w:pPr>
                  <w:r>
                    <w:rPr>
                      <w:kern w:val="0"/>
                      <w:szCs w:val="21"/>
                    </w:rPr>
                    <w:t>现状浓度</w:t>
                  </w:r>
                  <w:r>
                    <w:rPr>
                      <w:kern w:val="0"/>
                      <w:szCs w:val="21"/>
                    </w:rPr>
                    <w:t>/(ug/m</w:t>
                  </w:r>
                  <w:r>
                    <w:rPr>
                      <w:kern w:val="0"/>
                      <w:szCs w:val="21"/>
                      <w:vertAlign w:val="superscript"/>
                    </w:rPr>
                    <w:t>3</w:t>
                  </w:r>
                  <w:r>
                    <w:rPr>
                      <w:kern w:val="0"/>
                      <w:szCs w:val="21"/>
                    </w:rPr>
                    <w:t>)</w:t>
                  </w:r>
                </w:p>
              </w:tc>
              <w:tc>
                <w:tcPr>
                  <w:tcW w:w="678" w:type="pct"/>
                  <w:vAlign w:val="center"/>
                </w:tcPr>
                <w:p w14:paraId="6399CEE5" w14:textId="77777777" w:rsidR="00EE736C" w:rsidRDefault="00000000">
                  <w:pPr>
                    <w:adjustRightInd w:val="0"/>
                    <w:snapToGrid w:val="0"/>
                    <w:spacing w:line="320" w:lineRule="exact"/>
                    <w:jc w:val="center"/>
                    <w:rPr>
                      <w:kern w:val="0"/>
                      <w:szCs w:val="21"/>
                    </w:rPr>
                  </w:pPr>
                  <w:r>
                    <w:rPr>
                      <w:kern w:val="0"/>
                      <w:szCs w:val="21"/>
                    </w:rPr>
                    <w:t>标准值</w:t>
                  </w:r>
                  <w:r>
                    <w:rPr>
                      <w:kern w:val="0"/>
                      <w:szCs w:val="21"/>
                    </w:rPr>
                    <w:t>/(ug/m</w:t>
                  </w:r>
                  <w:r>
                    <w:rPr>
                      <w:kern w:val="0"/>
                      <w:szCs w:val="21"/>
                      <w:vertAlign w:val="superscript"/>
                    </w:rPr>
                    <w:t>3</w:t>
                  </w:r>
                  <w:r>
                    <w:rPr>
                      <w:kern w:val="0"/>
                      <w:szCs w:val="21"/>
                    </w:rPr>
                    <w:t>)</w:t>
                  </w:r>
                </w:p>
              </w:tc>
              <w:tc>
                <w:tcPr>
                  <w:tcW w:w="617" w:type="pct"/>
                  <w:vAlign w:val="center"/>
                </w:tcPr>
                <w:p w14:paraId="1EA313FD" w14:textId="77777777" w:rsidR="00EE736C" w:rsidRDefault="00000000">
                  <w:pPr>
                    <w:adjustRightInd w:val="0"/>
                    <w:snapToGrid w:val="0"/>
                    <w:spacing w:line="320" w:lineRule="exact"/>
                    <w:jc w:val="center"/>
                    <w:rPr>
                      <w:kern w:val="0"/>
                      <w:szCs w:val="21"/>
                    </w:rPr>
                  </w:pPr>
                  <w:r>
                    <w:rPr>
                      <w:kern w:val="0"/>
                      <w:szCs w:val="21"/>
                    </w:rPr>
                    <w:t>占标率</w:t>
                  </w:r>
                  <w:r>
                    <w:rPr>
                      <w:kern w:val="0"/>
                      <w:szCs w:val="21"/>
                    </w:rPr>
                    <w:t>/%</w:t>
                  </w:r>
                </w:p>
              </w:tc>
              <w:tc>
                <w:tcPr>
                  <w:tcW w:w="683" w:type="pct"/>
                  <w:vAlign w:val="center"/>
                </w:tcPr>
                <w:p w14:paraId="7142A0DB" w14:textId="77777777" w:rsidR="00EE736C" w:rsidRDefault="00000000">
                  <w:pPr>
                    <w:adjustRightInd w:val="0"/>
                    <w:snapToGrid w:val="0"/>
                    <w:spacing w:line="320" w:lineRule="exact"/>
                    <w:jc w:val="center"/>
                    <w:rPr>
                      <w:kern w:val="0"/>
                      <w:szCs w:val="21"/>
                    </w:rPr>
                  </w:pPr>
                  <w:r>
                    <w:rPr>
                      <w:kern w:val="0"/>
                      <w:szCs w:val="21"/>
                    </w:rPr>
                    <w:t>达标情况</w:t>
                  </w:r>
                </w:p>
              </w:tc>
            </w:tr>
            <w:tr w:rsidR="00EE736C" w14:paraId="6C0D2A2B" w14:textId="77777777">
              <w:trPr>
                <w:trHeight w:val="340"/>
                <w:jc w:val="center"/>
              </w:trPr>
              <w:tc>
                <w:tcPr>
                  <w:tcW w:w="663" w:type="pct"/>
                  <w:vAlign w:val="center"/>
                </w:tcPr>
                <w:p w14:paraId="442DC435" w14:textId="77777777" w:rsidR="00EE736C" w:rsidRDefault="00000000">
                  <w:pPr>
                    <w:adjustRightInd w:val="0"/>
                    <w:snapToGrid w:val="0"/>
                    <w:spacing w:line="320" w:lineRule="exact"/>
                    <w:jc w:val="center"/>
                    <w:rPr>
                      <w:kern w:val="0"/>
                      <w:szCs w:val="21"/>
                    </w:rPr>
                  </w:pPr>
                  <w:r>
                    <w:rPr>
                      <w:kern w:val="0"/>
                      <w:szCs w:val="21"/>
                    </w:rPr>
                    <w:t>PM</w:t>
                  </w:r>
                  <w:r>
                    <w:rPr>
                      <w:kern w:val="0"/>
                      <w:szCs w:val="21"/>
                      <w:vertAlign w:val="subscript"/>
                    </w:rPr>
                    <w:t>2.5</w:t>
                  </w:r>
                </w:p>
              </w:tc>
              <w:tc>
                <w:tcPr>
                  <w:tcW w:w="1694" w:type="pct"/>
                  <w:vAlign w:val="center"/>
                </w:tcPr>
                <w:p w14:paraId="2ACCF654" w14:textId="77777777" w:rsidR="00EE736C" w:rsidRDefault="00000000">
                  <w:pPr>
                    <w:adjustRightInd w:val="0"/>
                    <w:snapToGrid w:val="0"/>
                    <w:spacing w:line="320" w:lineRule="exact"/>
                    <w:jc w:val="center"/>
                    <w:rPr>
                      <w:kern w:val="0"/>
                      <w:szCs w:val="21"/>
                    </w:rPr>
                  </w:pPr>
                  <w:r>
                    <w:rPr>
                      <w:rFonts w:hint="eastAsia"/>
                      <w:szCs w:val="21"/>
                    </w:rPr>
                    <w:t>年平均浓度</w:t>
                  </w:r>
                </w:p>
              </w:tc>
              <w:tc>
                <w:tcPr>
                  <w:tcW w:w="662" w:type="pct"/>
                  <w:vAlign w:val="center"/>
                </w:tcPr>
                <w:p w14:paraId="1412BC86" w14:textId="77777777" w:rsidR="00EE736C" w:rsidRDefault="00000000">
                  <w:pPr>
                    <w:adjustRightInd w:val="0"/>
                    <w:snapToGrid w:val="0"/>
                    <w:spacing w:line="320" w:lineRule="exact"/>
                    <w:jc w:val="center"/>
                    <w:rPr>
                      <w:kern w:val="0"/>
                      <w:szCs w:val="21"/>
                    </w:rPr>
                  </w:pPr>
                  <w:r>
                    <w:rPr>
                      <w:kern w:val="0"/>
                      <w:szCs w:val="21"/>
                    </w:rPr>
                    <w:t>3</w:t>
                  </w:r>
                  <w:r>
                    <w:rPr>
                      <w:rFonts w:hint="eastAsia"/>
                      <w:kern w:val="0"/>
                      <w:szCs w:val="21"/>
                    </w:rPr>
                    <w:t>9</w:t>
                  </w:r>
                </w:p>
              </w:tc>
              <w:tc>
                <w:tcPr>
                  <w:tcW w:w="678" w:type="pct"/>
                  <w:vAlign w:val="center"/>
                </w:tcPr>
                <w:p w14:paraId="2DD72983" w14:textId="77777777" w:rsidR="00EE736C" w:rsidRDefault="00000000">
                  <w:pPr>
                    <w:adjustRightInd w:val="0"/>
                    <w:snapToGrid w:val="0"/>
                    <w:spacing w:line="320" w:lineRule="exact"/>
                    <w:jc w:val="center"/>
                    <w:rPr>
                      <w:kern w:val="0"/>
                      <w:szCs w:val="21"/>
                    </w:rPr>
                  </w:pPr>
                  <w:r>
                    <w:rPr>
                      <w:kern w:val="0"/>
                      <w:szCs w:val="21"/>
                    </w:rPr>
                    <w:t>35</w:t>
                  </w:r>
                </w:p>
              </w:tc>
              <w:tc>
                <w:tcPr>
                  <w:tcW w:w="617" w:type="pct"/>
                  <w:vAlign w:val="bottom"/>
                </w:tcPr>
                <w:p w14:paraId="32604F59" w14:textId="77777777" w:rsidR="00EE736C" w:rsidRDefault="00000000">
                  <w:pPr>
                    <w:widowControl/>
                    <w:jc w:val="center"/>
                    <w:rPr>
                      <w:rFonts w:eastAsia="等线"/>
                      <w:color w:val="000000"/>
                      <w:kern w:val="0"/>
                      <w:szCs w:val="21"/>
                    </w:rPr>
                  </w:pPr>
                  <w:r>
                    <w:rPr>
                      <w:rFonts w:eastAsia="等线"/>
                      <w:color w:val="000000"/>
                      <w:szCs w:val="21"/>
                    </w:rPr>
                    <w:t>1</w:t>
                  </w:r>
                  <w:r>
                    <w:rPr>
                      <w:rFonts w:eastAsia="等线" w:hint="eastAsia"/>
                      <w:color w:val="000000"/>
                      <w:szCs w:val="21"/>
                    </w:rPr>
                    <w:t>11.43</w:t>
                  </w:r>
                </w:p>
              </w:tc>
              <w:tc>
                <w:tcPr>
                  <w:tcW w:w="683" w:type="pct"/>
                  <w:vAlign w:val="center"/>
                </w:tcPr>
                <w:p w14:paraId="33D0CB1F" w14:textId="77777777" w:rsidR="00EE736C" w:rsidRDefault="00000000">
                  <w:pPr>
                    <w:adjustRightInd w:val="0"/>
                    <w:snapToGrid w:val="0"/>
                    <w:spacing w:line="320" w:lineRule="exact"/>
                    <w:jc w:val="center"/>
                    <w:rPr>
                      <w:kern w:val="0"/>
                      <w:szCs w:val="21"/>
                    </w:rPr>
                  </w:pPr>
                  <w:r>
                    <w:rPr>
                      <w:rFonts w:hint="eastAsia"/>
                      <w:kern w:val="0"/>
                      <w:szCs w:val="21"/>
                    </w:rPr>
                    <w:t>超标</w:t>
                  </w:r>
                </w:p>
              </w:tc>
            </w:tr>
            <w:tr w:rsidR="00EE736C" w14:paraId="05E69DFF" w14:textId="77777777">
              <w:trPr>
                <w:trHeight w:val="340"/>
                <w:jc w:val="center"/>
              </w:trPr>
              <w:tc>
                <w:tcPr>
                  <w:tcW w:w="663" w:type="pct"/>
                  <w:vAlign w:val="center"/>
                </w:tcPr>
                <w:p w14:paraId="50179F84" w14:textId="77777777" w:rsidR="00EE736C" w:rsidRDefault="00000000">
                  <w:pPr>
                    <w:adjustRightInd w:val="0"/>
                    <w:snapToGrid w:val="0"/>
                    <w:spacing w:line="320" w:lineRule="exact"/>
                    <w:jc w:val="center"/>
                    <w:rPr>
                      <w:kern w:val="0"/>
                      <w:szCs w:val="21"/>
                    </w:rPr>
                  </w:pPr>
                  <w:r>
                    <w:rPr>
                      <w:kern w:val="0"/>
                      <w:szCs w:val="21"/>
                    </w:rPr>
                    <w:t>PM</w:t>
                  </w:r>
                  <w:r>
                    <w:rPr>
                      <w:kern w:val="0"/>
                      <w:szCs w:val="21"/>
                      <w:vertAlign w:val="subscript"/>
                    </w:rPr>
                    <w:t>10</w:t>
                  </w:r>
                </w:p>
              </w:tc>
              <w:tc>
                <w:tcPr>
                  <w:tcW w:w="1694" w:type="pct"/>
                  <w:vAlign w:val="center"/>
                </w:tcPr>
                <w:p w14:paraId="354F7A5F" w14:textId="77777777" w:rsidR="00EE736C" w:rsidRDefault="00000000">
                  <w:pPr>
                    <w:adjustRightInd w:val="0"/>
                    <w:snapToGrid w:val="0"/>
                    <w:spacing w:line="320" w:lineRule="exact"/>
                    <w:jc w:val="center"/>
                    <w:rPr>
                      <w:szCs w:val="21"/>
                    </w:rPr>
                  </w:pPr>
                  <w:r>
                    <w:rPr>
                      <w:rFonts w:hint="eastAsia"/>
                      <w:szCs w:val="21"/>
                    </w:rPr>
                    <w:t>年平均浓度</w:t>
                  </w:r>
                </w:p>
              </w:tc>
              <w:tc>
                <w:tcPr>
                  <w:tcW w:w="662" w:type="pct"/>
                  <w:vAlign w:val="center"/>
                </w:tcPr>
                <w:p w14:paraId="45166C2C" w14:textId="77777777" w:rsidR="00EE736C" w:rsidRDefault="00000000">
                  <w:pPr>
                    <w:adjustRightInd w:val="0"/>
                    <w:snapToGrid w:val="0"/>
                    <w:spacing w:line="320" w:lineRule="exact"/>
                    <w:jc w:val="center"/>
                    <w:rPr>
                      <w:kern w:val="0"/>
                      <w:szCs w:val="21"/>
                    </w:rPr>
                  </w:pPr>
                  <w:r>
                    <w:rPr>
                      <w:kern w:val="0"/>
                      <w:szCs w:val="21"/>
                    </w:rPr>
                    <w:t>5</w:t>
                  </w:r>
                  <w:r>
                    <w:rPr>
                      <w:rFonts w:hint="eastAsia"/>
                      <w:kern w:val="0"/>
                      <w:szCs w:val="21"/>
                    </w:rPr>
                    <w:t>4</w:t>
                  </w:r>
                </w:p>
              </w:tc>
              <w:tc>
                <w:tcPr>
                  <w:tcW w:w="678" w:type="pct"/>
                  <w:vAlign w:val="center"/>
                </w:tcPr>
                <w:p w14:paraId="0840AFC6" w14:textId="77777777" w:rsidR="00EE736C" w:rsidRDefault="00000000">
                  <w:pPr>
                    <w:adjustRightInd w:val="0"/>
                    <w:snapToGrid w:val="0"/>
                    <w:spacing w:line="320" w:lineRule="exact"/>
                    <w:jc w:val="center"/>
                    <w:rPr>
                      <w:kern w:val="0"/>
                      <w:szCs w:val="21"/>
                    </w:rPr>
                  </w:pPr>
                  <w:r>
                    <w:rPr>
                      <w:kern w:val="0"/>
                      <w:szCs w:val="21"/>
                    </w:rPr>
                    <w:t>70</w:t>
                  </w:r>
                </w:p>
              </w:tc>
              <w:tc>
                <w:tcPr>
                  <w:tcW w:w="617" w:type="pct"/>
                  <w:vAlign w:val="bottom"/>
                </w:tcPr>
                <w:p w14:paraId="34A405F6" w14:textId="77777777" w:rsidR="00EE736C" w:rsidRDefault="00000000">
                  <w:pPr>
                    <w:jc w:val="center"/>
                    <w:rPr>
                      <w:rFonts w:eastAsia="等线"/>
                      <w:color w:val="000000"/>
                      <w:szCs w:val="21"/>
                    </w:rPr>
                  </w:pPr>
                  <w:r>
                    <w:rPr>
                      <w:rFonts w:eastAsia="等线"/>
                      <w:color w:val="000000"/>
                      <w:szCs w:val="21"/>
                    </w:rPr>
                    <w:t>7</w:t>
                  </w:r>
                  <w:r>
                    <w:rPr>
                      <w:rFonts w:eastAsia="等线" w:hint="eastAsia"/>
                      <w:color w:val="000000"/>
                      <w:szCs w:val="21"/>
                    </w:rPr>
                    <w:t>7.14</w:t>
                  </w:r>
                </w:p>
              </w:tc>
              <w:tc>
                <w:tcPr>
                  <w:tcW w:w="683" w:type="pct"/>
                  <w:vAlign w:val="center"/>
                </w:tcPr>
                <w:p w14:paraId="13858FB4" w14:textId="77777777" w:rsidR="00EE736C" w:rsidRDefault="00000000">
                  <w:pPr>
                    <w:adjustRightInd w:val="0"/>
                    <w:snapToGrid w:val="0"/>
                    <w:spacing w:line="320" w:lineRule="exact"/>
                    <w:jc w:val="center"/>
                    <w:rPr>
                      <w:kern w:val="0"/>
                      <w:szCs w:val="21"/>
                    </w:rPr>
                  </w:pPr>
                  <w:r>
                    <w:rPr>
                      <w:kern w:val="0"/>
                      <w:szCs w:val="21"/>
                    </w:rPr>
                    <w:t>达标</w:t>
                  </w:r>
                </w:p>
              </w:tc>
            </w:tr>
            <w:tr w:rsidR="00EE736C" w14:paraId="0635BD53" w14:textId="77777777">
              <w:trPr>
                <w:trHeight w:val="340"/>
                <w:jc w:val="center"/>
              </w:trPr>
              <w:tc>
                <w:tcPr>
                  <w:tcW w:w="663" w:type="pct"/>
                  <w:vAlign w:val="center"/>
                </w:tcPr>
                <w:p w14:paraId="7B47FC8D" w14:textId="77777777" w:rsidR="00EE736C" w:rsidRDefault="00000000">
                  <w:pPr>
                    <w:adjustRightInd w:val="0"/>
                    <w:snapToGrid w:val="0"/>
                    <w:spacing w:line="320" w:lineRule="exact"/>
                    <w:jc w:val="center"/>
                    <w:rPr>
                      <w:kern w:val="0"/>
                      <w:szCs w:val="21"/>
                    </w:rPr>
                  </w:pPr>
                  <w:r>
                    <w:rPr>
                      <w:kern w:val="0"/>
                      <w:szCs w:val="21"/>
                    </w:rPr>
                    <w:t>SO</w:t>
                  </w:r>
                  <w:r>
                    <w:rPr>
                      <w:kern w:val="0"/>
                      <w:szCs w:val="21"/>
                      <w:vertAlign w:val="subscript"/>
                    </w:rPr>
                    <w:t>2</w:t>
                  </w:r>
                </w:p>
              </w:tc>
              <w:tc>
                <w:tcPr>
                  <w:tcW w:w="1694" w:type="pct"/>
                  <w:vAlign w:val="center"/>
                </w:tcPr>
                <w:p w14:paraId="13B0A0EA" w14:textId="77777777" w:rsidR="00EE736C" w:rsidRDefault="00000000">
                  <w:pPr>
                    <w:adjustRightInd w:val="0"/>
                    <w:snapToGrid w:val="0"/>
                    <w:spacing w:line="320" w:lineRule="exact"/>
                    <w:jc w:val="center"/>
                    <w:rPr>
                      <w:szCs w:val="21"/>
                    </w:rPr>
                  </w:pPr>
                  <w:r>
                    <w:rPr>
                      <w:rFonts w:hint="eastAsia"/>
                      <w:szCs w:val="21"/>
                    </w:rPr>
                    <w:t>年平均浓度</w:t>
                  </w:r>
                </w:p>
              </w:tc>
              <w:tc>
                <w:tcPr>
                  <w:tcW w:w="662" w:type="pct"/>
                  <w:vAlign w:val="center"/>
                </w:tcPr>
                <w:p w14:paraId="7A19F5DD" w14:textId="77777777" w:rsidR="00EE736C" w:rsidRDefault="00000000">
                  <w:pPr>
                    <w:adjustRightInd w:val="0"/>
                    <w:snapToGrid w:val="0"/>
                    <w:spacing w:line="320" w:lineRule="exact"/>
                    <w:jc w:val="center"/>
                    <w:rPr>
                      <w:kern w:val="0"/>
                      <w:szCs w:val="21"/>
                    </w:rPr>
                  </w:pPr>
                  <w:r>
                    <w:rPr>
                      <w:rFonts w:hint="eastAsia"/>
                      <w:kern w:val="0"/>
                      <w:szCs w:val="21"/>
                    </w:rPr>
                    <w:t>7</w:t>
                  </w:r>
                </w:p>
              </w:tc>
              <w:tc>
                <w:tcPr>
                  <w:tcW w:w="678" w:type="pct"/>
                  <w:vAlign w:val="center"/>
                </w:tcPr>
                <w:p w14:paraId="50FA1CB7" w14:textId="77777777" w:rsidR="00EE736C" w:rsidRDefault="00000000">
                  <w:pPr>
                    <w:adjustRightInd w:val="0"/>
                    <w:snapToGrid w:val="0"/>
                    <w:spacing w:line="320" w:lineRule="exact"/>
                    <w:jc w:val="center"/>
                    <w:rPr>
                      <w:kern w:val="0"/>
                      <w:szCs w:val="21"/>
                    </w:rPr>
                  </w:pPr>
                  <w:r>
                    <w:rPr>
                      <w:kern w:val="0"/>
                      <w:szCs w:val="21"/>
                    </w:rPr>
                    <w:t>60</w:t>
                  </w:r>
                </w:p>
              </w:tc>
              <w:tc>
                <w:tcPr>
                  <w:tcW w:w="617" w:type="pct"/>
                  <w:vAlign w:val="bottom"/>
                </w:tcPr>
                <w:p w14:paraId="262C7505" w14:textId="77777777" w:rsidR="00EE736C" w:rsidRDefault="00000000">
                  <w:pPr>
                    <w:jc w:val="center"/>
                    <w:rPr>
                      <w:rFonts w:eastAsia="等线"/>
                      <w:color w:val="000000"/>
                      <w:szCs w:val="21"/>
                    </w:rPr>
                  </w:pPr>
                  <w:r>
                    <w:rPr>
                      <w:rFonts w:eastAsia="等线" w:hint="eastAsia"/>
                      <w:color w:val="000000"/>
                      <w:szCs w:val="21"/>
                    </w:rPr>
                    <w:t>11.67</w:t>
                  </w:r>
                </w:p>
              </w:tc>
              <w:tc>
                <w:tcPr>
                  <w:tcW w:w="683" w:type="pct"/>
                  <w:vAlign w:val="center"/>
                </w:tcPr>
                <w:p w14:paraId="129200CF" w14:textId="77777777" w:rsidR="00EE736C" w:rsidRDefault="00000000">
                  <w:pPr>
                    <w:adjustRightInd w:val="0"/>
                    <w:snapToGrid w:val="0"/>
                    <w:spacing w:line="320" w:lineRule="exact"/>
                    <w:jc w:val="center"/>
                    <w:rPr>
                      <w:szCs w:val="21"/>
                    </w:rPr>
                  </w:pPr>
                  <w:r>
                    <w:rPr>
                      <w:szCs w:val="21"/>
                    </w:rPr>
                    <w:t>达标</w:t>
                  </w:r>
                </w:p>
              </w:tc>
            </w:tr>
            <w:tr w:rsidR="00EE736C" w14:paraId="29A197D5" w14:textId="77777777">
              <w:trPr>
                <w:trHeight w:val="340"/>
                <w:jc w:val="center"/>
              </w:trPr>
              <w:tc>
                <w:tcPr>
                  <w:tcW w:w="663" w:type="pct"/>
                  <w:vAlign w:val="center"/>
                </w:tcPr>
                <w:p w14:paraId="56ACCE80" w14:textId="77777777" w:rsidR="00EE736C" w:rsidRDefault="00000000">
                  <w:pPr>
                    <w:adjustRightInd w:val="0"/>
                    <w:snapToGrid w:val="0"/>
                    <w:spacing w:line="320" w:lineRule="exact"/>
                    <w:jc w:val="center"/>
                    <w:rPr>
                      <w:kern w:val="0"/>
                      <w:szCs w:val="21"/>
                    </w:rPr>
                  </w:pPr>
                  <w:r>
                    <w:rPr>
                      <w:kern w:val="0"/>
                      <w:szCs w:val="21"/>
                    </w:rPr>
                    <w:t>NO</w:t>
                  </w:r>
                  <w:r>
                    <w:rPr>
                      <w:kern w:val="0"/>
                      <w:szCs w:val="21"/>
                      <w:vertAlign w:val="subscript"/>
                    </w:rPr>
                    <w:t>2</w:t>
                  </w:r>
                </w:p>
              </w:tc>
              <w:tc>
                <w:tcPr>
                  <w:tcW w:w="1694" w:type="pct"/>
                  <w:vAlign w:val="center"/>
                </w:tcPr>
                <w:p w14:paraId="3E7AEAED" w14:textId="77777777" w:rsidR="00EE736C" w:rsidRDefault="00000000">
                  <w:pPr>
                    <w:adjustRightInd w:val="0"/>
                    <w:snapToGrid w:val="0"/>
                    <w:spacing w:line="320" w:lineRule="exact"/>
                    <w:jc w:val="center"/>
                    <w:rPr>
                      <w:szCs w:val="21"/>
                    </w:rPr>
                  </w:pPr>
                  <w:r>
                    <w:rPr>
                      <w:rFonts w:hint="eastAsia"/>
                      <w:szCs w:val="21"/>
                    </w:rPr>
                    <w:t>年平均浓度</w:t>
                  </w:r>
                </w:p>
              </w:tc>
              <w:tc>
                <w:tcPr>
                  <w:tcW w:w="662" w:type="pct"/>
                  <w:vAlign w:val="center"/>
                </w:tcPr>
                <w:p w14:paraId="0C936B8E" w14:textId="77777777" w:rsidR="00EE736C" w:rsidRDefault="00000000">
                  <w:pPr>
                    <w:adjustRightInd w:val="0"/>
                    <w:snapToGrid w:val="0"/>
                    <w:spacing w:line="320" w:lineRule="exact"/>
                    <w:jc w:val="center"/>
                    <w:rPr>
                      <w:kern w:val="0"/>
                      <w:szCs w:val="21"/>
                    </w:rPr>
                  </w:pPr>
                  <w:r>
                    <w:rPr>
                      <w:kern w:val="0"/>
                      <w:szCs w:val="21"/>
                    </w:rPr>
                    <w:t>1</w:t>
                  </w:r>
                  <w:r>
                    <w:rPr>
                      <w:rFonts w:hint="eastAsia"/>
                      <w:kern w:val="0"/>
                      <w:szCs w:val="21"/>
                    </w:rPr>
                    <w:t>7</w:t>
                  </w:r>
                </w:p>
              </w:tc>
              <w:tc>
                <w:tcPr>
                  <w:tcW w:w="678" w:type="pct"/>
                  <w:vAlign w:val="center"/>
                </w:tcPr>
                <w:p w14:paraId="0E91D7D1" w14:textId="77777777" w:rsidR="00EE736C" w:rsidRDefault="00000000">
                  <w:pPr>
                    <w:adjustRightInd w:val="0"/>
                    <w:snapToGrid w:val="0"/>
                    <w:spacing w:line="320" w:lineRule="exact"/>
                    <w:jc w:val="center"/>
                    <w:rPr>
                      <w:kern w:val="0"/>
                      <w:szCs w:val="21"/>
                    </w:rPr>
                  </w:pPr>
                  <w:r>
                    <w:rPr>
                      <w:kern w:val="0"/>
                      <w:szCs w:val="21"/>
                    </w:rPr>
                    <w:t>40</w:t>
                  </w:r>
                </w:p>
              </w:tc>
              <w:tc>
                <w:tcPr>
                  <w:tcW w:w="617" w:type="pct"/>
                  <w:vAlign w:val="bottom"/>
                </w:tcPr>
                <w:p w14:paraId="0C112D5E" w14:textId="77777777" w:rsidR="00EE736C" w:rsidRDefault="00000000">
                  <w:pPr>
                    <w:jc w:val="center"/>
                    <w:rPr>
                      <w:rFonts w:eastAsia="等线"/>
                      <w:color w:val="000000"/>
                      <w:szCs w:val="21"/>
                    </w:rPr>
                  </w:pPr>
                  <w:r>
                    <w:rPr>
                      <w:rFonts w:eastAsia="等线" w:hint="eastAsia"/>
                      <w:color w:val="000000"/>
                      <w:szCs w:val="21"/>
                    </w:rPr>
                    <w:t>42.5</w:t>
                  </w:r>
                </w:p>
              </w:tc>
              <w:tc>
                <w:tcPr>
                  <w:tcW w:w="683" w:type="pct"/>
                  <w:vAlign w:val="center"/>
                </w:tcPr>
                <w:p w14:paraId="0A062AB8" w14:textId="77777777" w:rsidR="00EE736C" w:rsidRDefault="00000000">
                  <w:pPr>
                    <w:adjustRightInd w:val="0"/>
                    <w:snapToGrid w:val="0"/>
                    <w:spacing w:line="320" w:lineRule="exact"/>
                    <w:jc w:val="center"/>
                    <w:rPr>
                      <w:szCs w:val="21"/>
                    </w:rPr>
                  </w:pPr>
                  <w:r>
                    <w:rPr>
                      <w:szCs w:val="21"/>
                    </w:rPr>
                    <w:t>达标</w:t>
                  </w:r>
                </w:p>
              </w:tc>
            </w:tr>
            <w:tr w:rsidR="00EE736C" w14:paraId="19EE7D38" w14:textId="77777777">
              <w:trPr>
                <w:trHeight w:val="340"/>
                <w:jc w:val="center"/>
              </w:trPr>
              <w:tc>
                <w:tcPr>
                  <w:tcW w:w="663" w:type="pct"/>
                  <w:vAlign w:val="center"/>
                </w:tcPr>
                <w:p w14:paraId="374A88B1" w14:textId="77777777" w:rsidR="00EE736C" w:rsidRDefault="00000000">
                  <w:pPr>
                    <w:adjustRightInd w:val="0"/>
                    <w:snapToGrid w:val="0"/>
                    <w:spacing w:line="320" w:lineRule="exact"/>
                    <w:jc w:val="center"/>
                    <w:rPr>
                      <w:kern w:val="0"/>
                      <w:szCs w:val="21"/>
                    </w:rPr>
                  </w:pPr>
                  <w:r>
                    <w:rPr>
                      <w:kern w:val="0"/>
                      <w:szCs w:val="21"/>
                    </w:rPr>
                    <w:t>CO</w:t>
                  </w:r>
                </w:p>
              </w:tc>
              <w:tc>
                <w:tcPr>
                  <w:tcW w:w="1694" w:type="pct"/>
                  <w:vAlign w:val="center"/>
                </w:tcPr>
                <w:p w14:paraId="416ABEA0" w14:textId="77777777" w:rsidR="00EE736C" w:rsidRDefault="00000000">
                  <w:pPr>
                    <w:adjustRightInd w:val="0"/>
                    <w:snapToGrid w:val="0"/>
                    <w:spacing w:line="320" w:lineRule="exact"/>
                    <w:jc w:val="center"/>
                    <w:rPr>
                      <w:kern w:val="0"/>
                      <w:szCs w:val="21"/>
                    </w:rPr>
                  </w:pPr>
                  <w:r>
                    <w:rPr>
                      <w:szCs w:val="21"/>
                    </w:rPr>
                    <w:t>24h</w:t>
                  </w:r>
                  <w:r>
                    <w:rPr>
                      <w:szCs w:val="21"/>
                    </w:rPr>
                    <w:t>平均浓度</w:t>
                  </w:r>
                  <w:r>
                    <w:rPr>
                      <w:szCs w:val="21"/>
                    </w:rPr>
                    <w:t>95</w:t>
                  </w:r>
                  <w:proofErr w:type="gramStart"/>
                  <w:r>
                    <w:rPr>
                      <w:szCs w:val="21"/>
                    </w:rPr>
                    <w:t>百</w:t>
                  </w:r>
                  <w:proofErr w:type="gramEnd"/>
                  <w:r>
                    <w:rPr>
                      <w:szCs w:val="21"/>
                    </w:rPr>
                    <w:t>分位</w:t>
                  </w:r>
                </w:p>
              </w:tc>
              <w:tc>
                <w:tcPr>
                  <w:tcW w:w="662" w:type="pct"/>
                  <w:vAlign w:val="center"/>
                </w:tcPr>
                <w:p w14:paraId="371FCF2D" w14:textId="77777777" w:rsidR="00EE736C" w:rsidRDefault="00000000">
                  <w:pPr>
                    <w:adjustRightInd w:val="0"/>
                    <w:snapToGrid w:val="0"/>
                    <w:spacing w:line="320" w:lineRule="exact"/>
                    <w:jc w:val="center"/>
                    <w:rPr>
                      <w:kern w:val="0"/>
                      <w:szCs w:val="21"/>
                    </w:rPr>
                  </w:pPr>
                  <w:r>
                    <w:rPr>
                      <w:kern w:val="0"/>
                      <w:szCs w:val="21"/>
                    </w:rPr>
                    <w:t>1100</w:t>
                  </w:r>
                </w:p>
              </w:tc>
              <w:tc>
                <w:tcPr>
                  <w:tcW w:w="678" w:type="pct"/>
                  <w:vAlign w:val="center"/>
                </w:tcPr>
                <w:p w14:paraId="5A5BBD06" w14:textId="77777777" w:rsidR="00EE736C" w:rsidRDefault="00000000">
                  <w:pPr>
                    <w:adjustRightInd w:val="0"/>
                    <w:snapToGrid w:val="0"/>
                    <w:spacing w:line="320" w:lineRule="exact"/>
                    <w:jc w:val="center"/>
                    <w:rPr>
                      <w:kern w:val="0"/>
                      <w:szCs w:val="21"/>
                    </w:rPr>
                  </w:pPr>
                  <w:r>
                    <w:rPr>
                      <w:kern w:val="0"/>
                      <w:szCs w:val="21"/>
                    </w:rPr>
                    <w:t>4000</w:t>
                  </w:r>
                </w:p>
              </w:tc>
              <w:tc>
                <w:tcPr>
                  <w:tcW w:w="617" w:type="pct"/>
                  <w:vAlign w:val="bottom"/>
                </w:tcPr>
                <w:p w14:paraId="0C6F7A8E" w14:textId="77777777" w:rsidR="00EE736C" w:rsidRDefault="00000000">
                  <w:pPr>
                    <w:jc w:val="center"/>
                    <w:rPr>
                      <w:rFonts w:eastAsia="等线"/>
                      <w:color w:val="000000"/>
                      <w:szCs w:val="21"/>
                    </w:rPr>
                  </w:pPr>
                  <w:r>
                    <w:rPr>
                      <w:rFonts w:eastAsia="等线"/>
                      <w:color w:val="000000"/>
                      <w:szCs w:val="21"/>
                    </w:rPr>
                    <w:t>27.5</w:t>
                  </w:r>
                </w:p>
              </w:tc>
              <w:tc>
                <w:tcPr>
                  <w:tcW w:w="683" w:type="pct"/>
                  <w:vAlign w:val="center"/>
                </w:tcPr>
                <w:p w14:paraId="2BBD583A" w14:textId="77777777" w:rsidR="00EE736C" w:rsidRDefault="00000000">
                  <w:pPr>
                    <w:adjustRightInd w:val="0"/>
                    <w:snapToGrid w:val="0"/>
                    <w:spacing w:line="320" w:lineRule="exact"/>
                    <w:jc w:val="center"/>
                    <w:rPr>
                      <w:szCs w:val="21"/>
                    </w:rPr>
                  </w:pPr>
                  <w:r>
                    <w:rPr>
                      <w:szCs w:val="21"/>
                    </w:rPr>
                    <w:t>达标</w:t>
                  </w:r>
                </w:p>
              </w:tc>
            </w:tr>
            <w:tr w:rsidR="00EE736C" w14:paraId="1863329B" w14:textId="77777777">
              <w:trPr>
                <w:trHeight w:val="340"/>
                <w:jc w:val="center"/>
              </w:trPr>
              <w:tc>
                <w:tcPr>
                  <w:tcW w:w="663" w:type="pct"/>
                  <w:vAlign w:val="center"/>
                </w:tcPr>
                <w:p w14:paraId="6D468025" w14:textId="77777777" w:rsidR="00EE736C" w:rsidRDefault="00000000">
                  <w:pPr>
                    <w:adjustRightInd w:val="0"/>
                    <w:snapToGrid w:val="0"/>
                    <w:spacing w:line="320" w:lineRule="exact"/>
                    <w:jc w:val="center"/>
                    <w:rPr>
                      <w:kern w:val="0"/>
                      <w:szCs w:val="21"/>
                    </w:rPr>
                  </w:pPr>
                  <w:r>
                    <w:rPr>
                      <w:kern w:val="0"/>
                      <w:szCs w:val="21"/>
                    </w:rPr>
                    <w:t>O</w:t>
                  </w:r>
                  <w:r>
                    <w:rPr>
                      <w:kern w:val="0"/>
                      <w:szCs w:val="21"/>
                      <w:vertAlign w:val="subscript"/>
                    </w:rPr>
                    <w:t>3</w:t>
                  </w:r>
                </w:p>
              </w:tc>
              <w:tc>
                <w:tcPr>
                  <w:tcW w:w="1694" w:type="pct"/>
                  <w:vAlign w:val="center"/>
                </w:tcPr>
                <w:p w14:paraId="44AEEB20" w14:textId="77777777" w:rsidR="00EE736C" w:rsidRDefault="00000000">
                  <w:pPr>
                    <w:adjustRightInd w:val="0"/>
                    <w:snapToGrid w:val="0"/>
                    <w:spacing w:line="320" w:lineRule="exact"/>
                    <w:jc w:val="center"/>
                    <w:rPr>
                      <w:kern w:val="0"/>
                      <w:szCs w:val="21"/>
                    </w:rPr>
                  </w:pPr>
                  <w:r>
                    <w:rPr>
                      <w:szCs w:val="21"/>
                    </w:rPr>
                    <w:t>最大</w:t>
                  </w:r>
                  <w:r>
                    <w:rPr>
                      <w:szCs w:val="21"/>
                    </w:rPr>
                    <w:t>8h</w:t>
                  </w:r>
                  <w:r>
                    <w:rPr>
                      <w:szCs w:val="21"/>
                    </w:rPr>
                    <w:t>平均浓度</w:t>
                  </w:r>
                  <w:r>
                    <w:rPr>
                      <w:szCs w:val="21"/>
                    </w:rPr>
                    <w:t>90</w:t>
                  </w:r>
                  <w:proofErr w:type="gramStart"/>
                  <w:r>
                    <w:rPr>
                      <w:szCs w:val="21"/>
                    </w:rPr>
                    <w:t>百</w:t>
                  </w:r>
                  <w:proofErr w:type="gramEnd"/>
                  <w:r>
                    <w:rPr>
                      <w:szCs w:val="21"/>
                    </w:rPr>
                    <w:t>分位</w:t>
                  </w:r>
                </w:p>
              </w:tc>
              <w:tc>
                <w:tcPr>
                  <w:tcW w:w="662" w:type="pct"/>
                  <w:vAlign w:val="center"/>
                </w:tcPr>
                <w:p w14:paraId="057F02D2" w14:textId="77777777" w:rsidR="00EE736C" w:rsidRDefault="00000000">
                  <w:pPr>
                    <w:adjustRightInd w:val="0"/>
                    <w:snapToGrid w:val="0"/>
                    <w:spacing w:line="320" w:lineRule="exact"/>
                    <w:jc w:val="center"/>
                    <w:rPr>
                      <w:kern w:val="0"/>
                      <w:szCs w:val="21"/>
                    </w:rPr>
                  </w:pPr>
                  <w:r>
                    <w:rPr>
                      <w:kern w:val="0"/>
                      <w:szCs w:val="21"/>
                    </w:rPr>
                    <w:t>1</w:t>
                  </w:r>
                  <w:r>
                    <w:rPr>
                      <w:rFonts w:hint="eastAsia"/>
                      <w:kern w:val="0"/>
                      <w:szCs w:val="21"/>
                    </w:rPr>
                    <w:t>47</w:t>
                  </w:r>
                </w:p>
              </w:tc>
              <w:tc>
                <w:tcPr>
                  <w:tcW w:w="678" w:type="pct"/>
                  <w:vAlign w:val="center"/>
                </w:tcPr>
                <w:p w14:paraId="749BDDBF" w14:textId="77777777" w:rsidR="00EE736C" w:rsidRDefault="00000000">
                  <w:pPr>
                    <w:adjustRightInd w:val="0"/>
                    <w:snapToGrid w:val="0"/>
                    <w:spacing w:line="320" w:lineRule="exact"/>
                    <w:jc w:val="center"/>
                    <w:rPr>
                      <w:kern w:val="0"/>
                      <w:szCs w:val="21"/>
                    </w:rPr>
                  </w:pPr>
                  <w:r>
                    <w:rPr>
                      <w:kern w:val="0"/>
                      <w:szCs w:val="21"/>
                    </w:rPr>
                    <w:t>160</w:t>
                  </w:r>
                </w:p>
              </w:tc>
              <w:tc>
                <w:tcPr>
                  <w:tcW w:w="617" w:type="pct"/>
                  <w:vAlign w:val="center"/>
                </w:tcPr>
                <w:p w14:paraId="1A96CFB7" w14:textId="77777777" w:rsidR="00EE736C" w:rsidRDefault="00000000">
                  <w:pPr>
                    <w:jc w:val="center"/>
                    <w:rPr>
                      <w:rFonts w:eastAsia="等线"/>
                      <w:color w:val="000000"/>
                      <w:szCs w:val="21"/>
                    </w:rPr>
                  </w:pPr>
                  <w:r>
                    <w:rPr>
                      <w:rFonts w:eastAsia="等线" w:hint="eastAsia"/>
                      <w:color w:val="000000"/>
                      <w:szCs w:val="21"/>
                    </w:rPr>
                    <w:t>91.88</w:t>
                  </w:r>
                </w:p>
              </w:tc>
              <w:tc>
                <w:tcPr>
                  <w:tcW w:w="683" w:type="pct"/>
                  <w:vAlign w:val="center"/>
                </w:tcPr>
                <w:p w14:paraId="26AB658A" w14:textId="77777777" w:rsidR="00EE736C" w:rsidRDefault="00000000">
                  <w:pPr>
                    <w:adjustRightInd w:val="0"/>
                    <w:snapToGrid w:val="0"/>
                    <w:spacing w:line="320" w:lineRule="exact"/>
                    <w:jc w:val="center"/>
                    <w:rPr>
                      <w:szCs w:val="21"/>
                    </w:rPr>
                  </w:pPr>
                  <w:r>
                    <w:rPr>
                      <w:szCs w:val="21"/>
                    </w:rPr>
                    <w:t>达标</w:t>
                  </w:r>
                </w:p>
              </w:tc>
            </w:tr>
          </w:tbl>
          <w:p w14:paraId="3099251F" w14:textId="77777777" w:rsidR="00EE736C" w:rsidRDefault="00000000">
            <w:pPr>
              <w:adjustRightInd w:val="0"/>
              <w:snapToGrid w:val="0"/>
              <w:spacing w:line="360" w:lineRule="auto"/>
              <w:ind w:firstLineChars="200" w:firstLine="420"/>
              <w:rPr>
                <w:szCs w:val="21"/>
              </w:rPr>
            </w:pPr>
            <w:r>
              <w:rPr>
                <w:szCs w:val="21"/>
              </w:rPr>
              <w:t>经判定</w:t>
            </w:r>
            <w:r>
              <w:rPr>
                <w:szCs w:val="21"/>
              </w:rPr>
              <w:t>PM</w:t>
            </w:r>
            <w:r>
              <w:rPr>
                <w:szCs w:val="21"/>
                <w:vertAlign w:val="subscript"/>
              </w:rPr>
              <w:t>10</w:t>
            </w:r>
            <w:r>
              <w:rPr>
                <w:rFonts w:hint="eastAsia"/>
                <w:szCs w:val="21"/>
              </w:rPr>
              <w:t>、</w:t>
            </w:r>
            <w:r>
              <w:rPr>
                <w:szCs w:val="21"/>
              </w:rPr>
              <w:t>SO</w:t>
            </w:r>
            <w:r>
              <w:rPr>
                <w:szCs w:val="21"/>
                <w:vertAlign w:val="subscript"/>
              </w:rPr>
              <w:t>2</w:t>
            </w:r>
            <w:r>
              <w:rPr>
                <w:rFonts w:hint="eastAsia"/>
                <w:szCs w:val="21"/>
              </w:rPr>
              <w:t>、</w:t>
            </w:r>
            <w:r>
              <w:rPr>
                <w:szCs w:val="21"/>
              </w:rPr>
              <w:t>NO</w:t>
            </w:r>
            <w:r>
              <w:rPr>
                <w:szCs w:val="21"/>
                <w:vertAlign w:val="subscript"/>
              </w:rPr>
              <w:t>2</w:t>
            </w:r>
            <w:r>
              <w:rPr>
                <w:rFonts w:hint="eastAsia"/>
                <w:szCs w:val="21"/>
              </w:rPr>
              <w:t>年平均浓度、</w:t>
            </w:r>
            <w:r>
              <w:rPr>
                <w:szCs w:val="21"/>
              </w:rPr>
              <w:t>CO24</w:t>
            </w:r>
            <w:r>
              <w:rPr>
                <w:rFonts w:hint="eastAsia"/>
                <w:szCs w:val="21"/>
              </w:rPr>
              <w:t>小时平均浓度、</w:t>
            </w:r>
            <w:r>
              <w:rPr>
                <w:szCs w:val="21"/>
              </w:rPr>
              <w:t>O</w:t>
            </w:r>
            <w:r>
              <w:rPr>
                <w:szCs w:val="21"/>
                <w:vertAlign w:val="subscript"/>
              </w:rPr>
              <w:t>3</w:t>
            </w:r>
            <w:r>
              <w:rPr>
                <w:rFonts w:hint="eastAsia"/>
                <w:szCs w:val="21"/>
              </w:rPr>
              <w:t>最大</w:t>
            </w:r>
            <w:r>
              <w:rPr>
                <w:szCs w:val="21"/>
              </w:rPr>
              <w:t>8</w:t>
            </w:r>
            <w:r>
              <w:rPr>
                <w:rFonts w:hint="eastAsia"/>
                <w:szCs w:val="21"/>
              </w:rPr>
              <w:t>小时平均浓度符合《环境空气质量标准》（</w:t>
            </w:r>
            <w:r>
              <w:rPr>
                <w:szCs w:val="21"/>
              </w:rPr>
              <w:t>GB3095-2012</w:t>
            </w:r>
            <w:r>
              <w:rPr>
                <w:rFonts w:hint="eastAsia"/>
                <w:szCs w:val="21"/>
              </w:rPr>
              <w:t>）二级标准，</w:t>
            </w:r>
            <w:r>
              <w:rPr>
                <w:szCs w:val="21"/>
              </w:rPr>
              <w:t>PM</w:t>
            </w:r>
            <w:r>
              <w:rPr>
                <w:szCs w:val="21"/>
                <w:vertAlign w:val="subscript"/>
              </w:rPr>
              <w:t>2.5</w:t>
            </w:r>
            <w:r>
              <w:rPr>
                <w:rFonts w:hint="eastAsia"/>
                <w:szCs w:val="21"/>
              </w:rPr>
              <w:t>年平均浓度超标。因此判定本项目位于不达标区。</w:t>
            </w:r>
          </w:p>
          <w:p w14:paraId="7E31F4AB" w14:textId="77777777" w:rsidR="00EE736C" w:rsidRDefault="00000000">
            <w:pPr>
              <w:adjustRightInd w:val="0"/>
              <w:snapToGrid w:val="0"/>
              <w:spacing w:line="360" w:lineRule="auto"/>
              <w:ind w:firstLineChars="200" w:firstLine="420"/>
              <w:rPr>
                <w:szCs w:val="21"/>
              </w:rPr>
            </w:pPr>
            <w:r>
              <w:rPr>
                <w:szCs w:val="21"/>
              </w:rPr>
              <w:t>常德市人民政府办公室下发《</w:t>
            </w:r>
            <w:r>
              <w:rPr>
                <w:rFonts w:hint="eastAsia"/>
                <w:szCs w:val="21"/>
              </w:rPr>
              <w:t>常德市大气环境质量限期达标规划（</w:t>
            </w:r>
            <w:r>
              <w:rPr>
                <w:szCs w:val="21"/>
              </w:rPr>
              <w:t>2020</w:t>
            </w:r>
            <w:r>
              <w:rPr>
                <w:rFonts w:hint="eastAsia"/>
                <w:szCs w:val="21"/>
              </w:rPr>
              <w:t>-</w:t>
            </w:r>
            <w:r>
              <w:rPr>
                <w:szCs w:val="21"/>
              </w:rPr>
              <w:t>2027</w:t>
            </w:r>
            <w:r>
              <w:rPr>
                <w:rFonts w:hint="eastAsia"/>
                <w:szCs w:val="21"/>
              </w:rPr>
              <w:t>年）</w:t>
            </w:r>
            <w:r>
              <w:rPr>
                <w:szCs w:val="21"/>
              </w:rPr>
              <w:t>》，要求进一步加强大气污染防治，推动大气环境质量持续改善，保障人民群众健康。</w:t>
            </w:r>
            <w:r>
              <w:rPr>
                <w:rFonts w:hint="eastAsia"/>
                <w:szCs w:val="21"/>
              </w:rPr>
              <w:t>在</w:t>
            </w:r>
            <w:r>
              <w:rPr>
                <w:szCs w:val="21"/>
              </w:rPr>
              <w:t>2027</w:t>
            </w:r>
            <w:r>
              <w:rPr>
                <w:rFonts w:hint="eastAsia"/>
                <w:szCs w:val="21"/>
              </w:rPr>
              <w:t>年，</w:t>
            </w:r>
            <w:r>
              <w:rPr>
                <w:szCs w:val="21"/>
              </w:rPr>
              <w:t>PM</w:t>
            </w:r>
            <w:r>
              <w:rPr>
                <w:szCs w:val="21"/>
                <w:vertAlign w:val="subscript"/>
              </w:rPr>
              <w:t>2</w:t>
            </w:r>
            <w:r>
              <w:rPr>
                <w:rFonts w:hint="eastAsia"/>
                <w:szCs w:val="21"/>
                <w:vertAlign w:val="subscript"/>
              </w:rPr>
              <w:t>.</w:t>
            </w:r>
            <w:r>
              <w:rPr>
                <w:szCs w:val="21"/>
                <w:vertAlign w:val="subscript"/>
              </w:rPr>
              <w:t>5</w:t>
            </w:r>
            <w:r>
              <w:rPr>
                <w:rFonts w:hint="eastAsia"/>
                <w:szCs w:val="21"/>
              </w:rPr>
              <w:t>稳定达标</w:t>
            </w:r>
            <w:r>
              <w:rPr>
                <w:szCs w:val="21"/>
              </w:rPr>
              <w:t>。</w:t>
            </w:r>
          </w:p>
          <w:p w14:paraId="5D843F3A" w14:textId="77777777" w:rsidR="00EE736C" w:rsidRDefault="00000000">
            <w:pPr>
              <w:adjustRightInd w:val="0"/>
              <w:snapToGrid w:val="0"/>
              <w:spacing w:line="360" w:lineRule="auto"/>
              <w:ind w:firstLineChars="200" w:firstLine="420"/>
              <w:rPr>
                <w:szCs w:val="21"/>
              </w:rPr>
            </w:pPr>
            <w:r>
              <w:rPr>
                <w:rFonts w:hint="eastAsia"/>
                <w:szCs w:val="21"/>
              </w:rPr>
              <w:t>2</w:t>
            </w:r>
            <w:r>
              <w:rPr>
                <w:rFonts w:hint="eastAsia"/>
                <w:szCs w:val="21"/>
              </w:rPr>
              <w:t>、其他污染物环境质量现状（总挥发性有机物、甲苯、二甲苯）</w:t>
            </w:r>
          </w:p>
          <w:p w14:paraId="357A7EB2" w14:textId="77777777" w:rsidR="00EE736C" w:rsidRDefault="00000000">
            <w:pPr>
              <w:adjustRightInd w:val="0"/>
              <w:snapToGrid w:val="0"/>
              <w:spacing w:line="360" w:lineRule="auto"/>
              <w:ind w:firstLineChars="200" w:firstLine="420"/>
              <w:rPr>
                <w:b/>
                <w:bCs/>
              </w:rPr>
            </w:pPr>
            <w:proofErr w:type="gramStart"/>
            <w:r>
              <w:rPr>
                <w:rFonts w:hint="eastAsia"/>
                <w:szCs w:val="21"/>
              </w:rPr>
              <w:t>本环评</w:t>
            </w:r>
            <w:proofErr w:type="gramEnd"/>
            <w:r>
              <w:rPr>
                <w:rFonts w:hint="eastAsia"/>
                <w:szCs w:val="21"/>
              </w:rPr>
              <w:t>引用《常德经济技术开发区调区扩区规划环境影响报告书》编制过程中于</w:t>
            </w:r>
            <w:r>
              <w:rPr>
                <w:rFonts w:hint="eastAsia"/>
                <w:szCs w:val="21"/>
              </w:rPr>
              <w:t>2022</w:t>
            </w:r>
            <w:r>
              <w:rPr>
                <w:rFonts w:hint="eastAsia"/>
                <w:szCs w:val="21"/>
              </w:rPr>
              <w:t>年</w:t>
            </w:r>
            <w:r>
              <w:rPr>
                <w:rFonts w:hint="eastAsia"/>
                <w:szCs w:val="21"/>
              </w:rPr>
              <w:t>2</w:t>
            </w:r>
            <w:r>
              <w:rPr>
                <w:rFonts w:hint="eastAsia"/>
                <w:szCs w:val="21"/>
              </w:rPr>
              <w:t>月</w:t>
            </w:r>
            <w:r>
              <w:rPr>
                <w:rFonts w:hint="eastAsia"/>
                <w:szCs w:val="21"/>
              </w:rPr>
              <w:t>21</w:t>
            </w:r>
            <w:r>
              <w:rPr>
                <w:rFonts w:hint="eastAsia"/>
                <w:szCs w:val="21"/>
              </w:rPr>
              <w:t>日至</w:t>
            </w:r>
            <w:r>
              <w:rPr>
                <w:rFonts w:hint="eastAsia"/>
                <w:szCs w:val="21"/>
              </w:rPr>
              <w:t>27</w:t>
            </w:r>
            <w:r>
              <w:rPr>
                <w:rFonts w:hint="eastAsia"/>
                <w:szCs w:val="21"/>
              </w:rPr>
              <w:t>日对</w:t>
            </w:r>
            <w:proofErr w:type="gramStart"/>
            <w:r>
              <w:rPr>
                <w:rFonts w:hint="eastAsia"/>
                <w:szCs w:val="21"/>
              </w:rPr>
              <w:t>河家坪</w:t>
            </w:r>
            <w:proofErr w:type="gramEnd"/>
            <w:r>
              <w:rPr>
                <w:rFonts w:hint="eastAsia"/>
                <w:szCs w:val="21"/>
              </w:rPr>
              <w:t>村总挥发性有机物、甲苯、二甲苯的监测数据，</w:t>
            </w:r>
            <w:proofErr w:type="gramStart"/>
            <w:r>
              <w:rPr>
                <w:rFonts w:hint="eastAsia"/>
                <w:szCs w:val="21"/>
              </w:rPr>
              <w:t>河家坪</w:t>
            </w:r>
            <w:proofErr w:type="gramEnd"/>
            <w:r>
              <w:rPr>
                <w:rFonts w:hint="eastAsia"/>
                <w:szCs w:val="21"/>
              </w:rPr>
              <w:t>村位于项目西北方</w:t>
            </w:r>
            <w:r>
              <w:rPr>
                <w:rFonts w:hint="eastAsia"/>
                <w:szCs w:val="21"/>
              </w:rPr>
              <w:t>0.6km</w:t>
            </w:r>
            <w:r>
              <w:rPr>
                <w:rFonts w:hint="eastAsia"/>
                <w:szCs w:val="21"/>
              </w:rPr>
              <w:t>处，具体详见下表。</w:t>
            </w:r>
          </w:p>
          <w:p w14:paraId="375B3859" w14:textId="77777777" w:rsidR="00EE736C" w:rsidRDefault="00000000">
            <w:pPr>
              <w:spacing w:line="360" w:lineRule="auto"/>
              <w:jc w:val="center"/>
              <w:rPr>
                <w:b/>
                <w:bCs/>
                <w:vertAlign w:val="superscript"/>
              </w:rPr>
            </w:pPr>
            <w:r>
              <w:rPr>
                <w:b/>
                <w:bCs/>
              </w:rPr>
              <w:t>表</w:t>
            </w:r>
            <w:r>
              <w:rPr>
                <w:b/>
                <w:bCs/>
              </w:rPr>
              <w:t xml:space="preserve">3-2 </w:t>
            </w:r>
            <w:r>
              <w:rPr>
                <w:rFonts w:hint="eastAsia"/>
                <w:b/>
                <w:bCs/>
              </w:rPr>
              <w:t>大气现状</w:t>
            </w:r>
            <w:r>
              <w:rPr>
                <w:b/>
                <w:bCs/>
              </w:rPr>
              <w:t>监测结果</w:t>
            </w:r>
            <w:r>
              <w:rPr>
                <w:rFonts w:hint="eastAsia"/>
                <w:b/>
                <w:bCs/>
              </w:rPr>
              <w:t>一览表</w:t>
            </w:r>
            <w:r>
              <w:rPr>
                <w:rFonts w:hint="eastAsia"/>
                <w:b/>
                <w:bCs/>
              </w:rPr>
              <w:t xml:space="preserve"> </w:t>
            </w:r>
            <w:r>
              <w:rPr>
                <w:rFonts w:hint="eastAsia"/>
                <w:b/>
                <w:bCs/>
              </w:rPr>
              <w:t>单位：</w:t>
            </w:r>
            <w:r>
              <w:rPr>
                <w:rFonts w:hint="eastAsia"/>
                <w:b/>
                <w:bCs/>
              </w:rPr>
              <w:t>mg/m</w:t>
            </w:r>
            <w:r>
              <w:rPr>
                <w:rFonts w:hint="eastAsia"/>
                <w:b/>
                <w:bCs/>
                <w:vertAlign w:val="superscript"/>
              </w:rPr>
              <w:t>3</w:t>
            </w:r>
          </w:p>
          <w:tbl>
            <w:tblPr>
              <w:tblStyle w:val="af7"/>
              <w:tblW w:w="8253" w:type="dxa"/>
              <w:tblLook w:val="04A0" w:firstRow="1" w:lastRow="0" w:firstColumn="1" w:lastColumn="0" w:noHBand="0" w:noVBand="1"/>
            </w:tblPr>
            <w:tblGrid>
              <w:gridCol w:w="996"/>
              <w:gridCol w:w="1016"/>
              <w:gridCol w:w="993"/>
              <w:gridCol w:w="1025"/>
              <w:gridCol w:w="1231"/>
              <w:gridCol w:w="997"/>
              <w:gridCol w:w="1001"/>
              <w:gridCol w:w="994"/>
            </w:tblGrid>
            <w:tr w:rsidR="00EE736C" w14:paraId="1DC5B9A2" w14:textId="77777777">
              <w:tc>
                <w:tcPr>
                  <w:tcW w:w="1031" w:type="dxa"/>
                  <w:vAlign w:val="center"/>
                </w:tcPr>
                <w:p w14:paraId="418D8553" w14:textId="77777777" w:rsidR="00EE736C" w:rsidRDefault="00000000">
                  <w:pPr>
                    <w:jc w:val="center"/>
                  </w:pPr>
                  <w:r>
                    <w:rPr>
                      <w:rFonts w:hint="eastAsia"/>
                    </w:rPr>
                    <w:t>点位名称</w:t>
                  </w:r>
                </w:p>
              </w:tc>
              <w:tc>
                <w:tcPr>
                  <w:tcW w:w="1031" w:type="dxa"/>
                  <w:vAlign w:val="center"/>
                </w:tcPr>
                <w:p w14:paraId="6D409691" w14:textId="77777777" w:rsidR="00EE736C" w:rsidRDefault="00000000">
                  <w:pPr>
                    <w:jc w:val="center"/>
                  </w:pPr>
                  <w:r>
                    <w:rPr>
                      <w:rFonts w:hint="eastAsia"/>
                    </w:rPr>
                    <w:t>污染物</w:t>
                  </w:r>
                </w:p>
              </w:tc>
              <w:tc>
                <w:tcPr>
                  <w:tcW w:w="1031" w:type="dxa"/>
                  <w:vAlign w:val="center"/>
                </w:tcPr>
                <w:p w14:paraId="61DD3B93" w14:textId="77777777" w:rsidR="00EE736C" w:rsidRDefault="00000000">
                  <w:pPr>
                    <w:jc w:val="center"/>
                  </w:pPr>
                  <w:r>
                    <w:rPr>
                      <w:rFonts w:hint="eastAsia"/>
                    </w:rPr>
                    <w:t>平均时间</w:t>
                  </w:r>
                </w:p>
              </w:tc>
              <w:tc>
                <w:tcPr>
                  <w:tcW w:w="1032" w:type="dxa"/>
                  <w:vAlign w:val="center"/>
                </w:tcPr>
                <w:p w14:paraId="7F435CD3" w14:textId="77777777" w:rsidR="00EE736C" w:rsidRDefault="00000000">
                  <w:pPr>
                    <w:jc w:val="center"/>
                  </w:pPr>
                  <w:r>
                    <w:rPr>
                      <w:rFonts w:hint="eastAsia"/>
                    </w:rPr>
                    <w:t>质量标准</w:t>
                  </w:r>
                </w:p>
                <w:p w14:paraId="564D1678" w14:textId="77777777" w:rsidR="00EE736C" w:rsidRDefault="00000000">
                  <w:pPr>
                    <w:jc w:val="center"/>
                  </w:pPr>
                  <w:r>
                    <w:t>(mg/m</w:t>
                  </w:r>
                  <w:r>
                    <w:rPr>
                      <w:vertAlign w:val="superscript"/>
                    </w:rPr>
                    <w:t>3</w:t>
                  </w:r>
                  <w:r>
                    <w:t>)</w:t>
                  </w:r>
                </w:p>
              </w:tc>
              <w:tc>
                <w:tcPr>
                  <w:tcW w:w="1032" w:type="dxa"/>
                  <w:vAlign w:val="center"/>
                </w:tcPr>
                <w:p w14:paraId="6663D155" w14:textId="77777777" w:rsidR="00EE736C" w:rsidRDefault="00000000">
                  <w:pPr>
                    <w:jc w:val="center"/>
                  </w:pPr>
                  <w:r>
                    <w:rPr>
                      <w:rFonts w:hint="eastAsia"/>
                    </w:rPr>
                    <w:t>监测浓度范围</w:t>
                  </w:r>
                </w:p>
                <w:p w14:paraId="1E629E9F" w14:textId="77777777" w:rsidR="00EE736C" w:rsidRDefault="00000000">
                  <w:pPr>
                    <w:jc w:val="center"/>
                  </w:pPr>
                  <w:r>
                    <w:t>(mg/m</w:t>
                  </w:r>
                  <w:r>
                    <w:rPr>
                      <w:vertAlign w:val="superscript"/>
                    </w:rPr>
                    <w:t>3</w:t>
                  </w:r>
                  <w:r>
                    <w:t>)</w:t>
                  </w:r>
                </w:p>
              </w:tc>
              <w:tc>
                <w:tcPr>
                  <w:tcW w:w="1032" w:type="dxa"/>
                  <w:vAlign w:val="center"/>
                </w:tcPr>
                <w:p w14:paraId="486BED16" w14:textId="77777777" w:rsidR="00EE736C" w:rsidRDefault="00000000">
                  <w:pPr>
                    <w:jc w:val="center"/>
                  </w:pPr>
                  <w:r>
                    <w:rPr>
                      <w:rFonts w:hint="eastAsia"/>
                    </w:rPr>
                    <w:t>最大浓度占标率</w:t>
                  </w:r>
                  <w:r>
                    <w:rPr>
                      <w:rFonts w:hint="eastAsia"/>
                    </w:rPr>
                    <w:t>/%</w:t>
                  </w:r>
                </w:p>
              </w:tc>
              <w:tc>
                <w:tcPr>
                  <w:tcW w:w="1032" w:type="dxa"/>
                  <w:vAlign w:val="center"/>
                </w:tcPr>
                <w:p w14:paraId="6F734F17" w14:textId="77777777" w:rsidR="00EE736C" w:rsidRDefault="00000000">
                  <w:pPr>
                    <w:jc w:val="center"/>
                  </w:pPr>
                  <w:r>
                    <w:rPr>
                      <w:rFonts w:hint="eastAsia"/>
                    </w:rPr>
                    <w:t>超标率</w:t>
                  </w:r>
                </w:p>
                <w:p w14:paraId="35AE06FD" w14:textId="77777777" w:rsidR="00EE736C" w:rsidRDefault="00000000">
                  <w:pPr>
                    <w:jc w:val="center"/>
                  </w:pPr>
                  <w:r>
                    <w:t>(%)</w:t>
                  </w:r>
                </w:p>
              </w:tc>
              <w:tc>
                <w:tcPr>
                  <w:tcW w:w="1032" w:type="dxa"/>
                  <w:vAlign w:val="center"/>
                </w:tcPr>
                <w:p w14:paraId="704EE575" w14:textId="77777777" w:rsidR="00EE736C" w:rsidRDefault="00000000">
                  <w:pPr>
                    <w:jc w:val="center"/>
                  </w:pPr>
                  <w:r>
                    <w:rPr>
                      <w:rFonts w:hint="eastAsia"/>
                    </w:rPr>
                    <w:t>达标情况</w:t>
                  </w:r>
                </w:p>
              </w:tc>
            </w:tr>
            <w:tr w:rsidR="00EE736C" w14:paraId="3A52792D" w14:textId="77777777">
              <w:tc>
                <w:tcPr>
                  <w:tcW w:w="1031" w:type="dxa"/>
                  <w:vMerge w:val="restart"/>
                  <w:vAlign w:val="center"/>
                </w:tcPr>
                <w:p w14:paraId="456F46B4" w14:textId="77777777" w:rsidR="00EE736C" w:rsidRDefault="00000000">
                  <w:pPr>
                    <w:jc w:val="center"/>
                  </w:pPr>
                  <w:r>
                    <w:rPr>
                      <w:rFonts w:hint="eastAsia"/>
                    </w:rPr>
                    <w:t>G7</w:t>
                  </w:r>
                  <w:proofErr w:type="gramStart"/>
                  <w:r>
                    <w:rPr>
                      <w:rFonts w:hint="eastAsia"/>
                    </w:rPr>
                    <w:t>河家坪</w:t>
                  </w:r>
                  <w:proofErr w:type="gramEnd"/>
                  <w:r>
                    <w:rPr>
                      <w:rFonts w:hint="eastAsia"/>
                    </w:rPr>
                    <w:t>村</w:t>
                  </w:r>
                </w:p>
              </w:tc>
              <w:tc>
                <w:tcPr>
                  <w:tcW w:w="1031" w:type="dxa"/>
                  <w:vAlign w:val="center"/>
                </w:tcPr>
                <w:p w14:paraId="58F852D6" w14:textId="77777777" w:rsidR="00EE736C" w:rsidRDefault="00000000">
                  <w:pPr>
                    <w:jc w:val="center"/>
                  </w:pPr>
                  <w:r>
                    <w:rPr>
                      <w:rFonts w:hint="eastAsia"/>
                    </w:rPr>
                    <w:t>TVOC</w:t>
                  </w:r>
                </w:p>
              </w:tc>
              <w:tc>
                <w:tcPr>
                  <w:tcW w:w="1031" w:type="dxa"/>
                  <w:vAlign w:val="center"/>
                </w:tcPr>
                <w:p w14:paraId="498EC7B7" w14:textId="77777777" w:rsidR="00EE736C" w:rsidRDefault="00000000">
                  <w:pPr>
                    <w:jc w:val="center"/>
                  </w:pPr>
                  <w:r>
                    <w:rPr>
                      <w:rFonts w:hint="eastAsia"/>
                    </w:rPr>
                    <w:t>8h</w:t>
                  </w:r>
                </w:p>
              </w:tc>
              <w:tc>
                <w:tcPr>
                  <w:tcW w:w="1032" w:type="dxa"/>
                  <w:vAlign w:val="center"/>
                </w:tcPr>
                <w:p w14:paraId="05908782" w14:textId="77777777" w:rsidR="00EE736C" w:rsidRDefault="00000000">
                  <w:pPr>
                    <w:jc w:val="center"/>
                  </w:pPr>
                  <w:r>
                    <w:rPr>
                      <w:rFonts w:hint="eastAsia"/>
                    </w:rPr>
                    <w:t>0.6</w:t>
                  </w:r>
                </w:p>
              </w:tc>
              <w:tc>
                <w:tcPr>
                  <w:tcW w:w="1032" w:type="dxa"/>
                  <w:vAlign w:val="center"/>
                </w:tcPr>
                <w:p w14:paraId="14AB3968" w14:textId="77777777" w:rsidR="00EE736C" w:rsidRDefault="00000000">
                  <w:pPr>
                    <w:jc w:val="center"/>
                  </w:pPr>
                  <w:r>
                    <w:rPr>
                      <w:rFonts w:hint="eastAsia"/>
                    </w:rPr>
                    <w:t>0.023-0.132</w:t>
                  </w:r>
                </w:p>
              </w:tc>
              <w:tc>
                <w:tcPr>
                  <w:tcW w:w="1032" w:type="dxa"/>
                  <w:vAlign w:val="center"/>
                </w:tcPr>
                <w:p w14:paraId="07C60095" w14:textId="77777777" w:rsidR="00EE736C" w:rsidRDefault="00000000">
                  <w:pPr>
                    <w:jc w:val="center"/>
                  </w:pPr>
                  <w:r>
                    <w:rPr>
                      <w:rFonts w:hint="eastAsia"/>
                    </w:rPr>
                    <w:t>22</w:t>
                  </w:r>
                </w:p>
              </w:tc>
              <w:tc>
                <w:tcPr>
                  <w:tcW w:w="1032" w:type="dxa"/>
                  <w:vAlign w:val="center"/>
                </w:tcPr>
                <w:p w14:paraId="521117A3" w14:textId="77777777" w:rsidR="00EE736C" w:rsidRDefault="00000000">
                  <w:pPr>
                    <w:jc w:val="center"/>
                  </w:pPr>
                  <w:r>
                    <w:rPr>
                      <w:rFonts w:hint="eastAsia"/>
                    </w:rPr>
                    <w:t>0</w:t>
                  </w:r>
                </w:p>
              </w:tc>
              <w:tc>
                <w:tcPr>
                  <w:tcW w:w="1032" w:type="dxa"/>
                  <w:vAlign w:val="center"/>
                </w:tcPr>
                <w:p w14:paraId="74C4BB4D" w14:textId="77777777" w:rsidR="00EE736C" w:rsidRDefault="00000000">
                  <w:pPr>
                    <w:jc w:val="center"/>
                  </w:pPr>
                  <w:r>
                    <w:rPr>
                      <w:rFonts w:hint="eastAsia"/>
                    </w:rPr>
                    <w:t>达标</w:t>
                  </w:r>
                </w:p>
              </w:tc>
            </w:tr>
            <w:tr w:rsidR="00EE736C" w14:paraId="5464FD51" w14:textId="77777777">
              <w:tc>
                <w:tcPr>
                  <w:tcW w:w="1031" w:type="dxa"/>
                  <w:vMerge/>
                  <w:vAlign w:val="center"/>
                </w:tcPr>
                <w:p w14:paraId="08FF8519" w14:textId="77777777" w:rsidR="00EE736C" w:rsidRDefault="00000000">
                  <w:pPr>
                    <w:jc w:val="center"/>
                  </w:pPr>
                  <w:r>
                    <w:rPr>
                      <w:rFonts w:hint="eastAsia"/>
                    </w:rPr>
                    <w:t>0</w:t>
                  </w:r>
                </w:p>
              </w:tc>
              <w:tc>
                <w:tcPr>
                  <w:tcW w:w="1031" w:type="dxa"/>
                  <w:vAlign w:val="center"/>
                </w:tcPr>
                <w:p w14:paraId="4DA1CA13" w14:textId="77777777" w:rsidR="00EE736C" w:rsidRDefault="00000000">
                  <w:pPr>
                    <w:jc w:val="center"/>
                  </w:pPr>
                  <w:r>
                    <w:rPr>
                      <w:rFonts w:hint="eastAsia"/>
                    </w:rPr>
                    <w:t>甲苯</w:t>
                  </w:r>
                </w:p>
              </w:tc>
              <w:tc>
                <w:tcPr>
                  <w:tcW w:w="1031" w:type="dxa"/>
                  <w:vAlign w:val="center"/>
                </w:tcPr>
                <w:p w14:paraId="52D22B5E" w14:textId="77777777" w:rsidR="00EE736C" w:rsidRDefault="00000000">
                  <w:pPr>
                    <w:jc w:val="center"/>
                  </w:pPr>
                  <w:r>
                    <w:rPr>
                      <w:rFonts w:hint="eastAsia"/>
                    </w:rPr>
                    <w:t>1h</w:t>
                  </w:r>
                </w:p>
              </w:tc>
              <w:tc>
                <w:tcPr>
                  <w:tcW w:w="1032" w:type="dxa"/>
                  <w:vAlign w:val="center"/>
                </w:tcPr>
                <w:p w14:paraId="63D6A7A3" w14:textId="77777777" w:rsidR="00EE736C" w:rsidRDefault="00000000">
                  <w:pPr>
                    <w:jc w:val="center"/>
                  </w:pPr>
                  <w:r>
                    <w:rPr>
                      <w:rFonts w:hint="eastAsia"/>
                    </w:rPr>
                    <w:t>0.2</w:t>
                  </w:r>
                </w:p>
              </w:tc>
              <w:tc>
                <w:tcPr>
                  <w:tcW w:w="1032" w:type="dxa"/>
                  <w:vAlign w:val="center"/>
                </w:tcPr>
                <w:p w14:paraId="3CEA0709" w14:textId="77777777" w:rsidR="00EE736C" w:rsidRDefault="00000000">
                  <w:pPr>
                    <w:jc w:val="center"/>
                  </w:pPr>
                  <w:r>
                    <w:rPr>
                      <w:rFonts w:hint="eastAsia"/>
                    </w:rPr>
                    <w:t>ND-0.0182</w:t>
                  </w:r>
                </w:p>
              </w:tc>
              <w:tc>
                <w:tcPr>
                  <w:tcW w:w="1032" w:type="dxa"/>
                  <w:vAlign w:val="center"/>
                </w:tcPr>
                <w:p w14:paraId="791CB08B" w14:textId="77777777" w:rsidR="00EE736C" w:rsidRDefault="00000000">
                  <w:pPr>
                    <w:jc w:val="center"/>
                  </w:pPr>
                  <w:r>
                    <w:rPr>
                      <w:rFonts w:hint="eastAsia"/>
                    </w:rPr>
                    <w:t>9.1</w:t>
                  </w:r>
                </w:p>
              </w:tc>
              <w:tc>
                <w:tcPr>
                  <w:tcW w:w="1032" w:type="dxa"/>
                  <w:vAlign w:val="center"/>
                </w:tcPr>
                <w:p w14:paraId="5CADC140" w14:textId="77777777" w:rsidR="00EE736C" w:rsidRDefault="00000000">
                  <w:pPr>
                    <w:jc w:val="center"/>
                  </w:pPr>
                  <w:r>
                    <w:rPr>
                      <w:rFonts w:hint="eastAsia"/>
                    </w:rPr>
                    <w:t>0</w:t>
                  </w:r>
                </w:p>
              </w:tc>
              <w:tc>
                <w:tcPr>
                  <w:tcW w:w="1032" w:type="dxa"/>
                  <w:vAlign w:val="center"/>
                </w:tcPr>
                <w:p w14:paraId="10DB9EBA" w14:textId="77777777" w:rsidR="00EE736C" w:rsidRDefault="00000000">
                  <w:pPr>
                    <w:jc w:val="center"/>
                  </w:pPr>
                  <w:r>
                    <w:rPr>
                      <w:rFonts w:hint="eastAsia"/>
                    </w:rPr>
                    <w:t>达标</w:t>
                  </w:r>
                </w:p>
              </w:tc>
            </w:tr>
            <w:tr w:rsidR="00EE736C" w14:paraId="7BBF96A1" w14:textId="77777777">
              <w:tc>
                <w:tcPr>
                  <w:tcW w:w="1031" w:type="dxa"/>
                  <w:vMerge/>
                  <w:vAlign w:val="center"/>
                </w:tcPr>
                <w:p w14:paraId="4156EBA9" w14:textId="77777777" w:rsidR="00EE736C" w:rsidRDefault="00EE736C">
                  <w:pPr>
                    <w:jc w:val="center"/>
                  </w:pPr>
                </w:p>
              </w:tc>
              <w:tc>
                <w:tcPr>
                  <w:tcW w:w="1031" w:type="dxa"/>
                  <w:vAlign w:val="center"/>
                </w:tcPr>
                <w:p w14:paraId="3E9B8710" w14:textId="77777777" w:rsidR="00EE736C" w:rsidRDefault="00000000">
                  <w:pPr>
                    <w:jc w:val="center"/>
                  </w:pPr>
                  <w:r>
                    <w:rPr>
                      <w:rFonts w:hint="eastAsia"/>
                    </w:rPr>
                    <w:t>二甲苯</w:t>
                  </w:r>
                </w:p>
              </w:tc>
              <w:tc>
                <w:tcPr>
                  <w:tcW w:w="1031" w:type="dxa"/>
                  <w:vAlign w:val="center"/>
                </w:tcPr>
                <w:p w14:paraId="6F995464" w14:textId="77777777" w:rsidR="00EE736C" w:rsidRDefault="00000000">
                  <w:pPr>
                    <w:jc w:val="center"/>
                  </w:pPr>
                  <w:r>
                    <w:rPr>
                      <w:rFonts w:hint="eastAsia"/>
                    </w:rPr>
                    <w:t>1h</w:t>
                  </w:r>
                </w:p>
              </w:tc>
              <w:tc>
                <w:tcPr>
                  <w:tcW w:w="1032" w:type="dxa"/>
                  <w:vAlign w:val="center"/>
                </w:tcPr>
                <w:p w14:paraId="68476986" w14:textId="77777777" w:rsidR="00EE736C" w:rsidRDefault="00000000">
                  <w:pPr>
                    <w:jc w:val="center"/>
                  </w:pPr>
                  <w:r>
                    <w:rPr>
                      <w:rFonts w:hint="eastAsia"/>
                    </w:rPr>
                    <w:t>0.2</w:t>
                  </w:r>
                </w:p>
              </w:tc>
              <w:tc>
                <w:tcPr>
                  <w:tcW w:w="1032" w:type="dxa"/>
                  <w:vAlign w:val="center"/>
                </w:tcPr>
                <w:p w14:paraId="16A83AC9" w14:textId="77777777" w:rsidR="00EE736C" w:rsidRDefault="00000000">
                  <w:pPr>
                    <w:jc w:val="center"/>
                  </w:pPr>
                  <w:r>
                    <w:rPr>
                      <w:rFonts w:hint="eastAsia"/>
                    </w:rPr>
                    <w:t>ND</w:t>
                  </w:r>
                </w:p>
              </w:tc>
              <w:tc>
                <w:tcPr>
                  <w:tcW w:w="1032" w:type="dxa"/>
                  <w:vAlign w:val="center"/>
                </w:tcPr>
                <w:p w14:paraId="4EE3E339" w14:textId="77777777" w:rsidR="00EE736C" w:rsidRDefault="00000000">
                  <w:pPr>
                    <w:jc w:val="center"/>
                  </w:pPr>
                  <w:r>
                    <w:rPr>
                      <w:rFonts w:hint="eastAsia"/>
                    </w:rPr>
                    <w:t>0</w:t>
                  </w:r>
                </w:p>
              </w:tc>
              <w:tc>
                <w:tcPr>
                  <w:tcW w:w="1032" w:type="dxa"/>
                  <w:vAlign w:val="center"/>
                </w:tcPr>
                <w:p w14:paraId="1790D003" w14:textId="77777777" w:rsidR="00EE736C" w:rsidRDefault="00000000">
                  <w:pPr>
                    <w:jc w:val="center"/>
                  </w:pPr>
                  <w:r>
                    <w:rPr>
                      <w:rFonts w:hint="eastAsia"/>
                    </w:rPr>
                    <w:t>0</w:t>
                  </w:r>
                </w:p>
              </w:tc>
              <w:tc>
                <w:tcPr>
                  <w:tcW w:w="1032" w:type="dxa"/>
                  <w:vAlign w:val="center"/>
                </w:tcPr>
                <w:p w14:paraId="2988AF73" w14:textId="77777777" w:rsidR="00EE736C" w:rsidRDefault="00000000">
                  <w:pPr>
                    <w:jc w:val="center"/>
                  </w:pPr>
                  <w:r>
                    <w:rPr>
                      <w:rFonts w:hint="eastAsia"/>
                    </w:rPr>
                    <w:t>达标</w:t>
                  </w:r>
                </w:p>
              </w:tc>
            </w:tr>
          </w:tbl>
          <w:p w14:paraId="0002A61D" w14:textId="77777777" w:rsidR="00EE736C" w:rsidRDefault="00000000">
            <w:pPr>
              <w:spacing w:line="360" w:lineRule="auto"/>
              <w:ind w:firstLineChars="200" w:firstLine="420"/>
            </w:pPr>
            <w:r>
              <w:rPr>
                <w:rFonts w:hint="eastAsia"/>
              </w:rPr>
              <w:lastRenderedPageBreak/>
              <w:t>根据上述监测结果可知，本项目所处区域特征因子总挥发性有机物、甲苯、二甲苯浓度达标。</w:t>
            </w:r>
          </w:p>
          <w:p w14:paraId="00AB5153" w14:textId="77777777" w:rsidR="00EE736C" w:rsidRDefault="00000000">
            <w:pPr>
              <w:tabs>
                <w:tab w:val="left" w:pos="3063"/>
              </w:tabs>
              <w:adjustRightInd w:val="0"/>
              <w:snapToGrid w:val="0"/>
              <w:spacing w:line="360" w:lineRule="auto"/>
              <w:rPr>
                <w:b/>
                <w:bCs/>
                <w:kern w:val="0"/>
                <w:szCs w:val="21"/>
              </w:rPr>
            </w:pPr>
            <w:r>
              <w:rPr>
                <w:rFonts w:hint="eastAsia"/>
                <w:b/>
                <w:bCs/>
                <w:kern w:val="0"/>
                <w:szCs w:val="21"/>
              </w:rPr>
              <w:t>二、项目所在地区域地表水环境质量现状及评价</w:t>
            </w:r>
          </w:p>
          <w:p w14:paraId="475B85C4" w14:textId="77777777" w:rsidR="00EE736C" w:rsidRDefault="00000000">
            <w:pPr>
              <w:tabs>
                <w:tab w:val="left" w:pos="3063"/>
              </w:tabs>
              <w:adjustRightInd w:val="0"/>
              <w:snapToGrid w:val="0"/>
              <w:spacing w:line="360" w:lineRule="auto"/>
              <w:ind w:firstLineChars="200" w:firstLine="420"/>
              <w:rPr>
                <w:rFonts w:ascii="宋体" w:hAnsi="宋体" w:cs="宋体"/>
                <w:kern w:val="0"/>
                <w:szCs w:val="21"/>
              </w:rPr>
            </w:pPr>
            <w:r>
              <w:rPr>
                <w:rFonts w:hint="eastAsia"/>
                <w:kern w:val="0"/>
                <w:szCs w:val="21"/>
              </w:rPr>
              <w:t>本项目位于沅江流域，根据</w:t>
            </w:r>
            <w:r>
              <w:rPr>
                <w:rFonts w:ascii="宋体" w:hAnsi="宋体" w:cs="宋体" w:hint="eastAsia"/>
                <w:kern w:val="0"/>
                <w:szCs w:val="21"/>
              </w:rPr>
              <w:t>《常德市生态环境局关于</w:t>
            </w:r>
            <w:r>
              <w:rPr>
                <w:kern w:val="0"/>
                <w:szCs w:val="21"/>
              </w:rPr>
              <w:t>202</w:t>
            </w:r>
            <w:r>
              <w:rPr>
                <w:rFonts w:hint="eastAsia"/>
                <w:kern w:val="0"/>
                <w:szCs w:val="21"/>
              </w:rPr>
              <w:t>2</w:t>
            </w:r>
            <w:r>
              <w:rPr>
                <w:rFonts w:ascii="宋体" w:hAnsi="宋体" w:cs="宋体" w:hint="eastAsia"/>
                <w:kern w:val="0"/>
                <w:szCs w:val="21"/>
              </w:rPr>
              <w:t>年</w:t>
            </w:r>
            <w:r>
              <w:rPr>
                <w:kern w:val="0"/>
                <w:szCs w:val="21"/>
              </w:rPr>
              <w:t>12</w:t>
            </w:r>
            <w:r>
              <w:rPr>
                <w:rFonts w:ascii="宋体" w:hAnsi="宋体" w:cs="宋体" w:hint="eastAsia"/>
                <w:kern w:val="0"/>
                <w:szCs w:val="21"/>
              </w:rPr>
              <w:t>月全市环境质量状况的通报》中关于地表水质量现状监测的数据，项目附近的断面新兴</w:t>
            </w:r>
            <w:proofErr w:type="gramStart"/>
            <w:r>
              <w:rPr>
                <w:rFonts w:ascii="宋体" w:hAnsi="宋体" w:cs="宋体" w:hint="eastAsia"/>
                <w:kern w:val="0"/>
                <w:szCs w:val="21"/>
              </w:rPr>
              <w:t>咀</w:t>
            </w:r>
            <w:proofErr w:type="gramEnd"/>
            <w:r>
              <w:rPr>
                <w:rFonts w:ascii="宋体" w:hAnsi="宋体" w:cs="宋体" w:hint="eastAsia"/>
                <w:kern w:val="0"/>
                <w:szCs w:val="21"/>
              </w:rPr>
              <w:t>在</w:t>
            </w:r>
            <w:r>
              <w:rPr>
                <w:kern w:val="0"/>
                <w:szCs w:val="21"/>
              </w:rPr>
              <w:t>202</w:t>
            </w:r>
            <w:r>
              <w:rPr>
                <w:rFonts w:hint="eastAsia"/>
                <w:kern w:val="0"/>
                <w:szCs w:val="21"/>
              </w:rPr>
              <w:t>2</w:t>
            </w:r>
            <w:r>
              <w:rPr>
                <w:rFonts w:hint="eastAsia"/>
                <w:kern w:val="0"/>
                <w:szCs w:val="21"/>
              </w:rPr>
              <w:t>年的水质为</w:t>
            </w:r>
            <w:r>
              <w:rPr>
                <w:kern w:val="0"/>
                <w:szCs w:val="21"/>
              </w:rPr>
              <w:t>Ⅱ</w:t>
            </w:r>
            <w:r>
              <w:rPr>
                <w:rFonts w:hint="eastAsia"/>
                <w:kern w:val="0"/>
                <w:szCs w:val="21"/>
              </w:rPr>
              <w:t>类，说明项目所在区域水环境质量较好。</w:t>
            </w:r>
          </w:p>
          <w:p w14:paraId="1D2782C0" w14:textId="77777777" w:rsidR="00EE736C" w:rsidRDefault="00000000">
            <w:pPr>
              <w:adjustRightInd w:val="0"/>
              <w:snapToGrid w:val="0"/>
              <w:spacing w:line="360" w:lineRule="auto"/>
              <w:rPr>
                <w:b/>
                <w:bCs/>
                <w:kern w:val="0"/>
                <w:szCs w:val="21"/>
              </w:rPr>
            </w:pPr>
            <w:r>
              <w:rPr>
                <w:rFonts w:hint="eastAsia"/>
                <w:b/>
                <w:bCs/>
                <w:kern w:val="0"/>
                <w:szCs w:val="21"/>
              </w:rPr>
              <w:t>三、项目所在地声环境质量现状</w:t>
            </w:r>
          </w:p>
          <w:p w14:paraId="0FCFBDCB" w14:textId="77777777" w:rsidR="00EE736C" w:rsidRDefault="00000000">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本项目厂界周边</w:t>
            </w:r>
            <w:r>
              <w:rPr>
                <w:kern w:val="0"/>
                <w:szCs w:val="21"/>
              </w:rPr>
              <w:t>50</w:t>
            </w:r>
            <w:r>
              <w:rPr>
                <w:rFonts w:ascii="宋体" w:hAnsi="宋体" w:cs="宋体" w:hint="eastAsia"/>
                <w:kern w:val="0"/>
                <w:szCs w:val="21"/>
              </w:rPr>
              <w:t>米范围内没有声环境保护目标。</w:t>
            </w:r>
          </w:p>
        </w:tc>
      </w:tr>
      <w:tr w:rsidR="00EE736C" w14:paraId="377E416C" w14:textId="77777777">
        <w:trPr>
          <w:trHeight w:val="4117"/>
          <w:jc w:val="center"/>
        </w:trPr>
        <w:tc>
          <w:tcPr>
            <w:tcW w:w="521" w:type="dxa"/>
            <w:vAlign w:val="center"/>
          </w:tcPr>
          <w:p w14:paraId="2E4869FF"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环境</w:t>
            </w:r>
          </w:p>
          <w:p w14:paraId="2B173853"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保护</w:t>
            </w:r>
          </w:p>
          <w:p w14:paraId="34D89614"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目标</w:t>
            </w:r>
          </w:p>
        </w:tc>
        <w:tc>
          <w:tcPr>
            <w:tcW w:w="8469" w:type="dxa"/>
            <w:vAlign w:val="center"/>
          </w:tcPr>
          <w:p w14:paraId="74025381" w14:textId="77777777" w:rsidR="00EE736C" w:rsidRDefault="00000000">
            <w:pPr>
              <w:adjustRightInd w:val="0"/>
              <w:snapToGrid w:val="0"/>
              <w:spacing w:line="360" w:lineRule="auto"/>
              <w:ind w:firstLine="421"/>
              <w:rPr>
                <w:rFonts w:ascii="宋体" w:hAnsi="宋体" w:cs="宋体"/>
                <w:b/>
                <w:bCs/>
                <w:kern w:val="0"/>
                <w:szCs w:val="21"/>
              </w:rPr>
            </w:pPr>
            <w:r>
              <w:rPr>
                <w:b/>
                <w:bCs/>
                <w:kern w:val="0"/>
                <w:szCs w:val="21"/>
              </w:rPr>
              <w:t>1</w:t>
            </w:r>
            <w:r>
              <w:rPr>
                <w:rFonts w:ascii="宋体" w:hAnsi="宋体" w:cs="宋体" w:hint="eastAsia"/>
                <w:b/>
                <w:bCs/>
                <w:kern w:val="0"/>
                <w:szCs w:val="21"/>
              </w:rPr>
              <w:t>、大气环境</w:t>
            </w:r>
          </w:p>
          <w:p w14:paraId="184A7EB1" w14:textId="77777777" w:rsidR="00EE736C" w:rsidRDefault="00000000">
            <w:pPr>
              <w:adjustRightInd w:val="0"/>
              <w:snapToGrid w:val="0"/>
              <w:spacing w:line="360" w:lineRule="auto"/>
              <w:ind w:firstLine="421"/>
              <w:rPr>
                <w:rFonts w:ascii="宋体" w:hAnsi="宋体" w:cs="宋体"/>
                <w:kern w:val="0"/>
                <w:szCs w:val="21"/>
              </w:rPr>
            </w:pPr>
            <w:r>
              <w:rPr>
                <w:rFonts w:ascii="宋体" w:hAnsi="宋体" w:cs="宋体" w:hint="eastAsia"/>
                <w:kern w:val="0"/>
                <w:szCs w:val="21"/>
              </w:rPr>
              <w:t>本项目大气环境保护目标如下。</w:t>
            </w:r>
          </w:p>
          <w:p w14:paraId="7CEB0578" w14:textId="77777777" w:rsidR="00EE736C" w:rsidRDefault="00000000">
            <w:pPr>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表</w:t>
            </w:r>
            <w:r>
              <w:rPr>
                <w:b/>
                <w:bCs/>
                <w:kern w:val="0"/>
                <w:szCs w:val="21"/>
              </w:rPr>
              <w:t>3</w:t>
            </w:r>
            <w:r>
              <w:rPr>
                <w:rFonts w:ascii="宋体" w:hAnsi="宋体" w:cs="宋体" w:hint="eastAsia"/>
                <w:b/>
                <w:bCs/>
                <w:kern w:val="0"/>
                <w:szCs w:val="21"/>
              </w:rPr>
              <w:t>-</w:t>
            </w:r>
            <w:r>
              <w:rPr>
                <w:rFonts w:hint="eastAsia"/>
                <w:b/>
                <w:bCs/>
                <w:kern w:val="0"/>
                <w:szCs w:val="21"/>
              </w:rPr>
              <w:t>3</w:t>
            </w:r>
            <w:r>
              <w:rPr>
                <w:rFonts w:ascii="宋体" w:hAnsi="宋体" w:cs="宋体" w:hint="eastAsia"/>
                <w:b/>
                <w:bCs/>
                <w:kern w:val="0"/>
                <w:szCs w:val="21"/>
              </w:rPr>
              <w:t xml:space="preserve"> 环境空气保护目标一览表</w:t>
            </w:r>
          </w:p>
          <w:tbl>
            <w:tblPr>
              <w:tblStyle w:val="af7"/>
              <w:tblW w:w="8257" w:type="dxa"/>
              <w:tblLook w:val="04A0" w:firstRow="1" w:lastRow="0" w:firstColumn="1" w:lastColumn="0" w:noHBand="0" w:noVBand="1"/>
            </w:tblPr>
            <w:tblGrid>
              <w:gridCol w:w="426"/>
              <w:gridCol w:w="1286"/>
              <w:gridCol w:w="1166"/>
              <w:gridCol w:w="1486"/>
              <w:gridCol w:w="994"/>
              <w:gridCol w:w="876"/>
              <w:gridCol w:w="929"/>
              <w:gridCol w:w="1094"/>
            </w:tblGrid>
            <w:tr w:rsidR="00EE736C" w14:paraId="0353E9E5" w14:textId="77777777">
              <w:trPr>
                <w:trHeight w:val="427"/>
              </w:trPr>
              <w:tc>
                <w:tcPr>
                  <w:tcW w:w="375" w:type="dxa"/>
                  <w:vMerge w:val="restart"/>
                  <w:vAlign w:val="center"/>
                </w:tcPr>
                <w:p w14:paraId="5F3DBD22"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名称</w:t>
                  </w:r>
                </w:p>
              </w:tc>
              <w:tc>
                <w:tcPr>
                  <w:tcW w:w="2454" w:type="dxa"/>
                  <w:gridSpan w:val="2"/>
                  <w:vAlign w:val="center"/>
                </w:tcPr>
                <w:p w14:paraId="5E8DBAF5"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坐标（经纬度）</w:t>
                  </w:r>
                </w:p>
              </w:tc>
              <w:tc>
                <w:tcPr>
                  <w:tcW w:w="1506" w:type="dxa"/>
                  <w:vMerge w:val="restart"/>
                  <w:vAlign w:val="center"/>
                </w:tcPr>
                <w:p w14:paraId="7E4A41A3"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保护对象</w:t>
                  </w:r>
                </w:p>
              </w:tc>
              <w:tc>
                <w:tcPr>
                  <w:tcW w:w="1003" w:type="dxa"/>
                  <w:vMerge w:val="restart"/>
                  <w:vAlign w:val="center"/>
                </w:tcPr>
                <w:p w14:paraId="01C4F4FE"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保护内容</w:t>
                  </w:r>
                </w:p>
              </w:tc>
              <w:tc>
                <w:tcPr>
                  <w:tcW w:w="884" w:type="dxa"/>
                  <w:vMerge w:val="restart"/>
                  <w:vAlign w:val="center"/>
                </w:tcPr>
                <w:p w14:paraId="7BF7619A"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环境功能区</w:t>
                  </w:r>
                </w:p>
              </w:tc>
              <w:tc>
                <w:tcPr>
                  <w:tcW w:w="938" w:type="dxa"/>
                  <w:vMerge w:val="restart"/>
                  <w:vAlign w:val="center"/>
                </w:tcPr>
                <w:p w14:paraId="5C684D07"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相对厂址方位</w:t>
                  </w:r>
                </w:p>
              </w:tc>
              <w:tc>
                <w:tcPr>
                  <w:tcW w:w="1097" w:type="dxa"/>
                  <w:vMerge w:val="restart"/>
                  <w:vAlign w:val="center"/>
                </w:tcPr>
                <w:p w14:paraId="285FEEAB"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相对厂界距离/</w:t>
                  </w:r>
                  <w:r>
                    <w:rPr>
                      <w:kern w:val="0"/>
                      <w:szCs w:val="21"/>
                    </w:rPr>
                    <w:t>m</w:t>
                  </w:r>
                </w:p>
              </w:tc>
            </w:tr>
            <w:tr w:rsidR="00EE736C" w14:paraId="6243B698" w14:textId="77777777">
              <w:trPr>
                <w:trHeight w:val="278"/>
              </w:trPr>
              <w:tc>
                <w:tcPr>
                  <w:tcW w:w="375" w:type="dxa"/>
                  <w:vMerge/>
                  <w:vAlign w:val="center"/>
                </w:tcPr>
                <w:p w14:paraId="4540AC84" w14:textId="77777777" w:rsidR="00EE736C" w:rsidRDefault="00EE736C">
                  <w:pPr>
                    <w:adjustRightInd w:val="0"/>
                    <w:snapToGrid w:val="0"/>
                    <w:jc w:val="center"/>
                    <w:rPr>
                      <w:rFonts w:ascii="宋体" w:hAnsi="宋体" w:cs="宋体"/>
                      <w:kern w:val="0"/>
                      <w:szCs w:val="21"/>
                    </w:rPr>
                  </w:pPr>
                </w:p>
              </w:tc>
              <w:tc>
                <w:tcPr>
                  <w:tcW w:w="1287" w:type="dxa"/>
                  <w:vAlign w:val="center"/>
                </w:tcPr>
                <w:p w14:paraId="5D2711E1" w14:textId="77777777" w:rsidR="00EE736C" w:rsidRDefault="00000000">
                  <w:pPr>
                    <w:adjustRightInd w:val="0"/>
                    <w:snapToGrid w:val="0"/>
                    <w:jc w:val="center"/>
                    <w:rPr>
                      <w:kern w:val="0"/>
                      <w:szCs w:val="21"/>
                    </w:rPr>
                  </w:pPr>
                  <w:r>
                    <w:rPr>
                      <w:kern w:val="0"/>
                      <w:szCs w:val="21"/>
                    </w:rPr>
                    <w:t>X</w:t>
                  </w:r>
                </w:p>
              </w:tc>
              <w:tc>
                <w:tcPr>
                  <w:tcW w:w="1167" w:type="dxa"/>
                  <w:vAlign w:val="center"/>
                </w:tcPr>
                <w:p w14:paraId="3EE5D1FC" w14:textId="77777777" w:rsidR="00EE736C" w:rsidRDefault="00000000">
                  <w:pPr>
                    <w:adjustRightInd w:val="0"/>
                    <w:snapToGrid w:val="0"/>
                    <w:jc w:val="center"/>
                    <w:rPr>
                      <w:kern w:val="0"/>
                      <w:szCs w:val="21"/>
                    </w:rPr>
                  </w:pPr>
                  <w:r>
                    <w:rPr>
                      <w:kern w:val="0"/>
                      <w:szCs w:val="21"/>
                    </w:rPr>
                    <w:t>Y</w:t>
                  </w:r>
                </w:p>
              </w:tc>
              <w:tc>
                <w:tcPr>
                  <w:tcW w:w="1506" w:type="dxa"/>
                  <w:vMerge/>
                  <w:vAlign w:val="center"/>
                </w:tcPr>
                <w:p w14:paraId="11B583F2" w14:textId="77777777" w:rsidR="00EE736C" w:rsidRDefault="00EE736C">
                  <w:pPr>
                    <w:adjustRightInd w:val="0"/>
                    <w:snapToGrid w:val="0"/>
                    <w:jc w:val="center"/>
                    <w:rPr>
                      <w:rFonts w:ascii="宋体" w:hAnsi="宋体" w:cs="宋体"/>
                      <w:kern w:val="0"/>
                      <w:szCs w:val="21"/>
                    </w:rPr>
                  </w:pPr>
                </w:p>
              </w:tc>
              <w:tc>
                <w:tcPr>
                  <w:tcW w:w="1003" w:type="dxa"/>
                  <w:vMerge/>
                  <w:vAlign w:val="center"/>
                </w:tcPr>
                <w:p w14:paraId="7B9394C1" w14:textId="77777777" w:rsidR="00EE736C" w:rsidRDefault="00EE736C">
                  <w:pPr>
                    <w:adjustRightInd w:val="0"/>
                    <w:snapToGrid w:val="0"/>
                    <w:jc w:val="center"/>
                    <w:rPr>
                      <w:rFonts w:ascii="宋体" w:hAnsi="宋体" w:cs="宋体"/>
                      <w:kern w:val="0"/>
                      <w:szCs w:val="21"/>
                    </w:rPr>
                  </w:pPr>
                </w:p>
              </w:tc>
              <w:tc>
                <w:tcPr>
                  <w:tcW w:w="884" w:type="dxa"/>
                  <w:vMerge/>
                  <w:vAlign w:val="center"/>
                </w:tcPr>
                <w:p w14:paraId="67BEB901" w14:textId="77777777" w:rsidR="00EE736C" w:rsidRDefault="00EE736C">
                  <w:pPr>
                    <w:adjustRightInd w:val="0"/>
                    <w:snapToGrid w:val="0"/>
                    <w:jc w:val="center"/>
                    <w:rPr>
                      <w:rFonts w:ascii="宋体" w:hAnsi="宋体" w:cs="宋体"/>
                      <w:kern w:val="0"/>
                      <w:szCs w:val="21"/>
                    </w:rPr>
                  </w:pPr>
                </w:p>
              </w:tc>
              <w:tc>
                <w:tcPr>
                  <w:tcW w:w="938" w:type="dxa"/>
                  <w:vMerge/>
                  <w:vAlign w:val="center"/>
                </w:tcPr>
                <w:p w14:paraId="1ACC562C" w14:textId="77777777" w:rsidR="00EE736C" w:rsidRDefault="00EE736C">
                  <w:pPr>
                    <w:adjustRightInd w:val="0"/>
                    <w:snapToGrid w:val="0"/>
                    <w:jc w:val="center"/>
                    <w:rPr>
                      <w:rFonts w:ascii="宋体" w:hAnsi="宋体" w:cs="宋体"/>
                      <w:kern w:val="0"/>
                      <w:szCs w:val="21"/>
                    </w:rPr>
                  </w:pPr>
                </w:p>
              </w:tc>
              <w:tc>
                <w:tcPr>
                  <w:tcW w:w="1097" w:type="dxa"/>
                  <w:vMerge/>
                  <w:vAlign w:val="center"/>
                </w:tcPr>
                <w:p w14:paraId="2C12A4A9" w14:textId="77777777" w:rsidR="00EE736C" w:rsidRDefault="00EE736C">
                  <w:pPr>
                    <w:adjustRightInd w:val="0"/>
                    <w:snapToGrid w:val="0"/>
                    <w:jc w:val="center"/>
                    <w:rPr>
                      <w:rFonts w:ascii="宋体" w:hAnsi="宋体" w:cs="宋体"/>
                      <w:kern w:val="0"/>
                      <w:szCs w:val="21"/>
                    </w:rPr>
                  </w:pPr>
                </w:p>
              </w:tc>
            </w:tr>
            <w:tr w:rsidR="00EE736C" w14:paraId="20AB3322" w14:textId="77777777">
              <w:trPr>
                <w:trHeight w:val="278"/>
              </w:trPr>
              <w:tc>
                <w:tcPr>
                  <w:tcW w:w="375" w:type="dxa"/>
                  <w:vMerge w:val="restart"/>
                  <w:vAlign w:val="center"/>
                </w:tcPr>
                <w:p w14:paraId="5AC0BED5"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大气环境</w:t>
                  </w:r>
                </w:p>
              </w:tc>
              <w:tc>
                <w:tcPr>
                  <w:tcW w:w="1287" w:type="dxa"/>
                  <w:vAlign w:val="center"/>
                </w:tcPr>
                <w:p w14:paraId="2F65D483" w14:textId="77777777" w:rsidR="00EE736C" w:rsidRDefault="00000000">
                  <w:pPr>
                    <w:adjustRightInd w:val="0"/>
                    <w:snapToGrid w:val="0"/>
                    <w:jc w:val="center"/>
                    <w:rPr>
                      <w:kern w:val="0"/>
                      <w:szCs w:val="21"/>
                    </w:rPr>
                  </w:pPr>
                  <w:r>
                    <w:rPr>
                      <w:kern w:val="0"/>
                      <w:szCs w:val="21"/>
                    </w:rPr>
                    <w:t>111.726000</w:t>
                  </w:r>
                </w:p>
              </w:tc>
              <w:tc>
                <w:tcPr>
                  <w:tcW w:w="1167" w:type="dxa"/>
                  <w:vAlign w:val="center"/>
                </w:tcPr>
                <w:p w14:paraId="709664FA" w14:textId="77777777" w:rsidR="00EE736C" w:rsidRDefault="00000000">
                  <w:pPr>
                    <w:adjustRightInd w:val="0"/>
                    <w:snapToGrid w:val="0"/>
                    <w:jc w:val="center"/>
                    <w:rPr>
                      <w:kern w:val="0"/>
                      <w:szCs w:val="21"/>
                    </w:rPr>
                  </w:pPr>
                  <w:r>
                    <w:rPr>
                      <w:kern w:val="0"/>
                      <w:szCs w:val="21"/>
                    </w:rPr>
                    <w:t>28.928105</w:t>
                  </w:r>
                </w:p>
              </w:tc>
              <w:tc>
                <w:tcPr>
                  <w:tcW w:w="1506" w:type="dxa"/>
                  <w:vAlign w:val="center"/>
                </w:tcPr>
                <w:p w14:paraId="54ACBE49"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李家大屋居民</w:t>
                  </w:r>
                </w:p>
              </w:tc>
              <w:tc>
                <w:tcPr>
                  <w:tcW w:w="1003" w:type="dxa"/>
                  <w:vAlign w:val="center"/>
                </w:tcPr>
                <w:p w14:paraId="020CCCEA" w14:textId="77777777" w:rsidR="00EE736C" w:rsidRDefault="00000000">
                  <w:pPr>
                    <w:adjustRightInd w:val="0"/>
                    <w:snapToGrid w:val="0"/>
                    <w:jc w:val="center"/>
                    <w:rPr>
                      <w:rFonts w:ascii="宋体" w:hAnsi="宋体" w:cs="宋体"/>
                      <w:kern w:val="0"/>
                      <w:szCs w:val="21"/>
                    </w:rPr>
                  </w:pPr>
                  <w:r>
                    <w:rPr>
                      <w:rFonts w:hint="eastAsia"/>
                      <w:kern w:val="0"/>
                      <w:szCs w:val="21"/>
                    </w:rPr>
                    <w:t>居民</w:t>
                  </w:r>
                  <w:r>
                    <w:rPr>
                      <w:kern w:val="0"/>
                      <w:szCs w:val="21"/>
                    </w:rPr>
                    <w:t>50</w:t>
                  </w:r>
                  <w:r>
                    <w:rPr>
                      <w:rFonts w:ascii="宋体" w:hAnsi="宋体" w:cs="宋体" w:hint="eastAsia"/>
                      <w:kern w:val="0"/>
                      <w:szCs w:val="21"/>
                    </w:rPr>
                    <w:t>户</w:t>
                  </w:r>
                </w:p>
              </w:tc>
              <w:tc>
                <w:tcPr>
                  <w:tcW w:w="884" w:type="dxa"/>
                  <w:vMerge w:val="restart"/>
                  <w:vAlign w:val="center"/>
                </w:tcPr>
                <w:p w14:paraId="401DF10B"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二类</w:t>
                  </w:r>
                </w:p>
              </w:tc>
              <w:tc>
                <w:tcPr>
                  <w:tcW w:w="938" w:type="dxa"/>
                  <w:vAlign w:val="center"/>
                </w:tcPr>
                <w:p w14:paraId="57B50A24" w14:textId="77777777" w:rsidR="00EE736C" w:rsidRDefault="00000000">
                  <w:pPr>
                    <w:adjustRightInd w:val="0"/>
                    <w:snapToGrid w:val="0"/>
                    <w:jc w:val="center"/>
                    <w:rPr>
                      <w:kern w:val="0"/>
                      <w:szCs w:val="21"/>
                    </w:rPr>
                  </w:pPr>
                  <w:r>
                    <w:rPr>
                      <w:rFonts w:hint="eastAsia"/>
                      <w:kern w:val="0"/>
                      <w:szCs w:val="21"/>
                    </w:rPr>
                    <w:t>W</w:t>
                  </w:r>
                </w:p>
              </w:tc>
              <w:tc>
                <w:tcPr>
                  <w:tcW w:w="1097" w:type="dxa"/>
                  <w:vAlign w:val="center"/>
                </w:tcPr>
                <w:p w14:paraId="5752DB12" w14:textId="77777777" w:rsidR="00EE736C" w:rsidRDefault="00000000">
                  <w:pPr>
                    <w:adjustRightInd w:val="0"/>
                    <w:snapToGrid w:val="0"/>
                    <w:jc w:val="center"/>
                    <w:rPr>
                      <w:kern w:val="0"/>
                      <w:szCs w:val="21"/>
                    </w:rPr>
                  </w:pPr>
                  <w:r>
                    <w:rPr>
                      <w:kern w:val="0"/>
                      <w:szCs w:val="21"/>
                    </w:rPr>
                    <w:t>150~500</w:t>
                  </w:r>
                </w:p>
              </w:tc>
            </w:tr>
            <w:tr w:rsidR="00EE736C" w14:paraId="70037DBE" w14:textId="77777777">
              <w:trPr>
                <w:trHeight w:val="546"/>
              </w:trPr>
              <w:tc>
                <w:tcPr>
                  <w:tcW w:w="375" w:type="dxa"/>
                  <w:vMerge/>
                  <w:vAlign w:val="center"/>
                </w:tcPr>
                <w:p w14:paraId="62D560E9" w14:textId="77777777" w:rsidR="00EE736C" w:rsidRDefault="00EE736C">
                  <w:pPr>
                    <w:adjustRightInd w:val="0"/>
                    <w:snapToGrid w:val="0"/>
                    <w:jc w:val="center"/>
                    <w:rPr>
                      <w:rFonts w:ascii="宋体" w:hAnsi="宋体" w:cs="宋体"/>
                      <w:kern w:val="0"/>
                      <w:szCs w:val="21"/>
                    </w:rPr>
                  </w:pPr>
                </w:p>
              </w:tc>
              <w:tc>
                <w:tcPr>
                  <w:tcW w:w="1287" w:type="dxa"/>
                  <w:vAlign w:val="center"/>
                </w:tcPr>
                <w:p w14:paraId="2EF3C860" w14:textId="77777777" w:rsidR="00EE736C" w:rsidRDefault="00000000">
                  <w:pPr>
                    <w:adjustRightInd w:val="0"/>
                    <w:snapToGrid w:val="0"/>
                    <w:jc w:val="center"/>
                    <w:rPr>
                      <w:rFonts w:ascii="宋体" w:hAnsi="宋体" w:cs="宋体"/>
                      <w:kern w:val="0"/>
                      <w:szCs w:val="21"/>
                    </w:rPr>
                  </w:pPr>
                  <w:r>
                    <w:rPr>
                      <w:kern w:val="0"/>
                      <w:szCs w:val="21"/>
                    </w:rPr>
                    <w:t>111.730128</w:t>
                  </w:r>
                </w:p>
              </w:tc>
              <w:tc>
                <w:tcPr>
                  <w:tcW w:w="1167" w:type="dxa"/>
                  <w:vAlign w:val="center"/>
                </w:tcPr>
                <w:p w14:paraId="595ADCC5" w14:textId="77777777" w:rsidR="00EE736C" w:rsidRDefault="00000000">
                  <w:pPr>
                    <w:adjustRightInd w:val="0"/>
                    <w:snapToGrid w:val="0"/>
                    <w:jc w:val="center"/>
                    <w:rPr>
                      <w:rFonts w:ascii="宋体" w:hAnsi="宋体" w:cs="宋体"/>
                      <w:kern w:val="0"/>
                      <w:szCs w:val="21"/>
                    </w:rPr>
                  </w:pPr>
                  <w:r>
                    <w:rPr>
                      <w:kern w:val="0"/>
                      <w:szCs w:val="21"/>
                    </w:rPr>
                    <w:t>28.927026</w:t>
                  </w:r>
                </w:p>
              </w:tc>
              <w:tc>
                <w:tcPr>
                  <w:tcW w:w="1506" w:type="dxa"/>
                  <w:vAlign w:val="center"/>
                </w:tcPr>
                <w:p w14:paraId="0DD45FDD"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茶叶岗安置小区居民</w:t>
                  </w:r>
                </w:p>
              </w:tc>
              <w:tc>
                <w:tcPr>
                  <w:tcW w:w="1003" w:type="dxa"/>
                  <w:vAlign w:val="center"/>
                </w:tcPr>
                <w:p w14:paraId="276E6326" w14:textId="77777777" w:rsidR="00EE736C" w:rsidRDefault="00000000">
                  <w:pPr>
                    <w:adjustRightInd w:val="0"/>
                    <w:snapToGrid w:val="0"/>
                    <w:jc w:val="center"/>
                    <w:rPr>
                      <w:rFonts w:ascii="宋体" w:hAnsi="宋体" w:cs="宋体"/>
                      <w:kern w:val="0"/>
                      <w:szCs w:val="21"/>
                    </w:rPr>
                  </w:pPr>
                  <w:r>
                    <w:rPr>
                      <w:rFonts w:hint="eastAsia"/>
                      <w:kern w:val="0"/>
                      <w:szCs w:val="21"/>
                    </w:rPr>
                    <w:t>居民</w:t>
                  </w:r>
                  <w:r>
                    <w:rPr>
                      <w:kern w:val="0"/>
                      <w:szCs w:val="21"/>
                    </w:rPr>
                    <w:t>200</w:t>
                  </w:r>
                  <w:r>
                    <w:rPr>
                      <w:rFonts w:ascii="宋体" w:hAnsi="宋体" w:cs="宋体" w:hint="eastAsia"/>
                      <w:kern w:val="0"/>
                      <w:szCs w:val="21"/>
                    </w:rPr>
                    <w:t>户</w:t>
                  </w:r>
                </w:p>
              </w:tc>
              <w:tc>
                <w:tcPr>
                  <w:tcW w:w="884" w:type="dxa"/>
                  <w:vMerge/>
                  <w:vAlign w:val="center"/>
                </w:tcPr>
                <w:p w14:paraId="50DE75AE" w14:textId="77777777" w:rsidR="00EE736C" w:rsidRDefault="00EE736C">
                  <w:pPr>
                    <w:adjustRightInd w:val="0"/>
                    <w:snapToGrid w:val="0"/>
                    <w:jc w:val="center"/>
                    <w:rPr>
                      <w:rFonts w:ascii="宋体" w:hAnsi="宋体" w:cs="宋体"/>
                      <w:kern w:val="0"/>
                      <w:szCs w:val="21"/>
                    </w:rPr>
                  </w:pPr>
                </w:p>
              </w:tc>
              <w:tc>
                <w:tcPr>
                  <w:tcW w:w="938" w:type="dxa"/>
                  <w:vAlign w:val="center"/>
                </w:tcPr>
                <w:p w14:paraId="01557BFE" w14:textId="77777777" w:rsidR="00EE736C" w:rsidRDefault="00000000">
                  <w:pPr>
                    <w:adjustRightInd w:val="0"/>
                    <w:snapToGrid w:val="0"/>
                    <w:jc w:val="center"/>
                    <w:rPr>
                      <w:kern w:val="0"/>
                      <w:szCs w:val="21"/>
                    </w:rPr>
                  </w:pPr>
                  <w:r>
                    <w:rPr>
                      <w:rFonts w:hint="eastAsia"/>
                      <w:kern w:val="0"/>
                      <w:szCs w:val="21"/>
                    </w:rPr>
                    <w:t>S</w:t>
                  </w:r>
                </w:p>
              </w:tc>
              <w:tc>
                <w:tcPr>
                  <w:tcW w:w="1097" w:type="dxa"/>
                  <w:vAlign w:val="center"/>
                </w:tcPr>
                <w:p w14:paraId="47826257" w14:textId="77777777" w:rsidR="00EE736C" w:rsidRDefault="00000000">
                  <w:pPr>
                    <w:adjustRightInd w:val="0"/>
                    <w:snapToGrid w:val="0"/>
                    <w:jc w:val="center"/>
                    <w:rPr>
                      <w:kern w:val="0"/>
                      <w:szCs w:val="21"/>
                    </w:rPr>
                  </w:pPr>
                  <w:r>
                    <w:rPr>
                      <w:kern w:val="0"/>
                      <w:szCs w:val="21"/>
                    </w:rPr>
                    <w:t>350~500</w:t>
                  </w:r>
                </w:p>
              </w:tc>
            </w:tr>
            <w:tr w:rsidR="00EE736C" w14:paraId="3E59529A" w14:textId="77777777">
              <w:trPr>
                <w:trHeight w:val="278"/>
              </w:trPr>
              <w:tc>
                <w:tcPr>
                  <w:tcW w:w="375" w:type="dxa"/>
                  <w:vMerge/>
                  <w:vAlign w:val="center"/>
                </w:tcPr>
                <w:p w14:paraId="50FBDB08" w14:textId="77777777" w:rsidR="00EE736C" w:rsidRDefault="00EE736C">
                  <w:pPr>
                    <w:adjustRightInd w:val="0"/>
                    <w:snapToGrid w:val="0"/>
                    <w:jc w:val="center"/>
                    <w:rPr>
                      <w:rFonts w:ascii="宋体" w:hAnsi="宋体" w:cs="宋体"/>
                      <w:kern w:val="0"/>
                      <w:szCs w:val="21"/>
                    </w:rPr>
                  </w:pPr>
                </w:p>
              </w:tc>
              <w:tc>
                <w:tcPr>
                  <w:tcW w:w="1287" w:type="dxa"/>
                  <w:vAlign w:val="center"/>
                </w:tcPr>
                <w:p w14:paraId="690EA93B" w14:textId="77777777" w:rsidR="00EE736C" w:rsidRDefault="00000000">
                  <w:pPr>
                    <w:adjustRightInd w:val="0"/>
                    <w:snapToGrid w:val="0"/>
                    <w:jc w:val="center"/>
                    <w:rPr>
                      <w:rFonts w:ascii="宋体" w:hAnsi="宋体" w:cs="宋体"/>
                      <w:kern w:val="0"/>
                      <w:szCs w:val="21"/>
                    </w:rPr>
                  </w:pPr>
                  <w:r>
                    <w:rPr>
                      <w:kern w:val="0"/>
                      <w:szCs w:val="21"/>
                    </w:rPr>
                    <w:t>111.730981</w:t>
                  </w:r>
                </w:p>
              </w:tc>
              <w:tc>
                <w:tcPr>
                  <w:tcW w:w="1167" w:type="dxa"/>
                  <w:vAlign w:val="center"/>
                </w:tcPr>
                <w:p w14:paraId="727F28C7" w14:textId="77777777" w:rsidR="00EE736C" w:rsidRDefault="00000000">
                  <w:pPr>
                    <w:adjustRightInd w:val="0"/>
                    <w:snapToGrid w:val="0"/>
                    <w:jc w:val="center"/>
                    <w:rPr>
                      <w:rFonts w:ascii="宋体" w:hAnsi="宋体" w:cs="宋体"/>
                      <w:kern w:val="0"/>
                      <w:szCs w:val="21"/>
                    </w:rPr>
                  </w:pPr>
                  <w:r>
                    <w:rPr>
                      <w:kern w:val="0"/>
                      <w:szCs w:val="21"/>
                    </w:rPr>
                    <w:t>28.931707</w:t>
                  </w:r>
                </w:p>
              </w:tc>
              <w:tc>
                <w:tcPr>
                  <w:tcW w:w="1506" w:type="dxa"/>
                  <w:vAlign w:val="center"/>
                </w:tcPr>
                <w:p w14:paraId="134C4D29"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双岗社区居民</w:t>
                  </w:r>
                </w:p>
              </w:tc>
              <w:tc>
                <w:tcPr>
                  <w:tcW w:w="1003" w:type="dxa"/>
                  <w:vAlign w:val="center"/>
                </w:tcPr>
                <w:p w14:paraId="7138E2E7" w14:textId="77777777" w:rsidR="00EE736C" w:rsidRDefault="00000000">
                  <w:pPr>
                    <w:adjustRightInd w:val="0"/>
                    <w:snapToGrid w:val="0"/>
                    <w:rPr>
                      <w:rFonts w:ascii="宋体" w:hAnsi="宋体" w:cs="宋体"/>
                      <w:kern w:val="0"/>
                      <w:szCs w:val="21"/>
                    </w:rPr>
                  </w:pPr>
                  <w:r>
                    <w:rPr>
                      <w:rFonts w:hint="eastAsia"/>
                      <w:kern w:val="0"/>
                      <w:szCs w:val="21"/>
                    </w:rPr>
                    <w:t>居民</w:t>
                  </w:r>
                  <w:r>
                    <w:rPr>
                      <w:kern w:val="0"/>
                      <w:szCs w:val="21"/>
                    </w:rPr>
                    <w:t>40</w:t>
                  </w:r>
                  <w:r>
                    <w:rPr>
                      <w:rFonts w:ascii="宋体" w:hAnsi="宋体" w:cs="宋体" w:hint="eastAsia"/>
                      <w:kern w:val="0"/>
                      <w:szCs w:val="21"/>
                    </w:rPr>
                    <w:t>户</w:t>
                  </w:r>
                </w:p>
              </w:tc>
              <w:tc>
                <w:tcPr>
                  <w:tcW w:w="884" w:type="dxa"/>
                  <w:vMerge/>
                  <w:vAlign w:val="center"/>
                </w:tcPr>
                <w:p w14:paraId="2E659CEC" w14:textId="77777777" w:rsidR="00EE736C" w:rsidRDefault="00EE736C">
                  <w:pPr>
                    <w:adjustRightInd w:val="0"/>
                    <w:snapToGrid w:val="0"/>
                    <w:jc w:val="center"/>
                    <w:rPr>
                      <w:rFonts w:ascii="宋体" w:hAnsi="宋体" w:cs="宋体"/>
                      <w:kern w:val="0"/>
                      <w:szCs w:val="21"/>
                    </w:rPr>
                  </w:pPr>
                </w:p>
              </w:tc>
              <w:tc>
                <w:tcPr>
                  <w:tcW w:w="938" w:type="dxa"/>
                  <w:vAlign w:val="center"/>
                </w:tcPr>
                <w:p w14:paraId="0B41DDE2" w14:textId="77777777" w:rsidR="00EE736C" w:rsidRDefault="00000000">
                  <w:pPr>
                    <w:adjustRightInd w:val="0"/>
                    <w:snapToGrid w:val="0"/>
                    <w:jc w:val="center"/>
                    <w:rPr>
                      <w:kern w:val="0"/>
                      <w:szCs w:val="21"/>
                    </w:rPr>
                  </w:pPr>
                  <w:r>
                    <w:rPr>
                      <w:rFonts w:hint="eastAsia"/>
                      <w:kern w:val="0"/>
                      <w:szCs w:val="21"/>
                    </w:rPr>
                    <w:t>E</w:t>
                  </w:r>
                </w:p>
              </w:tc>
              <w:tc>
                <w:tcPr>
                  <w:tcW w:w="1097" w:type="dxa"/>
                  <w:vAlign w:val="center"/>
                </w:tcPr>
                <w:p w14:paraId="78E9D9E6" w14:textId="77777777" w:rsidR="00EE736C" w:rsidRDefault="00000000">
                  <w:pPr>
                    <w:adjustRightInd w:val="0"/>
                    <w:snapToGrid w:val="0"/>
                    <w:jc w:val="center"/>
                    <w:rPr>
                      <w:kern w:val="0"/>
                      <w:szCs w:val="21"/>
                    </w:rPr>
                  </w:pPr>
                  <w:r>
                    <w:rPr>
                      <w:kern w:val="0"/>
                      <w:szCs w:val="21"/>
                    </w:rPr>
                    <w:t>150~500</w:t>
                  </w:r>
                </w:p>
              </w:tc>
            </w:tr>
            <w:tr w:rsidR="00EE736C" w14:paraId="3A773248" w14:textId="77777777">
              <w:trPr>
                <w:trHeight w:val="309"/>
              </w:trPr>
              <w:tc>
                <w:tcPr>
                  <w:tcW w:w="375" w:type="dxa"/>
                  <w:vMerge/>
                  <w:vAlign w:val="center"/>
                </w:tcPr>
                <w:p w14:paraId="03C2B624" w14:textId="77777777" w:rsidR="00EE736C" w:rsidRDefault="00EE736C">
                  <w:pPr>
                    <w:adjustRightInd w:val="0"/>
                    <w:snapToGrid w:val="0"/>
                    <w:jc w:val="center"/>
                    <w:rPr>
                      <w:rFonts w:ascii="宋体" w:hAnsi="宋体" w:cs="宋体"/>
                      <w:kern w:val="0"/>
                      <w:szCs w:val="21"/>
                    </w:rPr>
                  </w:pPr>
                </w:p>
              </w:tc>
              <w:tc>
                <w:tcPr>
                  <w:tcW w:w="1287" w:type="dxa"/>
                  <w:vAlign w:val="center"/>
                </w:tcPr>
                <w:p w14:paraId="5FD22E89" w14:textId="77777777" w:rsidR="00EE736C" w:rsidRDefault="00000000">
                  <w:pPr>
                    <w:adjustRightInd w:val="0"/>
                    <w:snapToGrid w:val="0"/>
                    <w:jc w:val="center"/>
                    <w:rPr>
                      <w:kern w:val="0"/>
                      <w:szCs w:val="21"/>
                    </w:rPr>
                  </w:pPr>
                  <w:r>
                    <w:rPr>
                      <w:rFonts w:hint="eastAsia"/>
                      <w:kern w:val="0"/>
                      <w:szCs w:val="21"/>
                    </w:rPr>
                    <w:t>111.725211</w:t>
                  </w:r>
                </w:p>
              </w:tc>
              <w:tc>
                <w:tcPr>
                  <w:tcW w:w="1167" w:type="dxa"/>
                  <w:vAlign w:val="center"/>
                </w:tcPr>
                <w:p w14:paraId="1D502519" w14:textId="77777777" w:rsidR="00EE736C" w:rsidRDefault="00000000">
                  <w:pPr>
                    <w:adjustRightInd w:val="0"/>
                    <w:snapToGrid w:val="0"/>
                    <w:jc w:val="center"/>
                    <w:rPr>
                      <w:kern w:val="0"/>
                      <w:szCs w:val="21"/>
                    </w:rPr>
                  </w:pPr>
                  <w:r>
                    <w:rPr>
                      <w:rFonts w:hint="eastAsia"/>
                      <w:kern w:val="0"/>
                      <w:szCs w:val="21"/>
                    </w:rPr>
                    <w:t>28.933852</w:t>
                  </w:r>
                </w:p>
              </w:tc>
              <w:tc>
                <w:tcPr>
                  <w:tcW w:w="1506" w:type="dxa"/>
                  <w:vAlign w:val="center"/>
                </w:tcPr>
                <w:p w14:paraId="26ABF611" w14:textId="77777777" w:rsidR="00EE736C" w:rsidRDefault="00000000">
                  <w:pPr>
                    <w:adjustRightInd w:val="0"/>
                    <w:snapToGrid w:val="0"/>
                    <w:jc w:val="center"/>
                    <w:rPr>
                      <w:rFonts w:ascii="宋体" w:hAnsi="宋体" w:cs="宋体"/>
                      <w:kern w:val="0"/>
                      <w:szCs w:val="21"/>
                    </w:rPr>
                  </w:pPr>
                  <w:proofErr w:type="gramStart"/>
                  <w:r>
                    <w:rPr>
                      <w:rFonts w:ascii="宋体" w:hAnsi="宋体" w:cs="宋体" w:hint="eastAsia"/>
                      <w:kern w:val="0"/>
                      <w:szCs w:val="21"/>
                    </w:rPr>
                    <w:t>河家坪</w:t>
                  </w:r>
                  <w:proofErr w:type="gramEnd"/>
                  <w:r>
                    <w:rPr>
                      <w:rFonts w:ascii="宋体" w:hAnsi="宋体" w:cs="宋体" w:hint="eastAsia"/>
                      <w:kern w:val="0"/>
                      <w:szCs w:val="21"/>
                    </w:rPr>
                    <w:t>村居民</w:t>
                  </w:r>
                </w:p>
              </w:tc>
              <w:tc>
                <w:tcPr>
                  <w:tcW w:w="1003" w:type="dxa"/>
                  <w:vAlign w:val="center"/>
                </w:tcPr>
                <w:p w14:paraId="2E0BB6AE" w14:textId="77777777" w:rsidR="00EE736C" w:rsidRDefault="00000000">
                  <w:pPr>
                    <w:adjustRightInd w:val="0"/>
                    <w:snapToGrid w:val="0"/>
                    <w:jc w:val="center"/>
                    <w:rPr>
                      <w:kern w:val="0"/>
                      <w:szCs w:val="21"/>
                    </w:rPr>
                  </w:pPr>
                  <w:r>
                    <w:rPr>
                      <w:rFonts w:hint="eastAsia"/>
                      <w:kern w:val="0"/>
                      <w:szCs w:val="21"/>
                    </w:rPr>
                    <w:t>居民</w:t>
                  </w:r>
                  <w:r>
                    <w:rPr>
                      <w:rFonts w:hint="eastAsia"/>
                      <w:kern w:val="0"/>
                      <w:szCs w:val="21"/>
                    </w:rPr>
                    <w:t>10</w:t>
                  </w:r>
                  <w:r>
                    <w:rPr>
                      <w:rFonts w:hint="eastAsia"/>
                      <w:kern w:val="0"/>
                      <w:szCs w:val="21"/>
                    </w:rPr>
                    <w:t>户</w:t>
                  </w:r>
                </w:p>
              </w:tc>
              <w:tc>
                <w:tcPr>
                  <w:tcW w:w="884" w:type="dxa"/>
                  <w:vMerge/>
                  <w:vAlign w:val="center"/>
                </w:tcPr>
                <w:p w14:paraId="126BF626" w14:textId="77777777" w:rsidR="00EE736C" w:rsidRDefault="00EE736C">
                  <w:pPr>
                    <w:adjustRightInd w:val="0"/>
                    <w:snapToGrid w:val="0"/>
                    <w:jc w:val="center"/>
                    <w:rPr>
                      <w:rFonts w:ascii="宋体" w:hAnsi="宋体" w:cs="宋体"/>
                      <w:kern w:val="0"/>
                      <w:szCs w:val="21"/>
                    </w:rPr>
                  </w:pPr>
                </w:p>
              </w:tc>
              <w:tc>
                <w:tcPr>
                  <w:tcW w:w="938" w:type="dxa"/>
                  <w:vAlign w:val="center"/>
                </w:tcPr>
                <w:p w14:paraId="52CEC77A" w14:textId="77777777" w:rsidR="00EE736C" w:rsidRDefault="00000000">
                  <w:pPr>
                    <w:adjustRightInd w:val="0"/>
                    <w:snapToGrid w:val="0"/>
                    <w:jc w:val="center"/>
                    <w:rPr>
                      <w:kern w:val="0"/>
                      <w:szCs w:val="21"/>
                    </w:rPr>
                  </w:pPr>
                  <w:r>
                    <w:rPr>
                      <w:rFonts w:hint="eastAsia"/>
                      <w:kern w:val="0"/>
                      <w:szCs w:val="21"/>
                    </w:rPr>
                    <w:t>N</w:t>
                  </w:r>
                </w:p>
              </w:tc>
              <w:tc>
                <w:tcPr>
                  <w:tcW w:w="1097" w:type="dxa"/>
                  <w:vAlign w:val="center"/>
                </w:tcPr>
                <w:p w14:paraId="61C76B96" w14:textId="77777777" w:rsidR="00EE736C" w:rsidRDefault="00000000">
                  <w:pPr>
                    <w:adjustRightInd w:val="0"/>
                    <w:snapToGrid w:val="0"/>
                    <w:jc w:val="center"/>
                    <w:rPr>
                      <w:kern w:val="0"/>
                      <w:szCs w:val="21"/>
                    </w:rPr>
                  </w:pPr>
                  <w:r>
                    <w:rPr>
                      <w:rFonts w:hint="eastAsia"/>
                      <w:kern w:val="0"/>
                      <w:szCs w:val="21"/>
                    </w:rPr>
                    <w:t>410~500</w:t>
                  </w:r>
                </w:p>
              </w:tc>
            </w:tr>
          </w:tbl>
          <w:p w14:paraId="09D0D75D" w14:textId="77777777" w:rsidR="00EE736C" w:rsidRDefault="00000000">
            <w:pPr>
              <w:adjustRightInd w:val="0"/>
              <w:snapToGrid w:val="0"/>
              <w:spacing w:line="360" w:lineRule="auto"/>
              <w:ind w:firstLineChars="200" w:firstLine="422"/>
              <w:rPr>
                <w:rFonts w:ascii="宋体" w:hAnsi="宋体" w:cs="宋体"/>
                <w:b/>
                <w:bCs/>
                <w:kern w:val="0"/>
                <w:szCs w:val="21"/>
              </w:rPr>
            </w:pPr>
            <w:r>
              <w:rPr>
                <w:b/>
                <w:bCs/>
                <w:kern w:val="0"/>
                <w:szCs w:val="21"/>
              </w:rPr>
              <w:t>2</w:t>
            </w:r>
            <w:r>
              <w:rPr>
                <w:rFonts w:ascii="宋体" w:hAnsi="宋体" w:cs="宋体" w:hint="eastAsia"/>
                <w:b/>
                <w:bCs/>
                <w:kern w:val="0"/>
                <w:szCs w:val="21"/>
              </w:rPr>
              <w:t>、声环境</w:t>
            </w:r>
          </w:p>
          <w:p w14:paraId="2BE2D125" w14:textId="77777777" w:rsidR="00EE736C" w:rsidRDefault="00000000">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本项目厂界外</w:t>
            </w:r>
            <w:r>
              <w:rPr>
                <w:kern w:val="0"/>
                <w:szCs w:val="21"/>
              </w:rPr>
              <w:t>50</w:t>
            </w:r>
            <w:r>
              <w:rPr>
                <w:rFonts w:ascii="宋体" w:hAnsi="宋体" w:cs="宋体" w:hint="eastAsia"/>
                <w:kern w:val="0"/>
                <w:szCs w:val="21"/>
              </w:rPr>
              <w:t>米范围内没有声环境保护目标。</w:t>
            </w:r>
          </w:p>
        </w:tc>
      </w:tr>
      <w:tr w:rsidR="00EE736C" w14:paraId="1A9136D7" w14:textId="77777777">
        <w:trPr>
          <w:trHeight w:val="3806"/>
          <w:jc w:val="center"/>
        </w:trPr>
        <w:tc>
          <w:tcPr>
            <w:tcW w:w="521" w:type="dxa"/>
            <w:tcMar>
              <w:left w:w="28" w:type="dxa"/>
              <w:right w:w="28" w:type="dxa"/>
            </w:tcMar>
            <w:vAlign w:val="center"/>
          </w:tcPr>
          <w:p w14:paraId="01A0A2EE"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污染</w:t>
            </w:r>
          </w:p>
          <w:p w14:paraId="0A973E02"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物排</w:t>
            </w:r>
          </w:p>
          <w:p w14:paraId="67329962"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放控</w:t>
            </w:r>
          </w:p>
          <w:p w14:paraId="1B3334F6"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制标</w:t>
            </w:r>
          </w:p>
          <w:p w14:paraId="16836FD3"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准</w:t>
            </w:r>
          </w:p>
        </w:tc>
        <w:tc>
          <w:tcPr>
            <w:tcW w:w="8469" w:type="dxa"/>
            <w:vAlign w:val="center"/>
          </w:tcPr>
          <w:p w14:paraId="4B65BCCE" w14:textId="77777777" w:rsidR="00EE736C" w:rsidRDefault="00000000">
            <w:pPr>
              <w:adjustRightInd w:val="0"/>
              <w:snapToGrid w:val="0"/>
              <w:spacing w:line="360" w:lineRule="auto"/>
              <w:ind w:firstLineChars="200" w:firstLine="422"/>
              <w:rPr>
                <w:b/>
                <w:bCs/>
              </w:rPr>
            </w:pPr>
            <w:r>
              <w:rPr>
                <w:b/>
                <w:bCs/>
              </w:rPr>
              <w:t>1</w:t>
            </w:r>
            <w:r>
              <w:rPr>
                <w:rFonts w:hint="eastAsia"/>
                <w:b/>
                <w:bCs/>
              </w:rPr>
              <w:t>、废水排放标准</w:t>
            </w:r>
          </w:p>
          <w:p w14:paraId="19090BCC" w14:textId="77777777" w:rsidR="00EE736C" w:rsidRDefault="00000000">
            <w:pPr>
              <w:adjustRightInd w:val="0"/>
              <w:snapToGrid w:val="0"/>
              <w:spacing w:line="360" w:lineRule="auto"/>
              <w:ind w:firstLineChars="200" w:firstLine="420"/>
              <w:rPr>
                <w:szCs w:val="21"/>
              </w:rPr>
            </w:pPr>
            <w:r>
              <w:rPr>
                <w:rFonts w:hint="eastAsia"/>
              </w:rPr>
              <w:t>本项目生活污水和生产废水排放执行</w:t>
            </w:r>
            <w:r>
              <w:rPr>
                <w:rFonts w:hint="eastAsia"/>
                <w:szCs w:val="21"/>
              </w:rPr>
              <w:t>《污水综合排放标准》（</w:t>
            </w:r>
            <w:r>
              <w:rPr>
                <w:rFonts w:hint="eastAsia"/>
                <w:szCs w:val="21"/>
              </w:rPr>
              <w:t>GB8978-1996</w:t>
            </w:r>
            <w:r>
              <w:rPr>
                <w:rFonts w:hint="eastAsia"/>
                <w:szCs w:val="21"/>
              </w:rPr>
              <w:t>）表</w:t>
            </w:r>
            <w:r>
              <w:rPr>
                <w:rFonts w:hint="eastAsia"/>
                <w:szCs w:val="21"/>
              </w:rPr>
              <w:t>4</w:t>
            </w:r>
            <w:proofErr w:type="gramStart"/>
            <w:r>
              <w:rPr>
                <w:rFonts w:hint="eastAsia"/>
                <w:szCs w:val="21"/>
              </w:rPr>
              <w:t>三</w:t>
            </w:r>
            <w:proofErr w:type="gramEnd"/>
            <w:r>
              <w:rPr>
                <w:rFonts w:hint="eastAsia"/>
                <w:szCs w:val="21"/>
              </w:rPr>
              <w:t>级标准和德山污水处理厂进水水质要求。</w:t>
            </w:r>
          </w:p>
          <w:p w14:paraId="0B16463D" w14:textId="77777777" w:rsidR="00EE736C" w:rsidRDefault="00000000">
            <w:pPr>
              <w:adjustRightInd w:val="0"/>
              <w:snapToGrid w:val="0"/>
              <w:spacing w:line="360" w:lineRule="auto"/>
              <w:jc w:val="center"/>
              <w:rPr>
                <w:b/>
                <w:bCs/>
                <w:szCs w:val="21"/>
              </w:rPr>
            </w:pPr>
            <w:r>
              <w:rPr>
                <w:rFonts w:hint="eastAsia"/>
                <w:b/>
                <w:bCs/>
                <w:szCs w:val="21"/>
              </w:rPr>
              <w:t>表</w:t>
            </w:r>
            <w:r>
              <w:rPr>
                <w:b/>
                <w:bCs/>
                <w:szCs w:val="21"/>
              </w:rPr>
              <w:t>3</w:t>
            </w:r>
            <w:r>
              <w:rPr>
                <w:rFonts w:hint="eastAsia"/>
                <w:b/>
                <w:bCs/>
                <w:szCs w:val="21"/>
              </w:rPr>
              <w:t xml:space="preserve">-4 </w:t>
            </w:r>
            <w:r>
              <w:rPr>
                <w:rFonts w:hint="eastAsia"/>
                <w:b/>
                <w:bCs/>
                <w:szCs w:val="21"/>
              </w:rPr>
              <w:t>水污染物排放标准</w:t>
            </w:r>
            <w:r>
              <w:rPr>
                <w:rFonts w:hint="eastAsia"/>
                <w:b/>
                <w:bCs/>
                <w:szCs w:val="21"/>
              </w:rPr>
              <w:t xml:space="preserve">   </w:t>
            </w:r>
            <w:r>
              <w:rPr>
                <w:rFonts w:hint="eastAsia"/>
                <w:b/>
                <w:bCs/>
                <w:szCs w:val="21"/>
              </w:rPr>
              <w:t>单位：</w:t>
            </w:r>
            <w:r>
              <w:rPr>
                <w:b/>
                <w:bCs/>
                <w:szCs w:val="21"/>
              </w:rPr>
              <w:t>mg</w:t>
            </w:r>
            <w:r>
              <w:rPr>
                <w:rFonts w:hint="eastAsia"/>
                <w:b/>
                <w:bCs/>
                <w:szCs w:val="21"/>
              </w:rPr>
              <w:t>/</w:t>
            </w:r>
            <w:r>
              <w:rPr>
                <w:b/>
                <w:bCs/>
                <w:szCs w:val="21"/>
              </w:rPr>
              <w:t>L</w:t>
            </w:r>
            <w:r>
              <w:rPr>
                <w:rFonts w:hint="eastAsia"/>
                <w:b/>
                <w:bCs/>
                <w:szCs w:val="21"/>
              </w:rPr>
              <w:t xml:space="preserve">  pH</w:t>
            </w:r>
            <w:r>
              <w:rPr>
                <w:rFonts w:hint="eastAsia"/>
                <w:b/>
                <w:bCs/>
                <w:szCs w:val="21"/>
              </w:rPr>
              <w:t>：无量纲</w:t>
            </w:r>
          </w:p>
          <w:tbl>
            <w:tblPr>
              <w:tblStyle w:val="af7"/>
              <w:tblW w:w="0" w:type="auto"/>
              <w:tblLook w:val="04A0" w:firstRow="1" w:lastRow="0" w:firstColumn="1" w:lastColumn="0" w:noHBand="0" w:noVBand="1"/>
            </w:tblPr>
            <w:tblGrid>
              <w:gridCol w:w="2323"/>
              <w:gridCol w:w="1524"/>
              <w:gridCol w:w="1636"/>
              <w:gridCol w:w="1118"/>
              <w:gridCol w:w="838"/>
              <w:gridCol w:w="838"/>
            </w:tblGrid>
            <w:tr w:rsidR="00EE736C" w14:paraId="6CE7CB63" w14:textId="77777777">
              <w:trPr>
                <w:trHeight w:val="551"/>
              </w:trPr>
              <w:tc>
                <w:tcPr>
                  <w:tcW w:w="2323" w:type="dxa"/>
                  <w:vAlign w:val="center"/>
                </w:tcPr>
                <w:p w14:paraId="70913D51" w14:textId="77777777" w:rsidR="00EE736C" w:rsidRDefault="00000000">
                  <w:pPr>
                    <w:adjustRightInd w:val="0"/>
                    <w:snapToGrid w:val="0"/>
                    <w:jc w:val="center"/>
                    <w:rPr>
                      <w:szCs w:val="21"/>
                    </w:rPr>
                  </w:pPr>
                  <w:r>
                    <w:rPr>
                      <w:rFonts w:hint="eastAsia"/>
                      <w:szCs w:val="21"/>
                    </w:rPr>
                    <w:t>污染物</w:t>
                  </w:r>
                </w:p>
              </w:tc>
              <w:tc>
                <w:tcPr>
                  <w:tcW w:w="1524" w:type="dxa"/>
                  <w:vAlign w:val="center"/>
                </w:tcPr>
                <w:p w14:paraId="0EEA3E3F" w14:textId="77777777" w:rsidR="00EE736C" w:rsidRDefault="00000000">
                  <w:pPr>
                    <w:adjustRightInd w:val="0"/>
                    <w:snapToGrid w:val="0"/>
                    <w:jc w:val="center"/>
                    <w:rPr>
                      <w:szCs w:val="21"/>
                    </w:rPr>
                  </w:pPr>
                  <w:r>
                    <w:rPr>
                      <w:rFonts w:hint="eastAsia"/>
                      <w:szCs w:val="21"/>
                    </w:rPr>
                    <w:t>化学需氧量（</w:t>
                  </w:r>
                  <w:r>
                    <w:rPr>
                      <w:szCs w:val="21"/>
                    </w:rPr>
                    <w:t>COD</w:t>
                  </w:r>
                  <w:r>
                    <w:rPr>
                      <w:rFonts w:hint="eastAsia"/>
                      <w:szCs w:val="21"/>
                    </w:rPr>
                    <w:t>）</w:t>
                  </w:r>
                </w:p>
              </w:tc>
              <w:tc>
                <w:tcPr>
                  <w:tcW w:w="1636" w:type="dxa"/>
                  <w:vAlign w:val="center"/>
                </w:tcPr>
                <w:p w14:paraId="4B62A711" w14:textId="77777777" w:rsidR="00EE736C" w:rsidRDefault="00000000">
                  <w:pPr>
                    <w:adjustRightInd w:val="0"/>
                    <w:snapToGrid w:val="0"/>
                    <w:jc w:val="center"/>
                    <w:rPr>
                      <w:szCs w:val="21"/>
                    </w:rPr>
                  </w:pPr>
                  <w:r>
                    <w:rPr>
                      <w:rFonts w:hint="eastAsia"/>
                      <w:szCs w:val="21"/>
                    </w:rPr>
                    <w:t>五日生化需氧量（</w:t>
                  </w:r>
                  <w:r>
                    <w:rPr>
                      <w:szCs w:val="21"/>
                    </w:rPr>
                    <w:t>BOD</w:t>
                  </w:r>
                  <w:r>
                    <w:rPr>
                      <w:szCs w:val="21"/>
                      <w:vertAlign w:val="subscript"/>
                    </w:rPr>
                    <w:t>5</w:t>
                  </w:r>
                  <w:r>
                    <w:rPr>
                      <w:rFonts w:hint="eastAsia"/>
                      <w:szCs w:val="21"/>
                    </w:rPr>
                    <w:t>）</w:t>
                  </w:r>
                </w:p>
              </w:tc>
              <w:tc>
                <w:tcPr>
                  <w:tcW w:w="1118" w:type="dxa"/>
                  <w:vAlign w:val="center"/>
                </w:tcPr>
                <w:p w14:paraId="22B00926" w14:textId="77777777" w:rsidR="00EE736C" w:rsidRDefault="00000000">
                  <w:pPr>
                    <w:adjustRightInd w:val="0"/>
                    <w:snapToGrid w:val="0"/>
                    <w:jc w:val="center"/>
                    <w:rPr>
                      <w:szCs w:val="21"/>
                    </w:rPr>
                  </w:pPr>
                  <w:r>
                    <w:rPr>
                      <w:rFonts w:hint="eastAsia"/>
                      <w:szCs w:val="21"/>
                    </w:rPr>
                    <w:t>悬浮物</w:t>
                  </w:r>
                </w:p>
              </w:tc>
              <w:tc>
                <w:tcPr>
                  <w:tcW w:w="838" w:type="dxa"/>
                  <w:vAlign w:val="center"/>
                </w:tcPr>
                <w:p w14:paraId="565BC5B4" w14:textId="77777777" w:rsidR="00EE736C" w:rsidRDefault="00000000">
                  <w:pPr>
                    <w:adjustRightInd w:val="0"/>
                    <w:snapToGrid w:val="0"/>
                    <w:jc w:val="center"/>
                    <w:rPr>
                      <w:szCs w:val="21"/>
                    </w:rPr>
                  </w:pPr>
                  <w:r>
                    <w:rPr>
                      <w:rFonts w:hint="eastAsia"/>
                      <w:szCs w:val="21"/>
                    </w:rPr>
                    <w:t>氨氮</w:t>
                  </w:r>
                </w:p>
              </w:tc>
              <w:tc>
                <w:tcPr>
                  <w:tcW w:w="838" w:type="dxa"/>
                  <w:vAlign w:val="center"/>
                </w:tcPr>
                <w:p w14:paraId="19BC6E7F" w14:textId="77777777" w:rsidR="00EE736C" w:rsidRDefault="00000000">
                  <w:pPr>
                    <w:adjustRightInd w:val="0"/>
                    <w:snapToGrid w:val="0"/>
                    <w:jc w:val="center"/>
                    <w:rPr>
                      <w:szCs w:val="21"/>
                    </w:rPr>
                  </w:pPr>
                  <w:r>
                    <w:rPr>
                      <w:rFonts w:hint="eastAsia"/>
                      <w:szCs w:val="21"/>
                    </w:rPr>
                    <w:t>动植物油</w:t>
                  </w:r>
                </w:p>
              </w:tc>
            </w:tr>
            <w:tr w:rsidR="00EE736C" w14:paraId="2A1E15A6" w14:textId="77777777">
              <w:trPr>
                <w:trHeight w:val="90"/>
              </w:trPr>
              <w:tc>
                <w:tcPr>
                  <w:tcW w:w="2323" w:type="dxa"/>
                  <w:vAlign w:val="center"/>
                </w:tcPr>
                <w:p w14:paraId="13727939" w14:textId="77777777" w:rsidR="00EE736C" w:rsidRDefault="00000000">
                  <w:pPr>
                    <w:adjustRightInd w:val="0"/>
                    <w:snapToGrid w:val="0"/>
                    <w:jc w:val="center"/>
                    <w:rPr>
                      <w:szCs w:val="21"/>
                    </w:rPr>
                  </w:pPr>
                  <w:r>
                    <w:rPr>
                      <w:szCs w:val="21"/>
                    </w:rPr>
                    <w:t>GB8978</w:t>
                  </w:r>
                  <w:r>
                    <w:rPr>
                      <w:rFonts w:hint="eastAsia"/>
                      <w:szCs w:val="21"/>
                    </w:rPr>
                    <w:t>-</w:t>
                  </w:r>
                  <w:r>
                    <w:rPr>
                      <w:szCs w:val="21"/>
                    </w:rPr>
                    <w:t>1996</w:t>
                  </w:r>
                  <w:proofErr w:type="gramStart"/>
                  <w:r>
                    <w:rPr>
                      <w:rFonts w:hint="eastAsia"/>
                      <w:szCs w:val="21"/>
                    </w:rPr>
                    <w:t>三</w:t>
                  </w:r>
                  <w:proofErr w:type="gramEnd"/>
                  <w:r>
                    <w:rPr>
                      <w:rFonts w:hint="eastAsia"/>
                      <w:szCs w:val="21"/>
                    </w:rPr>
                    <w:t>级标准</w:t>
                  </w:r>
                </w:p>
              </w:tc>
              <w:tc>
                <w:tcPr>
                  <w:tcW w:w="1524" w:type="dxa"/>
                  <w:vAlign w:val="center"/>
                </w:tcPr>
                <w:p w14:paraId="29A134AF" w14:textId="77777777" w:rsidR="00EE736C" w:rsidRDefault="00000000">
                  <w:pPr>
                    <w:adjustRightInd w:val="0"/>
                    <w:snapToGrid w:val="0"/>
                    <w:jc w:val="center"/>
                    <w:rPr>
                      <w:szCs w:val="21"/>
                    </w:rPr>
                  </w:pPr>
                  <w:r>
                    <w:rPr>
                      <w:szCs w:val="21"/>
                    </w:rPr>
                    <w:t>500</w:t>
                  </w:r>
                </w:p>
              </w:tc>
              <w:tc>
                <w:tcPr>
                  <w:tcW w:w="1636" w:type="dxa"/>
                  <w:vAlign w:val="center"/>
                </w:tcPr>
                <w:p w14:paraId="286EE129" w14:textId="77777777" w:rsidR="00EE736C" w:rsidRDefault="00000000">
                  <w:pPr>
                    <w:adjustRightInd w:val="0"/>
                    <w:snapToGrid w:val="0"/>
                    <w:jc w:val="center"/>
                    <w:rPr>
                      <w:szCs w:val="21"/>
                    </w:rPr>
                  </w:pPr>
                  <w:r>
                    <w:rPr>
                      <w:szCs w:val="21"/>
                    </w:rPr>
                    <w:t>300</w:t>
                  </w:r>
                </w:p>
              </w:tc>
              <w:tc>
                <w:tcPr>
                  <w:tcW w:w="1118" w:type="dxa"/>
                  <w:vAlign w:val="center"/>
                </w:tcPr>
                <w:p w14:paraId="40C0B597" w14:textId="77777777" w:rsidR="00EE736C" w:rsidRDefault="00000000">
                  <w:pPr>
                    <w:adjustRightInd w:val="0"/>
                    <w:snapToGrid w:val="0"/>
                    <w:jc w:val="center"/>
                    <w:rPr>
                      <w:szCs w:val="21"/>
                    </w:rPr>
                  </w:pPr>
                  <w:r>
                    <w:rPr>
                      <w:szCs w:val="21"/>
                    </w:rPr>
                    <w:t>400</w:t>
                  </w:r>
                </w:p>
              </w:tc>
              <w:tc>
                <w:tcPr>
                  <w:tcW w:w="838" w:type="dxa"/>
                  <w:vAlign w:val="center"/>
                </w:tcPr>
                <w:p w14:paraId="3C033793" w14:textId="77777777" w:rsidR="00EE736C" w:rsidRDefault="00000000">
                  <w:pPr>
                    <w:adjustRightInd w:val="0"/>
                    <w:snapToGrid w:val="0"/>
                    <w:jc w:val="center"/>
                    <w:rPr>
                      <w:szCs w:val="21"/>
                    </w:rPr>
                  </w:pPr>
                  <w:r>
                    <w:rPr>
                      <w:rFonts w:hint="eastAsia"/>
                      <w:szCs w:val="21"/>
                    </w:rPr>
                    <w:t>/</w:t>
                  </w:r>
                </w:p>
              </w:tc>
              <w:tc>
                <w:tcPr>
                  <w:tcW w:w="838" w:type="dxa"/>
                  <w:vAlign w:val="center"/>
                </w:tcPr>
                <w:p w14:paraId="6277D472" w14:textId="77777777" w:rsidR="00EE736C" w:rsidRDefault="00000000">
                  <w:pPr>
                    <w:adjustRightInd w:val="0"/>
                    <w:snapToGrid w:val="0"/>
                    <w:jc w:val="center"/>
                    <w:rPr>
                      <w:szCs w:val="21"/>
                    </w:rPr>
                  </w:pPr>
                  <w:r>
                    <w:rPr>
                      <w:rFonts w:hint="eastAsia"/>
                      <w:szCs w:val="21"/>
                    </w:rPr>
                    <w:t>100</w:t>
                  </w:r>
                </w:p>
              </w:tc>
            </w:tr>
            <w:tr w:rsidR="00EE736C" w14:paraId="31D004F2" w14:textId="77777777">
              <w:trPr>
                <w:trHeight w:val="313"/>
              </w:trPr>
              <w:tc>
                <w:tcPr>
                  <w:tcW w:w="2323" w:type="dxa"/>
                  <w:vAlign w:val="center"/>
                </w:tcPr>
                <w:p w14:paraId="5F313AEC" w14:textId="77777777" w:rsidR="00EE736C" w:rsidRDefault="00000000">
                  <w:pPr>
                    <w:adjustRightInd w:val="0"/>
                    <w:snapToGrid w:val="0"/>
                    <w:jc w:val="center"/>
                    <w:rPr>
                      <w:szCs w:val="21"/>
                    </w:rPr>
                  </w:pPr>
                  <w:r>
                    <w:rPr>
                      <w:rFonts w:hint="eastAsia"/>
                      <w:szCs w:val="21"/>
                    </w:rPr>
                    <w:t>德山污水处理厂进水水质要求</w:t>
                  </w:r>
                </w:p>
              </w:tc>
              <w:tc>
                <w:tcPr>
                  <w:tcW w:w="1524" w:type="dxa"/>
                  <w:vAlign w:val="center"/>
                </w:tcPr>
                <w:p w14:paraId="7EAE63B8" w14:textId="77777777" w:rsidR="00EE736C" w:rsidRDefault="00000000">
                  <w:pPr>
                    <w:adjustRightInd w:val="0"/>
                    <w:snapToGrid w:val="0"/>
                    <w:jc w:val="center"/>
                    <w:rPr>
                      <w:szCs w:val="21"/>
                    </w:rPr>
                  </w:pPr>
                  <w:r>
                    <w:rPr>
                      <w:szCs w:val="21"/>
                    </w:rPr>
                    <w:t>400</w:t>
                  </w:r>
                </w:p>
              </w:tc>
              <w:tc>
                <w:tcPr>
                  <w:tcW w:w="1636" w:type="dxa"/>
                  <w:vAlign w:val="center"/>
                </w:tcPr>
                <w:p w14:paraId="033490F2" w14:textId="77777777" w:rsidR="00EE736C" w:rsidRDefault="00000000">
                  <w:pPr>
                    <w:adjustRightInd w:val="0"/>
                    <w:snapToGrid w:val="0"/>
                    <w:jc w:val="center"/>
                    <w:rPr>
                      <w:szCs w:val="21"/>
                    </w:rPr>
                  </w:pPr>
                  <w:r>
                    <w:rPr>
                      <w:szCs w:val="21"/>
                    </w:rPr>
                    <w:t>250</w:t>
                  </w:r>
                </w:p>
              </w:tc>
              <w:tc>
                <w:tcPr>
                  <w:tcW w:w="1118" w:type="dxa"/>
                  <w:vAlign w:val="center"/>
                </w:tcPr>
                <w:p w14:paraId="12A93436" w14:textId="77777777" w:rsidR="00EE736C" w:rsidRDefault="00000000">
                  <w:pPr>
                    <w:adjustRightInd w:val="0"/>
                    <w:snapToGrid w:val="0"/>
                    <w:jc w:val="center"/>
                    <w:rPr>
                      <w:szCs w:val="21"/>
                    </w:rPr>
                  </w:pPr>
                  <w:r>
                    <w:rPr>
                      <w:szCs w:val="21"/>
                    </w:rPr>
                    <w:t>300</w:t>
                  </w:r>
                </w:p>
              </w:tc>
              <w:tc>
                <w:tcPr>
                  <w:tcW w:w="838" w:type="dxa"/>
                  <w:vAlign w:val="center"/>
                </w:tcPr>
                <w:p w14:paraId="0044BA1D" w14:textId="77777777" w:rsidR="00EE736C" w:rsidRDefault="00000000">
                  <w:pPr>
                    <w:adjustRightInd w:val="0"/>
                    <w:snapToGrid w:val="0"/>
                    <w:jc w:val="center"/>
                    <w:rPr>
                      <w:szCs w:val="21"/>
                    </w:rPr>
                  </w:pPr>
                  <w:r>
                    <w:rPr>
                      <w:szCs w:val="21"/>
                    </w:rPr>
                    <w:t>25</w:t>
                  </w:r>
                </w:p>
              </w:tc>
              <w:tc>
                <w:tcPr>
                  <w:tcW w:w="838" w:type="dxa"/>
                  <w:vAlign w:val="center"/>
                </w:tcPr>
                <w:p w14:paraId="67A4A161" w14:textId="77777777" w:rsidR="00EE736C" w:rsidRDefault="00000000">
                  <w:pPr>
                    <w:adjustRightInd w:val="0"/>
                    <w:snapToGrid w:val="0"/>
                    <w:jc w:val="center"/>
                    <w:rPr>
                      <w:szCs w:val="21"/>
                    </w:rPr>
                  </w:pPr>
                  <w:r>
                    <w:rPr>
                      <w:rFonts w:hint="eastAsia"/>
                      <w:szCs w:val="21"/>
                    </w:rPr>
                    <w:t>/</w:t>
                  </w:r>
                </w:p>
              </w:tc>
            </w:tr>
            <w:tr w:rsidR="00EE736C" w14:paraId="65D42EDE" w14:textId="77777777">
              <w:trPr>
                <w:trHeight w:val="291"/>
              </w:trPr>
              <w:tc>
                <w:tcPr>
                  <w:tcW w:w="2323" w:type="dxa"/>
                  <w:vAlign w:val="center"/>
                </w:tcPr>
                <w:p w14:paraId="145A7FB3" w14:textId="77777777" w:rsidR="00EE736C" w:rsidRDefault="00000000">
                  <w:pPr>
                    <w:adjustRightInd w:val="0"/>
                    <w:snapToGrid w:val="0"/>
                    <w:jc w:val="center"/>
                    <w:rPr>
                      <w:szCs w:val="21"/>
                    </w:rPr>
                  </w:pPr>
                  <w:r>
                    <w:rPr>
                      <w:rFonts w:hint="eastAsia"/>
                      <w:szCs w:val="21"/>
                    </w:rPr>
                    <w:t>本项目排放标准</w:t>
                  </w:r>
                </w:p>
              </w:tc>
              <w:tc>
                <w:tcPr>
                  <w:tcW w:w="1524" w:type="dxa"/>
                  <w:vAlign w:val="center"/>
                </w:tcPr>
                <w:p w14:paraId="6EE1A9F3" w14:textId="77777777" w:rsidR="00EE736C" w:rsidRDefault="00000000">
                  <w:pPr>
                    <w:adjustRightInd w:val="0"/>
                    <w:snapToGrid w:val="0"/>
                    <w:jc w:val="center"/>
                    <w:rPr>
                      <w:szCs w:val="21"/>
                    </w:rPr>
                  </w:pPr>
                  <w:r>
                    <w:rPr>
                      <w:szCs w:val="21"/>
                    </w:rPr>
                    <w:t>400</w:t>
                  </w:r>
                </w:p>
              </w:tc>
              <w:tc>
                <w:tcPr>
                  <w:tcW w:w="1636" w:type="dxa"/>
                  <w:vAlign w:val="center"/>
                </w:tcPr>
                <w:p w14:paraId="6241CAC2" w14:textId="77777777" w:rsidR="00EE736C" w:rsidRDefault="00000000">
                  <w:pPr>
                    <w:adjustRightInd w:val="0"/>
                    <w:snapToGrid w:val="0"/>
                    <w:jc w:val="center"/>
                    <w:rPr>
                      <w:szCs w:val="21"/>
                    </w:rPr>
                  </w:pPr>
                  <w:r>
                    <w:rPr>
                      <w:szCs w:val="21"/>
                    </w:rPr>
                    <w:t>250</w:t>
                  </w:r>
                </w:p>
              </w:tc>
              <w:tc>
                <w:tcPr>
                  <w:tcW w:w="1118" w:type="dxa"/>
                  <w:vAlign w:val="center"/>
                </w:tcPr>
                <w:p w14:paraId="110C5B82" w14:textId="77777777" w:rsidR="00EE736C" w:rsidRDefault="00000000">
                  <w:pPr>
                    <w:adjustRightInd w:val="0"/>
                    <w:snapToGrid w:val="0"/>
                    <w:jc w:val="center"/>
                    <w:rPr>
                      <w:szCs w:val="21"/>
                    </w:rPr>
                  </w:pPr>
                  <w:r>
                    <w:rPr>
                      <w:szCs w:val="21"/>
                    </w:rPr>
                    <w:t>300</w:t>
                  </w:r>
                </w:p>
              </w:tc>
              <w:tc>
                <w:tcPr>
                  <w:tcW w:w="838" w:type="dxa"/>
                  <w:vAlign w:val="center"/>
                </w:tcPr>
                <w:p w14:paraId="221F3457" w14:textId="77777777" w:rsidR="00EE736C" w:rsidRDefault="00000000">
                  <w:pPr>
                    <w:adjustRightInd w:val="0"/>
                    <w:snapToGrid w:val="0"/>
                    <w:jc w:val="center"/>
                    <w:rPr>
                      <w:szCs w:val="21"/>
                    </w:rPr>
                  </w:pPr>
                  <w:r>
                    <w:rPr>
                      <w:szCs w:val="21"/>
                    </w:rPr>
                    <w:t>25</w:t>
                  </w:r>
                </w:p>
              </w:tc>
              <w:tc>
                <w:tcPr>
                  <w:tcW w:w="838" w:type="dxa"/>
                  <w:vAlign w:val="center"/>
                </w:tcPr>
                <w:p w14:paraId="2227A43B" w14:textId="77777777" w:rsidR="00EE736C" w:rsidRDefault="00000000">
                  <w:pPr>
                    <w:adjustRightInd w:val="0"/>
                    <w:snapToGrid w:val="0"/>
                    <w:jc w:val="center"/>
                    <w:rPr>
                      <w:szCs w:val="21"/>
                    </w:rPr>
                  </w:pPr>
                  <w:r>
                    <w:rPr>
                      <w:rFonts w:hint="eastAsia"/>
                      <w:szCs w:val="21"/>
                    </w:rPr>
                    <w:t>100</w:t>
                  </w:r>
                </w:p>
              </w:tc>
            </w:tr>
          </w:tbl>
          <w:p w14:paraId="1816E6C6" w14:textId="77777777" w:rsidR="00EE736C" w:rsidRDefault="00000000">
            <w:pPr>
              <w:adjustRightInd w:val="0"/>
              <w:snapToGrid w:val="0"/>
              <w:spacing w:line="360" w:lineRule="auto"/>
              <w:ind w:firstLineChars="200" w:firstLine="422"/>
              <w:rPr>
                <w:b/>
                <w:bCs/>
              </w:rPr>
            </w:pPr>
            <w:r>
              <w:rPr>
                <w:b/>
                <w:bCs/>
              </w:rPr>
              <w:t>2</w:t>
            </w:r>
            <w:r>
              <w:rPr>
                <w:rFonts w:hint="eastAsia"/>
                <w:b/>
                <w:bCs/>
              </w:rPr>
              <w:t>、废气排放标准</w:t>
            </w:r>
          </w:p>
          <w:p w14:paraId="419FF187" w14:textId="77777777" w:rsidR="00EE736C" w:rsidRDefault="00000000">
            <w:pPr>
              <w:spacing w:line="360" w:lineRule="auto"/>
              <w:ind w:firstLineChars="200" w:firstLine="420"/>
            </w:pPr>
            <w:r>
              <w:rPr>
                <w:rFonts w:hint="eastAsia"/>
              </w:rPr>
              <w:t>本项目颗粒物排放执行《大气污染物综合排放标准》（</w:t>
            </w:r>
            <w:r>
              <w:t>GB16297</w:t>
            </w:r>
            <w:r>
              <w:rPr>
                <w:rFonts w:hint="eastAsia"/>
              </w:rPr>
              <w:t>-</w:t>
            </w:r>
            <w:r>
              <w:t>1996</w:t>
            </w:r>
            <w:r>
              <w:rPr>
                <w:rFonts w:hint="eastAsia"/>
              </w:rPr>
              <w:t>）中表</w:t>
            </w:r>
            <w:r>
              <w:t>2</w:t>
            </w:r>
            <w:r>
              <w:rPr>
                <w:rFonts w:hint="eastAsia"/>
              </w:rPr>
              <w:t>新污染源大气污染物排放限值，挥发性有机物、非甲烷总烃、苯和苯系物排放执行《家具制造行业</w:t>
            </w:r>
            <w:r>
              <w:rPr>
                <w:rFonts w:hint="eastAsia"/>
              </w:rPr>
              <w:lastRenderedPageBreak/>
              <w:t>挥发性有机物排放标准》（</w:t>
            </w:r>
            <w:r>
              <w:t>DB43</w:t>
            </w:r>
            <w:r>
              <w:rPr>
                <w:rFonts w:hint="eastAsia"/>
              </w:rPr>
              <w:t>/</w:t>
            </w:r>
            <w:r>
              <w:t>1355</w:t>
            </w:r>
            <w:r>
              <w:rPr>
                <w:rFonts w:hint="eastAsia"/>
              </w:rPr>
              <w:t>-</w:t>
            </w:r>
            <w:r>
              <w:t>2017</w:t>
            </w:r>
            <w:r>
              <w:rPr>
                <w:rFonts w:hint="eastAsia"/>
              </w:rPr>
              <w:t>）中表</w:t>
            </w:r>
            <w:r>
              <w:t>1</w:t>
            </w:r>
            <w:r>
              <w:rPr>
                <w:rFonts w:hint="eastAsia"/>
              </w:rPr>
              <w:t>、表</w:t>
            </w:r>
            <w:r>
              <w:t>2</w:t>
            </w:r>
            <w:r>
              <w:rPr>
                <w:rFonts w:hint="eastAsia"/>
              </w:rPr>
              <w:t>限值，挥发性有机物排放的控制采用</w:t>
            </w:r>
            <w:r>
              <w:rPr>
                <w:rFonts w:hint="eastAsia"/>
                <w:szCs w:val="21"/>
              </w:rPr>
              <w:t>《挥发性有机物无组织排放控制标准》（</w:t>
            </w:r>
            <w:r>
              <w:rPr>
                <w:rFonts w:hint="eastAsia"/>
                <w:szCs w:val="21"/>
              </w:rPr>
              <w:t>GB 37822-2019</w:t>
            </w:r>
            <w:r>
              <w:rPr>
                <w:rFonts w:hint="eastAsia"/>
                <w:szCs w:val="21"/>
              </w:rPr>
              <w:t>）中的措施。</w:t>
            </w:r>
          </w:p>
          <w:p w14:paraId="30019957" w14:textId="77777777" w:rsidR="00EE736C" w:rsidRDefault="00000000">
            <w:pPr>
              <w:pStyle w:val="a5"/>
              <w:spacing w:line="240" w:lineRule="auto"/>
              <w:jc w:val="center"/>
              <w:rPr>
                <w:b/>
                <w:bCs/>
                <w:szCs w:val="21"/>
              </w:rPr>
            </w:pPr>
            <w:r>
              <w:rPr>
                <w:rFonts w:hint="eastAsia"/>
                <w:b/>
                <w:bCs/>
                <w:szCs w:val="21"/>
              </w:rPr>
              <w:t>表</w:t>
            </w:r>
            <w:r>
              <w:rPr>
                <w:b/>
                <w:bCs/>
                <w:szCs w:val="21"/>
              </w:rPr>
              <w:t>3</w:t>
            </w:r>
            <w:r>
              <w:rPr>
                <w:rFonts w:hint="eastAsia"/>
                <w:b/>
                <w:bCs/>
                <w:szCs w:val="21"/>
              </w:rPr>
              <w:t xml:space="preserve">-5 </w:t>
            </w:r>
            <w:r>
              <w:rPr>
                <w:rFonts w:hint="eastAsia"/>
                <w:b/>
                <w:bCs/>
                <w:szCs w:val="21"/>
              </w:rPr>
              <w:t>废气污染物排放浓度限值</w:t>
            </w:r>
          </w:p>
          <w:tbl>
            <w:tblPr>
              <w:tblStyle w:val="af7"/>
              <w:tblW w:w="0" w:type="auto"/>
              <w:tblLook w:val="04A0" w:firstRow="1" w:lastRow="0" w:firstColumn="1" w:lastColumn="0" w:noHBand="0" w:noVBand="1"/>
            </w:tblPr>
            <w:tblGrid>
              <w:gridCol w:w="967"/>
              <w:gridCol w:w="1548"/>
              <w:gridCol w:w="1312"/>
              <w:gridCol w:w="1622"/>
              <w:gridCol w:w="1164"/>
              <w:gridCol w:w="1686"/>
            </w:tblGrid>
            <w:tr w:rsidR="00EE736C" w14:paraId="010C31B7" w14:textId="77777777">
              <w:trPr>
                <w:trHeight w:val="552"/>
              </w:trPr>
              <w:tc>
                <w:tcPr>
                  <w:tcW w:w="0" w:type="auto"/>
                  <w:vAlign w:val="center"/>
                </w:tcPr>
                <w:p w14:paraId="48647B84" w14:textId="77777777" w:rsidR="00EE736C" w:rsidRDefault="00000000">
                  <w:pPr>
                    <w:jc w:val="center"/>
                  </w:pPr>
                  <w:r>
                    <w:rPr>
                      <w:rFonts w:hint="eastAsia"/>
                    </w:rPr>
                    <w:t>类别</w:t>
                  </w:r>
                </w:p>
              </w:tc>
              <w:tc>
                <w:tcPr>
                  <w:tcW w:w="0" w:type="auto"/>
                  <w:vAlign w:val="center"/>
                </w:tcPr>
                <w:p w14:paraId="51E359C8" w14:textId="77777777" w:rsidR="00EE736C" w:rsidRDefault="00000000">
                  <w:pPr>
                    <w:jc w:val="center"/>
                  </w:pPr>
                  <w:r>
                    <w:rPr>
                      <w:rFonts w:hint="eastAsia"/>
                    </w:rPr>
                    <w:t>排放途径</w:t>
                  </w:r>
                </w:p>
              </w:tc>
              <w:tc>
                <w:tcPr>
                  <w:tcW w:w="0" w:type="auto"/>
                  <w:vAlign w:val="center"/>
                </w:tcPr>
                <w:p w14:paraId="19F83DE7" w14:textId="77777777" w:rsidR="00EE736C" w:rsidRDefault="00000000">
                  <w:pPr>
                    <w:jc w:val="center"/>
                  </w:pPr>
                  <w:r>
                    <w:rPr>
                      <w:rFonts w:hint="eastAsia"/>
                    </w:rPr>
                    <w:t>污染物</w:t>
                  </w:r>
                </w:p>
              </w:tc>
              <w:tc>
                <w:tcPr>
                  <w:tcW w:w="0" w:type="auto"/>
                  <w:vAlign w:val="center"/>
                </w:tcPr>
                <w:p w14:paraId="636B7E23" w14:textId="77777777" w:rsidR="00EE736C" w:rsidRDefault="00000000">
                  <w:pPr>
                    <w:jc w:val="center"/>
                  </w:pPr>
                  <w:r>
                    <w:rPr>
                      <w:rFonts w:hint="eastAsia"/>
                    </w:rPr>
                    <w:t>排放浓度限值</w:t>
                  </w:r>
                  <w:r>
                    <w:rPr>
                      <w:szCs w:val="21"/>
                    </w:rPr>
                    <w:t>mg/m</w:t>
                  </w:r>
                  <w:r>
                    <w:rPr>
                      <w:szCs w:val="21"/>
                      <w:vertAlign w:val="superscript"/>
                    </w:rPr>
                    <w:t>3</w:t>
                  </w:r>
                </w:p>
              </w:tc>
              <w:tc>
                <w:tcPr>
                  <w:tcW w:w="0" w:type="auto"/>
                  <w:vAlign w:val="center"/>
                </w:tcPr>
                <w:p w14:paraId="2DD2FFE6" w14:textId="77777777" w:rsidR="00EE736C" w:rsidRDefault="00000000">
                  <w:pPr>
                    <w:jc w:val="center"/>
                  </w:pPr>
                  <w:r>
                    <w:rPr>
                      <w:rFonts w:hint="eastAsia"/>
                    </w:rPr>
                    <w:t>排放速率</w:t>
                  </w:r>
                  <w:r>
                    <w:rPr>
                      <w:rFonts w:hint="eastAsia"/>
                    </w:rPr>
                    <w:t>kg/h</w:t>
                  </w:r>
                </w:p>
              </w:tc>
              <w:tc>
                <w:tcPr>
                  <w:tcW w:w="0" w:type="auto"/>
                  <w:vAlign w:val="center"/>
                </w:tcPr>
                <w:p w14:paraId="12AFE5B6" w14:textId="77777777" w:rsidR="00EE736C" w:rsidRDefault="00000000">
                  <w:pPr>
                    <w:jc w:val="center"/>
                  </w:pPr>
                  <w:r>
                    <w:rPr>
                      <w:rFonts w:hint="eastAsia"/>
                    </w:rPr>
                    <w:t>执行标准</w:t>
                  </w:r>
                </w:p>
              </w:tc>
            </w:tr>
            <w:tr w:rsidR="00EE736C" w14:paraId="26067707" w14:textId="77777777">
              <w:trPr>
                <w:trHeight w:val="281"/>
              </w:trPr>
              <w:tc>
                <w:tcPr>
                  <w:tcW w:w="0" w:type="auto"/>
                  <w:vMerge w:val="restart"/>
                  <w:vAlign w:val="center"/>
                </w:tcPr>
                <w:p w14:paraId="4BDBEE9B" w14:textId="77777777" w:rsidR="00EE736C" w:rsidRDefault="00000000">
                  <w:pPr>
                    <w:jc w:val="center"/>
                  </w:pPr>
                  <w:r>
                    <w:rPr>
                      <w:rFonts w:hint="eastAsia"/>
                    </w:rPr>
                    <w:t>有组织排放</w:t>
                  </w:r>
                </w:p>
              </w:tc>
              <w:tc>
                <w:tcPr>
                  <w:tcW w:w="0" w:type="auto"/>
                  <w:vMerge w:val="restart"/>
                  <w:vAlign w:val="center"/>
                </w:tcPr>
                <w:p w14:paraId="4F5D81D5" w14:textId="77777777" w:rsidR="00EE736C" w:rsidRDefault="00000000">
                  <w:pPr>
                    <w:jc w:val="center"/>
                  </w:pPr>
                  <w:r>
                    <w:rPr>
                      <w:rFonts w:hint="eastAsia"/>
                    </w:rPr>
                    <w:t>15m</w:t>
                  </w:r>
                  <w:r>
                    <w:rPr>
                      <w:rFonts w:hint="eastAsia"/>
                    </w:rPr>
                    <w:t>排气筒</w:t>
                  </w:r>
                  <w:r>
                    <w:rPr>
                      <w:rFonts w:hint="eastAsia"/>
                    </w:rPr>
                    <w:t>DA001</w:t>
                  </w:r>
                </w:p>
              </w:tc>
              <w:tc>
                <w:tcPr>
                  <w:tcW w:w="0" w:type="auto"/>
                  <w:vAlign w:val="center"/>
                </w:tcPr>
                <w:p w14:paraId="514A9F4C" w14:textId="77777777" w:rsidR="00EE736C" w:rsidRDefault="00000000">
                  <w:pPr>
                    <w:adjustRightInd w:val="0"/>
                    <w:snapToGrid w:val="0"/>
                    <w:jc w:val="center"/>
                    <w:rPr>
                      <w:szCs w:val="21"/>
                    </w:rPr>
                  </w:pPr>
                  <w:r>
                    <w:rPr>
                      <w:rFonts w:hint="eastAsia"/>
                      <w:szCs w:val="21"/>
                    </w:rPr>
                    <w:t>挥发性有机物</w:t>
                  </w:r>
                </w:p>
              </w:tc>
              <w:tc>
                <w:tcPr>
                  <w:tcW w:w="0" w:type="auto"/>
                  <w:vAlign w:val="center"/>
                </w:tcPr>
                <w:p w14:paraId="36CDF50F" w14:textId="77777777" w:rsidR="00EE736C" w:rsidRDefault="00000000">
                  <w:pPr>
                    <w:adjustRightInd w:val="0"/>
                    <w:snapToGrid w:val="0"/>
                    <w:jc w:val="center"/>
                    <w:rPr>
                      <w:szCs w:val="21"/>
                    </w:rPr>
                  </w:pPr>
                  <w:r>
                    <w:rPr>
                      <w:szCs w:val="21"/>
                    </w:rPr>
                    <w:t>50</w:t>
                  </w:r>
                </w:p>
              </w:tc>
              <w:tc>
                <w:tcPr>
                  <w:tcW w:w="0" w:type="auto"/>
                  <w:vAlign w:val="center"/>
                </w:tcPr>
                <w:p w14:paraId="163F211C" w14:textId="77777777" w:rsidR="00EE736C" w:rsidRDefault="00000000">
                  <w:pPr>
                    <w:adjustRightInd w:val="0"/>
                    <w:snapToGrid w:val="0"/>
                    <w:jc w:val="center"/>
                    <w:rPr>
                      <w:szCs w:val="21"/>
                    </w:rPr>
                  </w:pPr>
                  <w:r>
                    <w:rPr>
                      <w:rFonts w:hint="eastAsia"/>
                      <w:szCs w:val="21"/>
                    </w:rPr>
                    <w:t>10</w:t>
                  </w:r>
                </w:p>
              </w:tc>
              <w:tc>
                <w:tcPr>
                  <w:tcW w:w="0" w:type="auto"/>
                  <w:vMerge w:val="restart"/>
                  <w:vAlign w:val="center"/>
                </w:tcPr>
                <w:p w14:paraId="0EE5EECA" w14:textId="77777777" w:rsidR="00EE736C" w:rsidRDefault="00000000">
                  <w:pPr>
                    <w:jc w:val="center"/>
                  </w:pPr>
                  <w:r>
                    <w:t>DB43</w:t>
                  </w:r>
                  <w:r>
                    <w:rPr>
                      <w:rFonts w:hint="eastAsia"/>
                    </w:rPr>
                    <w:t>/</w:t>
                  </w:r>
                  <w:r>
                    <w:t>1355</w:t>
                  </w:r>
                  <w:r>
                    <w:rPr>
                      <w:rFonts w:hint="eastAsia"/>
                    </w:rPr>
                    <w:t>-</w:t>
                  </w:r>
                  <w:r>
                    <w:t>2017</w:t>
                  </w:r>
                </w:p>
              </w:tc>
            </w:tr>
            <w:tr w:rsidR="00EE736C" w14:paraId="145CA9F2" w14:textId="77777777">
              <w:trPr>
                <w:trHeight w:val="281"/>
              </w:trPr>
              <w:tc>
                <w:tcPr>
                  <w:tcW w:w="0" w:type="auto"/>
                  <w:vMerge/>
                  <w:vAlign w:val="center"/>
                </w:tcPr>
                <w:p w14:paraId="6111117F" w14:textId="77777777" w:rsidR="00EE736C" w:rsidRDefault="00EE736C">
                  <w:pPr>
                    <w:jc w:val="center"/>
                  </w:pPr>
                </w:p>
              </w:tc>
              <w:tc>
                <w:tcPr>
                  <w:tcW w:w="0" w:type="auto"/>
                  <w:vMerge/>
                  <w:vAlign w:val="center"/>
                </w:tcPr>
                <w:p w14:paraId="66D919B0" w14:textId="77777777" w:rsidR="00EE736C" w:rsidRDefault="00EE736C">
                  <w:pPr>
                    <w:jc w:val="center"/>
                  </w:pPr>
                </w:p>
              </w:tc>
              <w:tc>
                <w:tcPr>
                  <w:tcW w:w="0" w:type="auto"/>
                  <w:vAlign w:val="center"/>
                </w:tcPr>
                <w:p w14:paraId="31BB6C00" w14:textId="77777777" w:rsidR="00EE736C" w:rsidRDefault="00000000">
                  <w:pPr>
                    <w:adjustRightInd w:val="0"/>
                    <w:snapToGrid w:val="0"/>
                    <w:jc w:val="center"/>
                    <w:rPr>
                      <w:szCs w:val="21"/>
                    </w:rPr>
                  </w:pPr>
                  <w:r>
                    <w:rPr>
                      <w:rFonts w:hint="eastAsia"/>
                      <w:szCs w:val="21"/>
                    </w:rPr>
                    <w:t>苯</w:t>
                  </w:r>
                </w:p>
              </w:tc>
              <w:tc>
                <w:tcPr>
                  <w:tcW w:w="0" w:type="auto"/>
                  <w:vAlign w:val="center"/>
                </w:tcPr>
                <w:p w14:paraId="7E2B0786" w14:textId="77777777" w:rsidR="00EE736C" w:rsidRDefault="00000000">
                  <w:pPr>
                    <w:adjustRightInd w:val="0"/>
                    <w:snapToGrid w:val="0"/>
                    <w:jc w:val="center"/>
                    <w:rPr>
                      <w:szCs w:val="21"/>
                    </w:rPr>
                  </w:pPr>
                  <w:r>
                    <w:rPr>
                      <w:rFonts w:hint="eastAsia"/>
                      <w:szCs w:val="21"/>
                    </w:rPr>
                    <w:t>1</w:t>
                  </w:r>
                </w:p>
              </w:tc>
              <w:tc>
                <w:tcPr>
                  <w:tcW w:w="0" w:type="auto"/>
                  <w:vAlign w:val="center"/>
                </w:tcPr>
                <w:p w14:paraId="53CCA37A" w14:textId="77777777" w:rsidR="00EE736C" w:rsidRDefault="00000000">
                  <w:pPr>
                    <w:adjustRightInd w:val="0"/>
                    <w:snapToGrid w:val="0"/>
                    <w:jc w:val="center"/>
                    <w:rPr>
                      <w:szCs w:val="21"/>
                    </w:rPr>
                  </w:pPr>
                  <w:r>
                    <w:rPr>
                      <w:rFonts w:hint="eastAsia"/>
                      <w:szCs w:val="21"/>
                    </w:rPr>
                    <w:t>0.4</w:t>
                  </w:r>
                </w:p>
              </w:tc>
              <w:tc>
                <w:tcPr>
                  <w:tcW w:w="0" w:type="auto"/>
                  <w:vMerge/>
                  <w:vAlign w:val="center"/>
                </w:tcPr>
                <w:p w14:paraId="6CA86CA3" w14:textId="77777777" w:rsidR="00EE736C" w:rsidRDefault="00EE736C">
                  <w:pPr>
                    <w:jc w:val="center"/>
                  </w:pPr>
                </w:p>
              </w:tc>
            </w:tr>
            <w:tr w:rsidR="00EE736C" w14:paraId="79E952F3" w14:textId="77777777">
              <w:trPr>
                <w:trHeight w:val="281"/>
              </w:trPr>
              <w:tc>
                <w:tcPr>
                  <w:tcW w:w="0" w:type="auto"/>
                  <w:vMerge/>
                  <w:vAlign w:val="center"/>
                </w:tcPr>
                <w:p w14:paraId="41F05ECA" w14:textId="77777777" w:rsidR="00EE736C" w:rsidRDefault="00EE736C">
                  <w:pPr>
                    <w:jc w:val="center"/>
                  </w:pPr>
                </w:p>
              </w:tc>
              <w:tc>
                <w:tcPr>
                  <w:tcW w:w="0" w:type="auto"/>
                  <w:vMerge/>
                  <w:vAlign w:val="center"/>
                </w:tcPr>
                <w:p w14:paraId="3D7135DD" w14:textId="77777777" w:rsidR="00EE736C" w:rsidRDefault="00EE736C">
                  <w:pPr>
                    <w:jc w:val="center"/>
                  </w:pPr>
                </w:p>
              </w:tc>
              <w:tc>
                <w:tcPr>
                  <w:tcW w:w="0" w:type="auto"/>
                  <w:vAlign w:val="center"/>
                </w:tcPr>
                <w:p w14:paraId="3B2C27E4" w14:textId="77777777" w:rsidR="00EE736C" w:rsidRDefault="00000000">
                  <w:pPr>
                    <w:adjustRightInd w:val="0"/>
                    <w:snapToGrid w:val="0"/>
                    <w:jc w:val="center"/>
                    <w:rPr>
                      <w:szCs w:val="21"/>
                    </w:rPr>
                  </w:pPr>
                  <w:r>
                    <w:rPr>
                      <w:rFonts w:hint="eastAsia"/>
                      <w:szCs w:val="21"/>
                    </w:rPr>
                    <w:t>苯系物</w:t>
                  </w:r>
                </w:p>
              </w:tc>
              <w:tc>
                <w:tcPr>
                  <w:tcW w:w="0" w:type="auto"/>
                  <w:vAlign w:val="center"/>
                </w:tcPr>
                <w:p w14:paraId="2803300B" w14:textId="77777777" w:rsidR="00EE736C" w:rsidRDefault="00000000">
                  <w:pPr>
                    <w:adjustRightInd w:val="0"/>
                    <w:snapToGrid w:val="0"/>
                    <w:jc w:val="center"/>
                    <w:rPr>
                      <w:szCs w:val="21"/>
                    </w:rPr>
                  </w:pPr>
                  <w:r>
                    <w:rPr>
                      <w:szCs w:val="21"/>
                    </w:rPr>
                    <w:t>25</w:t>
                  </w:r>
                </w:p>
              </w:tc>
              <w:tc>
                <w:tcPr>
                  <w:tcW w:w="0" w:type="auto"/>
                  <w:vAlign w:val="center"/>
                </w:tcPr>
                <w:p w14:paraId="1D56E426" w14:textId="77777777" w:rsidR="00EE736C" w:rsidRDefault="00000000">
                  <w:pPr>
                    <w:adjustRightInd w:val="0"/>
                    <w:snapToGrid w:val="0"/>
                    <w:jc w:val="center"/>
                    <w:rPr>
                      <w:szCs w:val="21"/>
                    </w:rPr>
                  </w:pPr>
                  <w:r>
                    <w:rPr>
                      <w:szCs w:val="21"/>
                    </w:rPr>
                    <w:t>4</w:t>
                  </w:r>
                </w:p>
              </w:tc>
              <w:tc>
                <w:tcPr>
                  <w:tcW w:w="0" w:type="auto"/>
                  <w:vMerge/>
                  <w:vAlign w:val="center"/>
                </w:tcPr>
                <w:p w14:paraId="297B4A97" w14:textId="77777777" w:rsidR="00EE736C" w:rsidRDefault="00EE736C">
                  <w:pPr>
                    <w:jc w:val="center"/>
                  </w:pPr>
                </w:p>
              </w:tc>
            </w:tr>
            <w:tr w:rsidR="00EE736C" w14:paraId="21528669" w14:textId="77777777">
              <w:trPr>
                <w:trHeight w:val="281"/>
              </w:trPr>
              <w:tc>
                <w:tcPr>
                  <w:tcW w:w="0" w:type="auto"/>
                  <w:vMerge/>
                  <w:vAlign w:val="center"/>
                </w:tcPr>
                <w:p w14:paraId="07203B27" w14:textId="77777777" w:rsidR="00EE736C" w:rsidRDefault="00EE736C">
                  <w:pPr>
                    <w:jc w:val="center"/>
                  </w:pPr>
                </w:p>
              </w:tc>
              <w:tc>
                <w:tcPr>
                  <w:tcW w:w="0" w:type="auto"/>
                  <w:vMerge/>
                  <w:vAlign w:val="center"/>
                </w:tcPr>
                <w:p w14:paraId="7A89F8D8" w14:textId="77777777" w:rsidR="00EE736C" w:rsidRDefault="00EE736C">
                  <w:pPr>
                    <w:jc w:val="center"/>
                  </w:pPr>
                </w:p>
              </w:tc>
              <w:tc>
                <w:tcPr>
                  <w:tcW w:w="0" w:type="auto"/>
                  <w:vAlign w:val="center"/>
                </w:tcPr>
                <w:p w14:paraId="1A1C60B8" w14:textId="77777777" w:rsidR="00EE736C" w:rsidRDefault="00000000">
                  <w:pPr>
                    <w:adjustRightInd w:val="0"/>
                    <w:snapToGrid w:val="0"/>
                    <w:jc w:val="center"/>
                    <w:rPr>
                      <w:szCs w:val="21"/>
                    </w:rPr>
                  </w:pPr>
                  <w:r>
                    <w:rPr>
                      <w:rFonts w:hint="eastAsia"/>
                      <w:szCs w:val="21"/>
                    </w:rPr>
                    <w:t>非甲烷总烃</w:t>
                  </w:r>
                </w:p>
              </w:tc>
              <w:tc>
                <w:tcPr>
                  <w:tcW w:w="0" w:type="auto"/>
                  <w:vAlign w:val="center"/>
                </w:tcPr>
                <w:p w14:paraId="4DB73C33" w14:textId="77777777" w:rsidR="00EE736C" w:rsidRDefault="00000000">
                  <w:pPr>
                    <w:adjustRightInd w:val="0"/>
                    <w:snapToGrid w:val="0"/>
                    <w:jc w:val="center"/>
                    <w:rPr>
                      <w:szCs w:val="21"/>
                    </w:rPr>
                  </w:pPr>
                  <w:r>
                    <w:rPr>
                      <w:rFonts w:hint="eastAsia"/>
                      <w:szCs w:val="21"/>
                    </w:rPr>
                    <w:t>40</w:t>
                  </w:r>
                </w:p>
              </w:tc>
              <w:tc>
                <w:tcPr>
                  <w:tcW w:w="0" w:type="auto"/>
                  <w:vAlign w:val="center"/>
                </w:tcPr>
                <w:p w14:paraId="098D43B4" w14:textId="77777777" w:rsidR="00EE736C" w:rsidRDefault="00000000">
                  <w:pPr>
                    <w:adjustRightInd w:val="0"/>
                    <w:snapToGrid w:val="0"/>
                    <w:jc w:val="center"/>
                    <w:rPr>
                      <w:szCs w:val="21"/>
                    </w:rPr>
                  </w:pPr>
                  <w:r>
                    <w:rPr>
                      <w:rFonts w:hint="eastAsia"/>
                      <w:szCs w:val="21"/>
                    </w:rPr>
                    <w:t>8.0</w:t>
                  </w:r>
                </w:p>
              </w:tc>
              <w:tc>
                <w:tcPr>
                  <w:tcW w:w="0" w:type="auto"/>
                  <w:vMerge/>
                  <w:vAlign w:val="center"/>
                </w:tcPr>
                <w:p w14:paraId="0B6AF555" w14:textId="77777777" w:rsidR="00EE736C" w:rsidRDefault="00EE736C">
                  <w:pPr>
                    <w:jc w:val="center"/>
                  </w:pPr>
                </w:p>
              </w:tc>
            </w:tr>
            <w:tr w:rsidR="00EE736C" w14:paraId="38A50D00" w14:textId="77777777">
              <w:trPr>
                <w:trHeight w:val="281"/>
              </w:trPr>
              <w:tc>
                <w:tcPr>
                  <w:tcW w:w="0" w:type="auto"/>
                  <w:vMerge/>
                  <w:vAlign w:val="center"/>
                </w:tcPr>
                <w:p w14:paraId="75FB3D63" w14:textId="77777777" w:rsidR="00EE736C" w:rsidRDefault="00EE736C">
                  <w:pPr>
                    <w:jc w:val="center"/>
                  </w:pPr>
                </w:p>
              </w:tc>
              <w:tc>
                <w:tcPr>
                  <w:tcW w:w="0" w:type="auto"/>
                  <w:vMerge/>
                  <w:vAlign w:val="center"/>
                </w:tcPr>
                <w:p w14:paraId="426EF799" w14:textId="77777777" w:rsidR="00EE736C" w:rsidRDefault="00EE736C">
                  <w:pPr>
                    <w:jc w:val="center"/>
                  </w:pPr>
                </w:p>
              </w:tc>
              <w:tc>
                <w:tcPr>
                  <w:tcW w:w="0" w:type="auto"/>
                  <w:vAlign w:val="center"/>
                </w:tcPr>
                <w:p w14:paraId="361D9381" w14:textId="77777777" w:rsidR="00EE736C" w:rsidRDefault="00000000">
                  <w:pPr>
                    <w:adjustRightInd w:val="0"/>
                    <w:snapToGrid w:val="0"/>
                    <w:jc w:val="center"/>
                    <w:rPr>
                      <w:szCs w:val="21"/>
                    </w:rPr>
                  </w:pPr>
                  <w:r>
                    <w:rPr>
                      <w:rFonts w:hint="eastAsia"/>
                      <w:szCs w:val="21"/>
                    </w:rPr>
                    <w:t>漆雾（颗粒物）</w:t>
                  </w:r>
                </w:p>
              </w:tc>
              <w:tc>
                <w:tcPr>
                  <w:tcW w:w="0" w:type="auto"/>
                  <w:vAlign w:val="center"/>
                </w:tcPr>
                <w:p w14:paraId="27B09D6C" w14:textId="77777777" w:rsidR="00EE736C" w:rsidRDefault="00000000">
                  <w:pPr>
                    <w:adjustRightInd w:val="0"/>
                    <w:snapToGrid w:val="0"/>
                    <w:jc w:val="center"/>
                    <w:rPr>
                      <w:szCs w:val="21"/>
                    </w:rPr>
                  </w:pPr>
                  <w:r>
                    <w:rPr>
                      <w:rFonts w:hint="eastAsia"/>
                      <w:szCs w:val="21"/>
                    </w:rPr>
                    <w:t>120</w:t>
                  </w:r>
                </w:p>
              </w:tc>
              <w:tc>
                <w:tcPr>
                  <w:tcW w:w="0" w:type="auto"/>
                  <w:vAlign w:val="center"/>
                </w:tcPr>
                <w:p w14:paraId="3D93FEBE" w14:textId="77777777" w:rsidR="00EE736C" w:rsidRDefault="00000000">
                  <w:pPr>
                    <w:adjustRightInd w:val="0"/>
                    <w:snapToGrid w:val="0"/>
                    <w:jc w:val="center"/>
                    <w:rPr>
                      <w:szCs w:val="21"/>
                    </w:rPr>
                  </w:pPr>
                  <w:r>
                    <w:rPr>
                      <w:rFonts w:hint="eastAsia"/>
                      <w:szCs w:val="21"/>
                    </w:rPr>
                    <w:t>3.5</w:t>
                  </w:r>
                </w:p>
              </w:tc>
              <w:tc>
                <w:tcPr>
                  <w:tcW w:w="0" w:type="auto"/>
                  <w:vAlign w:val="center"/>
                </w:tcPr>
                <w:p w14:paraId="71A095F0" w14:textId="77777777" w:rsidR="00EE736C" w:rsidRDefault="00000000">
                  <w:pPr>
                    <w:jc w:val="center"/>
                  </w:pPr>
                  <w:r>
                    <w:t>GB16297</w:t>
                  </w:r>
                  <w:r>
                    <w:rPr>
                      <w:rFonts w:hint="eastAsia"/>
                    </w:rPr>
                    <w:t>-</w:t>
                  </w:r>
                  <w:r>
                    <w:t>1996</w:t>
                  </w:r>
                </w:p>
              </w:tc>
            </w:tr>
            <w:tr w:rsidR="00EE736C" w14:paraId="11CAFD53" w14:textId="77777777">
              <w:trPr>
                <w:trHeight w:val="291"/>
              </w:trPr>
              <w:tc>
                <w:tcPr>
                  <w:tcW w:w="0" w:type="auto"/>
                  <w:vMerge w:val="restart"/>
                  <w:vAlign w:val="center"/>
                </w:tcPr>
                <w:p w14:paraId="2EF099BC" w14:textId="77777777" w:rsidR="00EE736C" w:rsidRDefault="00000000">
                  <w:pPr>
                    <w:jc w:val="center"/>
                  </w:pPr>
                  <w:r>
                    <w:rPr>
                      <w:rFonts w:hint="eastAsia"/>
                    </w:rPr>
                    <w:t>厂界</w:t>
                  </w:r>
                </w:p>
              </w:tc>
              <w:tc>
                <w:tcPr>
                  <w:tcW w:w="0" w:type="auto"/>
                  <w:vMerge w:val="restart"/>
                  <w:vAlign w:val="center"/>
                </w:tcPr>
                <w:p w14:paraId="5F4687E1" w14:textId="77777777" w:rsidR="00EE736C" w:rsidRDefault="00000000">
                  <w:pPr>
                    <w:jc w:val="center"/>
                  </w:pPr>
                  <w:r>
                    <w:rPr>
                      <w:rFonts w:hint="eastAsia"/>
                    </w:rPr>
                    <w:t>无组织排放</w:t>
                  </w:r>
                </w:p>
              </w:tc>
              <w:tc>
                <w:tcPr>
                  <w:tcW w:w="0" w:type="auto"/>
                  <w:vAlign w:val="center"/>
                </w:tcPr>
                <w:p w14:paraId="2FD7A0A0" w14:textId="77777777" w:rsidR="00EE736C" w:rsidRDefault="00000000">
                  <w:pPr>
                    <w:jc w:val="center"/>
                  </w:pPr>
                  <w:r>
                    <w:rPr>
                      <w:rFonts w:hint="eastAsia"/>
                    </w:rPr>
                    <w:t>非甲烷总烃</w:t>
                  </w:r>
                </w:p>
              </w:tc>
              <w:tc>
                <w:tcPr>
                  <w:tcW w:w="0" w:type="auto"/>
                  <w:vAlign w:val="center"/>
                </w:tcPr>
                <w:p w14:paraId="7E39E473" w14:textId="77777777" w:rsidR="00EE736C" w:rsidRDefault="00000000">
                  <w:pPr>
                    <w:jc w:val="center"/>
                  </w:pPr>
                  <w:r>
                    <w:rPr>
                      <w:rFonts w:hint="eastAsia"/>
                    </w:rPr>
                    <w:t>2.0</w:t>
                  </w:r>
                </w:p>
              </w:tc>
              <w:tc>
                <w:tcPr>
                  <w:tcW w:w="0" w:type="auto"/>
                  <w:vAlign w:val="center"/>
                </w:tcPr>
                <w:p w14:paraId="0DFE172D" w14:textId="77777777" w:rsidR="00EE736C" w:rsidRDefault="00000000">
                  <w:pPr>
                    <w:jc w:val="center"/>
                  </w:pPr>
                  <w:r>
                    <w:rPr>
                      <w:rFonts w:hint="eastAsia"/>
                    </w:rPr>
                    <w:t>/</w:t>
                  </w:r>
                </w:p>
              </w:tc>
              <w:tc>
                <w:tcPr>
                  <w:tcW w:w="0" w:type="auto"/>
                  <w:vMerge w:val="restart"/>
                  <w:vAlign w:val="center"/>
                </w:tcPr>
                <w:p w14:paraId="67CBD583" w14:textId="77777777" w:rsidR="00EE736C" w:rsidRDefault="00000000">
                  <w:pPr>
                    <w:jc w:val="center"/>
                  </w:pPr>
                  <w:r>
                    <w:t>DB43</w:t>
                  </w:r>
                  <w:r>
                    <w:rPr>
                      <w:rFonts w:hint="eastAsia"/>
                    </w:rPr>
                    <w:t>/</w:t>
                  </w:r>
                  <w:r>
                    <w:t>1355</w:t>
                  </w:r>
                  <w:r>
                    <w:rPr>
                      <w:rFonts w:hint="eastAsia"/>
                    </w:rPr>
                    <w:t>-</w:t>
                  </w:r>
                  <w:r>
                    <w:t>2017</w:t>
                  </w:r>
                </w:p>
              </w:tc>
            </w:tr>
            <w:tr w:rsidR="00EE736C" w14:paraId="767BBDAB" w14:textId="77777777">
              <w:trPr>
                <w:trHeight w:val="291"/>
              </w:trPr>
              <w:tc>
                <w:tcPr>
                  <w:tcW w:w="0" w:type="auto"/>
                  <w:vMerge/>
                  <w:vAlign w:val="center"/>
                </w:tcPr>
                <w:p w14:paraId="336520DC" w14:textId="77777777" w:rsidR="00EE736C" w:rsidRDefault="00EE736C">
                  <w:pPr>
                    <w:jc w:val="center"/>
                  </w:pPr>
                </w:p>
              </w:tc>
              <w:tc>
                <w:tcPr>
                  <w:tcW w:w="0" w:type="auto"/>
                  <w:vMerge/>
                  <w:vAlign w:val="center"/>
                </w:tcPr>
                <w:p w14:paraId="49AA6B3E" w14:textId="77777777" w:rsidR="00EE736C" w:rsidRDefault="00EE736C">
                  <w:pPr>
                    <w:jc w:val="center"/>
                  </w:pPr>
                </w:p>
              </w:tc>
              <w:tc>
                <w:tcPr>
                  <w:tcW w:w="0" w:type="auto"/>
                  <w:vAlign w:val="center"/>
                </w:tcPr>
                <w:p w14:paraId="29E102C4" w14:textId="77777777" w:rsidR="00EE736C" w:rsidRDefault="00000000">
                  <w:pPr>
                    <w:adjustRightInd w:val="0"/>
                    <w:snapToGrid w:val="0"/>
                    <w:jc w:val="center"/>
                    <w:rPr>
                      <w:szCs w:val="21"/>
                    </w:rPr>
                  </w:pPr>
                  <w:r>
                    <w:rPr>
                      <w:rFonts w:hint="eastAsia"/>
                      <w:szCs w:val="21"/>
                    </w:rPr>
                    <w:t>苯</w:t>
                  </w:r>
                </w:p>
              </w:tc>
              <w:tc>
                <w:tcPr>
                  <w:tcW w:w="0" w:type="auto"/>
                  <w:vAlign w:val="center"/>
                </w:tcPr>
                <w:p w14:paraId="3833D97E" w14:textId="77777777" w:rsidR="00EE736C" w:rsidRDefault="00000000">
                  <w:pPr>
                    <w:adjustRightInd w:val="0"/>
                    <w:snapToGrid w:val="0"/>
                    <w:jc w:val="center"/>
                    <w:rPr>
                      <w:szCs w:val="21"/>
                    </w:rPr>
                  </w:pPr>
                  <w:r>
                    <w:rPr>
                      <w:rFonts w:hint="eastAsia"/>
                      <w:szCs w:val="21"/>
                    </w:rPr>
                    <w:t>0.1</w:t>
                  </w:r>
                </w:p>
              </w:tc>
              <w:tc>
                <w:tcPr>
                  <w:tcW w:w="0" w:type="auto"/>
                  <w:vAlign w:val="center"/>
                </w:tcPr>
                <w:p w14:paraId="382B8AC5" w14:textId="77777777" w:rsidR="00EE736C" w:rsidRDefault="00000000">
                  <w:pPr>
                    <w:jc w:val="center"/>
                  </w:pPr>
                  <w:r>
                    <w:rPr>
                      <w:rFonts w:hint="eastAsia"/>
                    </w:rPr>
                    <w:t>/</w:t>
                  </w:r>
                </w:p>
              </w:tc>
              <w:tc>
                <w:tcPr>
                  <w:tcW w:w="0" w:type="auto"/>
                  <w:vMerge/>
                  <w:vAlign w:val="center"/>
                </w:tcPr>
                <w:p w14:paraId="797772CB" w14:textId="77777777" w:rsidR="00EE736C" w:rsidRDefault="00EE736C">
                  <w:pPr>
                    <w:jc w:val="center"/>
                  </w:pPr>
                </w:p>
              </w:tc>
            </w:tr>
            <w:tr w:rsidR="00EE736C" w14:paraId="7142DF50" w14:textId="77777777">
              <w:trPr>
                <w:trHeight w:val="291"/>
              </w:trPr>
              <w:tc>
                <w:tcPr>
                  <w:tcW w:w="0" w:type="auto"/>
                  <w:vMerge/>
                  <w:vAlign w:val="center"/>
                </w:tcPr>
                <w:p w14:paraId="042846EE" w14:textId="77777777" w:rsidR="00EE736C" w:rsidRDefault="00EE736C">
                  <w:pPr>
                    <w:jc w:val="center"/>
                  </w:pPr>
                </w:p>
              </w:tc>
              <w:tc>
                <w:tcPr>
                  <w:tcW w:w="0" w:type="auto"/>
                  <w:vMerge/>
                  <w:vAlign w:val="center"/>
                </w:tcPr>
                <w:p w14:paraId="1835CB0A" w14:textId="77777777" w:rsidR="00EE736C" w:rsidRDefault="00EE736C">
                  <w:pPr>
                    <w:jc w:val="center"/>
                  </w:pPr>
                </w:p>
              </w:tc>
              <w:tc>
                <w:tcPr>
                  <w:tcW w:w="0" w:type="auto"/>
                  <w:vAlign w:val="center"/>
                </w:tcPr>
                <w:p w14:paraId="62BB0969" w14:textId="77777777" w:rsidR="00EE736C" w:rsidRDefault="00000000">
                  <w:pPr>
                    <w:adjustRightInd w:val="0"/>
                    <w:snapToGrid w:val="0"/>
                    <w:jc w:val="center"/>
                    <w:rPr>
                      <w:szCs w:val="21"/>
                    </w:rPr>
                  </w:pPr>
                  <w:r>
                    <w:rPr>
                      <w:rFonts w:hint="eastAsia"/>
                      <w:szCs w:val="21"/>
                    </w:rPr>
                    <w:t>苯系物</w:t>
                  </w:r>
                </w:p>
              </w:tc>
              <w:tc>
                <w:tcPr>
                  <w:tcW w:w="0" w:type="auto"/>
                  <w:vAlign w:val="center"/>
                </w:tcPr>
                <w:p w14:paraId="3C64E5A0" w14:textId="77777777" w:rsidR="00EE736C" w:rsidRDefault="00000000">
                  <w:pPr>
                    <w:adjustRightInd w:val="0"/>
                    <w:snapToGrid w:val="0"/>
                    <w:jc w:val="center"/>
                    <w:rPr>
                      <w:szCs w:val="21"/>
                    </w:rPr>
                  </w:pPr>
                  <w:r>
                    <w:rPr>
                      <w:szCs w:val="21"/>
                    </w:rPr>
                    <w:t>1</w:t>
                  </w:r>
                  <w:r>
                    <w:rPr>
                      <w:rFonts w:hint="eastAsia"/>
                      <w:szCs w:val="21"/>
                    </w:rPr>
                    <w:t>.</w:t>
                  </w:r>
                  <w:r>
                    <w:rPr>
                      <w:szCs w:val="21"/>
                    </w:rPr>
                    <w:t>0</w:t>
                  </w:r>
                </w:p>
              </w:tc>
              <w:tc>
                <w:tcPr>
                  <w:tcW w:w="0" w:type="auto"/>
                  <w:vAlign w:val="center"/>
                </w:tcPr>
                <w:p w14:paraId="05C9F4DC" w14:textId="77777777" w:rsidR="00EE736C" w:rsidRDefault="00000000">
                  <w:pPr>
                    <w:jc w:val="center"/>
                  </w:pPr>
                  <w:r>
                    <w:rPr>
                      <w:rFonts w:hint="eastAsia"/>
                    </w:rPr>
                    <w:t>/</w:t>
                  </w:r>
                </w:p>
              </w:tc>
              <w:tc>
                <w:tcPr>
                  <w:tcW w:w="0" w:type="auto"/>
                  <w:vMerge/>
                  <w:vAlign w:val="center"/>
                </w:tcPr>
                <w:p w14:paraId="2FC34535" w14:textId="77777777" w:rsidR="00EE736C" w:rsidRDefault="00EE736C">
                  <w:pPr>
                    <w:jc w:val="center"/>
                  </w:pPr>
                </w:p>
              </w:tc>
            </w:tr>
            <w:tr w:rsidR="00EE736C" w14:paraId="0E5FF1FA" w14:textId="77777777">
              <w:trPr>
                <w:trHeight w:val="291"/>
              </w:trPr>
              <w:tc>
                <w:tcPr>
                  <w:tcW w:w="0" w:type="auto"/>
                  <w:vMerge/>
                  <w:vAlign w:val="center"/>
                </w:tcPr>
                <w:p w14:paraId="2D7DF0D5" w14:textId="77777777" w:rsidR="00EE736C" w:rsidRDefault="00EE736C">
                  <w:pPr>
                    <w:jc w:val="center"/>
                  </w:pPr>
                </w:p>
              </w:tc>
              <w:tc>
                <w:tcPr>
                  <w:tcW w:w="0" w:type="auto"/>
                  <w:vMerge/>
                  <w:vAlign w:val="center"/>
                </w:tcPr>
                <w:p w14:paraId="538CDD17" w14:textId="77777777" w:rsidR="00EE736C" w:rsidRDefault="00EE736C">
                  <w:pPr>
                    <w:jc w:val="center"/>
                  </w:pPr>
                </w:p>
              </w:tc>
              <w:tc>
                <w:tcPr>
                  <w:tcW w:w="0" w:type="auto"/>
                  <w:vAlign w:val="center"/>
                </w:tcPr>
                <w:p w14:paraId="5E0AA0A8" w14:textId="77777777" w:rsidR="00EE736C" w:rsidRDefault="00000000">
                  <w:pPr>
                    <w:jc w:val="center"/>
                  </w:pPr>
                  <w:r>
                    <w:rPr>
                      <w:rFonts w:hint="eastAsia"/>
                      <w:szCs w:val="21"/>
                    </w:rPr>
                    <w:t>漆雾（颗粒物）</w:t>
                  </w:r>
                </w:p>
              </w:tc>
              <w:tc>
                <w:tcPr>
                  <w:tcW w:w="0" w:type="auto"/>
                  <w:vAlign w:val="center"/>
                </w:tcPr>
                <w:p w14:paraId="58C23D0C" w14:textId="77777777" w:rsidR="00EE736C" w:rsidRDefault="00000000">
                  <w:pPr>
                    <w:adjustRightInd w:val="0"/>
                    <w:snapToGrid w:val="0"/>
                    <w:jc w:val="center"/>
                    <w:rPr>
                      <w:szCs w:val="21"/>
                    </w:rPr>
                  </w:pPr>
                  <w:r>
                    <w:rPr>
                      <w:rFonts w:hint="eastAsia"/>
                      <w:szCs w:val="21"/>
                    </w:rPr>
                    <w:t>1.0</w:t>
                  </w:r>
                </w:p>
              </w:tc>
              <w:tc>
                <w:tcPr>
                  <w:tcW w:w="0" w:type="auto"/>
                  <w:vAlign w:val="center"/>
                </w:tcPr>
                <w:p w14:paraId="2EACE468" w14:textId="77777777" w:rsidR="00EE736C" w:rsidRDefault="00000000">
                  <w:pPr>
                    <w:jc w:val="center"/>
                  </w:pPr>
                  <w:r>
                    <w:rPr>
                      <w:rFonts w:hint="eastAsia"/>
                    </w:rPr>
                    <w:t>/</w:t>
                  </w:r>
                </w:p>
              </w:tc>
              <w:tc>
                <w:tcPr>
                  <w:tcW w:w="0" w:type="auto"/>
                  <w:vAlign w:val="center"/>
                </w:tcPr>
                <w:p w14:paraId="39C3249A" w14:textId="77777777" w:rsidR="00EE736C" w:rsidRDefault="00000000">
                  <w:pPr>
                    <w:jc w:val="center"/>
                  </w:pPr>
                  <w:r>
                    <w:t>GB16297</w:t>
                  </w:r>
                  <w:r>
                    <w:rPr>
                      <w:rFonts w:hint="eastAsia"/>
                    </w:rPr>
                    <w:t>-</w:t>
                  </w:r>
                  <w:r>
                    <w:t>1996</w:t>
                  </w:r>
                </w:p>
              </w:tc>
            </w:tr>
          </w:tbl>
          <w:p w14:paraId="11D2C8FB" w14:textId="77777777" w:rsidR="00EE736C" w:rsidRDefault="00000000">
            <w:pPr>
              <w:pStyle w:val="Default"/>
              <w:spacing w:line="360" w:lineRule="auto"/>
              <w:ind w:firstLineChars="200" w:firstLine="422"/>
              <w:rPr>
                <w:b/>
                <w:bCs/>
                <w:sz w:val="21"/>
                <w:szCs w:val="21"/>
              </w:rPr>
            </w:pPr>
            <w:r>
              <w:rPr>
                <w:rFonts w:ascii="Times New Roman" w:hAnsi="Times New Roman"/>
                <w:b/>
                <w:bCs/>
                <w:sz w:val="21"/>
                <w:szCs w:val="21"/>
              </w:rPr>
              <w:t>3</w:t>
            </w:r>
            <w:r>
              <w:rPr>
                <w:rFonts w:hint="eastAsia"/>
                <w:b/>
                <w:bCs/>
                <w:sz w:val="21"/>
                <w:szCs w:val="21"/>
              </w:rPr>
              <w:t>、噪声排放标准</w:t>
            </w:r>
          </w:p>
          <w:p w14:paraId="5E7511C2" w14:textId="77777777" w:rsidR="00EE736C" w:rsidRDefault="00000000">
            <w:pPr>
              <w:pStyle w:val="13"/>
              <w:spacing w:beforeLines="0" w:line="360" w:lineRule="auto"/>
              <w:ind w:leftChars="0" w:left="0" w:firstLineChars="200" w:firstLine="420"/>
              <w:rPr>
                <w:szCs w:val="21"/>
              </w:rPr>
            </w:pPr>
            <w:r>
              <w:rPr>
                <w:rFonts w:hint="eastAsia"/>
                <w:szCs w:val="21"/>
              </w:rPr>
              <w:t>项目营运期厂界噪声执行《工业企业厂界环境噪声排放标准》</w:t>
            </w:r>
            <w:r>
              <w:rPr>
                <w:rFonts w:ascii="Times New Roman" w:hAnsi="Times New Roman"/>
                <w:szCs w:val="21"/>
              </w:rPr>
              <w:t>（</w:t>
            </w:r>
            <w:r>
              <w:rPr>
                <w:rFonts w:ascii="Times New Roman" w:hAnsi="Times New Roman"/>
                <w:szCs w:val="21"/>
              </w:rPr>
              <w:t>GB12348-2008</w:t>
            </w:r>
            <w:r>
              <w:rPr>
                <w:rFonts w:ascii="Times New Roman" w:hAnsi="Times New Roman"/>
                <w:szCs w:val="21"/>
              </w:rPr>
              <w:t>）</w:t>
            </w:r>
            <w:r>
              <w:rPr>
                <w:rFonts w:ascii="Times New Roman" w:hAnsi="Times New Roman"/>
                <w:szCs w:val="21"/>
              </w:rPr>
              <w:t>3</w:t>
            </w:r>
            <w:r>
              <w:rPr>
                <w:rFonts w:hint="eastAsia"/>
                <w:szCs w:val="21"/>
              </w:rPr>
              <w:t>类标准。</w:t>
            </w:r>
          </w:p>
          <w:p w14:paraId="4C3731BE" w14:textId="77777777" w:rsidR="00EE736C" w:rsidRDefault="00000000">
            <w:pPr>
              <w:spacing w:line="360" w:lineRule="auto"/>
              <w:jc w:val="center"/>
            </w:pPr>
            <w:r>
              <w:rPr>
                <w:rFonts w:hint="eastAsia"/>
                <w:b/>
                <w:bCs/>
              </w:rPr>
              <w:t>表</w:t>
            </w:r>
            <w:r>
              <w:rPr>
                <w:b/>
                <w:bCs/>
              </w:rPr>
              <w:t>3</w:t>
            </w:r>
            <w:r>
              <w:rPr>
                <w:rFonts w:hint="eastAsia"/>
                <w:b/>
                <w:bCs/>
              </w:rPr>
              <w:t xml:space="preserve">-6 </w:t>
            </w:r>
            <w:r>
              <w:rPr>
                <w:rFonts w:hint="eastAsia"/>
                <w:b/>
                <w:bCs/>
              </w:rPr>
              <w:t>工厂企业厂界环境噪声排放标准</w:t>
            </w:r>
            <w:r>
              <w:rPr>
                <w:rFonts w:hint="eastAsia"/>
                <w:b/>
                <w:bCs/>
              </w:rPr>
              <w:t xml:space="preserve">   </w:t>
            </w:r>
            <w:r>
              <w:rPr>
                <w:rFonts w:hint="eastAsia"/>
                <w:b/>
                <w:bCs/>
              </w:rPr>
              <w:t>单位：</w:t>
            </w:r>
            <w:r>
              <w:rPr>
                <w:b/>
                <w:bCs/>
              </w:rPr>
              <w:t>dB</w:t>
            </w:r>
            <w:r>
              <w:rPr>
                <w:rFonts w:hint="eastAsia"/>
                <w:b/>
                <w:bCs/>
              </w:rPr>
              <w:t>（</w:t>
            </w:r>
            <w:r>
              <w:rPr>
                <w:b/>
                <w:bCs/>
              </w:rPr>
              <w:t>A</w:t>
            </w:r>
            <w:r>
              <w:rPr>
                <w:rFonts w:hint="eastAsia"/>
                <w:b/>
                <w:bCs/>
              </w:rPr>
              <w:t>）</w:t>
            </w:r>
          </w:p>
          <w:tbl>
            <w:tblPr>
              <w:tblStyle w:val="af7"/>
              <w:tblW w:w="0" w:type="auto"/>
              <w:tblLook w:val="04A0" w:firstRow="1" w:lastRow="0" w:firstColumn="1" w:lastColumn="0" w:noHBand="0" w:noVBand="1"/>
            </w:tblPr>
            <w:tblGrid>
              <w:gridCol w:w="1042"/>
              <w:gridCol w:w="4240"/>
              <w:gridCol w:w="1407"/>
              <w:gridCol w:w="1408"/>
            </w:tblGrid>
            <w:tr w:rsidR="00EE736C" w14:paraId="5FF4B2FD" w14:textId="77777777">
              <w:trPr>
                <w:trHeight w:val="277"/>
              </w:trPr>
              <w:tc>
                <w:tcPr>
                  <w:tcW w:w="1042" w:type="dxa"/>
                  <w:vMerge w:val="restart"/>
                  <w:vAlign w:val="center"/>
                </w:tcPr>
                <w:p w14:paraId="7C7C1FEF" w14:textId="77777777" w:rsidR="00EE736C" w:rsidRDefault="00000000">
                  <w:pPr>
                    <w:pStyle w:val="Default"/>
                    <w:ind w:firstLine="0"/>
                    <w:jc w:val="center"/>
                    <w:rPr>
                      <w:sz w:val="21"/>
                      <w:szCs w:val="21"/>
                    </w:rPr>
                  </w:pPr>
                  <w:r>
                    <w:rPr>
                      <w:rFonts w:hint="eastAsia"/>
                      <w:sz w:val="21"/>
                      <w:szCs w:val="21"/>
                    </w:rPr>
                    <w:t>类别</w:t>
                  </w:r>
                </w:p>
              </w:tc>
              <w:tc>
                <w:tcPr>
                  <w:tcW w:w="4240" w:type="dxa"/>
                  <w:vMerge w:val="restart"/>
                  <w:vAlign w:val="center"/>
                </w:tcPr>
                <w:p w14:paraId="40E212D4" w14:textId="77777777" w:rsidR="00EE736C" w:rsidRDefault="00000000">
                  <w:pPr>
                    <w:pStyle w:val="Default"/>
                    <w:ind w:firstLine="0"/>
                    <w:jc w:val="center"/>
                    <w:rPr>
                      <w:sz w:val="21"/>
                      <w:szCs w:val="21"/>
                    </w:rPr>
                  </w:pPr>
                  <w:r>
                    <w:rPr>
                      <w:rFonts w:hint="eastAsia"/>
                      <w:sz w:val="21"/>
                      <w:szCs w:val="21"/>
                    </w:rPr>
                    <w:t>执行标准类别</w:t>
                  </w:r>
                </w:p>
              </w:tc>
              <w:tc>
                <w:tcPr>
                  <w:tcW w:w="2815" w:type="dxa"/>
                  <w:gridSpan w:val="2"/>
                  <w:vAlign w:val="center"/>
                </w:tcPr>
                <w:p w14:paraId="3BF9245C" w14:textId="77777777" w:rsidR="00EE736C" w:rsidRDefault="00000000">
                  <w:pPr>
                    <w:pStyle w:val="Default"/>
                    <w:ind w:firstLine="0"/>
                    <w:jc w:val="center"/>
                    <w:rPr>
                      <w:sz w:val="21"/>
                      <w:szCs w:val="21"/>
                    </w:rPr>
                  </w:pPr>
                  <w:r>
                    <w:rPr>
                      <w:rFonts w:hint="eastAsia"/>
                      <w:sz w:val="21"/>
                      <w:szCs w:val="21"/>
                    </w:rPr>
                    <w:t>时段</w:t>
                  </w:r>
                </w:p>
              </w:tc>
            </w:tr>
            <w:tr w:rsidR="00EE736C" w14:paraId="5D43EC5D" w14:textId="77777777">
              <w:trPr>
                <w:trHeight w:val="257"/>
              </w:trPr>
              <w:tc>
                <w:tcPr>
                  <w:tcW w:w="1042" w:type="dxa"/>
                  <w:vMerge/>
                  <w:vAlign w:val="center"/>
                </w:tcPr>
                <w:p w14:paraId="49837E62" w14:textId="77777777" w:rsidR="00EE736C" w:rsidRDefault="00EE736C">
                  <w:pPr>
                    <w:pStyle w:val="Default"/>
                    <w:jc w:val="center"/>
                    <w:rPr>
                      <w:sz w:val="21"/>
                      <w:szCs w:val="21"/>
                    </w:rPr>
                  </w:pPr>
                </w:p>
              </w:tc>
              <w:tc>
                <w:tcPr>
                  <w:tcW w:w="4240" w:type="dxa"/>
                  <w:vMerge/>
                  <w:vAlign w:val="center"/>
                </w:tcPr>
                <w:p w14:paraId="549453B6" w14:textId="77777777" w:rsidR="00EE736C" w:rsidRDefault="00EE736C">
                  <w:pPr>
                    <w:pStyle w:val="Default"/>
                    <w:jc w:val="center"/>
                    <w:rPr>
                      <w:sz w:val="21"/>
                      <w:szCs w:val="21"/>
                    </w:rPr>
                  </w:pPr>
                </w:p>
              </w:tc>
              <w:tc>
                <w:tcPr>
                  <w:tcW w:w="1407" w:type="dxa"/>
                  <w:vAlign w:val="center"/>
                </w:tcPr>
                <w:p w14:paraId="595C4C5A" w14:textId="77777777" w:rsidR="00EE736C" w:rsidRDefault="00000000">
                  <w:pPr>
                    <w:pStyle w:val="Default"/>
                    <w:ind w:firstLine="0"/>
                    <w:jc w:val="center"/>
                    <w:rPr>
                      <w:sz w:val="21"/>
                      <w:szCs w:val="21"/>
                    </w:rPr>
                  </w:pPr>
                  <w:r>
                    <w:rPr>
                      <w:rFonts w:hint="eastAsia"/>
                      <w:sz w:val="21"/>
                      <w:szCs w:val="21"/>
                    </w:rPr>
                    <w:t>昼间</w:t>
                  </w:r>
                </w:p>
              </w:tc>
              <w:tc>
                <w:tcPr>
                  <w:tcW w:w="1408" w:type="dxa"/>
                  <w:vAlign w:val="center"/>
                </w:tcPr>
                <w:p w14:paraId="44E9ED5D" w14:textId="77777777" w:rsidR="00EE736C" w:rsidRDefault="00000000">
                  <w:pPr>
                    <w:pStyle w:val="Default"/>
                    <w:ind w:firstLine="0"/>
                    <w:jc w:val="center"/>
                  </w:pPr>
                  <w:r>
                    <w:rPr>
                      <w:rFonts w:hint="eastAsia"/>
                      <w:sz w:val="21"/>
                      <w:szCs w:val="21"/>
                    </w:rPr>
                    <w:t>夜间</w:t>
                  </w:r>
                </w:p>
              </w:tc>
            </w:tr>
            <w:tr w:rsidR="00EE736C" w14:paraId="7C503CF7" w14:textId="77777777">
              <w:trPr>
                <w:trHeight w:val="296"/>
              </w:trPr>
              <w:tc>
                <w:tcPr>
                  <w:tcW w:w="1042" w:type="dxa"/>
                  <w:vAlign w:val="center"/>
                </w:tcPr>
                <w:p w14:paraId="11CF94FD" w14:textId="77777777" w:rsidR="00EE736C" w:rsidRDefault="00000000">
                  <w:pPr>
                    <w:pStyle w:val="Default"/>
                    <w:ind w:firstLine="0"/>
                    <w:jc w:val="center"/>
                    <w:rPr>
                      <w:sz w:val="21"/>
                      <w:szCs w:val="21"/>
                    </w:rPr>
                  </w:pPr>
                  <w:r>
                    <w:rPr>
                      <w:rFonts w:hint="eastAsia"/>
                      <w:sz w:val="21"/>
                      <w:szCs w:val="21"/>
                    </w:rPr>
                    <w:t>厂界</w:t>
                  </w:r>
                </w:p>
              </w:tc>
              <w:tc>
                <w:tcPr>
                  <w:tcW w:w="4240" w:type="dxa"/>
                  <w:vAlign w:val="center"/>
                </w:tcPr>
                <w:p w14:paraId="63936248" w14:textId="77777777" w:rsidR="00EE736C" w:rsidRDefault="00000000">
                  <w:pPr>
                    <w:pStyle w:val="Default"/>
                    <w:ind w:firstLine="0"/>
                    <w:jc w:val="center"/>
                    <w:rPr>
                      <w:sz w:val="21"/>
                      <w:szCs w:val="21"/>
                    </w:rPr>
                  </w:pPr>
                  <w:r>
                    <w:rPr>
                      <w:spacing w:val="4"/>
                      <w:sz w:val="21"/>
                      <w:szCs w:val="21"/>
                    </w:rPr>
                    <w:t>《</w:t>
                  </w:r>
                  <w:r>
                    <w:rPr>
                      <w:sz w:val="21"/>
                      <w:szCs w:val="21"/>
                    </w:rPr>
                    <w:t>工业企业厂界环境噪声排放标准</w:t>
                  </w:r>
                  <w:r>
                    <w:rPr>
                      <w:spacing w:val="4"/>
                      <w:sz w:val="21"/>
                      <w:szCs w:val="21"/>
                    </w:rPr>
                    <w:t>》</w:t>
                  </w:r>
                  <w:r>
                    <w:rPr>
                      <w:rFonts w:hint="eastAsia"/>
                      <w:spacing w:val="4"/>
                      <w:sz w:val="21"/>
                      <w:szCs w:val="21"/>
                    </w:rPr>
                    <w:t>中</w:t>
                  </w:r>
                  <w:r>
                    <w:rPr>
                      <w:rFonts w:ascii="Times New Roman" w:hAnsi="Times New Roman" w:hint="eastAsia"/>
                      <w:sz w:val="21"/>
                      <w:szCs w:val="21"/>
                    </w:rPr>
                    <w:t>3</w:t>
                  </w:r>
                  <w:r>
                    <w:rPr>
                      <w:rFonts w:hint="eastAsia"/>
                      <w:sz w:val="21"/>
                      <w:szCs w:val="21"/>
                    </w:rPr>
                    <w:t>类</w:t>
                  </w:r>
                </w:p>
              </w:tc>
              <w:tc>
                <w:tcPr>
                  <w:tcW w:w="1407" w:type="dxa"/>
                  <w:vAlign w:val="center"/>
                </w:tcPr>
                <w:p w14:paraId="282E6316" w14:textId="77777777" w:rsidR="00EE736C" w:rsidRDefault="00000000">
                  <w:pPr>
                    <w:pStyle w:val="Default"/>
                    <w:ind w:firstLine="0"/>
                    <w:jc w:val="center"/>
                    <w:rPr>
                      <w:rFonts w:ascii="Times New Roman" w:hAnsi="Times New Roman"/>
                      <w:sz w:val="21"/>
                      <w:szCs w:val="21"/>
                    </w:rPr>
                  </w:pPr>
                  <w:r>
                    <w:rPr>
                      <w:rFonts w:ascii="Times New Roman" w:hAnsi="Times New Roman"/>
                      <w:sz w:val="21"/>
                      <w:szCs w:val="21"/>
                    </w:rPr>
                    <w:t>65</w:t>
                  </w:r>
                </w:p>
              </w:tc>
              <w:tc>
                <w:tcPr>
                  <w:tcW w:w="1408" w:type="dxa"/>
                  <w:vAlign w:val="center"/>
                </w:tcPr>
                <w:p w14:paraId="169C114C" w14:textId="77777777" w:rsidR="00EE736C" w:rsidRDefault="00000000">
                  <w:pPr>
                    <w:pStyle w:val="Default"/>
                    <w:ind w:firstLine="0"/>
                    <w:jc w:val="center"/>
                    <w:rPr>
                      <w:rFonts w:ascii="Times New Roman" w:hAnsi="Times New Roman"/>
                      <w:sz w:val="21"/>
                      <w:szCs w:val="21"/>
                    </w:rPr>
                  </w:pPr>
                  <w:r>
                    <w:rPr>
                      <w:rFonts w:ascii="Times New Roman" w:hAnsi="Times New Roman"/>
                      <w:sz w:val="21"/>
                      <w:szCs w:val="21"/>
                    </w:rPr>
                    <w:t>55</w:t>
                  </w:r>
                </w:p>
              </w:tc>
            </w:tr>
          </w:tbl>
          <w:p w14:paraId="2D3FBDF4" w14:textId="77777777" w:rsidR="00EE736C" w:rsidRDefault="00000000">
            <w:pPr>
              <w:pStyle w:val="Default"/>
              <w:spacing w:line="360" w:lineRule="auto"/>
              <w:ind w:firstLineChars="200" w:firstLine="422"/>
              <w:rPr>
                <w:b/>
                <w:bCs/>
                <w:sz w:val="21"/>
                <w:szCs w:val="21"/>
              </w:rPr>
            </w:pPr>
            <w:r>
              <w:rPr>
                <w:rFonts w:ascii="Times New Roman" w:hAnsi="Times New Roman"/>
                <w:b/>
                <w:bCs/>
                <w:sz w:val="21"/>
                <w:szCs w:val="21"/>
              </w:rPr>
              <w:t>4</w:t>
            </w:r>
            <w:r>
              <w:rPr>
                <w:rFonts w:hint="eastAsia"/>
                <w:b/>
                <w:bCs/>
                <w:sz w:val="21"/>
                <w:szCs w:val="21"/>
              </w:rPr>
              <w:t>、固体废物排放标准</w:t>
            </w:r>
          </w:p>
          <w:p w14:paraId="0166F49D" w14:textId="77777777" w:rsidR="00EE736C" w:rsidRDefault="00000000">
            <w:pPr>
              <w:spacing w:line="360" w:lineRule="auto"/>
              <w:ind w:firstLineChars="200" w:firstLine="420"/>
              <w:rPr>
                <w:szCs w:val="21"/>
              </w:rPr>
            </w:pPr>
            <w:r>
              <w:rPr>
                <w:rFonts w:hint="eastAsia"/>
                <w:szCs w:val="21"/>
              </w:rPr>
              <w:t>一般工业固体废物执行</w:t>
            </w:r>
            <w:r>
              <w:rPr>
                <w:rFonts w:cs="宋体"/>
                <w:kern w:val="0"/>
                <w:szCs w:val="21"/>
              </w:rPr>
              <w:t>《一般工业固体废物贮存和填埋污染控制标准》（</w:t>
            </w:r>
            <w:r>
              <w:rPr>
                <w:kern w:val="0"/>
                <w:szCs w:val="21"/>
              </w:rPr>
              <w:t>GB</w:t>
            </w:r>
            <w:r>
              <w:rPr>
                <w:rFonts w:cs="宋体"/>
                <w:kern w:val="0"/>
                <w:szCs w:val="21"/>
              </w:rPr>
              <w:t xml:space="preserve"> </w:t>
            </w:r>
            <w:r>
              <w:rPr>
                <w:kern w:val="0"/>
                <w:szCs w:val="21"/>
              </w:rPr>
              <w:t>18599</w:t>
            </w:r>
            <w:r>
              <w:rPr>
                <w:rFonts w:cs="宋体"/>
                <w:kern w:val="0"/>
                <w:szCs w:val="21"/>
              </w:rPr>
              <w:t>-</w:t>
            </w:r>
            <w:r>
              <w:rPr>
                <w:kern w:val="0"/>
                <w:szCs w:val="21"/>
              </w:rPr>
              <w:t>2020</w:t>
            </w:r>
            <w:r>
              <w:rPr>
                <w:rFonts w:cs="宋体"/>
                <w:kern w:val="0"/>
                <w:szCs w:val="21"/>
              </w:rPr>
              <w:t>）</w:t>
            </w:r>
            <w:r>
              <w:rPr>
                <w:rFonts w:hint="eastAsia"/>
                <w:szCs w:val="21"/>
              </w:rPr>
              <w:t>；危险废物贮存执行《危险废物贮存污染控制标准》（</w:t>
            </w:r>
            <w:r>
              <w:rPr>
                <w:szCs w:val="21"/>
              </w:rPr>
              <w:t>GB18597</w:t>
            </w:r>
            <w:r>
              <w:rPr>
                <w:rFonts w:hint="eastAsia"/>
                <w:szCs w:val="21"/>
              </w:rPr>
              <w:t>-</w:t>
            </w:r>
            <w:r>
              <w:rPr>
                <w:szCs w:val="21"/>
              </w:rPr>
              <w:t>20</w:t>
            </w:r>
            <w:r>
              <w:rPr>
                <w:rFonts w:hint="eastAsia"/>
                <w:szCs w:val="21"/>
              </w:rPr>
              <w:t>23</w:t>
            </w:r>
            <w:r>
              <w:rPr>
                <w:rFonts w:hint="eastAsia"/>
                <w:szCs w:val="21"/>
              </w:rPr>
              <w:t>）。</w:t>
            </w:r>
          </w:p>
          <w:p w14:paraId="65C2DCA3" w14:textId="77777777" w:rsidR="00EE736C" w:rsidRDefault="00EE736C">
            <w:pPr>
              <w:pStyle w:val="a5"/>
            </w:pPr>
          </w:p>
          <w:p w14:paraId="7F973C7E" w14:textId="77777777" w:rsidR="00EE736C" w:rsidRDefault="00EE736C"/>
          <w:p w14:paraId="67F8ACED" w14:textId="77777777" w:rsidR="00EE736C" w:rsidRDefault="00EE736C">
            <w:pPr>
              <w:pStyle w:val="a5"/>
            </w:pPr>
          </w:p>
          <w:p w14:paraId="4A0EE361" w14:textId="77777777" w:rsidR="00EE736C" w:rsidRDefault="00EE736C"/>
          <w:p w14:paraId="3835CD91" w14:textId="77777777" w:rsidR="00EE736C" w:rsidRDefault="00EE736C">
            <w:pPr>
              <w:pStyle w:val="a5"/>
            </w:pPr>
          </w:p>
          <w:p w14:paraId="031BF88A" w14:textId="77777777" w:rsidR="00EE736C" w:rsidRDefault="00EE736C"/>
          <w:p w14:paraId="631A76D6" w14:textId="77777777" w:rsidR="00EE736C" w:rsidRDefault="00EE736C">
            <w:pPr>
              <w:pStyle w:val="a5"/>
            </w:pPr>
          </w:p>
          <w:p w14:paraId="094DCC23" w14:textId="77777777" w:rsidR="00EE736C" w:rsidRDefault="00EE736C"/>
          <w:p w14:paraId="089CFD69" w14:textId="77777777" w:rsidR="00EE736C" w:rsidRDefault="00EE736C">
            <w:pPr>
              <w:pStyle w:val="a5"/>
            </w:pPr>
          </w:p>
          <w:p w14:paraId="09B25C72" w14:textId="77777777" w:rsidR="00EE736C" w:rsidRDefault="00EE736C"/>
        </w:tc>
      </w:tr>
      <w:tr w:rsidR="00EE736C" w14:paraId="07FB7321" w14:textId="77777777">
        <w:trPr>
          <w:trHeight w:val="6193"/>
          <w:jc w:val="center"/>
        </w:trPr>
        <w:tc>
          <w:tcPr>
            <w:tcW w:w="521" w:type="dxa"/>
            <w:vAlign w:val="center"/>
          </w:tcPr>
          <w:p w14:paraId="4FF19D23"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lastRenderedPageBreak/>
              <w:t>总量</w:t>
            </w:r>
          </w:p>
          <w:p w14:paraId="0326290D"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控制</w:t>
            </w:r>
          </w:p>
          <w:p w14:paraId="6A018953" w14:textId="77777777" w:rsidR="00EE736C" w:rsidRDefault="00000000">
            <w:pPr>
              <w:adjustRightInd w:val="0"/>
              <w:snapToGrid w:val="0"/>
              <w:jc w:val="center"/>
              <w:rPr>
                <w:rFonts w:ascii="宋体" w:hAnsi="宋体" w:cs="宋体"/>
                <w:kern w:val="0"/>
                <w:szCs w:val="21"/>
              </w:rPr>
            </w:pPr>
            <w:r>
              <w:rPr>
                <w:rFonts w:ascii="宋体" w:hAnsi="宋体" w:cs="宋体" w:hint="eastAsia"/>
                <w:kern w:val="0"/>
                <w:szCs w:val="21"/>
              </w:rPr>
              <w:t>指标</w:t>
            </w:r>
          </w:p>
        </w:tc>
        <w:tc>
          <w:tcPr>
            <w:tcW w:w="8469" w:type="dxa"/>
            <w:vAlign w:val="center"/>
          </w:tcPr>
          <w:p w14:paraId="57FE186F" w14:textId="77777777" w:rsidR="00EE736C" w:rsidRDefault="00000000">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本项目生活污水和生产废水经园区管网排入德山污水处理厂，德山污水处理厂出水水质执行《城镇污水处理厂污染物排放标准（含</w:t>
            </w:r>
            <w:r>
              <w:rPr>
                <w:kern w:val="0"/>
                <w:szCs w:val="21"/>
              </w:rPr>
              <w:t>2006</w:t>
            </w:r>
            <w:r>
              <w:rPr>
                <w:rFonts w:ascii="宋体" w:hAnsi="宋体" w:cs="宋体" w:hint="eastAsia"/>
                <w:kern w:val="0"/>
                <w:szCs w:val="21"/>
              </w:rPr>
              <w:t>年的修改单）》（</w:t>
            </w:r>
            <w:r>
              <w:rPr>
                <w:kern w:val="0"/>
                <w:szCs w:val="21"/>
              </w:rPr>
              <w:t>GB</w:t>
            </w:r>
            <w:r>
              <w:rPr>
                <w:rFonts w:ascii="宋体" w:hAnsi="宋体" w:cs="宋体" w:hint="eastAsia"/>
                <w:kern w:val="0"/>
                <w:szCs w:val="21"/>
              </w:rPr>
              <w:t xml:space="preserve"> </w:t>
            </w:r>
            <w:r>
              <w:rPr>
                <w:kern w:val="0"/>
                <w:szCs w:val="21"/>
              </w:rPr>
              <w:t>18918</w:t>
            </w:r>
            <w:r>
              <w:rPr>
                <w:rFonts w:ascii="宋体" w:hAnsi="宋体" w:cs="宋体" w:hint="eastAsia"/>
                <w:kern w:val="0"/>
                <w:szCs w:val="21"/>
              </w:rPr>
              <w:t>-</w:t>
            </w:r>
            <w:r>
              <w:rPr>
                <w:kern w:val="0"/>
                <w:szCs w:val="21"/>
              </w:rPr>
              <w:t>2002</w:t>
            </w:r>
            <w:r>
              <w:rPr>
                <w:rFonts w:ascii="宋体" w:hAnsi="宋体" w:cs="宋体" w:hint="eastAsia"/>
                <w:kern w:val="0"/>
                <w:szCs w:val="21"/>
              </w:rPr>
              <w:t>）中一级</w:t>
            </w:r>
            <w:r>
              <w:rPr>
                <w:kern w:val="0"/>
                <w:szCs w:val="21"/>
              </w:rPr>
              <w:t>A</w:t>
            </w:r>
            <w:r>
              <w:rPr>
                <w:rFonts w:ascii="宋体" w:hAnsi="宋体" w:cs="宋体" w:hint="eastAsia"/>
                <w:kern w:val="0"/>
                <w:szCs w:val="21"/>
              </w:rPr>
              <w:t>标。</w:t>
            </w:r>
          </w:p>
          <w:p w14:paraId="49FC3EA7" w14:textId="77777777" w:rsidR="00EE736C" w:rsidRDefault="00000000">
            <w:pPr>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表</w:t>
            </w:r>
            <w:r>
              <w:rPr>
                <w:b/>
                <w:bCs/>
                <w:kern w:val="0"/>
                <w:szCs w:val="21"/>
              </w:rPr>
              <w:t>3</w:t>
            </w:r>
            <w:r>
              <w:rPr>
                <w:rFonts w:ascii="宋体" w:hAnsi="宋体" w:cs="宋体" w:hint="eastAsia"/>
                <w:b/>
                <w:bCs/>
                <w:kern w:val="0"/>
                <w:szCs w:val="21"/>
              </w:rPr>
              <w:t>-</w:t>
            </w:r>
            <w:r>
              <w:rPr>
                <w:rFonts w:hint="eastAsia"/>
                <w:b/>
                <w:bCs/>
                <w:kern w:val="0"/>
                <w:szCs w:val="21"/>
              </w:rPr>
              <w:t>7</w:t>
            </w:r>
            <w:r>
              <w:rPr>
                <w:rFonts w:ascii="宋体" w:hAnsi="宋体" w:cs="宋体" w:hint="eastAsia"/>
                <w:b/>
                <w:bCs/>
                <w:kern w:val="0"/>
                <w:szCs w:val="21"/>
              </w:rPr>
              <w:t xml:space="preserve"> 出水水质标准   单位：</w:t>
            </w:r>
            <w:r>
              <w:rPr>
                <w:b/>
                <w:bCs/>
                <w:kern w:val="0"/>
                <w:szCs w:val="21"/>
              </w:rPr>
              <w:t>mg</w:t>
            </w:r>
            <w:r>
              <w:rPr>
                <w:rFonts w:ascii="宋体" w:hAnsi="宋体" w:cs="宋体" w:hint="eastAsia"/>
                <w:b/>
                <w:bCs/>
                <w:kern w:val="0"/>
                <w:szCs w:val="21"/>
              </w:rPr>
              <w:t>/</w:t>
            </w:r>
            <w:r>
              <w:rPr>
                <w:b/>
                <w:bCs/>
                <w:kern w:val="0"/>
                <w:szCs w:val="21"/>
              </w:rPr>
              <w:t>L</w:t>
            </w:r>
          </w:p>
          <w:tbl>
            <w:tblPr>
              <w:tblStyle w:val="af7"/>
              <w:tblW w:w="8179" w:type="dxa"/>
              <w:tblLook w:val="04A0" w:firstRow="1" w:lastRow="0" w:firstColumn="1" w:lastColumn="0" w:noHBand="0" w:noVBand="1"/>
            </w:tblPr>
            <w:tblGrid>
              <w:gridCol w:w="2515"/>
              <w:gridCol w:w="3449"/>
              <w:gridCol w:w="2215"/>
            </w:tblGrid>
            <w:tr w:rsidR="00EE736C" w14:paraId="2A707285" w14:textId="77777777">
              <w:trPr>
                <w:trHeight w:val="279"/>
              </w:trPr>
              <w:tc>
                <w:tcPr>
                  <w:tcW w:w="2515" w:type="dxa"/>
                  <w:vAlign w:val="center"/>
                </w:tcPr>
                <w:p w14:paraId="6CFC6ED2" w14:textId="77777777" w:rsidR="00EE736C" w:rsidRDefault="00000000">
                  <w:pPr>
                    <w:adjustRightInd w:val="0"/>
                    <w:snapToGrid w:val="0"/>
                    <w:jc w:val="center"/>
                    <w:rPr>
                      <w:szCs w:val="21"/>
                    </w:rPr>
                  </w:pPr>
                  <w:r>
                    <w:rPr>
                      <w:rFonts w:hint="eastAsia"/>
                      <w:szCs w:val="21"/>
                    </w:rPr>
                    <w:t>污染物</w:t>
                  </w:r>
                </w:p>
              </w:tc>
              <w:tc>
                <w:tcPr>
                  <w:tcW w:w="3449" w:type="dxa"/>
                  <w:vAlign w:val="center"/>
                </w:tcPr>
                <w:p w14:paraId="2B346C8B" w14:textId="77777777" w:rsidR="00EE736C" w:rsidRDefault="00000000">
                  <w:pPr>
                    <w:adjustRightInd w:val="0"/>
                    <w:snapToGrid w:val="0"/>
                    <w:jc w:val="center"/>
                    <w:rPr>
                      <w:szCs w:val="21"/>
                    </w:rPr>
                  </w:pPr>
                  <w:r>
                    <w:rPr>
                      <w:rFonts w:hint="eastAsia"/>
                      <w:szCs w:val="21"/>
                    </w:rPr>
                    <w:t>化学需氧量（</w:t>
                  </w:r>
                  <w:r>
                    <w:rPr>
                      <w:szCs w:val="21"/>
                    </w:rPr>
                    <w:t>COD</w:t>
                  </w:r>
                  <w:r>
                    <w:rPr>
                      <w:rFonts w:hint="eastAsia"/>
                      <w:szCs w:val="21"/>
                    </w:rPr>
                    <w:t>）</w:t>
                  </w:r>
                </w:p>
              </w:tc>
              <w:tc>
                <w:tcPr>
                  <w:tcW w:w="2215" w:type="dxa"/>
                  <w:vAlign w:val="center"/>
                </w:tcPr>
                <w:p w14:paraId="1534ECE3" w14:textId="77777777" w:rsidR="00EE736C" w:rsidRDefault="00000000">
                  <w:pPr>
                    <w:adjustRightInd w:val="0"/>
                    <w:snapToGrid w:val="0"/>
                    <w:jc w:val="center"/>
                    <w:rPr>
                      <w:szCs w:val="21"/>
                    </w:rPr>
                  </w:pPr>
                  <w:r>
                    <w:rPr>
                      <w:rFonts w:hint="eastAsia"/>
                      <w:szCs w:val="21"/>
                    </w:rPr>
                    <w:t>氨氮</w:t>
                  </w:r>
                </w:p>
              </w:tc>
            </w:tr>
            <w:tr w:rsidR="00EE736C" w14:paraId="1578F172" w14:textId="77777777">
              <w:trPr>
                <w:trHeight w:val="295"/>
              </w:trPr>
              <w:tc>
                <w:tcPr>
                  <w:tcW w:w="2515" w:type="dxa"/>
                  <w:vAlign w:val="center"/>
                </w:tcPr>
                <w:p w14:paraId="36E618AE" w14:textId="77777777" w:rsidR="00EE736C" w:rsidRDefault="00000000">
                  <w:pPr>
                    <w:adjustRightInd w:val="0"/>
                    <w:snapToGrid w:val="0"/>
                    <w:jc w:val="center"/>
                    <w:rPr>
                      <w:rFonts w:ascii="宋体" w:hAnsi="宋体" w:cs="宋体"/>
                      <w:kern w:val="0"/>
                      <w:szCs w:val="21"/>
                    </w:rPr>
                  </w:pPr>
                  <w:r>
                    <w:rPr>
                      <w:kern w:val="0"/>
                      <w:szCs w:val="21"/>
                    </w:rPr>
                    <w:t>标准</w:t>
                  </w:r>
                </w:p>
              </w:tc>
              <w:tc>
                <w:tcPr>
                  <w:tcW w:w="3449" w:type="dxa"/>
                  <w:vAlign w:val="center"/>
                </w:tcPr>
                <w:p w14:paraId="344DA62D" w14:textId="77777777" w:rsidR="00EE736C" w:rsidRDefault="00000000">
                  <w:pPr>
                    <w:adjustRightInd w:val="0"/>
                    <w:snapToGrid w:val="0"/>
                    <w:jc w:val="center"/>
                    <w:rPr>
                      <w:kern w:val="0"/>
                      <w:szCs w:val="21"/>
                    </w:rPr>
                  </w:pPr>
                  <w:r>
                    <w:rPr>
                      <w:kern w:val="0"/>
                      <w:szCs w:val="21"/>
                    </w:rPr>
                    <w:t>50</w:t>
                  </w:r>
                </w:p>
              </w:tc>
              <w:tc>
                <w:tcPr>
                  <w:tcW w:w="2215" w:type="dxa"/>
                  <w:vAlign w:val="center"/>
                </w:tcPr>
                <w:p w14:paraId="21ECD375" w14:textId="77777777" w:rsidR="00EE736C" w:rsidRDefault="00000000">
                  <w:pPr>
                    <w:adjustRightInd w:val="0"/>
                    <w:snapToGrid w:val="0"/>
                    <w:jc w:val="center"/>
                    <w:rPr>
                      <w:kern w:val="0"/>
                      <w:szCs w:val="21"/>
                    </w:rPr>
                  </w:pPr>
                  <w:r>
                    <w:rPr>
                      <w:rFonts w:hint="eastAsia"/>
                      <w:kern w:val="0"/>
                      <w:szCs w:val="21"/>
                    </w:rPr>
                    <w:t>8</w:t>
                  </w:r>
                </w:p>
              </w:tc>
            </w:tr>
          </w:tbl>
          <w:p w14:paraId="5BD34FE5" w14:textId="77777777" w:rsidR="00EE736C" w:rsidRDefault="00000000">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由水平衡分析可知本项目生活污水产生量为</w:t>
            </w:r>
            <w:r>
              <w:rPr>
                <w:rFonts w:hint="eastAsia"/>
                <w:kern w:val="0"/>
                <w:szCs w:val="21"/>
              </w:rPr>
              <w:t>618</w:t>
            </w:r>
            <w:r>
              <w:rPr>
                <w:kern w:val="0"/>
                <w:szCs w:val="21"/>
              </w:rPr>
              <w:t>m</w:t>
            </w:r>
            <w:r>
              <w:rPr>
                <w:kern w:val="0"/>
                <w:szCs w:val="21"/>
                <w:vertAlign w:val="superscript"/>
              </w:rPr>
              <w:t>3</w:t>
            </w:r>
            <w:r>
              <w:rPr>
                <w:kern w:val="0"/>
                <w:szCs w:val="21"/>
              </w:rPr>
              <w:t>/a</w:t>
            </w:r>
            <w:r>
              <w:rPr>
                <w:rFonts w:ascii="宋体" w:hAnsi="宋体" w:cs="宋体" w:hint="eastAsia"/>
                <w:kern w:val="0"/>
                <w:szCs w:val="21"/>
              </w:rPr>
              <w:t>，生产废水为</w:t>
            </w:r>
            <w:r>
              <w:rPr>
                <w:kern w:val="0"/>
                <w:szCs w:val="21"/>
              </w:rPr>
              <w:t>6m</w:t>
            </w:r>
            <w:r>
              <w:rPr>
                <w:kern w:val="0"/>
                <w:szCs w:val="21"/>
                <w:vertAlign w:val="superscript"/>
              </w:rPr>
              <w:t>3</w:t>
            </w:r>
            <w:r>
              <w:rPr>
                <w:kern w:val="0"/>
                <w:szCs w:val="21"/>
              </w:rPr>
              <w:t>/a</w:t>
            </w:r>
            <w:r>
              <w:rPr>
                <w:rFonts w:ascii="宋体" w:hAnsi="宋体" w:cs="宋体" w:hint="eastAsia"/>
                <w:kern w:val="0"/>
                <w:szCs w:val="21"/>
              </w:rPr>
              <w:t>,则核算总量为：</w:t>
            </w:r>
          </w:p>
          <w:p w14:paraId="54ACE7D8" w14:textId="77777777" w:rsidR="00EE736C" w:rsidRDefault="00000000">
            <w:pPr>
              <w:adjustRightInd w:val="0"/>
              <w:snapToGrid w:val="0"/>
              <w:spacing w:line="360" w:lineRule="auto"/>
              <w:ind w:firstLineChars="200" w:firstLine="420"/>
              <w:rPr>
                <w:kern w:val="0"/>
                <w:szCs w:val="21"/>
              </w:rPr>
            </w:pPr>
            <w:r>
              <w:rPr>
                <w:kern w:val="0"/>
                <w:szCs w:val="21"/>
              </w:rPr>
              <w:t>COD</w:t>
            </w:r>
            <w:r>
              <w:rPr>
                <w:kern w:val="0"/>
                <w:szCs w:val="21"/>
              </w:rPr>
              <w:t>：</w:t>
            </w:r>
            <w:r>
              <w:rPr>
                <w:rFonts w:hint="eastAsia"/>
                <w:kern w:val="0"/>
                <w:szCs w:val="21"/>
              </w:rPr>
              <w:t>6</w:t>
            </w:r>
            <w:r>
              <w:rPr>
                <w:kern w:val="0"/>
                <w:szCs w:val="21"/>
              </w:rPr>
              <w:t>18×50×10</w:t>
            </w:r>
            <w:r>
              <w:rPr>
                <w:kern w:val="0"/>
                <w:szCs w:val="21"/>
                <w:vertAlign w:val="superscript"/>
              </w:rPr>
              <w:t>3</w:t>
            </w:r>
            <w:r>
              <w:rPr>
                <w:kern w:val="0"/>
                <w:szCs w:val="21"/>
              </w:rPr>
              <w:t>×10</w:t>
            </w:r>
            <w:r>
              <w:rPr>
                <w:kern w:val="0"/>
                <w:szCs w:val="21"/>
                <w:vertAlign w:val="superscript"/>
              </w:rPr>
              <w:t>-9</w:t>
            </w:r>
            <w:r>
              <w:rPr>
                <w:kern w:val="0"/>
                <w:szCs w:val="21"/>
              </w:rPr>
              <w:t>=0</w:t>
            </w:r>
            <w:r>
              <w:rPr>
                <w:rFonts w:hint="eastAsia"/>
                <w:kern w:val="0"/>
                <w:szCs w:val="21"/>
              </w:rPr>
              <w:t>.</w:t>
            </w:r>
            <w:r>
              <w:rPr>
                <w:kern w:val="0"/>
                <w:szCs w:val="21"/>
              </w:rPr>
              <w:t>0</w:t>
            </w:r>
            <w:r>
              <w:rPr>
                <w:rFonts w:hint="eastAsia"/>
                <w:kern w:val="0"/>
                <w:szCs w:val="21"/>
              </w:rPr>
              <w:t>3</w:t>
            </w:r>
            <w:r>
              <w:rPr>
                <w:kern w:val="0"/>
                <w:szCs w:val="21"/>
              </w:rPr>
              <w:t>09t</w:t>
            </w:r>
            <w:r>
              <w:rPr>
                <w:rFonts w:hint="eastAsia"/>
                <w:kern w:val="0"/>
                <w:szCs w:val="21"/>
              </w:rPr>
              <w:t>/</w:t>
            </w:r>
            <w:r>
              <w:rPr>
                <w:kern w:val="0"/>
                <w:szCs w:val="21"/>
              </w:rPr>
              <w:t>a</w:t>
            </w:r>
          </w:p>
          <w:p w14:paraId="084739A4" w14:textId="77777777" w:rsidR="00EE736C" w:rsidRDefault="00000000">
            <w:pPr>
              <w:adjustRightInd w:val="0"/>
              <w:snapToGrid w:val="0"/>
              <w:spacing w:line="360" w:lineRule="auto"/>
              <w:ind w:firstLineChars="200" w:firstLine="420"/>
              <w:rPr>
                <w:kern w:val="0"/>
                <w:szCs w:val="21"/>
              </w:rPr>
            </w:pPr>
            <w:r>
              <w:rPr>
                <w:rFonts w:hint="eastAsia"/>
                <w:kern w:val="0"/>
                <w:szCs w:val="21"/>
              </w:rPr>
              <w:t>氨氮：</w:t>
            </w:r>
            <w:r>
              <w:rPr>
                <w:rFonts w:hint="eastAsia"/>
                <w:kern w:val="0"/>
                <w:szCs w:val="21"/>
              </w:rPr>
              <w:t>6</w:t>
            </w:r>
            <w:r>
              <w:rPr>
                <w:kern w:val="0"/>
                <w:szCs w:val="21"/>
              </w:rPr>
              <w:t>18×</w:t>
            </w:r>
            <w:r>
              <w:rPr>
                <w:rFonts w:hint="eastAsia"/>
                <w:kern w:val="0"/>
                <w:szCs w:val="21"/>
              </w:rPr>
              <w:t>8</w:t>
            </w:r>
            <w:r>
              <w:rPr>
                <w:kern w:val="0"/>
                <w:szCs w:val="21"/>
              </w:rPr>
              <w:t>×10</w:t>
            </w:r>
            <w:r>
              <w:rPr>
                <w:kern w:val="0"/>
                <w:szCs w:val="21"/>
                <w:vertAlign w:val="superscript"/>
              </w:rPr>
              <w:t>3</w:t>
            </w:r>
            <w:r>
              <w:rPr>
                <w:kern w:val="0"/>
                <w:szCs w:val="21"/>
              </w:rPr>
              <w:t>×10</w:t>
            </w:r>
            <w:r>
              <w:rPr>
                <w:kern w:val="0"/>
                <w:szCs w:val="21"/>
                <w:vertAlign w:val="superscript"/>
              </w:rPr>
              <w:t>-9</w:t>
            </w:r>
            <w:r>
              <w:rPr>
                <w:kern w:val="0"/>
                <w:szCs w:val="21"/>
              </w:rPr>
              <w:t>=0</w:t>
            </w:r>
            <w:r>
              <w:rPr>
                <w:rFonts w:hint="eastAsia"/>
                <w:kern w:val="0"/>
                <w:szCs w:val="21"/>
              </w:rPr>
              <w:t>.</w:t>
            </w:r>
            <w:r>
              <w:rPr>
                <w:kern w:val="0"/>
                <w:szCs w:val="21"/>
              </w:rPr>
              <w:t>0</w:t>
            </w:r>
            <w:r>
              <w:rPr>
                <w:rFonts w:hint="eastAsia"/>
                <w:kern w:val="0"/>
                <w:szCs w:val="21"/>
              </w:rPr>
              <w:t>049</w:t>
            </w:r>
            <w:r>
              <w:rPr>
                <w:kern w:val="0"/>
                <w:szCs w:val="21"/>
              </w:rPr>
              <w:t>4t</w:t>
            </w:r>
            <w:r>
              <w:rPr>
                <w:rFonts w:hint="eastAsia"/>
                <w:kern w:val="0"/>
                <w:szCs w:val="21"/>
              </w:rPr>
              <w:t>/</w:t>
            </w:r>
            <w:r>
              <w:rPr>
                <w:kern w:val="0"/>
                <w:szCs w:val="21"/>
              </w:rPr>
              <w:t>a</w:t>
            </w:r>
          </w:p>
          <w:p w14:paraId="2F7AF8D5" w14:textId="77777777" w:rsidR="00EE736C" w:rsidRDefault="00000000">
            <w:pPr>
              <w:adjustRightInd w:val="0"/>
              <w:snapToGrid w:val="0"/>
              <w:spacing w:line="360" w:lineRule="auto"/>
              <w:ind w:firstLineChars="200" w:firstLine="420"/>
              <w:rPr>
                <w:kern w:val="0"/>
                <w:szCs w:val="21"/>
              </w:rPr>
            </w:pPr>
            <w:r>
              <w:rPr>
                <w:rFonts w:hint="eastAsia"/>
                <w:kern w:val="0"/>
                <w:szCs w:val="21"/>
              </w:rPr>
              <w:t>运营期风机风量为</w:t>
            </w:r>
            <w:r>
              <w:rPr>
                <w:kern w:val="0"/>
                <w:szCs w:val="21"/>
              </w:rPr>
              <w:t>10000m</w:t>
            </w:r>
            <w:r>
              <w:rPr>
                <w:kern w:val="0"/>
                <w:szCs w:val="21"/>
                <w:vertAlign w:val="superscript"/>
              </w:rPr>
              <w:t>3</w:t>
            </w:r>
            <w:r>
              <w:rPr>
                <w:rFonts w:hint="eastAsia"/>
                <w:kern w:val="0"/>
                <w:szCs w:val="21"/>
              </w:rPr>
              <w:t>/</w:t>
            </w:r>
            <w:r>
              <w:rPr>
                <w:kern w:val="0"/>
                <w:szCs w:val="21"/>
              </w:rPr>
              <w:t>h</w:t>
            </w:r>
            <w:r>
              <w:rPr>
                <w:rFonts w:hint="eastAsia"/>
                <w:kern w:val="0"/>
                <w:szCs w:val="21"/>
              </w:rPr>
              <w:t>，挥发性有机物有组织排放标准为</w:t>
            </w:r>
            <w:r>
              <w:rPr>
                <w:rFonts w:hint="eastAsia"/>
                <w:kern w:val="0"/>
                <w:szCs w:val="21"/>
              </w:rPr>
              <w:t>50</w:t>
            </w:r>
            <w:r>
              <w:rPr>
                <w:szCs w:val="21"/>
              </w:rPr>
              <w:t>mg/m</w:t>
            </w:r>
            <w:r>
              <w:rPr>
                <w:szCs w:val="21"/>
                <w:vertAlign w:val="superscript"/>
              </w:rPr>
              <w:t>3</w:t>
            </w:r>
            <w:r>
              <w:rPr>
                <w:rFonts w:hint="eastAsia"/>
                <w:kern w:val="0"/>
                <w:szCs w:val="21"/>
              </w:rPr>
              <w:t>，则挥发性有机物的核算总量为：</w:t>
            </w:r>
            <w:r>
              <w:rPr>
                <w:kern w:val="0"/>
                <w:szCs w:val="21"/>
              </w:rPr>
              <w:t>50×10000×300×8×10</w:t>
            </w:r>
            <w:r>
              <w:rPr>
                <w:rFonts w:hint="eastAsia"/>
                <w:kern w:val="0"/>
                <w:szCs w:val="21"/>
                <w:vertAlign w:val="superscript"/>
              </w:rPr>
              <w:t>-</w:t>
            </w:r>
            <w:r>
              <w:rPr>
                <w:kern w:val="0"/>
                <w:szCs w:val="21"/>
                <w:vertAlign w:val="superscript"/>
              </w:rPr>
              <w:t>9</w:t>
            </w:r>
            <w:r>
              <w:rPr>
                <w:rFonts w:hint="eastAsia"/>
                <w:kern w:val="0"/>
                <w:szCs w:val="21"/>
              </w:rPr>
              <w:t>=</w:t>
            </w:r>
            <w:r>
              <w:rPr>
                <w:kern w:val="0"/>
                <w:szCs w:val="21"/>
              </w:rPr>
              <w:t>1</w:t>
            </w:r>
            <w:r>
              <w:rPr>
                <w:rFonts w:hint="eastAsia"/>
                <w:kern w:val="0"/>
                <w:szCs w:val="21"/>
              </w:rPr>
              <w:t>.</w:t>
            </w:r>
            <w:r>
              <w:rPr>
                <w:kern w:val="0"/>
                <w:szCs w:val="21"/>
              </w:rPr>
              <w:t>2t</w:t>
            </w:r>
            <w:r>
              <w:rPr>
                <w:rFonts w:hint="eastAsia"/>
                <w:kern w:val="0"/>
                <w:szCs w:val="21"/>
              </w:rPr>
              <w:t>/</w:t>
            </w:r>
            <w:r>
              <w:rPr>
                <w:kern w:val="0"/>
                <w:szCs w:val="21"/>
              </w:rPr>
              <w:t>a</w:t>
            </w:r>
          </w:p>
          <w:p w14:paraId="1BA8DC52" w14:textId="77777777" w:rsidR="00EE736C" w:rsidRDefault="00000000">
            <w:pPr>
              <w:adjustRightInd w:val="0"/>
              <w:snapToGrid w:val="0"/>
              <w:spacing w:line="360" w:lineRule="auto"/>
              <w:jc w:val="center"/>
              <w:rPr>
                <w:b/>
                <w:bCs/>
                <w:kern w:val="0"/>
                <w:szCs w:val="21"/>
              </w:rPr>
            </w:pPr>
            <w:r>
              <w:rPr>
                <w:rFonts w:hint="eastAsia"/>
                <w:b/>
                <w:bCs/>
                <w:kern w:val="0"/>
                <w:szCs w:val="21"/>
              </w:rPr>
              <w:t>表</w:t>
            </w:r>
            <w:r>
              <w:rPr>
                <w:b/>
                <w:bCs/>
                <w:kern w:val="0"/>
                <w:szCs w:val="21"/>
              </w:rPr>
              <w:t>3</w:t>
            </w:r>
            <w:r>
              <w:rPr>
                <w:rFonts w:hint="eastAsia"/>
                <w:b/>
                <w:bCs/>
                <w:kern w:val="0"/>
                <w:szCs w:val="21"/>
              </w:rPr>
              <w:t xml:space="preserve">-8 </w:t>
            </w:r>
            <w:r>
              <w:rPr>
                <w:b/>
                <w:bCs/>
                <w:kern w:val="0"/>
                <w:szCs w:val="21"/>
              </w:rPr>
              <w:t xml:space="preserve"> </w:t>
            </w:r>
            <w:r>
              <w:rPr>
                <w:rFonts w:hint="eastAsia"/>
                <w:b/>
                <w:bCs/>
                <w:kern w:val="0"/>
                <w:szCs w:val="21"/>
              </w:rPr>
              <w:t>建议总量控制指标</w:t>
            </w:r>
            <w:r>
              <w:rPr>
                <w:rFonts w:hint="eastAsia"/>
                <w:b/>
                <w:bCs/>
                <w:kern w:val="0"/>
                <w:szCs w:val="21"/>
              </w:rPr>
              <w:t xml:space="preserve">   </w:t>
            </w:r>
            <w:r>
              <w:rPr>
                <w:rFonts w:hint="eastAsia"/>
                <w:b/>
                <w:bCs/>
                <w:kern w:val="0"/>
                <w:szCs w:val="21"/>
              </w:rPr>
              <w:t>单位：</w:t>
            </w:r>
            <w:r>
              <w:rPr>
                <w:b/>
                <w:bCs/>
                <w:kern w:val="0"/>
                <w:szCs w:val="21"/>
              </w:rPr>
              <w:t>t</w:t>
            </w:r>
            <w:r>
              <w:rPr>
                <w:rFonts w:hint="eastAsia"/>
                <w:b/>
                <w:bCs/>
                <w:kern w:val="0"/>
                <w:szCs w:val="21"/>
              </w:rPr>
              <w:t>/</w:t>
            </w:r>
            <w:r>
              <w:rPr>
                <w:b/>
                <w:bCs/>
                <w:kern w:val="0"/>
                <w:szCs w:val="21"/>
              </w:rPr>
              <w:t>a</w:t>
            </w:r>
          </w:p>
          <w:tbl>
            <w:tblPr>
              <w:tblStyle w:val="af7"/>
              <w:tblW w:w="8299" w:type="dxa"/>
              <w:tblLook w:val="04A0" w:firstRow="1" w:lastRow="0" w:firstColumn="1" w:lastColumn="0" w:noHBand="0" w:noVBand="1"/>
            </w:tblPr>
            <w:tblGrid>
              <w:gridCol w:w="1613"/>
              <w:gridCol w:w="2536"/>
              <w:gridCol w:w="2075"/>
              <w:gridCol w:w="2075"/>
            </w:tblGrid>
            <w:tr w:rsidR="00EE736C" w14:paraId="2A6ABEF9" w14:textId="77777777">
              <w:trPr>
                <w:trHeight w:val="279"/>
              </w:trPr>
              <w:tc>
                <w:tcPr>
                  <w:tcW w:w="1613" w:type="dxa"/>
                </w:tcPr>
                <w:p w14:paraId="38190091" w14:textId="77777777" w:rsidR="00EE736C" w:rsidRDefault="00000000">
                  <w:pPr>
                    <w:adjustRightInd w:val="0"/>
                    <w:snapToGrid w:val="0"/>
                    <w:jc w:val="center"/>
                    <w:rPr>
                      <w:kern w:val="0"/>
                      <w:szCs w:val="21"/>
                    </w:rPr>
                  </w:pPr>
                  <w:r>
                    <w:rPr>
                      <w:rFonts w:hint="eastAsia"/>
                      <w:kern w:val="0"/>
                      <w:szCs w:val="21"/>
                    </w:rPr>
                    <w:t>废水污染物</w:t>
                  </w:r>
                </w:p>
              </w:tc>
              <w:tc>
                <w:tcPr>
                  <w:tcW w:w="2536" w:type="dxa"/>
                </w:tcPr>
                <w:p w14:paraId="32379F28" w14:textId="77777777" w:rsidR="00EE736C" w:rsidRDefault="00000000">
                  <w:pPr>
                    <w:adjustRightInd w:val="0"/>
                    <w:snapToGrid w:val="0"/>
                    <w:jc w:val="center"/>
                    <w:rPr>
                      <w:kern w:val="0"/>
                      <w:szCs w:val="21"/>
                    </w:rPr>
                  </w:pPr>
                  <w:r>
                    <w:rPr>
                      <w:rFonts w:hint="eastAsia"/>
                      <w:kern w:val="0"/>
                      <w:szCs w:val="21"/>
                    </w:rPr>
                    <w:t>标准核算量</w:t>
                  </w:r>
                </w:p>
              </w:tc>
              <w:tc>
                <w:tcPr>
                  <w:tcW w:w="2075" w:type="dxa"/>
                </w:tcPr>
                <w:p w14:paraId="1AE18B43" w14:textId="77777777" w:rsidR="00EE736C" w:rsidRDefault="00000000">
                  <w:pPr>
                    <w:adjustRightInd w:val="0"/>
                    <w:snapToGrid w:val="0"/>
                    <w:jc w:val="center"/>
                    <w:rPr>
                      <w:kern w:val="0"/>
                      <w:szCs w:val="21"/>
                    </w:rPr>
                  </w:pPr>
                  <w:r>
                    <w:rPr>
                      <w:rFonts w:hint="eastAsia"/>
                      <w:kern w:val="0"/>
                      <w:szCs w:val="21"/>
                    </w:rPr>
                    <w:t>项目排放量</w:t>
                  </w:r>
                </w:p>
              </w:tc>
              <w:tc>
                <w:tcPr>
                  <w:tcW w:w="2075" w:type="dxa"/>
                </w:tcPr>
                <w:p w14:paraId="59A858FD" w14:textId="77777777" w:rsidR="00EE736C" w:rsidRDefault="00000000">
                  <w:pPr>
                    <w:adjustRightInd w:val="0"/>
                    <w:snapToGrid w:val="0"/>
                    <w:jc w:val="center"/>
                    <w:rPr>
                      <w:kern w:val="0"/>
                      <w:szCs w:val="21"/>
                    </w:rPr>
                  </w:pPr>
                  <w:r>
                    <w:rPr>
                      <w:rFonts w:hint="eastAsia"/>
                      <w:kern w:val="0"/>
                      <w:szCs w:val="21"/>
                    </w:rPr>
                    <w:t>建议总量指标</w:t>
                  </w:r>
                </w:p>
              </w:tc>
            </w:tr>
            <w:tr w:rsidR="00EE736C" w14:paraId="09BA02BC" w14:textId="77777777">
              <w:trPr>
                <w:trHeight w:val="249"/>
              </w:trPr>
              <w:tc>
                <w:tcPr>
                  <w:tcW w:w="1613" w:type="dxa"/>
                </w:tcPr>
                <w:p w14:paraId="5C2D20DC" w14:textId="77777777" w:rsidR="00EE736C" w:rsidRDefault="00000000">
                  <w:pPr>
                    <w:adjustRightInd w:val="0"/>
                    <w:snapToGrid w:val="0"/>
                    <w:jc w:val="center"/>
                    <w:rPr>
                      <w:kern w:val="0"/>
                      <w:szCs w:val="21"/>
                    </w:rPr>
                  </w:pPr>
                  <w:r>
                    <w:rPr>
                      <w:kern w:val="0"/>
                      <w:szCs w:val="21"/>
                    </w:rPr>
                    <w:t>COD</w:t>
                  </w:r>
                </w:p>
              </w:tc>
              <w:tc>
                <w:tcPr>
                  <w:tcW w:w="2536" w:type="dxa"/>
                </w:tcPr>
                <w:p w14:paraId="4A527FEC" w14:textId="77777777" w:rsidR="00EE736C" w:rsidRDefault="00000000">
                  <w:pPr>
                    <w:adjustRightInd w:val="0"/>
                    <w:snapToGrid w:val="0"/>
                    <w:jc w:val="center"/>
                    <w:rPr>
                      <w:kern w:val="0"/>
                      <w:szCs w:val="21"/>
                    </w:rPr>
                  </w:pPr>
                  <w:r>
                    <w:rPr>
                      <w:kern w:val="0"/>
                      <w:szCs w:val="21"/>
                    </w:rPr>
                    <w:t>0</w:t>
                  </w:r>
                  <w:r>
                    <w:rPr>
                      <w:rFonts w:hint="eastAsia"/>
                      <w:kern w:val="0"/>
                      <w:szCs w:val="21"/>
                    </w:rPr>
                    <w:t>.</w:t>
                  </w:r>
                  <w:r>
                    <w:rPr>
                      <w:kern w:val="0"/>
                      <w:szCs w:val="21"/>
                    </w:rPr>
                    <w:t>0</w:t>
                  </w:r>
                  <w:r>
                    <w:rPr>
                      <w:rFonts w:hint="eastAsia"/>
                      <w:kern w:val="0"/>
                      <w:szCs w:val="21"/>
                    </w:rPr>
                    <w:t>3</w:t>
                  </w:r>
                  <w:r>
                    <w:rPr>
                      <w:kern w:val="0"/>
                      <w:szCs w:val="21"/>
                    </w:rPr>
                    <w:t>09</w:t>
                  </w:r>
                </w:p>
              </w:tc>
              <w:tc>
                <w:tcPr>
                  <w:tcW w:w="2075" w:type="dxa"/>
                  <w:vAlign w:val="center"/>
                </w:tcPr>
                <w:p w14:paraId="5A025F11" w14:textId="77777777" w:rsidR="00EE736C" w:rsidRDefault="00000000">
                  <w:pPr>
                    <w:jc w:val="center"/>
                    <w:rPr>
                      <w:szCs w:val="21"/>
                    </w:rPr>
                  </w:pPr>
                  <w:r>
                    <w:rPr>
                      <w:szCs w:val="21"/>
                    </w:rPr>
                    <w:t>0</w:t>
                  </w:r>
                  <w:r>
                    <w:rPr>
                      <w:rFonts w:hint="eastAsia"/>
                      <w:szCs w:val="21"/>
                    </w:rPr>
                    <w:t>.1</w:t>
                  </w:r>
                  <w:r>
                    <w:rPr>
                      <w:szCs w:val="21"/>
                    </w:rPr>
                    <w:t>24</w:t>
                  </w:r>
                </w:p>
              </w:tc>
              <w:tc>
                <w:tcPr>
                  <w:tcW w:w="2075" w:type="dxa"/>
                </w:tcPr>
                <w:p w14:paraId="28060351" w14:textId="77777777" w:rsidR="00EE736C" w:rsidRDefault="00000000">
                  <w:pPr>
                    <w:adjustRightInd w:val="0"/>
                    <w:snapToGrid w:val="0"/>
                    <w:jc w:val="center"/>
                    <w:rPr>
                      <w:kern w:val="0"/>
                      <w:szCs w:val="21"/>
                    </w:rPr>
                  </w:pPr>
                  <w:r>
                    <w:rPr>
                      <w:kern w:val="0"/>
                      <w:szCs w:val="21"/>
                    </w:rPr>
                    <w:t>0</w:t>
                  </w:r>
                  <w:r>
                    <w:rPr>
                      <w:rFonts w:hint="eastAsia"/>
                      <w:kern w:val="0"/>
                      <w:szCs w:val="21"/>
                    </w:rPr>
                    <w:t>.</w:t>
                  </w:r>
                  <w:r>
                    <w:rPr>
                      <w:kern w:val="0"/>
                      <w:szCs w:val="21"/>
                    </w:rPr>
                    <w:t>0</w:t>
                  </w:r>
                  <w:r>
                    <w:rPr>
                      <w:rFonts w:hint="eastAsia"/>
                      <w:kern w:val="0"/>
                      <w:szCs w:val="21"/>
                    </w:rPr>
                    <w:t>4</w:t>
                  </w:r>
                </w:p>
              </w:tc>
            </w:tr>
            <w:tr w:rsidR="00EE736C" w14:paraId="62418E3C" w14:textId="77777777">
              <w:trPr>
                <w:trHeight w:val="279"/>
              </w:trPr>
              <w:tc>
                <w:tcPr>
                  <w:tcW w:w="1613" w:type="dxa"/>
                </w:tcPr>
                <w:p w14:paraId="4007A4A3" w14:textId="77777777" w:rsidR="00EE736C" w:rsidRDefault="00000000">
                  <w:pPr>
                    <w:adjustRightInd w:val="0"/>
                    <w:snapToGrid w:val="0"/>
                    <w:jc w:val="center"/>
                    <w:rPr>
                      <w:kern w:val="0"/>
                      <w:szCs w:val="21"/>
                    </w:rPr>
                  </w:pPr>
                  <w:r>
                    <w:rPr>
                      <w:rFonts w:hint="eastAsia"/>
                      <w:kern w:val="0"/>
                      <w:szCs w:val="21"/>
                    </w:rPr>
                    <w:t>氨氮</w:t>
                  </w:r>
                </w:p>
              </w:tc>
              <w:tc>
                <w:tcPr>
                  <w:tcW w:w="2536" w:type="dxa"/>
                </w:tcPr>
                <w:p w14:paraId="0043DFDA" w14:textId="77777777" w:rsidR="00EE736C" w:rsidRDefault="00000000">
                  <w:pPr>
                    <w:adjustRightInd w:val="0"/>
                    <w:snapToGrid w:val="0"/>
                    <w:jc w:val="center"/>
                    <w:rPr>
                      <w:kern w:val="0"/>
                      <w:szCs w:val="21"/>
                    </w:rPr>
                  </w:pPr>
                  <w:r>
                    <w:rPr>
                      <w:kern w:val="0"/>
                      <w:szCs w:val="21"/>
                    </w:rPr>
                    <w:t>0</w:t>
                  </w:r>
                  <w:r>
                    <w:rPr>
                      <w:rFonts w:hint="eastAsia"/>
                      <w:kern w:val="0"/>
                      <w:szCs w:val="21"/>
                    </w:rPr>
                    <w:t>.</w:t>
                  </w:r>
                  <w:r>
                    <w:rPr>
                      <w:kern w:val="0"/>
                      <w:szCs w:val="21"/>
                    </w:rPr>
                    <w:t>0</w:t>
                  </w:r>
                  <w:r>
                    <w:rPr>
                      <w:rFonts w:hint="eastAsia"/>
                      <w:kern w:val="0"/>
                      <w:szCs w:val="21"/>
                    </w:rPr>
                    <w:t>049</w:t>
                  </w:r>
                  <w:r>
                    <w:rPr>
                      <w:kern w:val="0"/>
                      <w:szCs w:val="21"/>
                    </w:rPr>
                    <w:t>4</w:t>
                  </w:r>
                </w:p>
              </w:tc>
              <w:tc>
                <w:tcPr>
                  <w:tcW w:w="2075" w:type="dxa"/>
                  <w:vAlign w:val="center"/>
                </w:tcPr>
                <w:p w14:paraId="46EF717B" w14:textId="77777777" w:rsidR="00EE736C" w:rsidRDefault="00000000">
                  <w:pPr>
                    <w:jc w:val="center"/>
                    <w:rPr>
                      <w:szCs w:val="21"/>
                    </w:rPr>
                  </w:pPr>
                  <w:r>
                    <w:rPr>
                      <w:szCs w:val="21"/>
                    </w:rPr>
                    <w:t>0</w:t>
                  </w:r>
                  <w:r>
                    <w:rPr>
                      <w:rFonts w:hint="eastAsia"/>
                      <w:szCs w:val="21"/>
                    </w:rPr>
                    <w:t>.</w:t>
                  </w:r>
                  <w:r>
                    <w:rPr>
                      <w:szCs w:val="21"/>
                    </w:rPr>
                    <w:t>0</w:t>
                  </w:r>
                  <w:r>
                    <w:rPr>
                      <w:rFonts w:hint="eastAsia"/>
                      <w:szCs w:val="21"/>
                    </w:rPr>
                    <w:t>1</w:t>
                  </w:r>
                  <w:r>
                    <w:rPr>
                      <w:szCs w:val="21"/>
                    </w:rPr>
                    <w:t>8</w:t>
                  </w:r>
                </w:p>
              </w:tc>
              <w:tc>
                <w:tcPr>
                  <w:tcW w:w="2075" w:type="dxa"/>
                </w:tcPr>
                <w:p w14:paraId="6AE159DE" w14:textId="77777777" w:rsidR="00EE736C" w:rsidRDefault="00000000">
                  <w:pPr>
                    <w:adjustRightInd w:val="0"/>
                    <w:snapToGrid w:val="0"/>
                    <w:jc w:val="center"/>
                    <w:rPr>
                      <w:kern w:val="0"/>
                      <w:szCs w:val="21"/>
                    </w:rPr>
                  </w:pPr>
                  <w:r>
                    <w:rPr>
                      <w:kern w:val="0"/>
                      <w:szCs w:val="21"/>
                    </w:rPr>
                    <w:t>0</w:t>
                  </w:r>
                  <w:r>
                    <w:rPr>
                      <w:rFonts w:hint="eastAsia"/>
                      <w:kern w:val="0"/>
                      <w:szCs w:val="21"/>
                    </w:rPr>
                    <w:t>.</w:t>
                  </w:r>
                  <w:r>
                    <w:rPr>
                      <w:kern w:val="0"/>
                      <w:szCs w:val="21"/>
                    </w:rPr>
                    <w:t>0</w:t>
                  </w:r>
                  <w:r>
                    <w:rPr>
                      <w:rFonts w:hint="eastAsia"/>
                      <w:kern w:val="0"/>
                      <w:szCs w:val="21"/>
                    </w:rPr>
                    <w:t>1</w:t>
                  </w:r>
                </w:p>
              </w:tc>
            </w:tr>
            <w:tr w:rsidR="00EE736C" w14:paraId="1754F954" w14:textId="77777777">
              <w:trPr>
                <w:trHeight w:val="289"/>
              </w:trPr>
              <w:tc>
                <w:tcPr>
                  <w:tcW w:w="1613" w:type="dxa"/>
                </w:tcPr>
                <w:p w14:paraId="07FA85EB" w14:textId="77777777" w:rsidR="00EE736C" w:rsidRDefault="00000000">
                  <w:pPr>
                    <w:adjustRightInd w:val="0"/>
                    <w:snapToGrid w:val="0"/>
                    <w:jc w:val="center"/>
                    <w:rPr>
                      <w:kern w:val="0"/>
                      <w:szCs w:val="21"/>
                    </w:rPr>
                  </w:pPr>
                  <w:r>
                    <w:rPr>
                      <w:rFonts w:hint="eastAsia"/>
                      <w:kern w:val="0"/>
                      <w:szCs w:val="21"/>
                    </w:rPr>
                    <w:t>挥发性有机物</w:t>
                  </w:r>
                </w:p>
              </w:tc>
              <w:tc>
                <w:tcPr>
                  <w:tcW w:w="2536" w:type="dxa"/>
                </w:tcPr>
                <w:p w14:paraId="30F02DFD" w14:textId="77777777" w:rsidR="00EE736C" w:rsidRDefault="00000000">
                  <w:pPr>
                    <w:adjustRightInd w:val="0"/>
                    <w:snapToGrid w:val="0"/>
                    <w:jc w:val="center"/>
                    <w:rPr>
                      <w:kern w:val="0"/>
                      <w:szCs w:val="21"/>
                    </w:rPr>
                  </w:pPr>
                  <w:r>
                    <w:rPr>
                      <w:rFonts w:hint="eastAsia"/>
                      <w:kern w:val="0"/>
                      <w:szCs w:val="21"/>
                    </w:rPr>
                    <w:t>1.20</w:t>
                  </w:r>
                </w:p>
              </w:tc>
              <w:tc>
                <w:tcPr>
                  <w:tcW w:w="2075" w:type="dxa"/>
                </w:tcPr>
                <w:p w14:paraId="0920FD6F" w14:textId="77777777" w:rsidR="00EE736C" w:rsidRDefault="00000000">
                  <w:pPr>
                    <w:adjustRightInd w:val="0"/>
                    <w:snapToGrid w:val="0"/>
                    <w:jc w:val="center"/>
                    <w:rPr>
                      <w:kern w:val="0"/>
                      <w:szCs w:val="21"/>
                    </w:rPr>
                  </w:pPr>
                  <w:r>
                    <w:rPr>
                      <w:rFonts w:hint="eastAsia"/>
                      <w:kern w:val="0"/>
                      <w:szCs w:val="21"/>
                    </w:rPr>
                    <w:t>0.343</w:t>
                  </w:r>
                </w:p>
              </w:tc>
              <w:tc>
                <w:tcPr>
                  <w:tcW w:w="2075" w:type="dxa"/>
                </w:tcPr>
                <w:p w14:paraId="51A7397B" w14:textId="77777777" w:rsidR="00EE736C" w:rsidRDefault="00000000">
                  <w:pPr>
                    <w:adjustRightInd w:val="0"/>
                    <w:snapToGrid w:val="0"/>
                    <w:jc w:val="center"/>
                    <w:rPr>
                      <w:kern w:val="0"/>
                      <w:szCs w:val="21"/>
                    </w:rPr>
                  </w:pPr>
                  <w:r>
                    <w:rPr>
                      <w:rFonts w:hint="eastAsia"/>
                      <w:kern w:val="0"/>
                      <w:szCs w:val="21"/>
                    </w:rPr>
                    <w:t>0.34</w:t>
                  </w:r>
                </w:p>
              </w:tc>
            </w:tr>
          </w:tbl>
          <w:p w14:paraId="31EDD698" w14:textId="77777777" w:rsidR="00EE736C" w:rsidRDefault="00000000">
            <w:pPr>
              <w:adjustRightInd w:val="0"/>
              <w:snapToGrid w:val="0"/>
              <w:spacing w:line="360" w:lineRule="auto"/>
              <w:ind w:firstLineChars="200" w:firstLine="420"/>
              <w:rPr>
                <w:kern w:val="0"/>
                <w:szCs w:val="21"/>
              </w:rPr>
            </w:pPr>
            <w:r>
              <w:rPr>
                <w:rFonts w:hint="eastAsia"/>
                <w:bCs/>
                <w:szCs w:val="21"/>
              </w:rPr>
              <w:t>本项目废水总量指标通过</w:t>
            </w:r>
            <w:r>
              <w:rPr>
                <w:rFonts w:ascii="宋体" w:hAnsi="宋体" w:hint="eastAsia"/>
                <w:szCs w:val="21"/>
              </w:rPr>
              <w:t>排污权交易方式获得。</w:t>
            </w:r>
          </w:p>
          <w:p w14:paraId="0C4E5F36" w14:textId="7AFDA8E6" w:rsidR="00EE736C" w:rsidRDefault="00000000">
            <w:pPr>
              <w:adjustRightInd w:val="0"/>
              <w:snapToGrid w:val="0"/>
              <w:spacing w:line="360" w:lineRule="auto"/>
              <w:ind w:firstLineChars="200" w:firstLine="420"/>
              <w:rPr>
                <w:szCs w:val="21"/>
              </w:rPr>
            </w:pPr>
            <w:r>
              <w:rPr>
                <w:rStyle w:val="Char0"/>
                <w:rFonts w:hAnsi="Times New Roman"/>
                <w:sz w:val="21"/>
                <w:szCs w:val="21"/>
              </w:rPr>
              <w:t>根据《大气污染防治行动计划》、《湖南省污染防治攻坚战三年行动计划</w:t>
            </w:r>
            <w:r>
              <w:rPr>
                <w:rStyle w:val="Char0"/>
                <w:rFonts w:hAnsi="Times New Roman"/>
                <w:sz w:val="21"/>
                <w:szCs w:val="21"/>
              </w:rPr>
              <w:t>(2018-2020</w:t>
            </w:r>
            <w:r>
              <w:rPr>
                <w:rStyle w:val="Char0"/>
                <w:rFonts w:hAnsi="Times New Roman"/>
                <w:sz w:val="21"/>
                <w:szCs w:val="21"/>
              </w:rPr>
              <w:t>年</w:t>
            </w:r>
            <w:r>
              <w:rPr>
                <w:rStyle w:val="Char0"/>
                <w:rFonts w:hAnsi="Times New Roman"/>
                <w:sz w:val="21"/>
                <w:szCs w:val="21"/>
              </w:rPr>
              <w:t>)</w:t>
            </w:r>
            <w:r>
              <w:rPr>
                <w:rStyle w:val="Char0"/>
                <w:rFonts w:hAnsi="Times New Roman"/>
                <w:sz w:val="21"/>
                <w:szCs w:val="21"/>
              </w:rPr>
              <w:t>》以及《湖南省</w:t>
            </w:r>
            <w:r>
              <w:rPr>
                <w:rStyle w:val="Char0"/>
                <w:rFonts w:hAnsi="Times New Roman" w:hint="eastAsia"/>
                <w:sz w:val="21"/>
                <w:szCs w:val="21"/>
              </w:rPr>
              <w:t>VOCs</w:t>
            </w:r>
            <w:r>
              <w:rPr>
                <w:rStyle w:val="Char0"/>
                <w:rFonts w:hAnsi="Times New Roman"/>
                <w:sz w:val="21"/>
                <w:szCs w:val="21"/>
              </w:rPr>
              <w:t>污染防治三年实施方案》，本项目排放的挥发性有机物需实行污染物排放减量替代，新建项目实行区域内</w:t>
            </w:r>
            <w:r>
              <w:rPr>
                <w:rStyle w:val="Char0"/>
                <w:rFonts w:hAnsi="Times New Roman" w:hint="eastAsia"/>
                <w:sz w:val="21"/>
                <w:szCs w:val="21"/>
              </w:rPr>
              <w:t>VOCs</w:t>
            </w:r>
            <w:r>
              <w:rPr>
                <w:rStyle w:val="Char0"/>
                <w:rFonts w:hAnsi="Times New Roman"/>
                <w:sz w:val="21"/>
                <w:szCs w:val="21"/>
              </w:rPr>
              <w:t>排放等量或</w:t>
            </w:r>
            <w:proofErr w:type="gramStart"/>
            <w:r>
              <w:rPr>
                <w:rStyle w:val="Char0"/>
                <w:rFonts w:hAnsi="Times New Roman"/>
                <w:sz w:val="21"/>
                <w:szCs w:val="21"/>
              </w:rPr>
              <w:t>倍</w:t>
            </w:r>
            <w:proofErr w:type="gramEnd"/>
            <w:r>
              <w:rPr>
                <w:rStyle w:val="Char0"/>
                <w:rFonts w:hAnsi="Times New Roman"/>
                <w:sz w:val="21"/>
                <w:szCs w:val="21"/>
              </w:rPr>
              <w:t>量削减替代，并将替代方案落实到企业排污许可证中，纳入环境执法管理。</w:t>
            </w:r>
            <w:r>
              <w:rPr>
                <w:rFonts w:hint="eastAsia"/>
                <w:szCs w:val="21"/>
              </w:rPr>
              <w:t>本项目</w:t>
            </w:r>
            <w:r>
              <w:rPr>
                <w:rStyle w:val="Char0"/>
                <w:rFonts w:hAnsi="Times New Roman" w:hint="eastAsia"/>
                <w:sz w:val="21"/>
                <w:szCs w:val="21"/>
              </w:rPr>
              <w:t>VOCs</w:t>
            </w:r>
            <w:r>
              <w:rPr>
                <w:rFonts w:hint="eastAsia"/>
                <w:szCs w:val="21"/>
              </w:rPr>
              <w:t>总排放量为</w:t>
            </w:r>
            <w:r>
              <w:rPr>
                <w:rFonts w:hint="eastAsia"/>
                <w:szCs w:val="21"/>
              </w:rPr>
              <w:t>0.34</w:t>
            </w:r>
            <w:r>
              <w:rPr>
                <w:rFonts w:hint="eastAsia"/>
                <w:szCs w:val="21"/>
              </w:rPr>
              <w:t>吨，需按要求</w:t>
            </w:r>
            <w:r w:rsidR="005A4A4C">
              <w:rPr>
                <w:rFonts w:hint="eastAsia"/>
                <w:szCs w:val="21"/>
              </w:rPr>
              <w:t>采取</w:t>
            </w:r>
            <w:proofErr w:type="gramStart"/>
            <w:r>
              <w:rPr>
                <w:rFonts w:hint="eastAsia"/>
                <w:szCs w:val="21"/>
              </w:rPr>
              <w:t>倍</w:t>
            </w:r>
            <w:proofErr w:type="gramEnd"/>
            <w:r>
              <w:rPr>
                <w:rFonts w:hint="eastAsia"/>
                <w:szCs w:val="21"/>
              </w:rPr>
              <w:t>量削减替代</w:t>
            </w:r>
            <w:r w:rsidR="005A4A4C">
              <w:rPr>
                <w:rFonts w:hint="eastAsia"/>
                <w:szCs w:val="21"/>
              </w:rPr>
              <w:t>方案，需要削减的量为</w:t>
            </w:r>
            <w:r>
              <w:rPr>
                <w:rFonts w:hint="eastAsia"/>
                <w:szCs w:val="21"/>
              </w:rPr>
              <w:t>0.</w:t>
            </w:r>
            <w:r>
              <w:rPr>
                <w:szCs w:val="21"/>
              </w:rPr>
              <w:t>68</w:t>
            </w:r>
            <w:r>
              <w:rPr>
                <w:rFonts w:hint="eastAsia"/>
                <w:szCs w:val="21"/>
              </w:rPr>
              <w:t>吨</w:t>
            </w:r>
            <w:r w:rsidR="005A4A4C">
              <w:rPr>
                <w:rFonts w:hint="eastAsia"/>
                <w:szCs w:val="21"/>
              </w:rPr>
              <w:t>。本项目的</w:t>
            </w:r>
            <w:r>
              <w:rPr>
                <w:rFonts w:hint="eastAsia"/>
                <w:szCs w:val="21"/>
              </w:rPr>
              <w:t>削减来源</w:t>
            </w:r>
            <w:r w:rsidR="005A4A4C">
              <w:rPr>
                <w:rFonts w:hint="eastAsia"/>
                <w:szCs w:val="21"/>
              </w:rPr>
              <w:t>为湖南洞庭药业股份有限公司原料药厂区</w:t>
            </w:r>
            <w:r>
              <w:rPr>
                <w:rFonts w:hint="eastAsia"/>
                <w:szCs w:val="21"/>
              </w:rPr>
              <w:t>。</w:t>
            </w:r>
          </w:p>
          <w:p w14:paraId="35A753DD" w14:textId="77777777" w:rsidR="00EE736C" w:rsidRDefault="00EE736C">
            <w:pPr>
              <w:pStyle w:val="a5"/>
            </w:pPr>
          </w:p>
          <w:p w14:paraId="6F49166E" w14:textId="77777777" w:rsidR="00EE736C" w:rsidRPr="005A4A4C" w:rsidRDefault="00EE736C"/>
          <w:p w14:paraId="61EE6F4C" w14:textId="77777777" w:rsidR="00EE736C" w:rsidRDefault="00EE736C">
            <w:pPr>
              <w:pStyle w:val="a5"/>
            </w:pPr>
          </w:p>
          <w:p w14:paraId="1330A1D6" w14:textId="77777777" w:rsidR="00EE736C" w:rsidRDefault="00EE736C"/>
          <w:p w14:paraId="4BBD3F72" w14:textId="77777777" w:rsidR="00EE736C" w:rsidRDefault="00EE736C">
            <w:pPr>
              <w:pStyle w:val="a5"/>
            </w:pPr>
          </w:p>
          <w:p w14:paraId="3637D4CD" w14:textId="77777777" w:rsidR="00EE736C" w:rsidRDefault="00EE736C"/>
          <w:p w14:paraId="32A1E5D9" w14:textId="77777777" w:rsidR="00EE736C" w:rsidRDefault="00EE736C" w:rsidP="005A4A4C">
            <w:pPr>
              <w:pStyle w:val="a5"/>
            </w:pPr>
          </w:p>
        </w:tc>
      </w:tr>
    </w:tbl>
    <w:p w14:paraId="547C5C6E" w14:textId="77777777" w:rsidR="00EE736C" w:rsidRDefault="00000000">
      <w:pPr>
        <w:pStyle w:val="af1"/>
        <w:jc w:val="center"/>
        <w:outlineLvl w:val="0"/>
        <w:rPr>
          <w:rFonts w:ascii="黑体" w:eastAsia="黑体" w:hAnsi="黑体"/>
          <w:snapToGrid w:val="0"/>
          <w:sz w:val="30"/>
          <w:szCs w:val="30"/>
        </w:rPr>
      </w:pPr>
      <w:r>
        <w:rPr>
          <w:rFonts w:ascii="黑体" w:eastAsia="黑体" w:hAnsi="黑体"/>
          <w:snapToGrid w:val="0"/>
          <w:sz w:val="36"/>
          <w:szCs w:val="36"/>
        </w:rPr>
        <w:br w:type="page"/>
      </w:r>
      <w:r>
        <w:rPr>
          <w:rFonts w:ascii="黑体" w:eastAsia="黑体" w:hAnsi="黑体" w:hint="eastAsia"/>
          <w:snapToGrid w:val="0"/>
          <w:sz w:val="30"/>
          <w:szCs w:val="30"/>
        </w:rPr>
        <w:lastRenderedPageBreak/>
        <w:t>四、主要环境影响和保护措施</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8414"/>
      </w:tblGrid>
      <w:tr w:rsidR="00EE736C" w14:paraId="39033EA0" w14:textId="77777777">
        <w:trPr>
          <w:trHeight w:val="2575"/>
          <w:jc w:val="center"/>
        </w:trPr>
        <w:tc>
          <w:tcPr>
            <w:tcW w:w="567" w:type="dxa"/>
            <w:tcMar>
              <w:left w:w="28" w:type="dxa"/>
              <w:right w:w="28" w:type="dxa"/>
            </w:tcMar>
            <w:vAlign w:val="center"/>
          </w:tcPr>
          <w:p w14:paraId="41F2BE94" w14:textId="77777777" w:rsidR="00EE736C" w:rsidRDefault="00000000">
            <w:pPr>
              <w:pStyle w:val="af1"/>
              <w:adjustRightInd w:val="0"/>
              <w:snapToGrid w:val="0"/>
              <w:spacing w:before="0" w:beforeAutospacing="0" w:after="0" w:afterAutospacing="0"/>
              <w:jc w:val="center"/>
              <w:rPr>
                <w:rFonts w:cs="宋体"/>
                <w:kern w:val="2"/>
                <w:sz w:val="21"/>
                <w:szCs w:val="21"/>
              </w:rPr>
            </w:pPr>
            <w:r>
              <w:rPr>
                <w:rFonts w:cs="宋体" w:hint="eastAsia"/>
                <w:kern w:val="2"/>
                <w:sz w:val="21"/>
                <w:szCs w:val="21"/>
              </w:rPr>
              <w:t>施工</w:t>
            </w:r>
          </w:p>
          <w:p w14:paraId="18860CB5" w14:textId="77777777" w:rsidR="00EE736C" w:rsidRDefault="00000000">
            <w:pPr>
              <w:pStyle w:val="af1"/>
              <w:adjustRightInd w:val="0"/>
              <w:snapToGrid w:val="0"/>
              <w:spacing w:before="0" w:beforeAutospacing="0" w:after="0" w:afterAutospacing="0"/>
              <w:jc w:val="center"/>
              <w:rPr>
                <w:rFonts w:cs="宋体"/>
                <w:kern w:val="2"/>
                <w:sz w:val="21"/>
                <w:szCs w:val="21"/>
              </w:rPr>
            </w:pPr>
            <w:r>
              <w:rPr>
                <w:rFonts w:cs="宋体" w:hint="eastAsia"/>
                <w:kern w:val="2"/>
                <w:sz w:val="21"/>
                <w:szCs w:val="21"/>
              </w:rPr>
              <w:t>期环</w:t>
            </w:r>
          </w:p>
          <w:p w14:paraId="69A24688" w14:textId="77777777" w:rsidR="00EE736C" w:rsidRDefault="00000000">
            <w:pPr>
              <w:pStyle w:val="af1"/>
              <w:adjustRightInd w:val="0"/>
              <w:snapToGrid w:val="0"/>
              <w:spacing w:before="0" w:beforeAutospacing="0" w:after="0" w:afterAutospacing="0"/>
              <w:jc w:val="center"/>
              <w:rPr>
                <w:rFonts w:cs="宋体"/>
                <w:kern w:val="2"/>
                <w:sz w:val="21"/>
                <w:szCs w:val="21"/>
              </w:rPr>
            </w:pPr>
            <w:r>
              <w:rPr>
                <w:rFonts w:cs="宋体" w:hint="eastAsia"/>
                <w:kern w:val="2"/>
                <w:sz w:val="21"/>
                <w:szCs w:val="21"/>
              </w:rPr>
              <w:t>境保</w:t>
            </w:r>
          </w:p>
          <w:p w14:paraId="1178B3E3" w14:textId="77777777" w:rsidR="00EE736C" w:rsidRDefault="00000000">
            <w:pPr>
              <w:pStyle w:val="af1"/>
              <w:adjustRightInd w:val="0"/>
              <w:snapToGrid w:val="0"/>
              <w:spacing w:before="0" w:beforeAutospacing="0" w:after="0" w:afterAutospacing="0"/>
              <w:jc w:val="center"/>
              <w:rPr>
                <w:rFonts w:cs="宋体"/>
                <w:kern w:val="2"/>
                <w:sz w:val="21"/>
                <w:szCs w:val="21"/>
              </w:rPr>
            </w:pPr>
            <w:r>
              <w:rPr>
                <w:rFonts w:cs="宋体" w:hint="eastAsia"/>
                <w:kern w:val="2"/>
                <w:sz w:val="21"/>
                <w:szCs w:val="21"/>
              </w:rPr>
              <w:t>护</w:t>
            </w:r>
            <w:proofErr w:type="gramStart"/>
            <w:r>
              <w:rPr>
                <w:rFonts w:cs="宋体" w:hint="eastAsia"/>
                <w:kern w:val="2"/>
                <w:sz w:val="21"/>
                <w:szCs w:val="21"/>
              </w:rPr>
              <w:t>措</w:t>
            </w:r>
            <w:proofErr w:type="gramEnd"/>
          </w:p>
          <w:p w14:paraId="5E99D531" w14:textId="77777777" w:rsidR="00EE736C" w:rsidRDefault="00000000">
            <w:pPr>
              <w:pStyle w:val="af1"/>
              <w:adjustRightInd w:val="0"/>
              <w:snapToGrid w:val="0"/>
              <w:spacing w:before="0" w:beforeAutospacing="0" w:after="0" w:afterAutospacing="0"/>
              <w:jc w:val="center"/>
              <w:rPr>
                <w:rFonts w:cs="宋体"/>
                <w:bCs/>
                <w:kern w:val="2"/>
                <w:sz w:val="21"/>
                <w:szCs w:val="21"/>
              </w:rPr>
            </w:pPr>
            <w:r>
              <w:rPr>
                <w:rFonts w:cs="宋体" w:hint="eastAsia"/>
                <w:kern w:val="2"/>
                <w:sz w:val="21"/>
                <w:szCs w:val="21"/>
              </w:rPr>
              <w:t>施</w:t>
            </w:r>
          </w:p>
        </w:tc>
        <w:tc>
          <w:tcPr>
            <w:tcW w:w="8414" w:type="dxa"/>
            <w:vAlign w:val="center"/>
          </w:tcPr>
          <w:p w14:paraId="4E94AED0" w14:textId="77777777" w:rsidR="00EE736C" w:rsidRDefault="00000000">
            <w:pPr>
              <w:adjustRightInd w:val="0"/>
              <w:snapToGrid w:val="0"/>
              <w:spacing w:line="360" w:lineRule="auto"/>
              <w:ind w:firstLineChars="200" w:firstLine="380"/>
              <w:rPr>
                <w:rFonts w:ascii="宋体" w:hAnsi="宋体" w:cs="宋体"/>
                <w:bCs/>
                <w:spacing w:val="-10"/>
                <w:szCs w:val="21"/>
              </w:rPr>
            </w:pPr>
            <w:r>
              <w:rPr>
                <w:rFonts w:ascii="宋体" w:hAnsi="宋体" w:cs="宋体" w:hint="eastAsia"/>
                <w:bCs/>
                <w:spacing w:val="-10"/>
                <w:szCs w:val="21"/>
              </w:rPr>
              <w:t>本项目购置标准化厂房，无土建施工，施工期主要为设备安装以及在厂区西部隔出两层作为仓库和生活区，施工期短，不存在施工期环境影响。</w:t>
            </w:r>
          </w:p>
        </w:tc>
      </w:tr>
      <w:tr w:rsidR="00EE736C" w14:paraId="02AC6414" w14:textId="77777777">
        <w:trPr>
          <w:trHeight w:val="6810"/>
          <w:jc w:val="center"/>
        </w:trPr>
        <w:tc>
          <w:tcPr>
            <w:tcW w:w="567" w:type="dxa"/>
            <w:tcMar>
              <w:left w:w="28" w:type="dxa"/>
              <w:right w:w="28" w:type="dxa"/>
            </w:tcMar>
            <w:vAlign w:val="center"/>
          </w:tcPr>
          <w:p w14:paraId="4C864A87" w14:textId="77777777" w:rsidR="00EE736C" w:rsidRDefault="00000000">
            <w:pPr>
              <w:adjustRightInd w:val="0"/>
              <w:snapToGrid w:val="0"/>
              <w:jc w:val="center"/>
              <w:rPr>
                <w:rFonts w:ascii="宋体" w:hAnsi="宋体" w:cs="宋体"/>
                <w:bCs/>
                <w:szCs w:val="21"/>
              </w:rPr>
            </w:pPr>
            <w:r>
              <w:rPr>
                <w:rFonts w:ascii="宋体" w:hAnsi="宋体" w:cs="宋体" w:hint="eastAsia"/>
                <w:bCs/>
                <w:szCs w:val="21"/>
              </w:rPr>
              <w:t>运营</w:t>
            </w:r>
          </w:p>
          <w:p w14:paraId="56E6050B" w14:textId="77777777" w:rsidR="00EE736C" w:rsidRDefault="00000000">
            <w:pPr>
              <w:adjustRightInd w:val="0"/>
              <w:snapToGrid w:val="0"/>
              <w:jc w:val="center"/>
              <w:rPr>
                <w:rFonts w:ascii="宋体" w:hAnsi="宋体" w:cs="宋体"/>
                <w:bCs/>
                <w:szCs w:val="21"/>
              </w:rPr>
            </w:pPr>
            <w:r>
              <w:rPr>
                <w:rFonts w:ascii="宋体" w:hAnsi="宋体" w:cs="宋体" w:hint="eastAsia"/>
                <w:bCs/>
                <w:szCs w:val="21"/>
              </w:rPr>
              <w:t>期环</w:t>
            </w:r>
          </w:p>
          <w:p w14:paraId="515C5555" w14:textId="77777777" w:rsidR="00EE736C" w:rsidRDefault="00000000">
            <w:pPr>
              <w:adjustRightInd w:val="0"/>
              <w:snapToGrid w:val="0"/>
              <w:jc w:val="center"/>
              <w:rPr>
                <w:rFonts w:ascii="宋体" w:hAnsi="宋体" w:cs="宋体"/>
                <w:bCs/>
                <w:szCs w:val="21"/>
              </w:rPr>
            </w:pPr>
            <w:r>
              <w:rPr>
                <w:rFonts w:ascii="宋体" w:hAnsi="宋体" w:cs="宋体" w:hint="eastAsia"/>
                <w:bCs/>
                <w:szCs w:val="21"/>
              </w:rPr>
              <w:t>境影</w:t>
            </w:r>
          </w:p>
          <w:p w14:paraId="5E426BA7" w14:textId="77777777" w:rsidR="00EE736C" w:rsidRDefault="00000000">
            <w:pPr>
              <w:adjustRightInd w:val="0"/>
              <w:snapToGrid w:val="0"/>
              <w:jc w:val="center"/>
              <w:rPr>
                <w:rFonts w:ascii="宋体" w:hAnsi="宋体" w:cs="宋体"/>
                <w:bCs/>
                <w:szCs w:val="21"/>
              </w:rPr>
            </w:pPr>
            <w:r>
              <w:rPr>
                <w:rFonts w:ascii="宋体" w:hAnsi="宋体" w:cs="宋体" w:hint="eastAsia"/>
                <w:bCs/>
                <w:szCs w:val="21"/>
              </w:rPr>
              <w:t>响</w:t>
            </w:r>
            <w:proofErr w:type="gramStart"/>
            <w:r>
              <w:rPr>
                <w:rFonts w:ascii="宋体" w:hAnsi="宋体" w:cs="宋体" w:hint="eastAsia"/>
                <w:bCs/>
                <w:szCs w:val="21"/>
              </w:rPr>
              <w:t>和</w:t>
            </w:r>
            <w:proofErr w:type="gramEnd"/>
          </w:p>
          <w:p w14:paraId="3528D457" w14:textId="77777777" w:rsidR="00EE736C" w:rsidRDefault="00000000">
            <w:pPr>
              <w:adjustRightInd w:val="0"/>
              <w:snapToGrid w:val="0"/>
              <w:jc w:val="center"/>
              <w:rPr>
                <w:rFonts w:ascii="宋体" w:hAnsi="宋体" w:cs="宋体"/>
                <w:bCs/>
                <w:szCs w:val="21"/>
              </w:rPr>
            </w:pPr>
            <w:r>
              <w:rPr>
                <w:rFonts w:ascii="宋体" w:hAnsi="宋体" w:cs="宋体" w:hint="eastAsia"/>
                <w:bCs/>
                <w:szCs w:val="21"/>
              </w:rPr>
              <w:t>保护</w:t>
            </w:r>
          </w:p>
          <w:p w14:paraId="7A66CBF1" w14:textId="77777777" w:rsidR="00EE736C" w:rsidRDefault="00000000">
            <w:pPr>
              <w:adjustRightInd w:val="0"/>
              <w:snapToGrid w:val="0"/>
              <w:jc w:val="center"/>
              <w:rPr>
                <w:rFonts w:ascii="宋体" w:hAnsi="宋体" w:cs="宋体"/>
                <w:bCs/>
                <w:szCs w:val="21"/>
              </w:rPr>
            </w:pPr>
            <w:r>
              <w:rPr>
                <w:rFonts w:ascii="宋体" w:hAnsi="宋体" w:cs="宋体" w:hint="eastAsia"/>
                <w:bCs/>
                <w:szCs w:val="21"/>
              </w:rPr>
              <w:t>措施</w:t>
            </w:r>
          </w:p>
        </w:tc>
        <w:tc>
          <w:tcPr>
            <w:tcW w:w="8414" w:type="dxa"/>
            <w:vAlign w:val="center"/>
          </w:tcPr>
          <w:p w14:paraId="54AAE18C" w14:textId="77777777" w:rsidR="00EE736C" w:rsidRDefault="00000000">
            <w:pPr>
              <w:adjustRightInd w:val="0"/>
              <w:snapToGrid w:val="0"/>
              <w:spacing w:line="360" w:lineRule="auto"/>
              <w:ind w:firstLineChars="200" w:firstLine="422"/>
              <w:rPr>
                <w:b/>
                <w:bCs/>
              </w:rPr>
            </w:pPr>
            <w:r>
              <w:rPr>
                <w:b/>
                <w:bCs/>
              </w:rPr>
              <w:t>1</w:t>
            </w:r>
            <w:r>
              <w:rPr>
                <w:rFonts w:hint="eastAsia"/>
                <w:b/>
                <w:bCs/>
              </w:rPr>
              <w:t>、运营期大气环境影响和保护措施</w:t>
            </w:r>
          </w:p>
          <w:p w14:paraId="3A9BA195" w14:textId="77777777" w:rsidR="00EE736C" w:rsidRDefault="00000000">
            <w:pPr>
              <w:adjustRightInd w:val="0"/>
              <w:snapToGrid w:val="0"/>
              <w:spacing w:line="360" w:lineRule="auto"/>
              <w:jc w:val="center"/>
              <w:rPr>
                <w:b/>
                <w:bCs/>
              </w:rPr>
            </w:pPr>
            <w:r>
              <w:rPr>
                <w:rFonts w:hint="eastAsia"/>
                <w:b/>
                <w:bCs/>
              </w:rPr>
              <w:t>表</w:t>
            </w:r>
            <w:r>
              <w:rPr>
                <w:rFonts w:hint="eastAsia"/>
                <w:b/>
                <w:bCs/>
              </w:rPr>
              <w:t xml:space="preserve">4-1 </w:t>
            </w:r>
            <w:r>
              <w:rPr>
                <w:rFonts w:hint="eastAsia"/>
                <w:b/>
                <w:bCs/>
              </w:rPr>
              <w:t>废气产排污情况</w:t>
            </w:r>
          </w:p>
          <w:tbl>
            <w:tblPr>
              <w:tblStyle w:val="af7"/>
              <w:tblW w:w="8198" w:type="dxa"/>
              <w:tblLayout w:type="fixed"/>
              <w:tblLook w:val="04A0" w:firstRow="1" w:lastRow="0" w:firstColumn="1" w:lastColumn="0" w:noHBand="0" w:noVBand="1"/>
            </w:tblPr>
            <w:tblGrid>
              <w:gridCol w:w="455"/>
              <w:gridCol w:w="455"/>
              <w:gridCol w:w="455"/>
              <w:gridCol w:w="455"/>
              <w:gridCol w:w="455"/>
              <w:gridCol w:w="455"/>
              <w:gridCol w:w="455"/>
              <w:gridCol w:w="455"/>
              <w:gridCol w:w="455"/>
              <w:gridCol w:w="455"/>
              <w:gridCol w:w="456"/>
              <w:gridCol w:w="456"/>
              <w:gridCol w:w="456"/>
              <w:gridCol w:w="456"/>
              <w:gridCol w:w="456"/>
              <w:gridCol w:w="456"/>
              <w:gridCol w:w="456"/>
              <w:gridCol w:w="456"/>
            </w:tblGrid>
            <w:tr w:rsidR="00EE736C" w14:paraId="3375A41D" w14:textId="77777777">
              <w:tc>
                <w:tcPr>
                  <w:tcW w:w="455" w:type="dxa"/>
                  <w:vMerge w:val="restart"/>
                  <w:vAlign w:val="center"/>
                </w:tcPr>
                <w:p w14:paraId="7F92B647" w14:textId="77777777" w:rsidR="00EE736C" w:rsidRDefault="00000000">
                  <w:pPr>
                    <w:adjustRightInd w:val="0"/>
                    <w:snapToGrid w:val="0"/>
                    <w:jc w:val="center"/>
                    <w:rPr>
                      <w:szCs w:val="21"/>
                    </w:rPr>
                  </w:pPr>
                  <w:r>
                    <w:rPr>
                      <w:rFonts w:hint="eastAsia"/>
                      <w:szCs w:val="21"/>
                    </w:rPr>
                    <w:t>序号</w:t>
                  </w:r>
                </w:p>
              </w:tc>
              <w:tc>
                <w:tcPr>
                  <w:tcW w:w="455" w:type="dxa"/>
                  <w:vMerge w:val="restart"/>
                  <w:vAlign w:val="center"/>
                </w:tcPr>
                <w:p w14:paraId="3A67CA3D" w14:textId="77777777" w:rsidR="00EE736C" w:rsidRDefault="00000000">
                  <w:pPr>
                    <w:adjustRightInd w:val="0"/>
                    <w:snapToGrid w:val="0"/>
                    <w:jc w:val="center"/>
                    <w:rPr>
                      <w:szCs w:val="21"/>
                    </w:rPr>
                  </w:pPr>
                  <w:proofErr w:type="gramStart"/>
                  <w:r>
                    <w:rPr>
                      <w:rFonts w:hint="eastAsia"/>
                      <w:szCs w:val="21"/>
                    </w:rPr>
                    <w:t>产污环节</w:t>
                  </w:r>
                  <w:proofErr w:type="gramEnd"/>
                </w:p>
              </w:tc>
              <w:tc>
                <w:tcPr>
                  <w:tcW w:w="455" w:type="dxa"/>
                  <w:vMerge w:val="restart"/>
                  <w:vAlign w:val="center"/>
                </w:tcPr>
                <w:p w14:paraId="3AC65729" w14:textId="77777777" w:rsidR="00EE736C" w:rsidRDefault="00000000">
                  <w:pPr>
                    <w:adjustRightInd w:val="0"/>
                    <w:snapToGrid w:val="0"/>
                    <w:jc w:val="center"/>
                    <w:rPr>
                      <w:szCs w:val="21"/>
                    </w:rPr>
                  </w:pPr>
                  <w:r>
                    <w:rPr>
                      <w:rFonts w:hint="eastAsia"/>
                      <w:szCs w:val="21"/>
                    </w:rPr>
                    <w:t>污染物种类</w:t>
                  </w:r>
                </w:p>
              </w:tc>
              <w:tc>
                <w:tcPr>
                  <w:tcW w:w="455" w:type="dxa"/>
                  <w:vMerge w:val="restart"/>
                  <w:vAlign w:val="center"/>
                </w:tcPr>
                <w:p w14:paraId="660A80EE" w14:textId="77777777" w:rsidR="00EE736C" w:rsidRDefault="00000000">
                  <w:pPr>
                    <w:adjustRightInd w:val="0"/>
                    <w:snapToGrid w:val="0"/>
                    <w:jc w:val="center"/>
                    <w:rPr>
                      <w:szCs w:val="21"/>
                    </w:rPr>
                  </w:pPr>
                  <w:r>
                    <w:rPr>
                      <w:rFonts w:hint="eastAsia"/>
                      <w:szCs w:val="21"/>
                    </w:rPr>
                    <w:t>废气量</w:t>
                  </w:r>
                  <w:r>
                    <w:rPr>
                      <w:rFonts w:hint="eastAsia"/>
                      <w:szCs w:val="21"/>
                    </w:rPr>
                    <w:t>/</w:t>
                  </w:r>
                  <w:r>
                    <w:rPr>
                      <w:rFonts w:cs="Courier New" w:hint="eastAsia"/>
                      <w:szCs w:val="21"/>
                    </w:rPr>
                    <w:t>万</w:t>
                  </w:r>
                  <w:r>
                    <w:rPr>
                      <w:szCs w:val="21"/>
                    </w:rPr>
                    <w:t>m</w:t>
                  </w:r>
                  <w:r>
                    <w:rPr>
                      <w:szCs w:val="21"/>
                      <w:vertAlign w:val="superscript"/>
                    </w:rPr>
                    <w:t>3</w:t>
                  </w:r>
                  <w:r>
                    <w:rPr>
                      <w:rFonts w:cs="Courier New" w:hint="eastAsia"/>
                      <w:szCs w:val="21"/>
                    </w:rPr>
                    <w:t>/</w:t>
                  </w:r>
                  <w:r>
                    <w:rPr>
                      <w:szCs w:val="21"/>
                    </w:rPr>
                    <w:t>a</w:t>
                  </w:r>
                </w:p>
              </w:tc>
              <w:tc>
                <w:tcPr>
                  <w:tcW w:w="455" w:type="dxa"/>
                  <w:vMerge w:val="restart"/>
                  <w:vAlign w:val="center"/>
                </w:tcPr>
                <w:p w14:paraId="3C011DC7" w14:textId="77777777" w:rsidR="00EE736C" w:rsidRDefault="00000000">
                  <w:pPr>
                    <w:adjustRightInd w:val="0"/>
                    <w:snapToGrid w:val="0"/>
                    <w:jc w:val="center"/>
                    <w:rPr>
                      <w:szCs w:val="21"/>
                    </w:rPr>
                  </w:pPr>
                  <w:r>
                    <w:rPr>
                      <w:rFonts w:hint="eastAsia"/>
                      <w:szCs w:val="21"/>
                    </w:rPr>
                    <w:t>产生浓度</w:t>
                  </w:r>
                  <w:r>
                    <w:rPr>
                      <w:rFonts w:hint="eastAsia"/>
                      <w:szCs w:val="21"/>
                    </w:rPr>
                    <w:t>/</w:t>
                  </w:r>
                  <w:r>
                    <w:t>mg</w:t>
                  </w:r>
                  <w:r>
                    <w:rPr>
                      <w:rFonts w:hint="eastAsia"/>
                    </w:rPr>
                    <w:t>/</w:t>
                  </w:r>
                  <w:r>
                    <w:t>m</w:t>
                  </w:r>
                  <w:r>
                    <w:rPr>
                      <w:vertAlign w:val="superscript"/>
                    </w:rPr>
                    <w:t>3</w:t>
                  </w:r>
                </w:p>
              </w:tc>
              <w:tc>
                <w:tcPr>
                  <w:tcW w:w="455" w:type="dxa"/>
                  <w:vMerge w:val="restart"/>
                  <w:vAlign w:val="center"/>
                </w:tcPr>
                <w:p w14:paraId="11E023AD" w14:textId="77777777" w:rsidR="00EE736C" w:rsidRDefault="00000000">
                  <w:pPr>
                    <w:adjustRightInd w:val="0"/>
                    <w:snapToGrid w:val="0"/>
                    <w:jc w:val="center"/>
                    <w:rPr>
                      <w:szCs w:val="21"/>
                    </w:rPr>
                  </w:pPr>
                  <w:r>
                    <w:rPr>
                      <w:rFonts w:hint="eastAsia"/>
                      <w:szCs w:val="21"/>
                    </w:rPr>
                    <w:t>排放形式</w:t>
                  </w:r>
                </w:p>
              </w:tc>
              <w:tc>
                <w:tcPr>
                  <w:tcW w:w="2732" w:type="dxa"/>
                  <w:gridSpan w:val="6"/>
                  <w:vAlign w:val="center"/>
                </w:tcPr>
                <w:p w14:paraId="5EC56928" w14:textId="77777777" w:rsidR="00EE736C" w:rsidRDefault="00000000">
                  <w:pPr>
                    <w:adjustRightInd w:val="0"/>
                    <w:snapToGrid w:val="0"/>
                    <w:jc w:val="center"/>
                    <w:rPr>
                      <w:szCs w:val="21"/>
                    </w:rPr>
                  </w:pPr>
                  <w:r>
                    <w:rPr>
                      <w:rFonts w:hint="eastAsia"/>
                      <w:szCs w:val="21"/>
                    </w:rPr>
                    <w:t>治理措施</w:t>
                  </w:r>
                </w:p>
              </w:tc>
              <w:tc>
                <w:tcPr>
                  <w:tcW w:w="456" w:type="dxa"/>
                  <w:vMerge w:val="restart"/>
                  <w:vAlign w:val="center"/>
                </w:tcPr>
                <w:p w14:paraId="565FFE0B" w14:textId="77777777" w:rsidR="00EE736C" w:rsidRDefault="00000000">
                  <w:pPr>
                    <w:adjustRightInd w:val="0"/>
                    <w:snapToGrid w:val="0"/>
                    <w:jc w:val="center"/>
                    <w:rPr>
                      <w:szCs w:val="21"/>
                    </w:rPr>
                  </w:pPr>
                  <w:r>
                    <w:rPr>
                      <w:rFonts w:hint="eastAsia"/>
                      <w:szCs w:val="21"/>
                    </w:rPr>
                    <w:t>有组织排放口编号</w:t>
                  </w:r>
                </w:p>
              </w:tc>
              <w:tc>
                <w:tcPr>
                  <w:tcW w:w="456" w:type="dxa"/>
                  <w:vMerge w:val="restart"/>
                  <w:vAlign w:val="center"/>
                </w:tcPr>
                <w:p w14:paraId="3BA1D605" w14:textId="77777777" w:rsidR="00EE736C" w:rsidRDefault="00000000">
                  <w:pPr>
                    <w:adjustRightInd w:val="0"/>
                    <w:snapToGrid w:val="0"/>
                    <w:jc w:val="center"/>
                    <w:rPr>
                      <w:szCs w:val="21"/>
                    </w:rPr>
                  </w:pPr>
                  <w:r>
                    <w:rPr>
                      <w:rFonts w:hint="eastAsia"/>
                      <w:szCs w:val="21"/>
                    </w:rPr>
                    <w:t>污染物排放浓度</w:t>
                  </w:r>
                  <w:r>
                    <w:rPr>
                      <w:rFonts w:hint="eastAsia"/>
                      <w:szCs w:val="21"/>
                    </w:rPr>
                    <w:t>/</w:t>
                  </w:r>
                  <w:r>
                    <w:t>mg</w:t>
                  </w:r>
                  <w:r>
                    <w:rPr>
                      <w:rFonts w:hint="eastAsia"/>
                    </w:rPr>
                    <w:t>/</w:t>
                  </w:r>
                  <w:r>
                    <w:t>m</w:t>
                  </w:r>
                  <w:r>
                    <w:rPr>
                      <w:vertAlign w:val="superscript"/>
                    </w:rPr>
                    <w:t>3</w:t>
                  </w:r>
                </w:p>
              </w:tc>
              <w:tc>
                <w:tcPr>
                  <w:tcW w:w="456" w:type="dxa"/>
                  <w:vMerge w:val="restart"/>
                  <w:vAlign w:val="center"/>
                </w:tcPr>
                <w:p w14:paraId="4A9C587B" w14:textId="77777777" w:rsidR="00EE736C" w:rsidRDefault="00000000">
                  <w:pPr>
                    <w:adjustRightInd w:val="0"/>
                    <w:snapToGrid w:val="0"/>
                    <w:jc w:val="center"/>
                    <w:rPr>
                      <w:szCs w:val="21"/>
                    </w:rPr>
                  </w:pPr>
                  <w:r>
                    <w:rPr>
                      <w:rFonts w:hint="eastAsia"/>
                      <w:szCs w:val="21"/>
                    </w:rPr>
                    <w:t>污染物排放速率</w:t>
                  </w:r>
                  <w:r>
                    <w:rPr>
                      <w:rFonts w:hint="eastAsia"/>
                      <w:szCs w:val="21"/>
                    </w:rPr>
                    <w:t>/</w:t>
                  </w:r>
                  <w:r>
                    <w:rPr>
                      <w:szCs w:val="21"/>
                    </w:rPr>
                    <w:t>kg</w:t>
                  </w:r>
                  <w:r>
                    <w:rPr>
                      <w:rFonts w:hint="eastAsia"/>
                      <w:szCs w:val="21"/>
                    </w:rPr>
                    <w:t>/</w:t>
                  </w:r>
                  <w:r>
                    <w:rPr>
                      <w:szCs w:val="21"/>
                    </w:rPr>
                    <w:t>h</w:t>
                  </w:r>
                </w:p>
              </w:tc>
              <w:tc>
                <w:tcPr>
                  <w:tcW w:w="456" w:type="dxa"/>
                  <w:vMerge w:val="restart"/>
                  <w:vAlign w:val="center"/>
                </w:tcPr>
                <w:p w14:paraId="6AFB3847" w14:textId="77777777" w:rsidR="00EE736C" w:rsidRDefault="00000000">
                  <w:pPr>
                    <w:adjustRightInd w:val="0"/>
                    <w:snapToGrid w:val="0"/>
                    <w:jc w:val="center"/>
                    <w:rPr>
                      <w:szCs w:val="21"/>
                    </w:rPr>
                  </w:pPr>
                  <w:r>
                    <w:rPr>
                      <w:rFonts w:hint="eastAsia"/>
                      <w:szCs w:val="21"/>
                    </w:rPr>
                    <w:t>排污口基本情况</w:t>
                  </w:r>
                </w:p>
              </w:tc>
              <w:tc>
                <w:tcPr>
                  <w:tcW w:w="912" w:type="dxa"/>
                  <w:gridSpan w:val="2"/>
                  <w:vAlign w:val="center"/>
                </w:tcPr>
                <w:p w14:paraId="42AAF494" w14:textId="77777777" w:rsidR="00EE736C" w:rsidRDefault="00000000">
                  <w:pPr>
                    <w:adjustRightInd w:val="0"/>
                    <w:snapToGrid w:val="0"/>
                    <w:jc w:val="center"/>
                    <w:rPr>
                      <w:szCs w:val="21"/>
                    </w:rPr>
                  </w:pPr>
                  <w:r>
                    <w:rPr>
                      <w:rFonts w:hint="eastAsia"/>
                      <w:szCs w:val="21"/>
                    </w:rPr>
                    <w:t>排放标准</w:t>
                  </w:r>
                </w:p>
              </w:tc>
            </w:tr>
            <w:tr w:rsidR="00EE736C" w14:paraId="7E234C7C" w14:textId="77777777">
              <w:tc>
                <w:tcPr>
                  <w:tcW w:w="455" w:type="dxa"/>
                  <w:vMerge/>
                  <w:vAlign w:val="center"/>
                </w:tcPr>
                <w:p w14:paraId="4325B7EA" w14:textId="77777777" w:rsidR="00EE736C" w:rsidRDefault="00EE736C">
                  <w:pPr>
                    <w:adjustRightInd w:val="0"/>
                    <w:snapToGrid w:val="0"/>
                    <w:jc w:val="center"/>
                    <w:rPr>
                      <w:szCs w:val="21"/>
                    </w:rPr>
                  </w:pPr>
                </w:p>
              </w:tc>
              <w:tc>
                <w:tcPr>
                  <w:tcW w:w="455" w:type="dxa"/>
                  <w:vMerge/>
                  <w:vAlign w:val="center"/>
                </w:tcPr>
                <w:p w14:paraId="190D5B82" w14:textId="77777777" w:rsidR="00EE736C" w:rsidRDefault="00EE736C">
                  <w:pPr>
                    <w:adjustRightInd w:val="0"/>
                    <w:snapToGrid w:val="0"/>
                    <w:jc w:val="center"/>
                    <w:rPr>
                      <w:szCs w:val="21"/>
                    </w:rPr>
                  </w:pPr>
                </w:p>
              </w:tc>
              <w:tc>
                <w:tcPr>
                  <w:tcW w:w="455" w:type="dxa"/>
                  <w:vMerge/>
                  <w:vAlign w:val="center"/>
                </w:tcPr>
                <w:p w14:paraId="307C595A" w14:textId="77777777" w:rsidR="00EE736C" w:rsidRDefault="00EE736C">
                  <w:pPr>
                    <w:adjustRightInd w:val="0"/>
                    <w:snapToGrid w:val="0"/>
                    <w:jc w:val="center"/>
                    <w:rPr>
                      <w:szCs w:val="21"/>
                    </w:rPr>
                  </w:pPr>
                </w:p>
              </w:tc>
              <w:tc>
                <w:tcPr>
                  <w:tcW w:w="455" w:type="dxa"/>
                  <w:vMerge/>
                  <w:vAlign w:val="center"/>
                </w:tcPr>
                <w:p w14:paraId="2D7CA458" w14:textId="77777777" w:rsidR="00EE736C" w:rsidRDefault="00EE736C">
                  <w:pPr>
                    <w:adjustRightInd w:val="0"/>
                    <w:snapToGrid w:val="0"/>
                    <w:jc w:val="center"/>
                    <w:rPr>
                      <w:szCs w:val="21"/>
                    </w:rPr>
                  </w:pPr>
                </w:p>
              </w:tc>
              <w:tc>
                <w:tcPr>
                  <w:tcW w:w="455" w:type="dxa"/>
                  <w:vMerge/>
                  <w:vAlign w:val="center"/>
                </w:tcPr>
                <w:p w14:paraId="21B984DC" w14:textId="77777777" w:rsidR="00EE736C" w:rsidRDefault="00EE736C">
                  <w:pPr>
                    <w:adjustRightInd w:val="0"/>
                    <w:snapToGrid w:val="0"/>
                    <w:jc w:val="center"/>
                    <w:rPr>
                      <w:szCs w:val="21"/>
                    </w:rPr>
                  </w:pPr>
                </w:p>
              </w:tc>
              <w:tc>
                <w:tcPr>
                  <w:tcW w:w="455" w:type="dxa"/>
                  <w:vMerge/>
                  <w:vAlign w:val="center"/>
                </w:tcPr>
                <w:p w14:paraId="652AAAEF" w14:textId="77777777" w:rsidR="00EE736C" w:rsidRDefault="00EE736C">
                  <w:pPr>
                    <w:adjustRightInd w:val="0"/>
                    <w:snapToGrid w:val="0"/>
                    <w:jc w:val="center"/>
                    <w:rPr>
                      <w:szCs w:val="21"/>
                    </w:rPr>
                  </w:pPr>
                </w:p>
              </w:tc>
              <w:tc>
                <w:tcPr>
                  <w:tcW w:w="455" w:type="dxa"/>
                  <w:vAlign w:val="center"/>
                </w:tcPr>
                <w:p w14:paraId="30EC89D0" w14:textId="77777777" w:rsidR="00EE736C" w:rsidRDefault="00000000">
                  <w:pPr>
                    <w:adjustRightInd w:val="0"/>
                    <w:snapToGrid w:val="0"/>
                    <w:jc w:val="center"/>
                    <w:rPr>
                      <w:szCs w:val="21"/>
                    </w:rPr>
                  </w:pPr>
                  <w:r>
                    <w:rPr>
                      <w:rFonts w:hint="eastAsia"/>
                      <w:szCs w:val="21"/>
                    </w:rPr>
                    <w:t>污染防治设施名称</w:t>
                  </w:r>
                </w:p>
              </w:tc>
              <w:tc>
                <w:tcPr>
                  <w:tcW w:w="455" w:type="dxa"/>
                  <w:vAlign w:val="center"/>
                </w:tcPr>
                <w:p w14:paraId="7D6FB51E" w14:textId="77777777" w:rsidR="00EE736C" w:rsidRDefault="00000000">
                  <w:pPr>
                    <w:adjustRightInd w:val="0"/>
                    <w:snapToGrid w:val="0"/>
                    <w:jc w:val="center"/>
                    <w:rPr>
                      <w:szCs w:val="21"/>
                    </w:rPr>
                  </w:pPr>
                  <w:r>
                    <w:rPr>
                      <w:rFonts w:hint="eastAsia"/>
                      <w:szCs w:val="21"/>
                    </w:rPr>
                    <w:t>编号</w:t>
                  </w:r>
                </w:p>
              </w:tc>
              <w:tc>
                <w:tcPr>
                  <w:tcW w:w="455" w:type="dxa"/>
                  <w:vAlign w:val="center"/>
                </w:tcPr>
                <w:p w14:paraId="418447D2" w14:textId="77777777" w:rsidR="00EE736C" w:rsidRDefault="00000000">
                  <w:pPr>
                    <w:adjustRightInd w:val="0"/>
                    <w:snapToGrid w:val="0"/>
                    <w:jc w:val="center"/>
                    <w:rPr>
                      <w:szCs w:val="21"/>
                    </w:rPr>
                  </w:pPr>
                  <w:r>
                    <w:rPr>
                      <w:rFonts w:hint="eastAsia"/>
                      <w:szCs w:val="21"/>
                    </w:rPr>
                    <w:t>处理能力</w:t>
                  </w:r>
                  <w:r>
                    <w:rPr>
                      <w:rFonts w:hint="eastAsia"/>
                      <w:szCs w:val="21"/>
                    </w:rPr>
                    <w:t>/t</w:t>
                  </w:r>
                  <w:r>
                    <w:rPr>
                      <w:rFonts w:cs="Courier New" w:hint="eastAsia"/>
                      <w:szCs w:val="21"/>
                    </w:rPr>
                    <w:t>/</w:t>
                  </w:r>
                  <w:r>
                    <w:rPr>
                      <w:szCs w:val="21"/>
                    </w:rPr>
                    <w:t>a</w:t>
                  </w:r>
                </w:p>
              </w:tc>
              <w:tc>
                <w:tcPr>
                  <w:tcW w:w="455" w:type="dxa"/>
                  <w:vAlign w:val="center"/>
                </w:tcPr>
                <w:p w14:paraId="0AC409F3" w14:textId="77777777" w:rsidR="00EE736C" w:rsidRDefault="00000000">
                  <w:pPr>
                    <w:adjustRightInd w:val="0"/>
                    <w:snapToGrid w:val="0"/>
                    <w:jc w:val="center"/>
                    <w:rPr>
                      <w:szCs w:val="21"/>
                    </w:rPr>
                  </w:pPr>
                  <w:r>
                    <w:rPr>
                      <w:rFonts w:hint="eastAsia"/>
                      <w:szCs w:val="21"/>
                    </w:rPr>
                    <w:t>收集效率</w:t>
                  </w:r>
                </w:p>
              </w:tc>
              <w:tc>
                <w:tcPr>
                  <w:tcW w:w="456" w:type="dxa"/>
                  <w:vAlign w:val="center"/>
                </w:tcPr>
                <w:p w14:paraId="1DBE6DC5" w14:textId="77777777" w:rsidR="00EE736C" w:rsidRDefault="00000000">
                  <w:pPr>
                    <w:adjustRightInd w:val="0"/>
                    <w:snapToGrid w:val="0"/>
                    <w:jc w:val="center"/>
                    <w:rPr>
                      <w:szCs w:val="21"/>
                    </w:rPr>
                  </w:pPr>
                  <w:r>
                    <w:rPr>
                      <w:rFonts w:hint="eastAsia"/>
                      <w:szCs w:val="21"/>
                    </w:rPr>
                    <w:t>治理工艺及去除率</w:t>
                  </w:r>
                </w:p>
              </w:tc>
              <w:tc>
                <w:tcPr>
                  <w:tcW w:w="456" w:type="dxa"/>
                  <w:vAlign w:val="center"/>
                </w:tcPr>
                <w:p w14:paraId="2D85E4C7" w14:textId="77777777" w:rsidR="00EE736C" w:rsidRDefault="00000000">
                  <w:pPr>
                    <w:adjustRightInd w:val="0"/>
                    <w:snapToGrid w:val="0"/>
                    <w:jc w:val="center"/>
                    <w:rPr>
                      <w:szCs w:val="21"/>
                    </w:rPr>
                  </w:pPr>
                  <w:r>
                    <w:rPr>
                      <w:rFonts w:hint="eastAsia"/>
                      <w:szCs w:val="21"/>
                    </w:rPr>
                    <w:t>是否为可行技术</w:t>
                  </w:r>
                </w:p>
              </w:tc>
              <w:tc>
                <w:tcPr>
                  <w:tcW w:w="456" w:type="dxa"/>
                  <w:vMerge/>
                  <w:vAlign w:val="center"/>
                </w:tcPr>
                <w:p w14:paraId="04A66157" w14:textId="77777777" w:rsidR="00EE736C" w:rsidRDefault="00EE736C">
                  <w:pPr>
                    <w:adjustRightInd w:val="0"/>
                    <w:snapToGrid w:val="0"/>
                    <w:jc w:val="center"/>
                    <w:rPr>
                      <w:szCs w:val="21"/>
                    </w:rPr>
                  </w:pPr>
                </w:p>
              </w:tc>
              <w:tc>
                <w:tcPr>
                  <w:tcW w:w="456" w:type="dxa"/>
                  <w:vMerge/>
                  <w:vAlign w:val="center"/>
                </w:tcPr>
                <w:p w14:paraId="7DF0FF2C" w14:textId="77777777" w:rsidR="00EE736C" w:rsidRDefault="00EE736C">
                  <w:pPr>
                    <w:adjustRightInd w:val="0"/>
                    <w:snapToGrid w:val="0"/>
                    <w:jc w:val="center"/>
                    <w:rPr>
                      <w:szCs w:val="21"/>
                    </w:rPr>
                  </w:pPr>
                </w:p>
              </w:tc>
              <w:tc>
                <w:tcPr>
                  <w:tcW w:w="456" w:type="dxa"/>
                  <w:vMerge/>
                  <w:vAlign w:val="center"/>
                </w:tcPr>
                <w:p w14:paraId="217A4082" w14:textId="77777777" w:rsidR="00EE736C" w:rsidRDefault="00EE736C">
                  <w:pPr>
                    <w:adjustRightInd w:val="0"/>
                    <w:snapToGrid w:val="0"/>
                    <w:jc w:val="center"/>
                    <w:rPr>
                      <w:szCs w:val="21"/>
                    </w:rPr>
                  </w:pPr>
                </w:p>
              </w:tc>
              <w:tc>
                <w:tcPr>
                  <w:tcW w:w="456" w:type="dxa"/>
                  <w:vMerge/>
                  <w:vAlign w:val="center"/>
                </w:tcPr>
                <w:p w14:paraId="6A098913" w14:textId="77777777" w:rsidR="00EE736C" w:rsidRDefault="00EE736C">
                  <w:pPr>
                    <w:adjustRightInd w:val="0"/>
                    <w:snapToGrid w:val="0"/>
                    <w:jc w:val="center"/>
                    <w:rPr>
                      <w:szCs w:val="21"/>
                    </w:rPr>
                  </w:pPr>
                </w:p>
              </w:tc>
              <w:tc>
                <w:tcPr>
                  <w:tcW w:w="456" w:type="dxa"/>
                  <w:vAlign w:val="center"/>
                </w:tcPr>
                <w:p w14:paraId="0ADC938B" w14:textId="77777777" w:rsidR="00EE736C" w:rsidRDefault="00000000">
                  <w:pPr>
                    <w:adjustRightInd w:val="0"/>
                    <w:snapToGrid w:val="0"/>
                    <w:jc w:val="center"/>
                    <w:rPr>
                      <w:szCs w:val="21"/>
                    </w:rPr>
                  </w:pPr>
                  <w:r>
                    <w:rPr>
                      <w:rFonts w:hint="eastAsia"/>
                      <w:szCs w:val="21"/>
                    </w:rPr>
                    <w:t>排放浓度</w:t>
                  </w:r>
                  <w:r>
                    <w:rPr>
                      <w:rFonts w:hint="eastAsia"/>
                      <w:szCs w:val="21"/>
                    </w:rPr>
                    <w:t>/</w:t>
                  </w:r>
                  <w:r>
                    <w:t>mg</w:t>
                  </w:r>
                  <w:r>
                    <w:rPr>
                      <w:rFonts w:hint="eastAsia"/>
                    </w:rPr>
                    <w:t>/</w:t>
                  </w:r>
                  <w:r>
                    <w:t>m</w:t>
                  </w:r>
                  <w:r>
                    <w:rPr>
                      <w:vertAlign w:val="superscript"/>
                    </w:rPr>
                    <w:t>3</w:t>
                  </w:r>
                </w:p>
              </w:tc>
              <w:tc>
                <w:tcPr>
                  <w:tcW w:w="456" w:type="dxa"/>
                  <w:vAlign w:val="center"/>
                </w:tcPr>
                <w:p w14:paraId="4B14F5B7" w14:textId="77777777" w:rsidR="00EE736C" w:rsidRDefault="00000000">
                  <w:pPr>
                    <w:adjustRightInd w:val="0"/>
                    <w:snapToGrid w:val="0"/>
                    <w:jc w:val="center"/>
                    <w:rPr>
                      <w:szCs w:val="21"/>
                    </w:rPr>
                  </w:pPr>
                  <w:r>
                    <w:rPr>
                      <w:rFonts w:hint="eastAsia"/>
                      <w:szCs w:val="21"/>
                    </w:rPr>
                    <w:t>排放速率</w:t>
                  </w:r>
                  <w:r>
                    <w:rPr>
                      <w:rFonts w:hint="eastAsia"/>
                      <w:szCs w:val="21"/>
                    </w:rPr>
                    <w:t>/</w:t>
                  </w:r>
                  <w:r>
                    <w:rPr>
                      <w:szCs w:val="21"/>
                    </w:rPr>
                    <w:t>kg</w:t>
                  </w:r>
                  <w:r>
                    <w:rPr>
                      <w:rFonts w:hint="eastAsia"/>
                      <w:szCs w:val="21"/>
                    </w:rPr>
                    <w:t>/</w:t>
                  </w:r>
                  <w:r>
                    <w:rPr>
                      <w:szCs w:val="21"/>
                    </w:rPr>
                    <w:t>h</w:t>
                  </w:r>
                </w:p>
              </w:tc>
            </w:tr>
            <w:tr w:rsidR="00EE736C" w14:paraId="6C8A634F" w14:textId="77777777">
              <w:tc>
                <w:tcPr>
                  <w:tcW w:w="455" w:type="dxa"/>
                  <w:vAlign w:val="center"/>
                </w:tcPr>
                <w:p w14:paraId="2B3A3D8A" w14:textId="77777777" w:rsidR="00EE736C" w:rsidRDefault="00000000">
                  <w:pPr>
                    <w:adjustRightInd w:val="0"/>
                    <w:snapToGrid w:val="0"/>
                    <w:jc w:val="center"/>
                    <w:rPr>
                      <w:szCs w:val="21"/>
                    </w:rPr>
                  </w:pPr>
                  <w:r>
                    <w:rPr>
                      <w:rFonts w:hint="eastAsia"/>
                      <w:szCs w:val="21"/>
                    </w:rPr>
                    <w:t>1</w:t>
                  </w:r>
                </w:p>
              </w:tc>
              <w:tc>
                <w:tcPr>
                  <w:tcW w:w="455" w:type="dxa"/>
                  <w:vAlign w:val="center"/>
                </w:tcPr>
                <w:p w14:paraId="7457A0C9" w14:textId="77777777" w:rsidR="00EE736C" w:rsidRDefault="00000000">
                  <w:pPr>
                    <w:adjustRightInd w:val="0"/>
                    <w:snapToGrid w:val="0"/>
                    <w:jc w:val="center"/>
                    <w:rPr>
                      <w:szCs w:val="21"/>
                    </w:rPr>
                  </w:pPr>
                  <w:r>
                    <w:rPr>
                      <w:rFonts w:hint="eastAsia"/>
                      <w:szCs w:val="21"/>
                    </w:rPr>
                    <w:t>木工加工、打磨</w:t>
                  </w:r>
                </w:p>
              </w:tc>
              <w:tc>
                <w:tcPr>
                  <w:tcW w:w="455" w:type="dxa"/>
                  <w:vAlign w:val="center"/>
                </w:tcPr>
                <w:p w14:paraId="60C02E10" w14:textId="77777777" w:rsidR="00EE736C" w:rsidRDefault="00000000">
                  <w:pPr>
                    <w:adjustRightInd w:val="0"/>
                    <w:snapToGrid w:val="0"/>
                    <w:jc w:val="center"/>
                    <w:rPr>
                      <w:szCs w:val="21"/>
                    </w:rPr>
                  </w:pPr>
                  <w:r>
                    <w:rPr>
                      <w:rFonts w:hint="eastAsia"/>
                      <w:szCs w:val="21"/>
                    </w:rPr>
                    <w:t>颗粒物</w:t>
                  </w:r>
                </w:p>
              </w:tc>
              <w:tc>
                <w:tcPr>
                  <w:tcW w:w="455" w:type="dxa"/>
                  <w:vAlign w:val="center"/>
                </w:tcPr>
                <w:p w14:paraId="47B3FD25" w14:textId="77777777" w:rsidR="00EE736C" w:rsidRDefault="00000000">
                  <w:pPr>
                    <w:adjustRightInd w:val="0"/>
                    <w:snapToGrid w:val="0"/>
                    <w:jc w:val="center"/>
                    <w:rPr>
                      <w:szCs w:val="21"/>
                    </w:rPr>
                  </w:pPr>
                  <w:r>
                    <w:rPr>
                      <w:rFonts w:hint="eastAsia"/>
                      <w:szCs w:val="21"/>
                    </w:rPr>
                    <w:t>3075</w:t>
                  </w:r>
                </w:p>
              </w:tc>
              <w:tc>
                <w:tcPr>
                  <w:tcW w:w="455" w:type="dxa"/>
                  <w:vAlign w:val="center"/>
                </w:tcPr>
                <w:p w14:paraId="5F034C68" w14:textId="77777777" w:rsidR="00EE736C" w:rsidRDefault="00000000">
                  <w:pPr>
                    <w:adjustRightInd w:val="0"/>
                    <w:snapToGrid w:val="0"/>
                    <w:jc w:val="center"/>
                    <w:rPr>
                      <w:szCs w:val="21"/>
                    </w:rPr>
                  </w:pPr>
                  <w:r>
                    <w:rPr>
                      <w:rFonts w:hint="eastAsia"/>
                    </w:rPr>
                    <w:t>2050</w:t>
                  </w:r>
                </w:p>
              </w:tc>
              <w:tc>
                <w:tcPr>
                  <w:tcW w:w="455" w:type="dxa"/>
                  <w:vAlign w:val="center"/>
                </w:tcPr>
                <w:p w14:paraId="1C971510" w14:textId="77777777" w:rsidR="00EE736C" w:rsidRDefault="00000000">
                  <w:pPr>
                    <w:adjustRightInd w:val="0"/>
                    <w:snapToGrid w:val="0"/>
                    <w:jc w:val="center"/>
                    <w:rPr>
                      <w:szCs w:val="21"/>
                    </w:rPr>
                  </w:pPr>
                  <w:r>
                    <w:rPr>
                      <w:rFonts w:hint="eastAsia"/>
                      <w:szCs w:val="21"/>
                    </w:rPr>
                    <w:t>无组织排放</w:t>
                  </w:r>
                </w:p>
              </w:tc>
              <w:tc>
                <w:tcPr>
                  <w:tcW w:w="455" w:type="dxa"/>
                  <w:vAlign w:val="center"/>
                </w:tcPr>
                <w:p w14:paraId="6B0FD423" w14:textId="77777777" w:rsidR="00EE736C" w:rsidRDefault="00000000">
                  <w:pPr>
                    <w:adjustRightInd w:val="0"/>
                    <w:snapToGrid w:val="0"/>
                    <w:jc w:val="center"/>
                    <w:rPr>
                      <w:szCs w:val="21"/>
                    </w:rPr>
                  </w:pPr>
                  <w:r>
                    <w:rPr>
                      <w:rFonts w:hint="eastAsia"/>
                      <w:szCs w:val="21"/>
                    </w:rPr>
                    <w:t>布袋除尘器</w:t>
                  </w:r>
                </w:p>
              </w:tc>
              <w:tc>
                <w:tcPr>
                  <w:tcW w:w="455" w:type="dxa"/>
                  <w:vAlign w:val="center"/>
                </w:tcPr>
                <w:p w14:paraId="594A2DF0" w14:textId="77777777" w:rsidR="00EE736C" w:rsidRDefault="00000000">
                  <w:pPr>
                    <w:adjustRightInd w:val="0"/>
                    <w:snapToGrid w:val="0"/>
                    <w:jc w:val="center"/>
                    <w:rPr>
                      <w:szCs w:val="21"/>
                    </w:rPr>
                  </w:pPr>
                  <w:r>
                    <w:rPr>
                      <w:rFonts w:hint="eastAsia"/>
                      <w:szCs w:val="21"/>
                    </w:rPr>
                    <w:t>TA001</w:t>
                  </w:r>
                </w:p>
              </w:tc>
              <w:tc>
                <w:tcPr>
                  <w:tcW w:w="455" w:type="dxa"/>
                  <w:vAlign w:val="center"/>
                </w:tcPr>
                <w:p w14:paraId="0DD12755" w14:textId="77777777" w:rsidR="00EE736C" w:rsidRDefault="00000000">
                  <w:pPr>
                    <w:adjustRightInd w:val="0"/>
                    <w:snapToGrid w:val="0"/>
                    <w:jc w:val="center"/>
                    <w:rPr>
                      <w:szCs w:val="21"/>
                    </w:rPr>
                  </w:pPr>
                  <w:r>
                    <w:rPr>
                      <w:rFonts w:hint="eastAsia"/>
                      <w:szCs w:val="21"/>
                    </w:rPr>
                    <w:t>15</w:t>
                  </w:r>
                </w:p>
              </w:tc>
              <w:tc>
                <w:tcPr>
                  <w:tcW w:w="455" w:type="dxa"/>
                  <w:vAlign w:val="center"/>
                </w:tcPr>
                <w:p w14:paraId="2BDEA4DF" w14:textId="77777777" w:rsidR="00EE736C" w:rsidRDefault="00000000">
                  <w:pPr>
                    <w:adjustRightInd w:val="0"/>
                    <w:snapToGrid w:val="0"/>
                    <w:jc w:val="center"/>
                    <w:rPr>
                      <w:szCs w:val="21"/>
                    </w:rPr>
                  </w:pPr>
                  <w:r>
                    <w:rPr>
                      <w:rFonts w:hint="eastAsia"/>
                      <w:szCs w:val="21"/>
                    </w:rPr>
                    <w:t>80%</w:t>
                  </w:r>
                </w:p>
              </w:tc>
              <w:tc>
                <w:tcPr>
                  <w:tcW w:w="456" w:type="dxa"/>
                  <w:vAlign w:val="center"/>
                </w:tcPr>
                <w:p w14:paraId="1767D34F" w14:textId="77777777" w:rsidR="00EE736C" w:rsidRDefault="00000000">
                  <w:pPr>
                    <w:adjustRightInd w:val="0"/>
                    <w:snapToGrid w:val="0"/>
                    <w:jc w:val="center"/>
                    <w:rPr>
                      <w:szCs w:val="21"/>
                    </w:rPr>
                  </w:pPr>
                  <w:r>
                    <w:rPr>
                      <w:rFonts w:hint="eastAsia"/>
                      <w:szCs w:val="21"/>
                    </w:rPr>
                    <w:t>过滤，</w:t>
                  </w:r>
                </w:p>
                <w:p w14:paraId="05223E71" w14:textId="77777777" w:rsidR="00EE736C" w:rsidRDefault="00000000">
                  <w:pPr>
                    <w:adjustRightInd w:val="0"/>
                    <w:snapToGrid w:val="0"/>
                    <w:jc w:val="center"/>
                    <w:rPr>
                      <w:szCs w:val="21"/>
                    </w:rPr>
                  </w:pPr>
                  <w:r>
                    <w:rPr>
                      <w:rFonts w:hint="eastAsia"/>
                      <w:szCs w:val="21"/>
                    </w:rPr>
                    <w:t>99%</w:t>
                  </w:r>
                </w:p>
              </w:tc>
              <w:tc>
                <w:tcPr>
                  <w:tcW w:w="456" w:type="dxa"/>
                  <w:vAlign w:val="center"/>
                </w:tcPr>
                <w:p w14:paraId="0DC22622" w14:textId="77777777" w:rsidR="00EE736C" w:rsidRDefault="00000000">
                  <w:pPr>
                    <w:adjustRightInd w:val="0"/>
                    <w:snapToGrid w:val="0"/>
                    <w:jc w:val="center"/>
                    <w:rPr>
                      <w:szCs w:val="21"/>
                    </w:rPr>
                  </w:pPr>
                  <w:r>
                    <w:rPr>
                      <w:rFonts w:hint="eastAsia"/>
                      <w:szCs w:val="21"/>
                    </w:rPr>
                    <w:t>是</w:t>
                  </w:r>
                </w:p>
              </w:tc>
              <w:tc>
                <w:tcPr>
                  <w:tcW w:w="456" w:type="dxa"/>
                  <w:vAlign w:val="center"/>
                </w:tcPr>
                <w:p w14:paraId="6C3D98DA" w14:textId="77777777" w:rsidR="00EE736C" w:rsidRDefault="00000000">
                  <w:pPr>
                    <w:adjustRightInd w:val="0"/>
                    <w:snapToGrid w:val="0"/>
                    <w:jc w:val="center"/>
                    <w:rPr>
                      <w:szCs w:val="21"/>
                    </w:rPr>
                  </w:pPr>
                  <w:r>
                    <w:rPr>
                      <w:rFonts w:hint="eastAsia"/>
                      <w:szCs w:val="21"/>
                    </w:rPr>
                    <w:t>/</w:t>
                  </w:r>
                </w:p>
              </w:tc>
              <w:tc>
                <w:tcPr>
                  <w:tcW w:w="456" w:type="dxa"/>
                  <w:vAlign w:val="center"/>
                </w:tcPr>
                <w:p w14:paraId="121DCD5F" w14:textId="77777777" w:rsidR="00EE736C" w:rsidRDefault="00000000">
                  <w:pPr>
                    <w:adjustRightInd w:val="0"/>
                    <w:snapToGrid w:val="0"/>
                    <w:jc w:val="center"/>
                    <w:rPr>
                      <w:szCs w:val="21"/>
                    </w:rPr>
                  </w:pPr>
                  <w:r>
                    <w:rPr>
                      <w:rFonts w:hint="eastAsia"/>
                      <w:szCs w:val="21"/>
                    </w:rPr>
                    <w:t>/</w:t>
                  </w:r>
                </w:p>
              </w:tc>
              <w:tc>
                <w:tcPr>
                  <w:tcW w:w="456" w:type="dxa"/>
                  <w:vAlign w:val="center"/>
                </w:tcPr>
                <w:p w14:paraId="1C5C77D3" w14:textId="77777777" w:rsidR="00EE736C" w:rsidRDefault="00000000">
                  <w:pPr>
                    <w:adjustRightInd w:val="0"/>
                    <w:snapToGrid w:val="0"/>
                    <w:jc w:val="center"/>
                    <w:rPr>
                      <w:szCs w:val="21"/>
                    </w:rPr>
                  </w:pPr>
                  <w:r>
                    <w:rPr>
                      <w:rFonts w:hint="eastAsia"/>
                    </w:rPr>
                    <w:t>1.066</w:t>
                  </w:r>
                </w:p>
              </w:tc>
              <w:tc>
                <w:tcPr>
                  <w:tcW w:w="456" w:type="dxa"/>
                  <w:vAlign w:val="center"/>
                </w:tcPr>
                <w:p w14:paraId="226DA9FA" w14:textId="77777777" w:rsidR="00EE736C" w:rsidRDefault="00000000">
                  <w:pPr>
                    <w:adjustRightInd w:val="0"/>
                    <w:snapToGrid w:val="0"/>
                    <w:jc w:val="center"/>
                    <w:rPr>
                      <w:szCs w:val="21"/>
                    </w:rPr>
                  </w:pPr>
                  <w:r>
                    <w:rPr>
                      <w:rFonts w:hint="eastAsia"/>
                      <w:szCs w:val="21"/>
                    </w:rPr>
                    <w:t>/</w:t>
                  </w:r>
                </w:p>
              </w:tc>
              <w:tc>
                <w:tcPr>
                  <w:tcW w:w="456" w:type="dxa"/>
                  <w:vAlign w:val="center"/>
                </w:tcPr>
                <w:p w14:paraId="641EAADE" w14:textId="77777777" w:rsidR="00EE736C" w:rsidRDefault="00000000">
                  <w:pPr>
                    <w:adjustRightInd w:val="0"/>
                    <w:snapToGrid w:val="0"/>
                    <w:jc w:val="center"/>
                    <w:rPr>
                      <w:szCs w:val="21"/>
                    </w:rPr>
                  </w:pPr>
                  <w:r>
                    <w:rPr>
                      <w:rFonts w:hint="eastAsia"/>
                      <w:szCs w:val="21"/>
                    </w:rPr>
                    <w:t>120</w:t>
                  </w:r>
                </w:p>
              </w:tc>
              <w:tc>
                <w:tcPr>
                  <w:tcW w:w="456" w:type="dxa"/>
                  <w:vAlign w:val="center"/>
                </w:tcPr>
                <w:p w14:paraId="078DF8B1" w14:textId="77777777" w:rsidR="00EE736C" w:rsidRDefault="00000000">
                  <w:pPr>
                    <w:adjustRightInd w:val="0"/>
                    <w:snapToGrid w:val="0"/>
                    <w:jc w:val="center"/>
                    <w:rPr>
                      <w:szCs w:val="21"/>
                    </w:rPr>
                  </w:pPr>
                  <w:r>
                    <w:rPr>
                      <w:rFonts w:hint="eastAsia"/>
                      <w:szCs w:val="21"/>
                    </w:rPr>
                    <w:t>3.5</w:t>
                  </w:r>
                </w:p>
              </w:tc>
            </w:tr>
            <w:tr w:rsidR="00EE736C" w14:paraId="0F4BA931" w14:textId="77777777">
              <w:tc>
                <w:tcPr>
                  <w:tcW w:w="455" w:type="dxa"/>
                  <w:vMerge w:val="restart"/>
                  <w:vAlign w:val="center"/>
                </w:tcPr>
                <w:p w14:paraId="1410B2B5" w14:textId="77777777" w:rsidR="00EE736C" w:rsidRDefault="00000000">
                  <w:pPr>
                    <w:adjustRightInd w:val="0"/>
                    <w:snapToGrid w:val="0"/>
                    <w:jc w:val="center"/>
                    <w:rPr>
                      <w:szCs w:val="21"/>
                    </w:rPr>
                  </w:pPr>
                  <w:r>
                    <w:rPr>
                      <w:rFonts w:hint="eastAsia"/>
                      <w:szCs w:val="21"/>
                    </w:rPr>
                    <w:t>2</w:t>
                  </w:r>
                </w:p>
              </w:tc>
              <w:tc>
                <w:tcPr>
                  <w:tcW w:w="455" w:type="dxa"/>
                  <w:vMerge w:val="restart"/>
                  <w:vAlign w:val="center"/>
                </w:tcPr>
                <w:p w14:paraId="5FA47789" w14:textId="77777777" w:rsidR="00EE736C" w:rsidRDefault="00000000">
                  <w:pPr>
                    <w:adjustRightInd w:val="0"/>
                    <w:snapToGrid w:val="0"/>
                    <w:jc w:val="center"/>
                    <w:rPr>
                      <w:szCs w:val="21"/>
                    </w:rPr>
                  </w:pPr>
                  <w:r>
                    <w:rPr>
                      <w:rFonts w:hint="eastAsia"/>
                      <w:szCs w:val="21"/>
                    </w:rPr>
                    <w:t>喷漆干燥</w:t>
                  </w:r>
                </w:p>
              </w:tc>
              <w:tc>
                <w:tcPr>
                  <w:tcW w:w="455" w:type="dxa"/>
                  <w:vAlign w:val="center"/>
                </w:tcPr>
                <w:p w14:paraId="438A9BEF" w14:textId="77777777" w:rsidR="00EE736C" w:rsidRDefault="00000000">
                  <w:pPr>
                    <w:adjustRightInd w:val="0"/>
                    <w:snapToGrid w:val="0"/>
                    <w:jc w:val="center"/>
                    <w:rPr>
                      <w:szCs w:val="21"/>
                    </w:rPr>
                  </w:pPr>
                  <w:r>
                    <w:rPr>
                      <w:rFonts w:hint="eastAsia"/>
                      <w:szCs w:val="21"/>
                    </w:rPr>
                    <w:t>挥发性有机物</w:t>
                  </w:r>
                </w:p>
              </w:tc>
              <w:tc>
                <w:tcPr>
                  <w:tcW w:w="455" w:type="dxa"/>
                  <w:vMerge w:val="restart"/>
                  <w:vAlign w:val="center"/>
                </w:tcPr>
                <w:p w14:paraId="378CFF82" w14:textId="77777777" w:rsidR="00EE736C" w:rsidRDefault="00000000">
                  <w:pPr>
                    <w:adjustRightInd w:val="0"/>
                    <w:snapToGrid w:val="0"/>
                    <w:jc w:val="center"/>
                    <w:rPr>
                      <w:szCs w:val="21"/>
                    </w:rPr>
                  </w:pPr>
                  <w:r>
                    <w:rPr>
                      <w:rFonts w:hint="eastAsia"/>
                      <w:szCs w:val="21"/>
                    </w:rPr>
                    <w:t>2400</w:t>
                  </w:r>
                </w:p>
              </w:tc>
              <w:tc>
                <w:tcPr>
                  <w:tcW w:w="455" w:type="dxa"/>
                  <w:vAlign w:val="center"/>
                </w:tcPr>
                <w:p w14:paraId="3732F658" w14:textId="77777777" w:rsidR="00EE736C" w:rsidRDefault="00000000">
                  <w:pPr>
                    <w:adjustRightInd w:val="0"/>
                    <w:snapToGrid w:val="0"/>
                    <w:jc w:val="center"/>
                    <w:rPr>
                      <w:szCs w:val="21"/>
                    </w:rPr>
                  </w:pPr>
                  <w:r>
                    <w:rPr>
                      <w:rFonts w:hint="eastAsia"/>
                      <w:szCs w:val="21"/>
                    </w:rPr>
                    <w:t>63.416</w:t>
                  </w:r>
                </w:p>
              </w:tc>
              <w:tc>
                <w:tcPr>
                  <w:tcW w:w="455" w:type="dxa"/>
                  <w:vMerge w:val="restart"/>
                  <w:vAlign w:val="center"/>
                </w:tcPr>
                <w:p w14:paraId="392158D3" w14:textId="77777777" w:rsidR="00EE736C" w:rsidRDefault="00000000">
                  <w:pPr>
                    <w:adjustRightInd w:val="0"/>
                    <w:snapToGrid w:val="0"/>
                    <w:jc w:val="center"/>
                    <w:rPr>
                      <w:szCs w:val="21"/>
                    </w:rPr>
                  </w:pPr>
                  <w:r>
                    <w:rPr>
                      <w:rFonts w:hint="eastAsia"/>
                      <w:szCs w:val="21"/>
                    </w:rPr>
                    <w:t>有组织排放</w:t>
                  </w:r>
                </w:p>
              </w:tc>
              <w:tc>
                <w:tcPr>
                  <w:tcW w:w="455" w:type="dxa"/>
                  <w:vMerge w:val="restart"/>
                  <w:vAlign w:val="center"/>
                </w:tcPr>
                <w:p w14:paraId="4F595BBC" w14:textId="77777777" w:rsidR="00EE736C" w:rsidRDefault="00000000">
                  <w:pPr>
                    <w:adjustRightInd w:val="0"/>
                    <w:snapToGrid w:val="0"/>
                    <w:jc w:val="center"/>
                    <w:rPr>
                      <w:szCs w:val="21"/>
                    </w:rPr>
                  </w:pPr>
                  <w:r>
                    <w:rPr>
                      <w:rFonts w:hint="eastAsia"/>
                    </w:rPr>
                    <w:t>水帘柜</w:t>
                  </w:r>
                  <w:r>
                    <w:rPr>
                      <w:rFonts w:hint="eastAsia"/>
                    </w:rPr>
                    <w:t>+</w:t>
                  </w:r>
                  <w:r>
                    <w:rPr>
                      <w:rFonts w:hint="eastAsia"/>
                    </w:rPr>
                    <w:t>活性炭吸附</w:t>
                  </w:r>
                  <w:r>
                    <w:rPr>
                      <w:rFonts w:hint="eastAsia"/>
                    </w:rPr>
                    <w:t>+</w:t>
                  </w:r>
                  <w:r>
                    <w:rPr>
                      <w:rFonts w:hint="eastAsia"/>
                    </w:rPr>
                    <w:t>催化燃烧</w:t>
                  </w:r>
                </w:p>
              </w:tc>
              <w:tc>
                <w:tcPr>
                  <w:tcW w:w="455" w:type="dxa"/>
                  <w:vMerge w:val="restart"/>
                  <w:vAlign w:val="center"/>
                </w:tcPr>
                <w:p w14:paraId="32212745" w14:textId="77777777" w:rsidR="00EE736C" w:rsidRDefault="00000000">
                  <w:pPr>
                    <w:adjustRightInd w:val="0"/>
                    <w:snapToGrid w:val="0"/>
                    <w:jc w:val="center"/>
                    <w:rPr>
                      <w:szCs w:val="21"/>
                    </w:rPr>
                  </w:pPr>
                  <w:r>
                    <w:rPr>
                      <w:rFonts w:hint="eastAsia"/>
                      <w:szCs w:val="21"/>
                    </w:rPr>
                    <w:t>TA002</w:t>
                  </w:r>
                </w:p>
              </w:tc>
              <w:tc>
                <w:tcPr>
                  <w:tcW w:w="455" w:type="dxa"/>
                  <w:vMerge w:val="restart"/>
                  <w:vAlign w:val="center"/>
                </w:tcPr>
                <w:p w14:paraId="3CEC5217" w14:textId="77777777" w:rsidR="00EE736C" w:rsidRDefault="00000000">
                  <w:pPr>
                    <w:adjustRightInd w:val="0"/>
                    <w:snapToGrid w:val="0"/>
                    <w:jc w:val="center"/>
                    <w:rPr>
                      <w:szCs w:val="21"/>
                    </w:rPr>
                  </w:pPr>
                  <w:r>
                    <w:rPr>
                      <w:rFonts w:hint="eastAsia"/>
                      <w:szCs w:val="21"/>
                    </w:rPr>
                    <w:t>4</w:t>
                  </w:r>
                </w:p>
              </w:tc>
              <w:tc>
                <w:tcPr>
                  <w:tcW w:w="455" w:type="dxa"/>
                  <w:vMerge w:val="restart"/>
                  <w:vAlign w:val="center"/>
                </w:tcPr>
                <w:p w14:paraId="511615E5" w14:textId="77777777" w:rsidR="00EE736C" w:rsidRDefault="00000000">
                  <w:pPr>
                    <w:adjustRightInd w:val="0"/>
                    <w:snapToGrid w:val="0"/>
                    <w:jc w:val="center"/>
                    <w:rPr>
                      <w:szCs w:val="21"/>
                    </w:rPr>
                  </w:pPr>
                  <w:r>
                    <w:rPr>
                      <w:rFonts w:hint="eastAsia"/>
                      <w:szCs w:val="21"/>
                    </w:rPr>
                    <w:t>90%</w:t>
                  </w:r>
                </w:p>
              </w:tc>
              <w:tc>
                <w:tcPr>
                  <w:tcW w:w="456" w:type="dxa"/>
                  <w:vMerge w:val="restart"/>
                  <w:vAlign w:val="center"/>
                </w:tcPr>
                <w:p w14:paraId="5752CE5A" w14:textId="77777777" w:rsidR="00EE736C" w:rsidRDefault="00000000">
                  <w:pPr>
                    <w:adjustRightInd w:val="0"/>
                    <w:snapToGrid w:val="0"/>
                    <w:jc w:val="center"/>
                    <w:rPr>
                      <w:szCs w:val="21"/>
                    </w:rPr>
                  </w:pPr>
                  <w:r>
                    <w:rPr>
                      <w:szCs w:val="21"/>
                    </w:rPr>
                    <w:t>吸收</w:t>
                  </w:r>
                  <w:r>
                    <w:rPr>
                      <w:rFonts w:hint="eastAsia"/>
                      <w:szCs w:val="21"/>
                    </w:rPr>
                    <w:t>、催化氧化，</w:t>
                  </w:r>
                  <w:r>
                    <w:rPr>
                      <w:rFonts w:hint="eastAsia"/>
                      <w:szCs w:val="21"/>
                    </w:rPr>
                    <w:t>86.5%</w:t>
                  </w:r>
                </w:p>
              </w:tc>
              <w:tc>
                <w:tcPr>
                  <w:tcW w:w="456" w:type="dxa"/>
                  <w:vMerge w:val="restart"/>
                  <w:vAlign w:val="center"/>
                </w:tcPr>
                <w:p w14:paraId="1EC33C92" w14:textId="77777777" w:rsidR="00EE736C" w:rsidRDefault="00000000">
                  <w:pPr>
                    <w:adjustRightInd w:val="0"/>
                    <w:snapToGrid w:val="0"/>
                    <w:jc w:val="center"/>
                    <w:rPr>
                      <w:szCs w:val="21"/>
                    </w:rPr>
                  </w:pPr>
                  <w:r>
                    <w:rPr>
                      <w:rFonts w:hint="eastAsia"/>
                      <w:szCs w:val="21"/>
                    </w:rPr>
                    <w:t>是</w:t>
                  </w:r>
                </w:p>
              </w:tc>
              <w:tc>
                <w:tcPr>
                  <w:tcW w:w="456" w:type="dxa"/>
                  <w:vMerge w:val="restart"/>
                  <w:vAlign w:val="center"/>
                </w:tcPr>
                <w:p w14:paraId="42F779C4" w14:textId="77777777" w:rsidR="00EE736C" w:rsidRDefault="00000000">
                  <w:pPr>
                    <w:adjustRightInd w:val="0"/>
                    <w:snapToGrid w:val="0"/>
                    <w:jc w:val="center"/>
                    <w:rPr>
                      <w:szCs w:val="21"/>
                    </w:rPr>
                  </w:pPr>
                  <w:r>
                    <w:rPr>
                      <w:rFonts w:hint="eastAsia"/>
                      <w:szCs w:val="21"/>
                    </w:rPr>
                    <w:t>DA001</w:t>
                  </w:r>
                </w:p>
              </w:tc>
              <w:tc>
                <w:tcPr>
                  <w:tcW w:w="456" w:type="dxa"/>
                  <w:vAlign w:val="center"/>
                </w:tcPr>
                <w:p w14:paraId="2B072E0B" w14:textId="77777777" w:rsidR="00EE736C" w:rsidRDefault="00000000">
                  <w:pPr>
                    <w:adjustRightInd w:val="0"/>
                    <w:snapToGrid w:val="0"/>
                    <w:jc w:val="center"/>
                    <w:rPr>
                      <w:szCs w:val="21"/>
                    </w:rPr>
                  </w:pPr>
                  <w:r>
                    <w:rPr>
                      <w:rFonts w:hint="eastAsia"/>
                    </w:rPr>
                    <w:t>7.708</w:t>
                  </w:r>
                </w:p>
              </w:tc>
              <w:tc>
                <w:tcPr>
                  <w:tcW w:w="456" w:type="dxa"/>
                  <w:vAlign w:val="center"/>
                </w:tcPr>
                <w:p w14:paraId="4D7E2DAB" w14:textId="77777777" w:rsidR="00EE736C" w:rsidRDefault="00000000">
                  <w:pPr>
                    <w:adjustRightInd w:val="0"/>
                    <w:snapToGrid w:val="0"/>
                    <w:jc w:val="center"/>
                    <w:rPr>
                      <w:szCs w:val="21"/>
                    </w:rPr>
                  </w:pPr>
                  <w:r>
                    <w:rPr>
                      <w:rFonts w:hint="eastAsia"/>
                    </w:rPr>
                    <w:t>0.077</w:t>
                  </w:r>
                </w:p>
              </w:tc>
              <w:tc>
                <w:tcPr>
                  <w:tcW w:w="456" w:type="dxa"/>
                  <w:vMerge w:val="restart"/>
                  <w:vAlign w:val="center"/>
                </w:tcPr>
                <w:p w14:paraId="7CAAD282" w14:textId="77777777" w:rsidR="00EE736C" w:rsidRDefault="00000000">
                  <w:pPr>
                    <w:adjustRightInd w:val="0"/>
                    <w:snapToGrid w:val="0"/>
                    <w:jc w:val="center"/>
                    <w:rPr>
                      <w:szCs w:val="21"/>
                    </w:rPr>
                  </w:pPr>
                  <w:r>
                    <w:rPr>
                      <w:rFonts w:hint="eastAsia"/>
                      <w:szCs w:val="21"/>
                    </w:rPr>
                    <w:t>高度</w:t>
                  </w:r>
                  <w:r>
                    <w:rPr>
                      <w:rFonts w:hint="eastAsia"/>
                      <w:szCs w:val="21"/>
                    </w:rPr>
                    <w:t>15m</w:t>
                  </w:r>
                  <w:r>
                    <w:rPr>
                      <w:rFonts w:hint="eastAsia"/>
                      <w:szCs w:val="21"/>
                    </w:rPr>
                    <w:t>，内径</w:t>
                  </w:r>
                  <w:r>
                    <w:rPr>
                      <w:rFonts w:hint="eastAsia"/>
                      <w:szCs w:val="21"/>
                    </w:rPr>
                    <w:t>0.6m</w:t>
                  </w:r>
                  <w:r>
                    <w:rPr>
                      <w:rFonts w:hint="eastAsia"/>
                      <w:szCs w:val="21"/>
                    </w:rPr>
                    <w:t>，常温</w:t>
                  </w:r>
                </w:p>
              </w:tc>
              <w:tc>
                <w:tcPr>
                  <w:tcW w:w="456" w:type="dxa"/>
                  <w:vAlign w:val="center"/>
                </w:tcPr>
                <w:p w14:paraId="405AB9D1" w14:textId="77777777" w:rsidR="00EE736C" w:rsidRDefault="00000000">
                  <w:pPr>
                    <w:adjustRightInd w:val="0"/>
                    <w:snapToGrid w:val="0"/>
                    <w:jc w:val="center"/>
                    <w:rPr>
                      <w:szCs w:val="21"/>
                    </w:rPr>
                  </w:pPr>
                  <w:r>
                    <w:rPr>
                      <w:rFonts w:hint="eastAsia"/>
                      <w:szCs w:val="21"/>
                    </w:rPr>
                    <w:t>50</w:t>
                  </w:r>
                </w:p>
              </w:tc>
              <w:tc>
                <w:tcPr>
                  <w:tcW w:w="456" w:type="dxa"/>
                  <w:vAlign w:val="center"/>
                </w:tcPr>
                <w:p w14:paraId="739752AD" w14:textId="77777777" w:rsidR="00EE736C" w:rsidRDefault="00000000">
                  <w:pPr>
                    <w:adjustRightInd w:val="0"/>
                    <w:snapToGrid w:val="0"/>
                    <w:jc w:val="center"/>
                    <w:rPr>
                      <w:szCs w:val="21"/>
                    </w:rPr>
                  </w:pPr>
                  <w:r>
                    <w:rPr>
                      <w:rFonts w:hint="eastAsia"/>
                      <w:szCs w:val="21"/>
                    </w:rPr>
                    <w:t>10</w:t>
                  </w:r>
                </w:p>
              </w:tc>
            </w:tr>
            <w:tr w:rsidR="00EE736C" w14:paraId="608AA0B4" w14:textId="77777777">
              <w:tc>
                <w:tcPr>
                  <w:tcW w:w="455" w:type="dxa"/>
                  <w:vMerge/>
                  <w:vAlign w:val="center"/>
                </w:tcPr>
                <w:p w14:paraId="64A67778" w14:textId="77777777" w:rsidR="00EE736C" w:rsidRDefault="00EE736C">
                  <w:pPr>
                    <w:adjustRightInd w:val="0"/>
                    <w:snapToGrid w:val="0"/>
                    <w:jc w:val="center"/>
                    <w:rPr>
                      <w:szCs w:val="21"/>
                    </w:rPr>
                  </w:pPr>
                </w:p>
              </w:tc>
              <w:tc>
                <w:tcPr>
                  <w:tcW w:w="455" w:type="dxa"/>
                  <w:vMerge/>
                  <w:vAlign w:val="center"/>
                </w:tcPr>
                <w:p w14:paraId="6142190C" w14:textId="77777777" w:rsidR="00EE736C" w:rsidRDefault="00EE736C">
                  <w:pPr>
                    <w:adjustRightInd w:val="0"/>
                    <w:snapToGrid w:val="0"/>
                    <w:jc w:val="center"/>
                    <w:rPr>
                      <w:szCs w:val="21"/>
                    </w:rPr>
                  </w:pPr>
                </w:p>
              </w:tc>
              <w:tc>
                <w:tcPr>
                  <w:tcW w:w="455" w:type="dxa"/>
                  <w:vAlign w:val="center"/>
                </w:tcPr>
                <w:p w14:paraId="3FC7D520" w14:textId="77777777" w:rsidR="00EE736C" w:rsidRDefault="00000000">
                  <w:pPr>
                    <w:adjustRightInd w:val="0"/>
                    <w:snapToGrid w:val="0"/>
                    <w:jc w:val="center"/>
                    <w:rPr>
                      <w:szCs w:val="21"/>
                    </w:rPr>
                  </w:pPr>
                  <w:r>
                    <w:rPr>
                      <w:rFonts w:hint="eastAsia"/>
                      <w:szCs w:val="21"/>
                    </w:rPr>
                    <w:t>苯系物</w:t>
                  </w:r>
                </w:p>
              </w:tc>
              <w:tc>
                <w:tcPr>
                  <w:tcW w:w="455" w:type="dxa"/>
                  <w:vMerge/>
                  <w:vAlign w:val="center"/>
                </w:tcPr>
                <w:p w14:paraId="7047F873" w14:textId="77777777" w:rsidR="00EE736C" w:rsidRDefault="00EE736C">
                  <w:pPr>
                    <w:adjustRightInd w:val="0"/>
                    <w:snapToGrid w:val="0"/>
                    <w:jc w:val="center"/>
                    <w:rPr>
                      <w:szCs w:val="21"/>
                    </w:rPr>
                  </w:pPr>
                </w:p>
              </w:tc>
              <w:tc>
                <w:tcPr>
                  <w:tcW w:w="455" w:type="dxa"/>
                  <w:vAlign w:val="center"/>
                </w:tcPr>
                <w:p w14:paraId="14134D17" w14:textId="77777777" w:rsidR="00EE736C" w:rsidRDefault="00000000">
                  <w:pPr>
                    <w:adjustRightInd w:val="0"/>
                    <w:snapToGrid w:val="0"/>
                    <w:jc w:val="center"/>
                    <w:rPr>
                      <w:szCs w:val="21"/>
                    </w:rPr>
                  </w:pPr>
                  <w:r>
                    <w:rPr>
                      <w:rFonts w:hint="eastAsia"/>
                    </w:rPr>
                    <w:t>8.625</w:t>
                  </w:r>
                </w:p>
              </w:tc>
              <w:tc>
                <w:tcPr>
                  <w:tcW w:w="455" w:type="dxa"/>
                  <w:vMerge/>
                  <w:vAlign w:val="center"/>
                </w:tcPr>
                <w:p w14:paraId="438121D4" w14:textId="77777777" w:rsidR="00EE736C" w:rsidRDefault="00EE736C">
                  <w:pPr>
                    <w:adjustRightInd w:val="0"/>
                    <w:snapToGrid w:val="0"/>
                    <w:jc w:val="center"/>
                    <w:rPr>
                      <w:szCs w:val="21"/>
                    </w:rPr>
                  </w:pPr>
                </w:p>
              </w:tc>
              <w:tc>
                <w:tcPr>
                  <w:tcW w:w="455" w:type="dxa"/>
                  <w:vMerge/>
                  <w:vAlign w:val="center"/>
                </w:tcPr>
                <w:p w14:paraId="4BFB9DE1" w14:textId="77777777" w:rsidR="00EE736C" w:rsidRDefault="00EE736C">
                  <w:pPr>
                    <w:adjustRightInd w:val="0"/>
                    <w:snapToGrid w:val="0"/>
                    <w:jc w:val="center"/>
                    <w:rPr>
                      <w:szCs w:val="21"/>
                    </w:rPr>
                  </w:pPr>
                </w:p>
              </w:tc>
              <w:tc>
                <w:tcPr>
                  <w:tcW w:w="455" w:type="dxa"/>
                  <w:vMerge/>
                  <w:vAlign w:val="center"/>
                </w:tcPr>
                <w:p w14:paraId="0EE48EBE" w14:textId="77777777" w:rsidR="00EE736C" w:rsidRDefault="00EE736C">
                  <w:pPr>
                    <w:adjustRightInd w:val="0"/>
                    <w:snapToGrid w:val="0"/>
                    <w:jc w:val="center"/>
                    <w:rPr>
                      <w:szCs w:val="21"/>
                    </w:rPr>
                  </w:pPr>
                </w:p>
              </w:tc>
              <w:tc>
                <w:tcPr>
                  <w:tcW w:w="455" w:type="dxa"/>
                  <w:vMerge/>
                  <w:vAlign w:val="center"/>
                </w:tcPr>
                <w:p w14:paraId="7144C5DE" w14:textId="77777777" w:rsidR="00EE736C" w:rsidRDefault="00EE736C">
                  <w:pPr>
                    <w:adjustRightInd w:val="0"/>
                    <w:snapToGrid w:val="0"/>
                    <w:jc w:val="center"/>
                    <w:rPr>
                      <w:szCs w:val="21"/>
                    </w:rPr>
                  </w:pPr>
                </w:p>
              </w:tc>
              <w:tc>
                <w:tcPr>
                  <w:tcW w:w="455" w:type="dxa"/>
                  <w:vMerge/>
                  <w:vAlign w:val="center"/>
                </w:tcPr>
                <w:p w14:paraId="7667D459" w14:textId="77777777" w:rsidR="00EE736C" w:rsidRDefault="00EE736C">
                  <w:pPr>
                    <w:adjustRightInd w:val="0"/>
                    <w:snapToGrid w:val="0"/>
                    <w:jc w:val="center"/>
                    <w:rPr>
                      <w:szCs w:val="21"/>
                    </w:rPr>
                  </w:pPr>
                </w:p>
              </w:tc>
              <w:tc>
                <w:tcPr>
                  <w:tcW w:w="456" w:type="dxa"/>
                  <w:vMerge/>
                  <w:vAlign w:val="center"/>
                </w:tcPr>
                <w:p w14:paraId="084A6088" w14:textId="77777777" w:rsidR="00EE736C" w:rsidRDefault="00EE736C">
                  <w:pPr>
                    <w:adjustRightInd w:val="0"/>
                    <w:snapToGrid w:val="0"/>
                    <w:jc w:val="center"/>
                    <w:rPr>
                      <w:szCs w:val="21"/>
                    </w:rPr>
                  </w:pPr>
                </w:p>
              </w:tc>
              <w:tc>
                <w:tcPr>
                  <w:tcW w:w="456" w:type="dxa"/>
                  <w:vMerge/>
                  <w:vAlign w:val="center"/>
                </w:tcPr>
                <w:p w14:paraId="2866012C" w14:textId="77777777" w:rsidR="00EE736C" w:rsidRDefault="00EE736C">
                  <w:pPr>
                    <w:adjustRightInd w:val="0"/>
                    <w:snapToGrid w:val="0"/>
                    <w:jc w:val="center"/>
                    <w:rPr>
                      <w:szCs w:val="21"/>
                    </w:rPr>
                  </w:pPr>
                </w:p>
              </w:tc>
              <w:tc>
                <w:tcPr>
                  <w:tcW w:w="456" w:type="dxa"/>
                  <w:vMerge/>
                  <w:vAlign w:val="center"/>
                </w:tcPr>
                <w:p w14:paraId="6C47BE90" w14:textId="77777777" w:rsidR="00EE736C" w:rsidRDefault="00EE736C">
                  <w:pPr>
                    <w:adjustRightInd w:val="0"/>
                    <w:snapToGrid w:val="0"/>
                    <w:jc w:val="center"/>
                    <w:rPr>
                      <w:szCs w:val="21"/>
                    </w:rPr>
                  </w:pPr>
                </w:p>
              </w:tc>
              <w:tc>
                <w:tcPr>
                  <w:tcW w:w="456" w:type="dxa"/>
                  <w:vAlign w:val="center"/>
                </w:tcPr>
                <w:p w14:paraId="17668264" w14:textId="77777777" w:rsidR="00EE736C" w:rsidRDefault="00000000">
                  <w:pPr>
                    <w:adjustRightInd w:val="0"/>
                    <w:snapToGrid w:val="0"/>
                    <w:jc w:val="center"/>
                    <w:rPr>
                      <w:szCs w:val="21"/>
                    </w:rPr>
                  </w:pPr>
                  <w:r>
                    <w:rPr>
                      <w:rFonts w:hint="eastAsia"/>
                    </w:rPr>
                    <w:t>1.042</w:t>
                  </w:r>
                </w:p>
              </w:tc>
              <w:tc>
                <w:tcPr>
                  <w:tcW w:w="456" w:type="dxa"/>
                  <w:vAlign w:val="center"/>
                </w:tcPr>
                <w:p w14:paraId="52A4F558" w14:textId="77777777" w:rsidR="00EE736C" w:rsidRDefault="00000000">
                  <w:pPr>
                    <w:adjustRightInd w:val="0"/>
                    <w:snapToGrid w:val="0"/>
                    <w:jc w:val="center"/>
                    <w:rPr>
                      <w:szCs w:val="21"/>
                    </w:rPr>
                  </w:pPr>
                  <w:r>
                    <w:rPr>
                      <w:rFonts w:hint="eastAsia"/>
                    </w:rPr>
                    <w:t>0.010</w:t>
                  </w:r>
                </w:p>
              </w:tc>
              <w:tc>
                <w:tcPr>
                  <w:tcW w:w="456" w:type="dxa"/>
                  <w:vMerge/>
                  <w:vAlign w:val="center"/>
                </w:tcPr>
                <w:p w14:paraId="1D650198" w14:textId="77777777" w:rsidR="00EE736C" w:rsidRDefault="00EE736C">
                  <w:pPr>
                    <w:adjustRightInd w:val="0"/>
                    <w:snapToGrid w:val="0"/>
                    <w:jc w:val="center"/>
                    <w:rPr>
                      <w:szCs w:val="21"/>
                    </w:rPr>
                  </w:pPr>
                </w:p>
              </w:tc>
              <w:tc>
                <w:tcPr>
                  <w:tcW w:w="456" w:type="dxa"/>
                  <w:vAlign w:val="center"/>
                </w:tcPr>
                <w:p w14:paraId="46FAE8C7" w14:textId="77777777" w:rsidR="00EE736C" w:rsidRDefault="00000000">
                  <w:pPr>
                    <w:adjustRightInd w:val="0"/>
                    <w:snapToGrid w:val="0"/>
                    <w:jc w:val="center"/>
                    <w:rPr>
                      <w:szCs w:val="21"/>
                    </w:rPr>
                  </w:pPr>
                  <w:r>
                    <w:rPr>
                      <w:rFonts w:hint="eastAsia"/>
                      <w:szCs w:val="21"/>
                    </w:rPr>
                    <w:t>25</w:t>
                  </w:r>
                </w:p>
              </w:tc>
              <w:tc>
                <w:tcPr>
                  <w:tcW w:w="456" w:type="dxa"/>
                  <w:vAlign w:val="center"/>
                </w:tcPr>
                <w:p w14:paraId="22C0FBDA" w14:textId="77777777" w:rsidR="00EE736C" w:rsidRDefault="00000000">
                  <w:pPr>
                    <w:adjustRightInd w:val="0"/>
                    <w:snapToGrid w:val="0"/>
                    <w:jc w:val="center"/>
                    <w:rPr>
                      <w:szCs w:val="21"/>
                    </w:rPr>
                  </w:pPr>
                  <w:r>
                    <w:rPr>
                      <w:rFonts w:hint="eastAsia"/>
                      <w:szCs w:val="21"/>
                    </w:rPr>
                    <w:t>4</w:t>
                  </w:r>
                </w:p>
              </w:tc>
            </w:tr>
            <w:tr w:rsidR="00EE736C" w14:paraId="730F6DCD" w14:textId="77777777">
              <w:tc>
                <w:tcPr>
                  <w:tcW w:w="455" w:type="dxa"/>
                  <w:vMerge/>
                  <w:vAlign w:val="center"/>
                </w:tcPr>
                <w:p w14:paraId="4143F04F" w14:textId="77777777" w:rsidR="00EE736C" w:rsidRDefault="00EE736C">
                  <w:pPr>
                    <w:adjustRightInd w:val="0"/>
                    <w:snapToGrid w:val="0"/>
                    <w:jc w:val="center"/>
                    <w:rPr>
                      <w:szCs w:val="21"/>
                    </w:rPr>
                  </w:pPr>
                </w:p>
              </w:tc>
              <w:tc>
                <w:tcPr>
                  <w:tcW w:w="455" w:type="dxa"/>
                  <w:vMerge/>
                  <w:vAlign w:val="center"/>
                </w:tcPr>
                <w:p w14:paraId="6666D526" w14:textId="77777777" w:rsidR="00EE736C" w:rsidRDefault="00EE736C">
                  <w:pPr>
                    <w:adjustRightInd w:val="0"/>
                    <w:snapToGrid w:val="0"/>
                    <w:jc w:val="center"/>
                    <w:rPr>
                      <w:szCs w:val="21"/>
                    </w:rPr>
                  </w:pPr>
                </w:p>
              </w:tc>
              <w:tc>
                <w:tcPr>
                  <w:tcW w:w="455" w:type="dxa"/>
                  <w:vAlign w:val="center"/>
                </w:tcPr>
                <w:p w14:paraId="120BF377" w14:textId="77777777" w:rsidR="00EE736C" w:rsidRDefault="00000000">
                  <w:pPr>
                    <w:adjustRightInd w:val="0"/>
                    <w:snapToGrid w:val="0"/>
                    <w:jc w:val="center"/>
                    <w:rPr>
                      <w:szCs w:val="21"/>
                    </w:rPr>
                  </w:pPr>
                  <w:r>
                    <w:rPr>
                      <w:rFonts w:hint="eastAsia"/>
                      <w:szCs w:val="21"/>
                    </w:rPr>
                    <w:t>颗粒物</w:t>
                  </w:r>
                </w:p>
              </w:tc>
              <w:tc>
                <w:tcPr>
                  <w:tcW w:w="455" w:type="dxa"/>
                  <w:vMerge/>
                  <w:vAlign w:val="center"/>
                </w:tcPr>
                <w:p w14:paraId="6F87DBD8" w14:textId="77777777" w:rsidR="00EE736C" w:rsidRDefault="00EE736C">
                  <w:pPr>
                    <w:adjustRightInd w:val="0"/>
                    <w:snapToGrid w:val="0"/>
                    <w:jc w:val="center"/>
                    <w:rPr>
                      <w:szCs w:val="21"/>
                    </w:rPr>
                  </w:pPr>
                </w:p>
              </w:tc>
              <w:tc>
                <w:tcPr>
                  <w:tcW w:w="455" w:type="dxa"/>
                  <w:vAlign w:val="center"/>
                </w:tcPr>
                <w:p w14:paraId="4A09CF7A" w14:textId="77777777" w:rsidR="00EE736C" w:rsidRDefault="00000000">
                  <w:pPr>
                    <w:adjustRightInd w:val="0"/>
                    <w:snapToGrid w:val="0"/>
                    <w:jc w:val="center"/>
                    <w:rPr>
                      <w:szCs w:val="21"/>
                    </w:rPr>
                  </w:pPr>
                  <w:r>
                    <w:rPr>
                      <w:rFonts w:hint="eastAsia"/>
                      <w:szCs w:val="21"/>
                    </w:rPr>
                    <w:t>5.167</w:t>
                  </w:r>
                </w:p>
              </w:tc>
              <w:tc>
                <w:tcPr>
                  <w:tcW w:w="455" w:type="dxa"/>
                  <w:vMerge/>
                  <w:vAlign w:val="center"/>
                </w:tcPr>
                <w:p w14:paraId="75694546" w14:textId="77777777" w:rsidR="00EE736C" w:rsidRDefault="00EE736C">
                  <w:pPr>
                    <w:adjustRightInd w:val="0"/>
                    <w:snapToGrid w:val="0"/>
                    <w:jc w:val="center"/>
                    <w:rPr>
                      <w:szCs w:val="21"/>
                    </w:rPr>
                  </w:pPr>
                </w:p>
              </w:tc>
              <w:tc>
                <w:tcPr>
                  <w:tcW w:w="455" w:type="dxa"/>
                  <w:vMerge/>
                  <w:vAlign w:val="center"/>
                </w:tcPr>
                <w:p w14:paraId="629372FB" w14:textId="77777777" w:rsidR="00EE736C" w:rsidRDefault="00EE736C">
                  <w:pPr>
                    <w:adjustRightInd w:val="0"/>
                    <w:snapToGrid w:val="0"/>
                    <w:jc w:val="center"/>
                    <w:rPr>
                      <w:szCs w:val="21"/>
                    </w:rPr>
                  </w:pPr>
                </w:p>
              </w:tc>
              <w:tc>
                <w:tcPr>
                  <w:tcW w:w="455" w:type="dxa"/>
                  <w:vMerge/>
                  <w:vAlign w:val="center"/>
                </w:tcPr>
                <w:p w14:paraId="4DAEFE65" w14:textId="77777777" w:rsidR="00EE736C" w:rsidRDefault="00EE736C">
                  <w:pPr>
                    <w:adjustRightInd w:val="0"/>
                    <w:snapToGrid w:val="0"/>
                    <w:jc w:val="center"/>
                    <w:rPr>
                      <w:szCs w:val="21"/>
                    </w:rPr>
                  </w:pPr>
                </w:p>
              </w:tc>
              <w:tc>
                <w:tcPr>
                  <w:tcW w:w="455" w:type="dxa"/>
                  <w:vMerge/>
                  <w:vAlign w:val="center"/>
                </w:tcPr>
                <w:p w14:paraId="4D624228" w14:textId="77777777" w:rsidR="00EE736C" w:rsidRDefault="00EE736C">
                  <w:pPr>
                    <w:adjustRightInd w:val="0"/>
                    <w:snapToGrid w:val="0"/>
                    <w:jc w:val="center"/>
                    <w:rPr>
                      <w:szCs w:val="21"/>
                    </w:rPr>
                  </w:pPr>
                </w:p>
              </w:tc>
              <w:tc>
                <w:tcPr>
                  <w:tcW w:w="455" w:type="dxa"/>
                  <w:vMerge/>
                  <w:vAlign w:val="center"/>
                </w:tcPr>
                <w:p w14:paraId="4D90CDB9" w14:textId="77777777" w:rsidR="00EE736C" w:rsidRDefault="00EE736C">
                  <w:pPr>
                    <w:adjustRightInd w:val="0"/>
                    <w:snapToGrid w:val="0"/>
                    <w:jc w:val="center"/>
                    <w:rPr>
                      <w:szCs w:val="21"/>
                    </w:rPr>
                  </w:pPr>
                </w:p>
              </w:tc>
              <w:tc>
                <w:tcPr>
                  <w:tcW w:w="456" w:type="dxa"/>
                  <w:vMerge/>
                  <w:vAlign w:val="center"/>
                </w:tcPr>
                <w:p w14:paraId="47312034" w14:textId="77777777" w:rsidR="00EE736C" w:rsidRDefault="00EE736C">
                  <w:pPr>
                    <w:adjustRightInd w:val="0"/>
                    <w:snapToGrid w:val="0"/>
                    <w:jc w:val="center"/>
                    <w:rPr>
                      <w:szCs w:val="21"/>
                    </w:rPr>
                  </w:pPr>
                </w:p>
              </w:tc>
              <w:tc>
                <w:tcPr>
                  <w:tcW w:w="456" w:type="dxa"/>
                  <w:vMerge/>
                  <w:vAlign w:val="center"/>
                </w:tcPr>
                <w:p w14:paraId="42AD373E" w14:textId="77777777" w:rsidR="00EE736C" w:rsidRDefault="00EE736C">
                  <w:pPr>
                    <w:adjustRightInd w:val="0"/>
                    <w:snapToGrid w:val="0"/>
                    <w:jc w:val="center"/>
                    <w:rPr>
                      <w:szCs w:val="21"/>
                    </w:rPr>
                  </w:pPr>
                </w:p>
              </w:tc>
              <w:tc>
                <w:tcPr>
                  <w:tcW w:w="456" w:type="dxa"/>
                  <w:vMerge/>
                  <w:vAlign w:val="center"/>
                </w:tcPr>
                <w:p w14:paraId="0A2D22E3" w14:textId="77777777" w:rsidR="00EE736C" w:rsidRDefault="00EE736C">
                  <w:pPr>
                    <w:adjustRightInd w:val="0"/>
                    <w:snapToGrid w:val="0"/>
                    <w:jc w:val="center"/>
                    <w:rPr>
                      <w:szCs w:val="21"/>
                    </w:rPr>
                  </w:pPr>
                </w:p>
              </w:tc>
              <w:tc>
                <w:tcPr>
                  <w:tcW w:w="456" w:type="dxa"/>
                  <w:vAlign w:val="center"/>
                </w:tcPr>
                <w:p w14:paraId="00A01E62" w14:textId="77777777" w:rsidR="00EE736C" w:rsidRDefault="00000000">
                  <w:pPr>
                    <w:adjustRightInd w:val="0"/>
                    <w:snapToGrid w:val="0"/>
                    <w:jc w:val="center"/>
                    <w:rPr>
                      <w:szCs w:val="21"/>
                    </w:rPr>
                  </w:pPr>
                  <w:r>
                    <w:rPr>
                      <w:rFonts w:hint="eastAsia"/>
                    </w:rPr>
                    <w:t>0.625</w:t>
                  </w:r>
                </w:p>
              </w:tc>
              <w:tc>
                <w:tcPr>
                  <w:tcW w:w="456" w:type="dxa"/>
                  <w:vAlign w:val="center"/>
                </w:tcPr>
                <w:p w14:paraId="19BA46C2" w14:textId="77777777" w:rsidR="00EE736C" w:rsidRDefault="00000000">
                  <w:pPr>
                    <w:adjustRightInd w:val="0"/>
                    <w:snapToGrid w:val="0"/>
                    <w:jc w:val="center"/>
                    <w:rPr>
                      <w:szCs w:val="21"/>
                    </w:rPr>
                  </w:pPr>
                  <w:r>
                    <w:t>0</w:t>
                  </w:r>
                  <w:r>
                    <w:rPr>
                      <w:rFonts w:hint="eastAsia"/>
                    </w:rPr>
                    <w:t>.</w:t>
                  </w:r>
                  <w:r>
                    <w:t>00</w:t>
                  </w:r>
                  <w:r>
                    <w:rPr>
                      <w:rFonts w:hint="eastAsia"/>
                    </w:rPr>
                    <w:t>6</w:t>
                  </w:r>
                </w:p>
              </w:tc>
              <w:tc>
                <w:tcPr>
                  <w:tcW w:w="456" w:type="dxa"/>
                  <w:vMerge/>
                  <w:vAlign w:val="center"/>
                </w:tcPr>
                <w:p w14:paraId="1A3939F3" w14:textId="77777777" w:rsidR="00EE736C" w:rsidRDefault="00EE736C">
                  <w:pPr>
                    <w:adjustRightInd w:val="0"/>
                    <w:snapToGrid w:val="0"/>
                    <w:jc w:val="center"/>
                    <w:rPr>
                      <w:szCs w:val="21"/>
                    </w:rPr>
                  </w:pPr>
                </w:p>
              </w:tc>
              <w:tc>
                <w:tcPr>
                  <w:tcW w:w="456" w:type="dxa"/>
                  <w:vAlign w:val="center"/>
                </w:tcPr>
                <w:p w14:paraId="2070EA78" w14:textId="77777777" w:rsidR="00EE736C" w:rsidRDefault="00000000">
                  <w:pPr>
                    <w:adjustRightInd w:val="0"/>
                    <w:snapToGrid w:val="0"/>
                    <w:jc w:val="center"/>
                    <w:rPr>
                      <w:szCs w:val="21"/>
                    </w:rPr>
                  </w:pPr>
                  <w:r>
                    <w:rPr>
                      <w:rFonts w:hint="eastAsia"/>
                      <w:szCs w:val="21"/>
                    </w:rPr>
                    <w:t>120</w:t>
                  </w:r>
                </w:p>
              </w:tc>
              <w:tc>
                <w:tcPr>
                  <w:tcW w:w="456" w:type="dxa"/>
                  <w:vAlign w:val="center"/>
                </w:tcPr>
                <w:p w14:paraId="26DFCEDB" w14:textId="77777777" w:rsidR="00EE736C" w:rsidRDefault="00000000">
                  <w:pPr>
                    <w:adjustRightInd w:val="0"/>
                    <w:snapToGrid w:val="0"/>
                    <w:jc w:val="center"/>
                    <w:rPr>
                      <w:szCs w:val="21"/>
                    </w:rPr>
                  </w:pPr>
                  <w:r>
                    <w:rPr>
                      <w:rFonts w:hint="eastAsia"/>
                      <w:szCs w:val="21"/>
                    </w:rPr>
                    <w:t>3.5</w:t>
                  </w:r>
                </w:p>
              </w:tc>
            </w:tr>
            <w:tr w:rsidR="00EE736C" w14:paraId="57A46D2F" w14:textId="77777777">
              <w:tc>
                <w:tcPr>
                  <w:tcW w:w="455" w:type="dxa"/>
                  <w:vAlign w:val="center"/>
                </w:tcPr>
                <w:p w14:paraId="31F4498C" w14:textId="77777777" w:rsidR="00EE736C" w:rsidRDefault="00000000">
                  <w:pPr>
                    <w:adjustRightInd w:val="0"/>
                    <w:snapToGrid w:val="0"/>
                    <w:jc w:val="center"/>
                    <w:rPr>
                      <w:szCs w:val="21"/>
                    </w:rPr>
                  </w:pPr>
                  <w:r>
                    <w:rPr>
                      <w:rFonts w:hint="eastAsia"/>
                      <w:szCs w:val="21"/>
                    </w:rPr>
                    <w:lastRenderedPageBreak/>
                    <w:t>3</w:t>
                  </w:r>
                </w:p>
              </w:tc>
              <w:tc>
                <w:tcPr>
                  <w:tcW w:w="455" w:type="dxa"/>
                  <w:vAlign w:val="center"/>
                </w:tcPr>
                <w:p w14:paraId="03B649AB" w14:textId="77777777" w:rsidR="00EE736C" w:rsidRDefault="00000000">
                  <w:pPr>
                    <w:adjustRightInd w:val="0"/>
                    <w:snapToGrid w:val="0"/>
                    <w:jc w:val="center"/>
                    <w:rPr>
                      <w:szCs w:val="21"/>
                    </w:rPr>
                  </w:pPr>
                  <w:r>
                    <w:rPr>
                      <w:rFonts w:hint="eastAsia"/>
                      <w:szCs w:val="21"/>
                    </w:rPr>
                    <w:t>施胶</w:t>
                  </w:r>
                </w:p>
              </w:tc>
              <w:tc>
                <w:tcPr>
                  <w:tcW w:w="455" w:type="dxa"/>
                  <w:vAlign w:val="center"/>
                </w:tcPr>
                <w:p w14:paraId="0334D561" w14:textId="77777777" w:rsidR="00EE736C" w:rsidRDefault="00000000">
                  <w:pPr>
                    <w:adjustRightInd w:val="0"/>
                    <w:snapToGrid w:val="0"/>
                    <w:jc w:val="center"/>
                    <w:rPr>
                      <w:szCs w:val="21"/>
                    </w:rPr>
                  </w:pPr>
                  <w:r>
                    <w:rPr>
                      <w:rFonts w:hint="eastAsia"/>
                      <w:szCs w:val="21"/>
                    </w:rPr>
                    <w:t>挥发性有机物</w:t>
                  </w:r>
                </w:p>
              </w:tc>
              <w:tc>
                <w:tcPr>
                  <w:tcW w:w="455" w:type="dxa"/>
                  <w:vAlign w:val="center"/>
                </w:tcPr>
                <w:p w14:paraId="1CEA9CD1" w14:textId="77777777" w:rsidR="00EE736C" w:rsidRDefault="00000000">
                  <w:pPr>
                    <w:adjustRightInd w:val="0"/>
                    <w:snapToGrid w:val="0"/>
                    <w:jc w:val="center"/>
                    <w:rPr>
                      <w:szCs w:val="21"/>
                    </w:rPr>
                  </w:pPr>
                  <w:r>
                    <w:rPr>
                      <w:rFonts w:hint="eastAsia"/>
                    </w:rPr>
                    <w:t>3792</w:t>
                  </w:r>
                </w:p>
              </w:tc>
              <w:tc>
                <w:tcPr>
                  <w:tcW w:w="455" w:type="dxa"/>
                  <w:vAlign w:val="center"/>
                </w:tcPr>
                <w:p w14:paraId="6F8EC8B4" w14:textId="77777777" w:rsidR="00EE736C" w:rsidRDefault="00000000">
                  <w:pPr>
                    <w:adjustRightInd w:val="0"/>
                    <w:snapToGrid w:val="0"/>
                    <w:jc w:val="center"/>
                    <w:rPr>
                      <w:szCs w:val="21"/>
                    </w:rPr>
                  </w:pPr>
                  <w:r>
                    <w:rPr>
                      <w:rFonts w:hint="eastAsia"/>
                    </w:rPr>
                    <w:t>/</w:t>
                  </w:r>
                </w:p>
              </w:tc>
              <w:tc>
                <w:tcPr>
                  <w:tcW w:w="455" w:type="dxa"/>
                  <w:vAlign w:val="center"/>
                </w:tcPr>
                <w:p w14:paraId="53B69CDF" w14:textId="77777777" w:rsidR="00EE736C" w:rsidRDefault="00000000">
                  <w:pPr>
                    <w:adjustRightInd w:val="0"/>
                    <w:snapToGrid w:val="0"/>
                    <w:jc w:val="center"/>
                    <w:rPr>
                      <w:szCs w:val="21"/>
                    </w:rPr>
                  </w:pPr>
                  <w:r>
                    <w:rPr>
                      <w:rFonts w:hint="eastAsia"/>
                      <w:szCs w:val="21"/>
                    </w:rPr>
                    <w:t>无组织排放</w:t>
                  </w:r>
                </w:p>
              </w:tc>
              <w:tc>
                <w:tcPr>
                  <w:tcW w:w="455" w:type="dxa"/>
                  <w:vAlign w:val="center"/>
                </w:tcPr>
                <w:p w14:paraId="1FACFE0A" w14:textId="77777777" w:rsidR="00EE736C" w:rsidRDefault="00000000">
                  <w:pPr>
                    <w:adjustRightInd w:val="0"/>
                    <w:snapToGrid w:val="0"/>
                    <w:jc w:val="center"/>
                    <w:rPr>
                      <w:szCs w:val="21"/>
                    </w:rPr>
                  </w:pPr>
                  <w:r>
                    <w:rPr>
                      <w:rFonts w:hint="eastAsia"/>
                      <w:szCs w:val="21"/>
                    </w:rPr>
                    <w:t>/</w:t>
                  </w:r>
                </w:p>
              </w:tc>
              <w:tc>
                <w:tcPr>
                  <w:tcW w:w="455" w:type="dxa"/>
                  <w:vAlign w:val="center"/>
                </w:tcPr>
                <w:p w14:paraId="4A9A961B" w14:textId="77777777" w:rsidR="00EE736C" w:rsidRDefault="00000000">
                  <w:pPr>
                    <w:adjustRightInd w:val="0"/>
                    <w:snapToGrid w:val="0"/>
                    <w:jc w:val="center"/>
                    <w:rPr>
                      <w:szCs w:val="21"/>
                    </w:rPr>
                  </w:pPr>
                  <w:r>
                    <w:rPr>
                      <w:rFonts w:hint="eastAsia"/>
                      <w:szCs w:val="21"/>
                    </w:rPr>
                    <w:t>/</w:t>
                  </w:r>
                </w:p>
              </w:tc>
              <w:tc>
                <w:tcPr>
                  <w:tcW w:w="455" w:type="dxa"/>
                  <w:vAlign w:val="center"/>
                </w:tcPr>
                <w:p w14:paraId="277D66CC" w14:textId="77777777" w:rsidR="00EE736C" w:rsidRDefault="00000000">
                  <w:pPr>
                    <w:adjustRightInd w:val="0"/>
                    <w:snapToGrid w:val="0"/>
                    <w:jc w:val="center"/>
                    <w:rPr>
                      <w:szCs w:val="21"/>
                    </w:rPr>
                  </w:pPr>
                  <w:r>
                    <w:rPr>
                      <w:rFonts w:hint="eastAsia"/>
                      <w:szCs w:val="21"/>
                    </w:rPr>
                    <w:t>/</w:t>
                  </w:r>
                </w:p>
              </w:tc>
              <w:tc>
                <w:tcPr>
                  <w:tcW w:w="455" w:type="dxa"/>
                  <w:vAlign w:val="center"/>
                </w:tcPr>
                <w:p w14:paraId="10DD638C" w14:textId="77777777" w:rsidR="00EE736C" w:rsidRDefault="00000000">
                  <w:pPr>
                    <w:adjustRightInd w:val="0"/>
                    <w:snapToGrid w:val="0"/>
                    <w:jc w:val="center"/>
                    <w:rPr>
                      <w:szCs w:val="21"/>
                    </w:rPr>
                  </w:pPr>
                  <w:r>
                    <w:rPr>
                      <w:rFonts w:hint="eastAsia"/>
                      <w:szCs w:val="21"/>
                    </w:rPr>
                    <w:t>/</w:t>
                  </w:r>
                </w:p>
              </w:tc>
              <w:tc>
                <w:tcPr>
                  <w:tcW w:w="456" w:type="dxa"/>
                  <w:vAlign w:val="center"/>
                </w:tcPr>
                <w:p w14:paraId="1840B79F" w14:textId="77777777" w:rsidR="00EE736C" w:rsidRDefault="00000000">
                  <w:pPr>
                    <w:adjustRightInd w:val="0"/>
                    <w:snapToGrid w:val="0"/>
                    <w:jc w:val="center"/>
                    <w:rPr>
                      <w:szCs w:val="21"/>
                    </w:rPr>
                  </w:pPr>
                  <w:r>
                    <w:rPr>
                      <w:rFonts w:hint="eastAsia"/>
                      <w:szCs w:val="21"/>
                    </w:rPr>
                    <w:t>/</w:t>
                  </w:r>
                </w:p>
              </w:tc>
              <w:tc>
                <w:tcPr>
                  <w:tcW w:w="456" w:type="dxa"/>
                  <w:vAlign w:val="center"/>
                </w:tcPr>
                <w:p w14:paraId="05D1065D" w14:textId="77777777" w:rsidR="00EE736C" w:rsidRDefault="00000000">
                  <w:pPr>
                    <w:adjustRightInd w:val="0"/>
                    <w:snapToGrid w:val="0"/>
                    <w:jc w:val="center"/>
                    <w:rPr>
                      <w:szCs w:val="21"/>
                    </w:rPr>
                  </w:pPr>
                  <w:r>
                    <w:rPr>
                      <w:rFonts w:hint="eastAsia"/>
                      <w:szCs w:val="21"/>
                    </w:rPr>
                    <w:t>/</w:t>
                  </w:r>
                </w:p>
              </w:tc>
              <w:tc>
                <w:tcPr>
                  <w:tcW w:w="456" w:type="dxa"/>
                  <w:vAlign w:val="center"/>
                </w:tcPr>
                <w:p w14:paraId="3EEDC8B8" w14:textId="77777777" w:rsidR="00EE736C" w:rsidRDefault="00000000">
                  <w:pPr>
                    <w:adjustRightInd w:val="0"/>
                    <w:snapToGrid w:val="0"/>
                    <w:jc w:val="center"/>
                    <w:rPr>
                      <w:szCs w:val="21"/>
                    </w:rPr>
                  </w:pPr>
                  <w:r>
                    <w:rPr>
                      <w:rFonts w:hint="eastAsia"/>
                      <w:szCs w:val="21"/>
                    </w:rPr>
                    <w:t>/</w:t>
                  </w:r>
                </w:p>
              </w:tc>
              <w:tc>
                <w:tcPr>
                  <w:tcW w:w="456" w:type="dxa"/>
                  <w:vAlign w:val="center"/>
                </w:tcPr>
                <w:p w14:paraId="433A17C1" w14:textId="77777777" w:rsidR="00EE736C" w:rsidRDefault="00000000">
                  <w:pPr>
                    <w:adjustRightInd w:val="0"/>
                    <w:snapToGrid w:val="0"/>
                    <w:jc w:val="center"/>
                  </w:pPr>
                  <w:r>
                    <w:rPr>
                      <w:rFonts w:hint="eastAsia"/>
                    </w:rPr>
                    <w:t>/</w:t>
                  </w:r>
                </w:p>
              </w:tc>
              <w:tc>
                <w:tcPr>
                  <w:tcW w:w="456" w:type="dxa"/>
                  <w:vAlign w:val="center"/>
                </w:tcPr>
                <w:p w14:paraId="26AE29F2" w14:textId="77777777" w:rsidR="00EE736C" w:rsidRDefault="00000000">
                  <w:pPr>
                    <w:adjustRightInd w:val="0"/>
                    <w:snapToGrid w:val="0"/>
                    <w:jc w:val="center"/>
                  </w:pPr>
                  <w:r>
                    <w:rPr>
                      <w:rFonts w:hint="eastAsia"/>
                    </w:rPr>
                    <w:t>/</w:t>
                  </w:r>
                </w:p>
              </w:tc>
              <w:tc>
                <w:tcPr>
                  <w:tcW w:w="456" w:type="dxa"/>
                  <w:vAlign w:val="center"/>
                </w:tcPr>
                <w:p w14:paraId="028BF2CC" w14:textId="77777777" w:rsidR="00EE736C" w:rsidRDefault="00000000">
                  <w:pPr>
                    <w:adjustRightInd w:val="0"/>
                    <w:snapToGrid w:val="0"/>
                    <w:jc w:val="center"/>
                    <w:rPr>
                      <w:szCs w:val="21"/>
                    </w:rPr>
                  </w:pPr>
                  <w:r>
                    <w:rPr>
                      <w:rFonts w:hint="eastAsia"/>
                      <w:szCs w:val="21"/>
                    </w:rPr>
                    <w:t>/</w:t>
                  </w:r>
                </w:p>
              </w:tc>
              <w:tc>
                <w:tcPr>
                  <w:tcW w:w="456" w:type="dxa"/>
                  <w:vAlign w:val="center"/>
                </w:tcPr>
                <w:p w14:paraId="4DEE3355" w14:textId="77777777" w:rsidR="00EE736C" w:rsidRDefault="00000000">
                  <w:pPr>
                    <w:adjustRightInd w:val="0"/>
                    <w:snapToGrid w:val="0"/>
                    <w:jc w:val="center"/>
                    <w:rPr>
                      <w:szCs w:val="21"/>
                    </w:rPr>
                  </w:pPr>
                  <w:r>
                    <w:rPr>
                      <w:rFonts w:hint="eastAsia"/>
                      <w:szCs w:val="21"/>
                    </w:rPr>
                    <w:t>/</w:t>
                  </w:r>
                </w:p>
              </w:tc>
              <w:tc>
                <w:tcPr>
                  <w:tcW w:w="456" w:type="dxa"/>
                  <w:vAlign w:val="center"/>
                </w:tcPr>
                <w:p w14:paraId="463418B3" w14:textId="77777777" w:rsidR="00EE736C" w:rsidRDefault="00000000">
                  <w:pPr>
                    <w:adjustRightInd w:val="0"/>
                    <w:snapToGrid w:val="0"/>
                    <w:jc w:val="center"/>
                    <w:rPr>
                      <w:szCs w:val="21"/>
                    </w:rPr>
                  </w:pPr>
                  <w:r>
                    <w:rPr>
                      <w:rFonts w:hint="eastAsia"/>
                      <w:szCs w:val="21"/>
                    </w:rPr>
                    <w:t>/</w:t>
                  </w:r>
                </w:p>
              </w:tc>
            </w:tr>
            <w:tr w:rsidR="00EE736C" w14:paraId="2EB798E2" w14:textId="77777777">
              <w:tc>
                <w:tcPr>
                  <w:tcW w:w="455" w:type="dxa"/>
                  <w:vAlign w:val="center"/>
                </w:tcPr>
                <w:p w14:paraId="59FD7BF7" w14:textId="77777777" w:rsidR="00EE736C" w:rsidRDefault="00000000">
                  <w:pPr>
                    <w:adjustRightInd w:val="0"/>
                    <w:snapToGrid w:val="0"/>
                    <w:jc w:val="center"/>
                    <w:rPr>
                      <w:szCs w:val="21"/>
                    </w:rPr>
                  </w:pPr>
                  <w:r>
                    <w:rPr>
                      <w:rFonts w:hint="eastAsia"/>
                      <w:szCs w:val="21"/>
                    </w:rPr>
                    <w:t>4</w:t>
                  </w:r>
                </w:p>
              </w:tc>
              <w:tc>
                <w:tcPr>
                  <w:tcW w:w="455" w:type="dxa"/>
                  <w:vAlign w:val="center"/>
                </w:tcPr>
                <w:p w14:paraId="6C898F0A" w14:textId="77777777" w:rsidR="00EE736C" w:rsidRDefault="00000000">
                  <w:pPr>
                    <w:adjustRightInd w:val="0"/>
                    <w:snapToGrid w:val="0"/>
                    <w:jc w:val="center"/>
                    <w:rPr>
                      <w:szCs w:val="21"/>
                    </w:rPr>
                  </w:pPr>
                  <w:r>
                    <w:rPr>
                      <w:rFonts w:hint="eastAsia"/>
                      <w:szCs w:val="21"/>
                    </w:rPr>
                    <w:t>打磨</w:t>
                  </w:r>
                </w:p>
              </w:tc>
              <w:tc>
                <w:tcPr>
                  <w:tcW w:w="455" w:type="dxa"/>
                  <w:vAlign w:val="center"/>
                </w:tcPr>
                <w:p w14:paraId="74416A71" w14:textId="77777777" w:rsidR="00EE736C" w:rsidRDefault="00000000">
                  <w:pPr>
                    <w:adjustRightInd w:val="0"/>
                    <w:snapToGrid w:val="0"/>
                    <w:jc w:val="center"/>
                    <w:rPr>
                      <w:szCs w:val="21"/>
                    </w:rPr>
                  </w:pPr>
                  <w:r>
                    <w:rPr>
                      <w:rFonts w:hint="eastAsia"/>
                      <w:szCs w:val="21"/>
                    </w:rPr>
                    <w:t>颗粒物</w:t>
                  </w:r>
                </w:p>
              </w:tc>
              <w:tc>
                <w:tcPr>
                  <w:tcW w:w="455" w:type="dxa"/>
                  <w:vAlign w:val="center"/>
                </w:tcPr>
                <w:p w14:paraId="0C9D5BFA" w14:textId="77777777" w:rsidR="00EE736C" w:rsidRDefault="00000000">
                  <w:pPr>
                    <w:adjustRightInd w:val="0"/>
                    <w:snapToGrid w:val="0"/>
                    <w:jc w:val="center"/>
                    <w:rPr>
                      <w:szCs w:val="21"/>
                    </w:rPr>
                  </w:pPr>
                  <w:r>
                    <w:rPr>
                      <w:rFonts w:hint="eastAsia"/>
                    </w:rPr>
                    <w:t>355.06</w:t>
                  </w:r>
                </w:p>
              </w:tc>
              <w:tc>
                <w:tcPr>
                  <w:tcW w:w="455" w:type="dxa"/>
                  <w:vAlign w:val="center"/>
                </w:tcPr>
                <w:p w14:paraId="0BDE4118" w14:textId="77777777" w:rsidR="00EE736C" w:rsidRDefault="00000000">
                  <w:pPr>
                    <w:adjustRightInd w:val="0"/>
                    <w:snapToGrid w:val="0"/>
                    <w:jc w:val="center"/>
                    <w:rPr>
                      <w:szCs w:val="21"/>
                    </w:rPr>
                  </w:pPr>
                  <w:r>
                    <w:rPr>
                      <w:rFonts w:hint="eastAsia"/>
                      <w:szCs w:val="21"/>
                    </w:rPr>
                    <w:t>160.583</w:t>
                  </w:r>
                </w:p>
              </w:tc>
              <w:tc>
                <w:tcPr>
                  <w:tcW w:w="455" w:type="dxa"/>
                  <w:vAlign w:val="center"/>
                </w:tcPr>
                <w:p w14:paraId="6873DCD4" w14:textId="77777777" w:rsidR="00EE736C" w:rsidRDefault="00000000">
                  <w:pPr>
                    <w:adjustRightInd w:val="0"/>
                    <w:snapToGrid w:val="0"/>
                    <w:jc w:val="center"/>
                    <w:rPr>
                      <w:szCs w:val="21"/>
                    </w:rPr>
                  </w:pPr>
                  <w:r>
                    <w:rPr>
                      <w:rFonts w:hint="eastAsia"/>
                      <w:szCs w:val="21"/>
                    </w:rPr>
                    <w:t>无组织排放</w:t>
                  </w:r>
                </w:p>
              </w:tc>
              <w:tc>
                <w:tcPr>
                  <w:tcW w:w="455" w:type="dxa"/>
                  <w:vAlign w:val="center"/>
                </w:tcPr>
                <w:p w14:paraId="3FEBAA2D" w14:textId="77777777" w:rsidR="00EE736C" w:rsidRDefault="00000000">
                  <w:pPr>
                    <w:adjustRightInd w:val="0"/>
                    <w:snapToGrid w:val="0"/>
                    <w:jc w:val="center"/>
                    <w:rPr>
                      <w:szCs w:val="21"/>
                    </w:rPr>
                  </w:pPr>
                  <w:r>
                    <w:rPr>
                      <w:rFonts w:hint="eastAsia"/>
                      <w:szCs w:val="21"/>
                    </w:rPr>
                    <w:t>布袋除尘器</w:t>
                  </w:r>
                </w:p>
              </w:tc>
              <w:tc>
                <w:tcPr>
                  <w:tcW w:w="455" w:type="dxa"/>
                  <w:vAlign w:val="center"/>
                </w:tcPr>
                <w:p w14:paraId="4EEC4F2C" w14:textId="77777777" w:rsidR="00EE736C" w:rsidRDefault="00000000">
                  <w:pPr>
                    <w:adjustRightInd w:val="0"/>
                    <w:snapToGrid w:val="0"/>
                    <w:jc w:val="center"/>
                    <w:rPr>
                      <w:szCs w:val="21"/>
                    </w:rPr>
                  </w:pPr>
                  <w:r>
                    <w:rPr>
                      <w:rFonts w:hint="eastAsia"/>
                      <w:szCs w:val="21"/>
                    </w:rPr>
                    <w:t>TA003</w:t>
                  </w:r>
                </w:p>
              </w:tc>
              <w:tc>
                <w:tcPr>
                  <w:tcW w:w="455" w:type="dxa"/>
                  <w:vAlign w:val="center"/>
                </w:tcPr>
                <w:p w14:paraId="5AA6281E" w14:textId="77777777" w:rsidR="00EE736C" w:rsidRDefault="00000000">
                  <w:pPr>
                    <w:adjustRightInd w:val="0"/>
                    <w:snapToGrid w:val="0"/>
                    <w:jc w:val="center"/>
                    <w:rPr>
                      <w:szCs w:val="21"/>
                    </w:rPr>
                  </w:pPr>
                  <w:r>
                    <w:rPr>
                      <w:rFonts w:hint="eastAsia"/>
                      <w:szCs w:val="21"/>
                    </w:rPr>
                    <w:t>5</w:t>
                  </w:r>
                </w:p>
              </w:tc>
              <w:tc>
                <w:tcPr>
                  <w:tcW w:w="455" w:type="dxa"/>
                  <w:vAlign w:val="center"/>
                </w:tcPr>
                <w:p w14:paraId="335DFEA3" w14:textId="77777777" w:rsidR="00EE736C" w:rsidRDefault="00000000">
                  <w:pPr>
                    <w:adjustRightInd w:val="0"/>
                    <w:snapToGrid w:val="0"/>
                    <w:jc w:val="center"/>
                    <w:rPr>
                      <w:szCs w:val="21"/>
                    </w:rPr>
                  </w:pPr>
                  <w:r>
                    <w:rPr>
                      <w:rFonts w:hint="eastAsia"/>
                      <w:szCs w:val="21"/>
                    </w:rPr>
                    <w:t>80%</w:t>
                  </w:r>
                </w:p>
              </w:tc>
              <w:tc>
                <w:tcPr>
                  <w:tcW w:w="456" w:type="dxa"/>
                  <w:vAlign w:val="center"/>
                </w:tcPr>
                <w:p w14:paraId="37FE70BB" w14:textId="77777777" w:rsidR="00EE736C" w:rsidRDefault="00000000">
                  <w:pPr>
                    <w:adjustRightInd w:val="0"/>
                    <w:snapToGrid w:val="0"/>
                    <w:jc w:val="center"/>
                    <w:rPr>
                      <w:szCs w:val="21"/>
                    </w:rPr>
                  </w:pPr>
                  <w:r>
                    <w:rPr>
                      <w:rFonts w:hint="eastAsia"/>
                      <w:szCs w:val="21"/>
                    </w:rPr>
                    <w:t>过滤，</w:t>
                  </w:r>
                </w:p>
                <w:p w14:paraId="373794A5" w14:textId="77777777" w:rsidR="00EE736C" w:rsidRDefault="00000000">
                  <w:pPr>
                    <w:adjustRightInd w:val="0"/>
                    <w:snapToGrid w:val="0"/>
                    <w:jc w:val="center"/>
                    <w:rPr>
                      <w:szCs w:val="21"/>
                    </w:rPr>
                  </w:pPr>
                  <w:r>
                    <w:rPr>
                      <w:rFonts w:hint="eastAsia"/>
                      <w:szCs w:val="21"/>
                    </w:rPr>
                    <w:t>90%</w:t>
                  </w:r>
                </w:p>
              </w:tc>
              <w:tc>
                <w:tcPr>
                  <w:tcW w:w="456" w:type="dxa"/>
                  <w:vAlign w:val="center"/>
                </w:tcPr>
                <w:p w14:paraId="6A4E4831" w14:textId="77777777" w:rsidR="00EE736C" w:rsidRDefault="00000000">
                  <w:pPr>
                    <w:adjustRightInd w:val="0"/>
                    <w:snapToGrid w:val="0"/>
                    <w:jc w:val="center"/>
                    <w:rPr>
                      <w:szCs w:val="21"/>
                    </w:rPr>
                  </w:pPr>
                  <w:r>
                    <w:rPr>
                      <w:rFonts w:hint="eastAsia"/>
                      <w:szCs w:val="21"/>
                    </w:rPr>
                    <w:t>是</w:t>
                  </w:r>
                </w:p>
              </w:tc>
              <w:tc>
                <w:tcPr>
                  <w:tcW w:w="456" w:type="dxa"/>
                  <w:vAlign w:val="center"/>
                </w:tcPr>
                <w:p w14:paraId="5834803A" w14:textId="77777777" w:rsidR="00EE736C" w:rsidRDefault="00000000">
                  <w:pPr>
                    <w:adjustRightInd w:val="0"/>
                    <w:snapToGrid w:val="0"/>
                    <w:jc w:val="center"/>
                    <w:rPr>
                      <w:szCs w:val="21"/>
                    </w:rPr>
                  </w:pPr>
                  <w:r>
                    <w:rPr>
                      <w:rFonts w:hint="eastAsia"/>
                      <w:szCs w:val="21"/>
                    </w:rPr>
                    <w:t>/</w:t>
                  </w:r>
                </w:p>
              </w:tc>
              <w:tc>
                <w:tcPr>
                  <w:tcW w:w="456" w:type="dxa"/>
                  <w:vAlign w:val="center"/>
                </w:tcPr>
                <w:p w14:paraId="712817A5" w14:textId="77777777" w:rsidR="00EE736C" w:rsidRDefault="00000000">
                  <w:pPr>
                    <w:adjustRightInd w:val="0"/>
                    <w:snapToGrid w:val="0"/>
                    <w:jc w:val="center"/>
                    <w:rPr>
                      <w:szCs w:val="21"/>
                    </w:rPr>
                  </w:pPr>
                  <w:r>
                    <w:rPr>
                      <w:rFonts w:hint="eastAsia"/>
                      <w:szCs w:val="21"/>
                    </w:rPr>
                    <w:t>/</w:t>
                  </w:r>
                </w:p>
              </w:tc>
              <w:tc>
                <w:tcPr>
                  <w:tcW w:w="456" w:type="dxa"/>
                  <w:vAlign w:val="center"/>
                </w:tcPr>
                <w:p w14:paraId="2A200855" w14:textId="77777777" w:rsidR="00EE736C" w:rsidRDefault="00000000">
                  <w:pPr>
                    <w:adjustRightInd w:val="0"/>
                    <w:snapToGrid w:val="0"/>
                    <w:jc w:val="center"/>
                    <w:rPr>
                      <w:szCs w:val="21"/>
                    </w:rPr>
                  </w:pPr>
                  <w:r>
                    <w:rPr>
                      <w:rFonts w:hint="eastAsia"/>
                      <w:szCs w:val="21"/>
                    </w:rPr>
                    <w:t>0.167</w:t>
                  </w:r>
                </w:p>
              </w:tc>
              <w:tc>
                <w:tcPr>
                  <w:tcW w:w="456" w:type="dxa"/>
                  <w:vAlign w:val="center"/>
                </w:tcPr>
                <w:p w14:paraId="29EC743B" w14:textId="77777777" w:rsidR="00EE736C" w:rsidRDefault="00000000">
                  <w:pPr>
                    <w:adjustRightInd w:val="0"/>
                    <w:snapToGrid w:val="0"/>
                    <w:jc w:val="center"/>
                    <w:rPr>
                      <w:szCs w:val="21"/>
                    </w:rPr>
                  </w:pPr>
                  <w:r>
                    <w:rPr>
                      <w:rFonts w:hint="eastAsia"/>
                      <w:szCs w:val="21"/>
                    </w:rPr>
                    <w:t>/</w:t>
                  </w:r>
                </w:p>
              </w:tc>
              <w:tc>
                <w:tcPr>
                  <w:tcW w:w="456" w:type="dxa"/>
                  <w:vAlign w:val="center"/>
                </w:tcPr>
                <w:p w14:paraId="6F33BC9E" w14:textId="77777777" w:rsidR="00EE736C" w:rsidRDefault="00000000">
                  <w:pPr>
                    <w:adjustRightInd w:val="0"/>
                    <w:snapToGrid w:val="0"/>
                    <w:jc w:val="center"/>
                    <w:rPr>
                      <w:szCs w:val="21"/>
                    </w:rPr>
                  </w:pPr>
                  <w:r>
                    <w:rPr>
                      <w:rFonts w:hint="eastAsia"/>
                      <w:szCs w:val="21"/>
                    </w:rPr>
                    <w:t>120</w:t>
                  </w:r>
                </w:p>
              </w:tc>
              <w:tc>
                <w:tcPr>
                  <w:tcW w:w="456" w:type="dxa"/>
                  <w:vAlign w:val="center"/>
                </w:tcPr>
                <w:p w14:paraId="2ED7FAA7" w14:textId="77777777" w:rsidR="00EE736C" w:rsidRDefault="00000000">
                  <w:pPr>
                    <w:adjustRightInd w:val="0"/>
                    <w:snapToGrid w:val="0"/>
                    <w:jc w:val="center"/>
                    <w:rPr>
                      <w:szCs w:val="21"/>
                    </w:rPr>
                  </w:pPr>
                  <w:r>
                    <w:rPr>
                      <w:rFonts w:hint="eastAsia"/>
                      <w:szCs w:val="21"/>
                    </w:rPr>
                    <w:t>3.5</w:t>
                  </w:r>
                </w:p>
              </w:tc>
            </w:tr>
          </w:tbl>
          <w:p w14:paraId="5470E320" w14:textId="77777777" w:rsidR="00EE736C" w:rsidRDefault="00000000">
            <w:pPr>
              <w:pStyle w:val="af6"/>
              <w:spacing w:before="0" w:after="0" w:line="360" w:lineRule="auto"/>
              <w:ind w:right="0" w:firstLine="420"/>
            </w:pPr>
            <w:r>
              <w:rPr>
                <w:rFonts w:hint="eastAsia"/>
              </w:rPr>
              <w:t>（</w:t>
            </w:r>
            <w:r>
              <w:t>1</w:t>
            </w:r>
            <w:r>
              <w:rPr>
                <w:rFonts w:hint="eastAsia"/>
              </w:rPr>
              <w:t>）废气污染物产排污情况</w:t>
            </w:r>
          </w:p>
          <w:p w14:paraId="09C63857" w14:textId="77777777" w:rsidR="00EE736C" w:rsidRDefault="00000000">
            <w:pPr>
              <w:spacing w:line="360" w:lineRule="auto"/>
              <w:ind w:firstLineChars="200" w:firstLine="420"/>
            </w:pPr>
            <w:r>
              <w:rPr>
                <w:rFonts w:hint="eastAsia"/>
              </w:rPr>
              <w:t>本项目与营运期间产生的大气污染物主要包括木材加工和磨光产生的颗粒物，喷漆、干燥过程产生的漆雾（颗粒物）和有机废气、施胶产生的废气和挥发性有机物。</w:t>
            </w:r>
          </w:p>
          <w:p w14:paraId="146C22CC" w14:textId="77777777" w:rsidR="00EE736C" w:rsidRDefault="00000000">
            <w:pPr>
              <w:spacing w:line="360" w:lineRule="auto"/>
              <w:ind w:firstLineChars="200" w:firstLine="420"/>
            </w:pPr>
            <w:r>
              <w:rPr>
                <w:rFonts w:hint="eastAsia"/>
              </w:rPr>
              <w:t>①木工加工、打磨粉尘</w:t>
            </w:r>
          </w:p>
          <w:p w14:paraId="137FA0A3" w14:textId="77777777" w:rsidR="00EE736C" w:rsidRDefault="00000000">
            <w:pPr>
              <w:spacing w:line="360" w:lineRule="auto"/>
              <w:ind w:firstLineChars="200" w:firstLine="420"/>
            </w:pPr>
            <w:r>
              <w:rPr>
                <w:rFonts w:hint="eastAsia"/>
              </w:rPr>
              <w:t>本项目对木板进行开料、加工、打磨过程中会产生颗粒物，参照《排放源统计调查产排污核算方法和系数手册》（</w:t>
            </w:r>
            <w:r>
              <w:t>2021</w:t>
            </w:r>
            <w:r>
              <w:rPr>
                <w:rFonts w:hint="eastAsia"/>
              </w:rPr>
              <w:t>年）</w:t>
            </w:r>
            <w:r>
              <w:t>C2110</w:t>
            </w:r>
            <w:r>
              <w:rPr>
                <w:rFonts w:hint="eastAsia"/>
              </w:rPr>
              <w:t>木质家具制造行业系数表可得下表。</w:t>
            </w:r>
          </w:p>
          <w:p w14:paraId="22424D5B" w14:textId="77777777" w:rsidR="00EE736C" w:rsidRDefault="00000000">
            <w:pPr>
              <w:spacing w:line="360" w:lineRule="auto"/>
              <w:jc w:val="center"/>
              <w:rPr>
                <w:b/>
                <w:bCs/>
              </w:rPr>
            </w:pPr>
            <w:r>
              <w:rPr>
                <w:rFonts w:hint="eastAsia"/>
                <w:b/>
                <w:bCs/>
              </w:rPr>
              <w:t>表</w:t>
            </w:r>
            <w:r>
              <w:rPr>
                <w:rFonts w:hint="eastAsia"/>
                <w:b/>
                <w:bCs/>
              </w:rPr>
              <w:t xml:space="preserve">4-2 </w:t>
            </w:r>
            <w:r>
              <w:rPr>
                <w:rFonts w:hint="eastAsia"/>
                <w:b/>
                <w:bCs/>
              </w:rPr>
              <w:t>木质家具制造行业系数表</w:t>
            </w:r>
          </w:p>
          <w:tbl>
            <w:tblPr>
              <w:tblStyle w:val="af7"/>
              <w:tblW w:w="0" w:type="auto"/>
              <w:tblLayout w:type="fixed"/>
              <w:tblLook w:val="04A0" w:firstRow="1" w:lastRow="0" w:firstColumn="1" w:lastColumn="0" w:noHBand="0" w:noVBand="1"/>
            </w:tblPr>
            <w:tblGrid>
              <w:gridCol w:w="759"/>
              <w:gridCol w:w="759"/>
              <w:gridCol w:w="759"/>
              <w:gridCol w:w="870"/>
              <w:gridCol w:w="1161"/>
              <w:gridCol w:w="908"/>
              <w:gridCol w:w="1203"/>
              <w:gridCol w:w="1537"/>
            </w:tblGrid>
            <w:tr w:rsidR="00EE736C" w14:paraId="7CE2D339" w14:textId="77777777">
              <w:tc>
                <w:tcPr>
                  <w:tcW w:w="759" w:type="dxa"/>
                  <w:vAlign w:val="center"/>
                </w:tcPr>
                <w:p w14:paraId="649E621D" w14:textId="77777777" w:rsidR="00EE736C" w:rsidRDefault="00000000">
                  <w:pPr>
                    <w:jc w:val="center"/>
                  </w:pPr>
                  <w:r>
                    <w:rPr>
                      <w:rFonts w:hint="eastAsia"/>
                    </w:rPr>
                    <w:t>产品名称</w:t>
                  </w:r>
                </w:p>
              </w:tc>
              <w:tc>
                <w:tcPr>
                  <w:tcW w:w="759" w:type="dxa"/>
                  <w:vAlign w:val="center"/>
                </w:tcPr>
                <w:p w14:paraId="2B26EC5F" w14:textId="77777777" w:rsidR="00EE736C" w:rsidRDefault="00000000">
                  <w:pPr>
                    <w:jc w:val="center"/>
                  </w:pPr>
                  <w:r>
                    <w:rPr>
                      <w:rFonts w:hint="eastAsia"/>
                    </w:rPr>
                    <w:t>原料名称</w:t>
                  </w:r>
                </w:p>
              </w:tc>
              <w:tc>
                <w:tcPr>
                  <w:tcW w:w="759" w:type="dxa"/>
                  <w:vAlign w:val="center"/>
                </w:tcPr>
                <w:p w14:paraId="0F46B954" w14:textId="77777777" w:rsidR="00EE736C" w:rsidRDefault="00000000">
                  <w:pPr>
                    <w:jc w:val="center"/>
                  </w:pPr>
                  <w:r>
                    <w:rPr>
                      <w:rFonts w:hint="eastAsia"/>
                    </w:rPr>
                    <w:t>工艺名称</w:t>
                  </w:r>
                </w:p>
              </w:tc>
              <w:tc>
                <w:tcPr>
                  <w:tcW w:w="870" w:type="dxa"/>
                  <w:vAlign w:val="center"/>
                </w:tcPr>
                <w:p w14:paraId="27408390" w14:textId="77777777" w:rsidR="00EE736C" w:rsidRDefault="00000000">
                  <w:pPr>
                    <w:jc w:val="center"/>
                  </w:pPr>
                  <w:r>
                    <w:rPr>
                      <w:rFonts w:hint="eastAsia"/>
                    </w:rPr>
                    <w:t>污染物指标</w:t>
                  </w:r>
                </w:p>
              </w:tc>
              <w:tc>
                <w:tcPr>
                  <w:tcW w:w="1161" w:type="dxa"/>
                  <w:vAlign w:val="center"/>
                </w:tcPr>
                <w:p w14:paraId="7104000E" w14:textId="77777777" w:rsidR="00EE736C" w:rsidRDefault="00000000">
                  <w:pPr>
                    <w:jc w:val="center"/>
                  </w:pPr>
                  <w:r>
                    <w:rPr>
                      <w:rFonts w:hint="eastAsia"/>
                    </w:rPr>
                    <w:t>单位</w:t>
                  </w:r>
                </w:p>
              </w:tc>
              <w:tc>
                <w:tcPr>
                  <w:tcW w:w="908" w:type="dxa"/>
                  <w:vAlign w:val="center"/>
                </w:tcPr>
                <w:p w14:paraId="418303A2" w14:textId="77777777" w:rsidR="00EE736C" w:rsidRDefault="00000000">
                  <w:pPr>
                    <w:jc w:val="center"/>
                  </w:pPr>
                  <w:proofErr w:type="gramStart"/>
                  <w:r>
                    <w:rPr>
                      <w:rFonts w:hint="eastAsia"/>
                    </w:rPr>
                    <w:t>产污系数</w:t>
                  </w:r>
                  <w:proofErr w:type="gramEnd"/>
                </w:p>
              </w:tc>
              <w:tc>
                <w:tcPr>
                  <w:tcW w:w="1203" w:type="dxa"/>
                  <w:vAlign w:val="center"/>
                </w:tcPr>
                <w:p w14:paraId="5A2F4314" w14:textId="77777777" w:rsidR="00EE736C" w:rsidRDefault="00000000">
                  <w:pPr>
                    <w:jc w:val="center"/>
                  </w:pPr>
                  <w:r>
                    <w:rPr>
                      <w:rFonts w:hint="eastAsia"/>
                    </w:rPr>
                    <w:t>末端治理技术名称</w:t>
                  </w:r>
                </w:p>
              </w:tc>
              <w:tc>
                <w:tcPr>
                  <w:tcW w:w="1537" w:type="dxa"/>
                  <w:vAlign w:val="center"/>
                </w:tcPr>
                <w:p w14:paraId="622D3F50" w14:textId="77777777" w:rsidR="00EE736C" w:rsidRDefault="00000000">
                  <w:pPr>
                    <w:jc w:val="center"/>
                  </w:pPr>
                  <w:r>
                    <w:rPr>
                      <w:rFonts w:hint="eastAsia"/>
                    </w:rPr>
                    <w:t>末端治理技术平均去除率</w:t>
                  </w:r>
                </w:p>
              </w:tc>
            </w:tr>
            <w:tr w:rsidR="00EE736C" w14:paraId="78953B28" w14:textId="77777777">
              <w:tc>
                <w:tcPr>
                  <w:tcW w:w="759" w:type="dxa"/>
                  <w:vMerge w:val="restart"/>
                  <w:vAlign w:val="center"/>
                </w:tcPr>
                <w:p w14:paraId="24CE38E1" w14:textId="77777777" w:rsidR="00EE736C" w:rsidRDefault="00000000">
                  <w:pPr>
                    <w:jc w:val="center"/>
                  </w:pPr>
                  <w:r>
                    <w:rPr>
                      <w:rFonts w:hint="eastAsia"/>
                    </w:rPr>
                    <w:t>实木家具、人造板家具</w:t>
                  </w:r>
                </w:p>
              </w:tc>
              <w:tc>
                <w:tcPr>
                  <w:tcW w:w="759" w:type="dxa"/>
                  <w:vMerge w:val="restart"/>
                  <w:vAlign w:val="center"/>
                </w:tcPr>
                <w:p w14:paraId="1668DD4B" w14:textId="77777777" w:rsidR="00EE736C" w:rsidRDefault="00000000">
                  <w:pPr>
                    <w:jc w:val="center"/>
                  </w:pPr>
                  <w:r>
                    <w:rPr>
                      <w:rFonts w:hint="eastAsia"/>
                    </w:rPr>
                    <w:t>实木、人造板</w:t>
                  </w:r>
                </w:p>
              </w:tc>
              <w:tc>
                <w:tcPr>
                  <w:tcW w:w="759" w:type="dxa"/>
                  <w:vMerge w:val="restart"/>
                  <w:vAlign w:val="center"/>
                </w:tcPr>
                <w:p w14:paraId="4FFE39A5" w14:textId="77777777" w:rsidR="00EE736C" w:rsidRDefault="00000000">
                  <w:pPr>
                    <w:jc w:val="center"/>
                  </w:pPr>
                  <w:r>
                    <w:rPr>
                      <w:rFonts w:hint="eastAsia"/>
                    </w:rPr>
                    <w:t>机加工</w:t>
                  </w:r>
                </w:p>
              </w:tc>
              <w:tc>
                <w:tcPr>
                  <w:tcW w:w="870" w:type="dxa"/>
                  <w:vAlign w:val="center"/>
                </w:tcPr>
                <w:p w14:paraId="66F66002" w14:textId="77777777" w:rsidR="00EE736C" w:rsidRDefault="00000000">
                  <w:pPr>
                    <w:jc w:val="center"/>
                  </w:pPr>
                  <w:r>
                    <w:rPr>
                      <w:rFonts w:hint="eastAsia"/>
                    </w:rPr>
                    <w:t>工业废气量</w:t>
                  </w:r>
                </w:p>
              </w:tc>
              <w:tc>
                <w:tcPr>
                  <w:tcW w:w="1161" w:type="dxa"/>
                  <w:vAlign w:val="center"/>
                </w:tcPr>
                <w:p w14:paraId="14CE0A3D" w14:textId="77777777" w:rsidR="00EE736C" w:rsidRDefault="00000000">
                  <w:pPr>
                    <w:jc w:val="center"/>
                  </w:pPr>
                  <w:r>
                    <w:rPr>
                      <w:rFonts w:hint="eastAsia"/>
                    </w:rPr>
                    <w:t>标立方米</w:t>
                  </w:r>
                  <w:r>
                    <w:rPr>
                      <w:rFonts w:hint="eastAsia"/>
                    </w:rPr>
                    <w:t>/</w:t>
                  </w:r>
                  <w:r>
                    <w:rPr>
                      <w:rFonts w:hint="eastAsia"/>
                    </w:rPr>
                    <w:t>立方米</w:t>
                  </w:r>
                  <w:r>
                    <w:rPr>
                      <w:rFonts w:hint="eastAsia"/>
                    </w:rPr>
                    <w:t>-</w:t>
                  </w:r>
                  <w:r>
                    <w:rPr>
                      <w:rFonts w:hint="eastAsia"/>
                    </w:rPr>
                    <w:t>原料</w:t>
                  </w:r>
                </w:p>
              </w:tc>
              <w:tc>
                <w:tcPr>
                  <w:tcW w:w="908" w:type="dxa"/>
                  <w:vAlign w:val="center"/>
                </w:tcPr>
                <w:p w14:paraId="3F6B9403" w14:textId="77777777" w:rsidR="00EE736C" w:rsidRDefault="00000000">
                  <w:pPr>
                    <w:jc w:val="center"/>
                  </w:pPr>
                  <w:r>
                    <w:rPr>
                      <w:rFonts w:hint="eastAsia"/>
                    </w:rPr>
                    <w:t>375</w:t>
                  </w:r>
                </w:p>
              </w:tc>
              <w:tc>
                <w:tcPr>
                  <w:tcW w:w="1203" w:type="dxa"/>
                  <w:vAlign w:val="center"/>
                </w:tcPr>
                <w:p w14:paraId="1D1A065E" w14:textId="77777777" w:rsidR="00EE736C" w:rsidRDefault="00000000">
                  <w:pPr>
                    <w:jc w:val="center"/>
                  </w:pPr>
                  <w:r>
                    <w:rPr>
                      <w:rFonts w:hint="eastAsia"/>
                    </w:rPr>
                    <w:t>/</w:t>
                  </w:r>
                </w:p>
              </w:tc>
              <w:tc>
                <w:tcPr>
                  <w:tcW w:w="1537" w:type="dxa"/>
                  <w:vAlign w:val="center"/>
                </w:tcPr>
                <w:p w14:paraId="0A72FE5F" w14:textId="77777777" w:rsidR="00EE736C" w:rsidRDefault="00000000">
                  <w:pPr>
                    <w:jc w:val="center"/>
                  </w:pPr>
                  <w:r>
                    <w:rPr>
                      <w:rFonts w:hint="eastAsia"/>
                    </w:rPr>
                    <w:t>0</w:t>
                  </w:r>
                </w:p>
              </w:tc>
            </w:tr>
            <w:tr w:rsidR="00EE736C" w14:paraId="3578E130" w14:textId="77777777">
              <w:tc>
                <w:tcPr>
                  <w:tcW w:w="759" w:type="dxa"/>
                  <w:vMerge/>
                  <w:vAlign w:val="center"/>
                </w:tcPr>
                <w:p w14:paraId="100B53A9" w14:textId="77777777" w:rsidR="00EE736C" w:rsidRDefault="00EE736C">
                  <w:pPr>
                    <w:jc w:val="center"/>
                  </w:pPr>
                </w:p>
              </w:tc>
              <w:tc>
                <w:tcPr>
                  <w:tcW w:w="759" w:type="dxa"/>
                  <w:vMerge/>
                  <w:vAlign w:val="center"/>
                </w:tcPr>
                <w:p w14:paraId="1D95440D" w14:textId="77777777" w:rsidR="00EE736C" w:rsidRDefault="00EE736C">
                  <w:pPr>
                    <w:jc w:val="center"/>
                  </w:pPr>
                </w:p>
              </w:tc>
              <w:tc>
                <w:tcPr>
                  <w:tcW w:w="759" w:type="dxa"/>
                  <w:vMerge/>
                  <w:vAlign w:val="center"/>
                </w:tcPr>
                <w:p w14:paraId="02606F68" w14:textId="77777777" w:rsidR="00EE736C" w:rsidRDefault="00EE736C">
                  <w:pPr>
                    <w:jc w:val="center"/>
                  </w:pPr>
                </w:p>
              </w:tc>
              <w:tc>
                <w:tcPr>
                  <w:tcW w:w="870" w:type="dxa"/>
                  <w:vAlign w:val="center"/>
                </w:tcPr>
                <w:p w14:paraId="489EA39A" w14:textId="77777777" w:rsidR="00EE736C" w:rsidRDefault="00000000">
                  <w:pPr>
                    <w:jc w:val="center"/>
                  </w:pPr>
                  <w:r>
                    <w:rPr>
                      <w:rFonts w:hint="eastAsia"/>
                    </w:rPr>
                    <w:t>颗粒物</w:t>
                  </w:r>
                </w:p>
              </w:tc>
              <w:tc>
                <w:tcPr>
                  <w:tcW w:w="1161" w:type="dxa"/>
                  <w:vAlign w:val="center"/>
                </w:tcPr>
                <w:p w14:paraId="08F714FB" w14:textId="77777777" w:rsidR="00EE736C" w:rsidRDefault="00000000">
                  <w:pPr>
                    <w:jc w:val="center"/>
                  </w:pPr>
                  <w:r>
                    <w:rPr>
                      <w:rFonts w:hint="eastAsia"/>
                    </w:rPr>
                    <w:t>克</w:t>
                  </w:r>
                  <w:r>
                    <w:rPr>
                      <w:rFonts w:hint="eastAsia"/>
                    </w:rPr>
                    <w:t>/</w:t>
                  </w:r>
                  <w:r>
                    <w:rPr>
                      <w:rFonts w:hint="eastAsia"/>
                    </w:rPr>
                    <w:t>立方米</w:t>
                  </w:r>
                  <w:r>
                    <w:rPr>
                      <w:rFonts w:hint="eastAsia"/>
                    </w:rPr>
                    <w:t>-</w:t>
                  </w:r>
                  <w:r>
                    <w:rPr>
                      <w:rFonts w:hint="eastAsia"/>
                    </w:rPr>
                    <w:t>原料</w:t>
                  </w:r>
                </w:p>
              </w:tc>
              <w:tc>
                <w:tcPr>
                  <w:tcW w:w="908" w:type="dxa"/>
                  <w:vAlign w:val="center"/>
                </w:tcPr>
                <w:p w14:paraId="09EC96FC" w14:textId="77777777" w:rsidR="00EE736C" w:rsidRDefault="00000000">
                  <w:pPr>
                    <w:jc w:val="center"/>
                  </w:pPr>
                  <w:r>
                    <w:rPr>
                      <w:rFonts w:hint="eastAsia"/>
                    </w:rPr>
                    <w:t>150</w:t>
                  </w:r>
                </w:p>
              </w:tc>
              <w:tc>
                <w:tcPr>
                  <w:tcW w:w="1203" w:type="dxa"/>
                  <w:vAlign w:val="center"/>
                </w:tcPr>
                <w:p w14:paraId="5469050E" w14:textId="77777777" w:rsidR="00EE736C" w:rsidRDefault="00000000">
                  <w:pPr>
                    <w:jc w:val="center"/>
                  </w:pPr>
                  <w:r>
                    <w:rPr>
                      <w:rFonts w:hint="eastAsia"/>
                    </w:rPr>
                    <w:t>袋式除尘</w:t>
                  </w:r>
                </w:p>
              </w:tc>
              <w:tc>
                <w:tcPr>
                  <w:tcW w:w="1537" w:type="dxa"/>
                  <w:vAlign w:val="center"/>
                </w:tcPr>
                <w:p w14:paraId="5BF3DD2D" w14:textId="77777777" w:rsidR="00EE736C" w:rsidRDefault="00000000">
                  <w:pPr>
                    <w:jc w:val="center"/>
                  </w:pPr>
                  <w:r>
                    <w:rPr>
                      <w:rFonts w:hint="eastAsia"/>
                    </w:rPr>
                    <w:t>90</w:t>
                  </w:r>
                </w:p>
              </w:tc>
            </w:tr>
            <w:tr w:rsidR="00EE736C" w14:paraId="3EDFCF8D" w14:textId="77777777">
              <w:tc>
                <w:tcPr>
                  <w:tcW w:w="759" w:type="dxa"/>
                  <w:vMerge/>
                  <w:vAlign w:val="center"/>
                </w:tcPr>
                <w:p w14:paraId="7963C01B" w14:textId="77777777" w:rsidR="00EE736C" w:rsidRDefault="00EE736C">
                  <w:pPr>
                    <w:jc w:val="center"/>
                  </w:pPr>
                </w:p>
              </w:tc>
              <w:tc>
                <w:tcPr>
                  <w:tcW w:w="759" w:type="dxa"/>
                  <w:vMerge w:val="restart"/>
                  <w:vAlign w:val="center"/>
                </w:tcPr>
                <w:p w14:paraId="02CDCB91" w14:textId="77777777" w:rsidR="00EE736C" w:rsidRDefault="00000000">
                  <w:pPr>
                    <w:jc w:val="center"/>
                  </w:pPr>
                  <w:r>
                    <w:rPr>
                      <w:rFonts w:hint="eastAsia"/>
                    </w:rPr>
                    <w:t>实木、人造板、涂料、胶黏剂</w:t>
                  </w:r>
                </w:p>
              </w:tc>
              <w:tc>
                <w:tcPr>
                  <w:tcW w:w="759" w:type="dxa"/>
                  <w:vMerge w:val="restart"/>
                  <w:vAlign w:val="center"/>
                </w:tcPr>
                <w:p w14:paraId="2C07219D" w14:textId="77777777" w:rsidR="00EE736C" w:rsidRDefault="00000000">
                  <w:pPr>
                    <w:jc w:val="center"/>
                  </w:pPr>
                  <w:r>
                    <w:rPr>
                      <w:rFonts w:hint="eastAsia"/>
                    </w:rPr>
                    <w:t>表面光滑处理</w:t>
                  </w:r>
                </w:p>
              </w:tc>
              <w:tc>
                <w:tcPr>
                  <w:tcW w:w="870" w:type="dxa"/>
                  <w:vAlign w:val="center"/>
                </w:tcPr>
                <w:p w14:paraId="28A156C3" w14:textId="77777777" w:rsidR="00EE736C" w:rsidRDefault="00000000">
                  <w:pPr>
                    <w:jc w:val="center"/>
                  </w:pPr>
                  <w:r>
                    <w:rPr>
                      <w:rFonts w:hint="eastAsia"/>
                    </w:rPr>
                    <w:t>工业废气量</w:t>
                  </w:r>
                </w:p>
              </w:tc>
              <w:tc>
                <w:tcPr>
                  <w:tcW w:w="1161" w:type="dxa"/>
                  <w:vAlign w:val="center"/>
                </w:tcPr>
                <w:p w14:paraId="508A2F56" w14:textId="77777777" w:rsidR="00EE736C" w:rsidRDefault="00000000">
                  <w:pPr>
                    <w:jc w:val="center"/>
                  </w:pPr>
                  <w:r>
                    <w:rPr>
                      <w:rFonts w:hint="eastAsia"/>
                    </w:rPr>
                    <w:t>标立方米</w:t>
                  </w:r>
                  <w:r>
                    <w:rPr>
                      <w:rFonts w:hint="eastAsia"/>
                    </w:rPr>
                    <w:t>/</w:t>
                  </w:r>
                  <w:r>
                    <w:rPr>
                      <w:rFonts w:hint="eastAsia"/>
                    </w:rPr>
                    <w:t>立方米</w:t>
                  </w:r>
                  <w:r>
                    <w:rPr>
                      <w:rFonts w:hint="eastAsia"/>
                    </w:rPr>
                    <w:t>-</w:t>
                  </w:r>
                  <w:r>
                    <w:rPr>
                      <w:rFonts w:hint="eastAsia"/>
                    </w:rPr>
                    <w:t>原料</w:t>
                  </w:r>
                </w:p>
              </w:tc>
              <w:tc>
                <w:tcPr>
                  <w:tcW w:w="908" w:type="dxa"/>
                  <w:vAlign w:val="center"/>
                </w:tcPr>
                <w:p w14:paraId="6046CE6E" w14:textId="77777777" w:rsidR="00EE736C" w:rsidRDefault="00000000">
                  <w:pPr>
                    <w:jc w:val="center"/>
                  </w:pPr>
                  <w:r>
                    <w:rPr>
                      <w:rFonts w:hint="eastAsia"/>
                    </w:rPr>
                    <w:t>43.3</w:t>
                  </w:r>
                </w:p>
              </w:tc>
              <w:tc>
                <w:tcPr>
                  <w:tcW w:w="1203" w:type="dxa"/>
                  <w:vAlign w:val="center"/>
                </w:tcPr>
                <w:p w14:paraId="176A4A26" w14:textId="77777777" w:rsidR="00EE736C" w:rsidRDefault="00000000">
                  <w:pPr>
                    <w:jc w:val="center"/>
                  </w:pPr>
                  <w:r>
                    <w:rPr>
                      <w:rFonts w:hint="eastAsia"/>
                    </w:rPr>
                    <w:t>/</w:t>
                  </w:r>
                </w:p>
              </w:tc>
              <w:tc>
                <w:tcPr>
                  <w:tcW w:w="1537" w:type="dxa"/>
                  <w:vAlign w:val="center"/>
                </w:tcPr>
                <w:p w14:paraId="63AB54C4" w14:textId="77777777" w:rsidR="00EE736C" w:rsidRDefault="00000000">
                  <w:pPr>
                    <w:jc w:val="center"/>
                  </w:pPr>
                  <w:r>
                    <w:rPr>
                      <w:rFonts w:hint="eastAsia"/>
                    </w:rPr>
                    <w:t>0</w:t>
                  </w:r>
                </w:p>
              </w:tc>
            </w:tr>
            <w:tr w:rsidR="00EE736C" w14:paraId="2D67747A" w14:textId="77777777">
              <w:tc>
                <w:tcPr>
                  <w:tcW w:w="759" w:type="dxa"/>
                  <w:vMerge/>
                  <w:vAlign w:val="center"/>
                </w:tcPr>
                <w:p w14:paraId="2B2A20BA" w14:textId="77777777" w:rsidR="00EE736C" w:rsidRDefault="00EE736C">
                  <w:pPr>
                    <w:jc w:val="center"/>
                  </w:pPr>
                </w:p>
              </w:tc>
              <w:tc>
                <w:tcPr>
                  <w:tcW w:w="759" w:type="dxa"/>
                  <w:vMerge/>
                  <w:vAlign w:val="center"/>
                </w:tcPr>
                <w:p w14:paraId="0A364482" w14:textId="77777777" w:rsidR="00EE736C" w:rsidRDefault="00EE736C">
                  <w:pPr>
                    <w:jc w:val="center"/>
                  </w:pPr>
                </w:p>
              </w:tc>
              <w:tc>
                <w:tcPr>
                  <w:tcW w:w="759" w:type="dxa"/>
                  <w:vMerge/>
                  <w:vAlign w:val="center"/>
                </w:tcPr>
                <w:p w14:paraId="5EEEE6E6" w14:textId="77777777" w:rsidR="00EE736C" w:rsidRDefault="00EE736C">
                  <w:pPr>
                    <w:jc w:val="center"/>
                  </w:pPr>
                </w:p>
              </w:tc>
              <w:tc>
                <w:tcPr>
                  <w:tcW w:w="870" w:type="dxa"/>
                  <w:vAlign w:val="center"/>
                </w:tcPr>
                <w:p w14:paraId="0E1CDDD3" w14:textId="77777777" w:rsidR="00EE736C" w:rsidRDefault="00000000">
                  <w:pPr>
                    <w:jc w:val="center"/>
                  </w:pPr>
                  <w:r>
                    <w:rPr>
                      <w:rFonts w:hint="eastAsia"/>
                    </w:rPr>
                    <w:t>颗粒物</w:t>
                  </w:r>
                </w:p>
              </w:tc>
              <w:tc>
                <w:tcPr>
                  <w:tcW w:w="1161" w:type="dxa"/>
                  <w:vAlign w:val="center"/>
                </w:tcPr>
                <w:p w14:paraId="04769A15" w14:textId="77777777" w:rsidR="00EE736C" w:rsidRDefault="00000000">
                  <w:pPr>
                    <w:jc w:val="center"/>
                  </w:pPr>
                  <w:r>
                    <w:rPr>
                      <w:rFonts w:hint="eastAsia"/>
                    </w:rPr>
                    <w:t>克</w:t>
                  </w:r>
                  <w:r>
                    <w:rPr>
                      <w:rFonts w:hint="eastAsia"/>
                    </w:rPr>
                    <w:t>/</w:t>
                  </w:r>
                  <w:r>
                    <w:rPr>
                      <w:rFonts w:hint="eastAsia"/>
                    </w:rPr>
                    <w:t>立方米</w:t>
                  </w:r>
                  <w:r>
                    <w:rPr>
                      <w:rFonts w:hint="eastAsia"/>
                    </w:rPr>
                    <w:t>-</w:t>
                  </w:r>
                  <w:r>
                    <w:rPr>
                      <w:rFonts w:hint="eastAsia"/>
                    </w:rPr>
                    <w:t>原料</w:t>
                  </w:r>
                </w:p>
              </w:tc>
              <w:tc>
                <w:tcPr>
                  <w:tcW w:w="908" w:type="dxa"/>
                  <w:vAlign w:val="center"/>
                </w:tcPr>
                <w:p w14:paraId="5501D478" w14:textId="77777777" w:rsidR="00EE736C" w:rsidRDefault="00000000">
                  <w:pPr>
                    <w:jc w:val="center"/>
                  </w:pPr>
                  <w:r>
                    <w:rPr>
                      <w:rFonts w:hint="eastAsia"/>
                    </w:rPr>
                    <w:t>23.5</w:t>
                  </w:r>
                </w:p>
              </w:tc>
              <w:tc>
                <w:tcPr>
                  <w:tcW w:w="1203" w:type="dxa"/>
                  <w:vAlign w:val="center"/>
                </w:tcPr>
                <w:p w14:paraId="4240EC51" w14:textId="77777777" w:rsidR="00EE736C" w:rsidRDefault="00000000">
                  <w:pPr>
                    <w:jc w:val="center"/>
                  </w:pPr>
                  <w:r>
                    <w:rPr>
                      <w:rFonts w:hint="eastAsia"/>
                    </w:rPr>
                    <w:t>袋式除尘</w:t>
                  </w:r>
                </w:p>
              </w:tc>
              <w:tc>
                <w:tcPr>
                  <w:tcW w:w="1537" w:type="dxa"/>
                  <w:vAlign w:val="center"/>
                </w:tcPr>
                <w:p w14:paraId="4FB6A868" w14:textId="77777777" w:rsidR="00EE736C" w:rsidRDefault="00000000">
                  <w:pPr>
                    <w:jc w:val="center"/>
                  </w:pPr>
                  <w:r>
                    <w:rPr>
                      <w:rFonts w:hint="eastAsia"/>
                    </w:rPr>
                    <w:t>90</w:t>
                  </w:r>
                </w:p>
              </w:tc>
            </w:tr>
            <w:tr w:rsidR="00EE736C" w14:paraId="23C459A7" w14:textId="77777777">
              <w:tc>
                <w:tcPr>
                  <w:tcW w:w="759" w:type="dxa"/>
                  <w:vMerge/>
                  <w:vAlign w:val="center"/>
                </w:tcPr>
                <w:p w14:paraId="74EC25DD" w14:textId="77777777" w:rsidR="00EE736C" w:rsidRDefault="00EE736C">
                  <w:pPr>
                    <w:jc w:val="center"/>
                  </w:pPr>
                </w:p>
              </w:tc>
              <w:tc>
                <w:tcPr>
                  <w:tcW w:w="759" w:type="dxa"/>
                  <w:vAlign w:val="center"/>
                </w:tcPr>
                <w:p w14:paraId="22757C4F" w14:textId="77777777" w:rsidR="00EE736C" w:rsidRDefault="00000000">
                  <w:pPr>
                    <w:jc w:val="center"/>
                  </w:pPr>
                  <w:r>
                    <w:rPr>
                      <w:rFonts w:hint="eastAsia"/>
                    </w:rPr>
                    <w:t>胶粘剂（水性）</w:t>
                  </w:r>
                </w:p>
              </w:tc>
              <w:tc>
                <w:tcPr>
                  <w:tcW w:w="759" w:type="dxa"/>
                  <w:vAlign w:val="center"/>
                </w:tcPr>
                <w:p w14:paraId="102EA145" w14:textId="77777777" w:rsidR="00EE736C" w:rsidRDefault="00000000">
                  <w:pPr>
                    <w:jc w:val="center"/>
                  </w:pPr>
                  <w:r>
                    <w:rPr>
                      <w:rFonts w:hint="eastAsia"/>
                    </w:rPr>
                    <w:t>涂胶</w:t>
                  </w:r>
                </w:p>
              </w:tc>
              <w:tc>
                <w:tcPr>
                  <w:tcW w:w="870" w:type="dxa"/>
                  <w:vAlign w:val="center"/>
                </w:tcPr>
                <w:p w14:paraId="67ED7AE1" w14:textId="77777777" w:rsidR="00EE736C" w:rsidRDefault="00000000">
                  <w:pPr>
                    <w:jc w:val="center"/>
                  </w:pPr>
                  <w:r>
                    <w:rPr>
                      <w:rFonts w:hint="eastAsia"/>
                    </w:rPr>
                    <w:t>工业废气量</w:t>
                  </w:r>
                </w:p>
              </w:tc>
              <w:tc>
                <w:tcPr>
                  <w:tcW w:w="1161" w:type="dxa"/>
                  <w:vAlign w:val="center"/>
                </w:tcPr>
                <w:p w14:paraId="1C8FE707" w14:textId="77777777" w:rsidR="00EE736C" w:rsidRDefault="00000000">
                  <w:pPr>
                    <w:jc w:val="center"/>
                  </w:pPr>
                  <w:r>
                    <w:rPr>
                      <w:rFonts w:hint="eastAsia"/>
                    </w:rPr>
                    <w:t>标立方米</w:t>
                  </w:r>
                  <w:r>
                    <w:rPr>
                      <w:rFonts w:hint="eastAsia"/>
                    </w:rPr>
                    <w:t>/</w:t>
                  </w:r>
                  <w:r>
                    <w:rPr>
                      <w:rFonts w:hint="eastAsia"/>
                    </w:rPr>
                    <w:t>公斤</w:t>
                  </w:r>
                  <w:r>
                    <w:rPr>
                      <w:rFonts w:hint="eastAsia"/>
                    </w:rPr>
                    <w:t>-</w:t>
                  </w:r>
                  <w:r>
                    <w:rPr>
                      <w:rFonts w:hint="eastAsia"/>
                    </w:rPr>
                    <w:t>胶粘剂</w:t>
                  </w:r>
                </w:p>
              </w:tc>
              <w:tc>
                <w:tcPr>
                  <w:tcW w:w="908" w:type="dxa"/>
                  <w:vAlign w:val="center"/>
                </w:tcPr>
                <w:p w14:paraId="579EB07D" w14:textId="77777777" w:rsidR="00EE736C" w:rsidRDefault="00000000">
                  <w:pPr>
                    <w:jc w:val="center"/>
                  </w:pPr>
                  <w:r>
                    <w:rPr>
                      <w:rFonts w:hint="eastAsia"/>
                    </w:rPr>
                    <w:t>31.6</w:t>
                  </w:r>
                </w:p>
              </w:tc>
              <w:tc>
                <w:tcPr>
                  <w:tcW w:w="1203" w:type="dxa"/>
                  <w:vAlign w:val="center"/>
                </w:tcPr>
                <w:p w14:paraId="7DE5870B" w14:textId="77777777" w:rsidR="00EE736C" w:rsidRDefault="00000000">
                  <w:pPr>
                    <w:jc w:val="center"/>
                  </w:pPr>
                  <w:r>
                    <w:rPr>
                      <w:rFonts w:hint="eastAsia"/>
                    </w:rPr>
                    <w:t>/</w:t>
                  </w:r>
                </w:p>
              </w:tc>
              <w:tc>
                <w:tcPr>
                  <w:tcW w:w="1537" w:type="dxa"/>
                  <w:vAlign w:val="center"/>
                </w:tcPr>
                <w:p w14:paraId="697AB6D1" w14:textId="77777777" w:rsidR="00EE736C" w:rsidRDefault="00000000">
                  <w:pPr>
                    <w:jc w:val="center"/>
                  </w:pPr>
                  <w:r>
                    <w:rPr>
                      <w:rFonts w:hint="eastAsia"/>
                    </w:rPr>
                    <w:t>0</w:t>
                  </w:r>
                </w:p>
              </w:tc>
            </w:tr>
          </w:tbl>
          <w:p w14:paraId="3EB01A75" w14:textId="77777777" w:rsidR="00EE736C" w:rsidRDefault="00000000">
            <w:pPr>
              <w:spacing w:line="360" w:lineRule="auto"/>
              <w:ind w:firstLineChars="200" w:firstLine="420"/>
              <w:rPr>
                <w:szCs w:val="21"/>
              </w:rPr>
            </w:pPr>
            <w:r>
              <w:rPr>
                <w:rFonts w:hint="eastAsia"/>
              </w:rPr>
              <w:t>根据建设单位提供的资料，本项目木板加工量约为</w:t>
            </w:r>
            <w:r>
              <w:rPr>
                <w:szCs w:val="21"/>
              </w:rPr>
              <w:t>82000m</w:t>
            </w:r>
            <w:r>
              <w:rPr>
                <w:szCs w:val="21"/>
                <w:vertAlign w:val="superscript"/>
              </w:rPr>
              <w:t>3</w:t>
            </w:r>
            <w:r>
              <w:rPr>
                <w:rFonts w:cs="Courier New" w:hint="eastAsia"/>
                <w:szCs w:val="21"/>
              </w:rPr>
              <w:t>/</w:t>
            </w:r>
            <w:r>
              <w:rPr>
                <w:szCs w:val="21"/>
              </w:rPr>
              <w:t>a</w:t>
            </w:r>
            <w:r>
              <w:rPr>
                <w:rFonts w:cs="Courier New" w:hint="eastAsia"/>
                <w:szCs w:val="21"/>
              </w:rPr>
              <w:t>，</w:t>
            </w:r>
            <w:proofErr w:type="gramStart"/>
            <w:r>
              <w:rPr>
                <w:rFonts w:cs="Courier New" w:hint="eastAsia"/>
                <w:szCs w:val="21"/>
              </w:rPr>
              <w:t>根据产污系数</w:t>
            </w:r>
            <w:proofErr w:type="gramEnd"/>
            <w:r>
              <w:rPr>
                <w:rFonts w:cs="Courier New" w:hint="eastAsia"/>
                <w:szCs w:val="21"/>
              </w:rPr>
              <w:t>可知机加工工业废气量为</w:t>
            </w:r>
            <w:r>
              <w:rPr>
                <w:rFonts w:cs="Courier New" w:hint="eastAsia"/>
                <w:szCs w:val="21"/>
              </w:rPr>
              <w:t>3075</w:t>
            </w:r>
            <w:r>
              <w:rPr>
                <w:rFonts w:cs="Courier New" w:hint="eastAsia"/>
                <w:szCs w:val="21"/>
              </w:rPr>
              <w:t>万</w:t>
            </w:r>
            <w:r>
              <w:rPr>
                <w:szCs w:val="21"/>
              </w:rPr>
              <w:t>m</w:t>
            </w:r>
            <w:r>
              <w:rPr>
                <w:szCs w:val="21"/>
                <w:vertAlign w:val="superscript"/>
              </w:rPr>
              <w:t>3</w:t>
            </w:r>
            <w:r>
              <w:rPr>
                <w:rFonts w:cs="Courier New" w:hint="eastAsia"/>
                <w:szCs w:val="21"/>
              </w:rPr>
              <w:t>/</w:t>
            </w:r>
            <w:r>
              <w:rPr>
                <w:szCs w:val="21"/>
              </w:rPr>
              <w:t>a</w:t>
            </w:r>
            <w:r>
              <w:rPr>
                <w:rFonts w:hint="eastAsia"/>
                <w:szCs w:val="21"/>
              </w:rPr>
              <w:t>，</w:t>
            </w:r>
            <w:r>
              <w:rPr>
                <w:rFonts w:cs="Courier New" w:hint="eastAsia"/>
                <w:szCs w:val="21"/>
              </w:rPr>
              <w:t>颗粒物产生量约为</w:t>
            </w:r>
            <w:r>
              <w:rPr>
                <w:szCs w:val="21"/>
              </w:rPr>
              <w:t>12</w:t>
            </w:r>
            <w:r>
              <w:rPr>
                <w:rFonts w:cs="Courier New" w:hint="eastAsia"/>
                <w:szCs w:val="21"/>
              </w:rPr>
              <w:t>.</w:t>
            </w:r>
            <w:r>
              <w:rPr>
                <w:szCs w:val="21"/>
              </w:rPr>
              <w:t>3t</w:t>
            </w:r>
            <w:r>
              <w:rPr>
                <w:rFonts w:cs="Courier New" w:hint="eastAsia"/>
                <w:szCs w:val="21"/>
              </w:rPr>
              <w:t>/</w:t>
            </w:r>
            <w:r>
              <w:rPr>
                <w:szCs w:val="21"/>
              </w:rPr>
              <w:t>a</w:t>
            </w:r>
            <w:r>
              <w:rPr>
                <w:rFonts w:hint="eastAsia"/>
                <w:szCs w:val="21"/>
              </w:rPr>
              <w:t>。</w:t>
            </w:r>
          </w:p>
          <w:p w14:paraId="04F3DC97" w14:textId="77777777" w:rsidR="00EE736C" w:rsidRDefault="00000000">
            <w:pPr>
              <w:spacing w:line="360" w:lineRule="auto"/>
              <w:ind w:firstLineChars="200" w:firstLine="420"/>
              <w:rPr>
                <w:color w:val="C00000"/>
              </w:rPr>
            </w:pPr>
            <w:r>
              <w:rPr>
                <w:rFonts w:cs="Courier New" w:hint="eastAsia"/>
                <w:szCs w:val="21"/>
              </w:rPr>
              <w:t>木工加工时，建设单位配套移动式布袋除尘器，在设备加工部位采用抽吸式集气</w:t>
            </w:r>
            <w:proofErr w:type="gramStart"/>
            <w:r>
              <w:rPr>
                <w:rFonts w:cs="Courier New" w:hint="eastAsia"/>
                <w:szCs w:val="21"/>
              </w:rPr>
              <w:t>罩进行</w:t>
            </w:r>
            <w:proofErr w:type="gramEnd"/>
            <w:r>
              <w:rPr>
                <w:rFonts w:cs="Courier New" w:hint="eastAsia"/>
                <w:szCs w:val="21"/>
              </w:rPr>
              <w:t>收集后经管道收至布袋除尘器中，颗粒物经收集后通过布袋除尘装置处理后直接进行无组织排放，从</w:t>
            </w:r>
            <w:r>
              <w:rPr>
                <w:rFonts w:hint="eastAsia"/>
              </w:rPr>
              <w:t>《排放源统计调查产排污核算方法和系数手册》（</w:t>
            </w:r>
            <w:r>
              <w:t>2021</w:t>
            </w:r>
            <w:r>
              <w:rPr>
                <w:rFonts w:hint="eastAsia"/>
              </w:rPr>
              <w:t>年）</w:t>
            </w:r>
            <w:r>
              <w:t>C2110</w:t>
            </w:r>
            <w:r>
              <w:rPr>
                <w:rFonts w:hint="eastAsia"/>
              </w:rPr>
              <w:t>木质家具制造行业系数表可知</w:t>
            </w:r>
            <w:r>
              <w:rPr>
                <w:rFonts w:cs="Courier New" w:hint="eastAsia"/>
                <w:szCs w:val="21"/>
              </w:rPr>
              <w:t>，袋式除尘对颗粒物的收集效率估计为</w:t>
            </w:r>
            <w:r>
              <w:rPr>
                <w:szCs w:val="21"/>
              </w:rPr>
              <w:t>80</w:t>
            </w:r>
            <w:r>
              <w:rPr>
                <w:rFonts w:cs="Courier New" w:hint="eastAsia"/>
                <w:szCs w:val="21"/>
              </w:rPr>
              <w:t>%</w:t>
            </w:r>
            <w:r>
              <w:rPr>
                <w:rFonts w:cs="Courier New" w:hint="eastAsia"/>
                <w:szCs w:val="21"/>
              </w:rPr>
              <w:t>，平均处理效率为</w:t>
            </w:r>
            <w:r>
              <w:rPr>
                <w:szCs w:val="21"/>
              </w:rPr>
              <w:t>9</w:t>
            </w:r>
            <w:r>
              <w:rPr>
                <w:rFonts w:hint="eastAsia"/>
                <w:szCs w:val="21"/>
              </w:rPr>
              <w:t>9</w:t>
            </w:r>
            <w:r>
              <w:rPr>
                <w:rFonts w:cs="Courier New" w:hint="eastAsia"/>
                <w:szCs w:val="21"/>
              </w:rPr>
              <w:t>%</w:t>
            </w:r>
            <w:r>
              <w:rPr>
                <w:rFonts w:cs="Courier New" w:hint="eastAsia"/>
                <w:szCs w:val="21"/>
              </w:rPr>
              <w:t>，则颗粒物收集量为</w:t>
            </w:r>
            <w:r>
              <w:rPr>
                <w:rFonts w:cs="Courier New" w:hint="eastAsia"/>
                <w:szCs w:val="21"/>
              </w:rPr>
              <w:t>9.84t/a</w:t>
            </w:r>
            <w:r>
              <w:rPr>
                <w:rFonts w:cs="Courier New" w:hint="eastAsia"/>
                <w:szCs w:val="21"/>
              </w:rPr>
              <w:t>，处理量为</w:t>
            </w:r>
            <w:r>
              <w:rPr>
                <w:rFonts w:cs="Courier New" w:hint="eastAsia"/>
                <w:szCs w:val="21"/>
              </w:rPr>
              <w:t>9.742</w:t>
            </w:r>
            <w:r>
              <w:rPr>
                <w:szCs w:val="21"/>
              </w:rPr>
              <w:t>t</w:t>
            </w:r>
            <w:r>
              <w:rPr>
                <w:rFonts w:hint="eastAsia"/>
                <w:szCs w:val="21"/>
              </w:rPr>
              <w:t>/</w:t>
            </w:r>
            <w:r>
              <w:rPr>
                <w:szCs w:val="21"/>
              </w:rPr>
              <w:t>a</w:t>
            </w:r>
            <w:r>
              <w:rPr>
                <w:rFonts w:cs="Courier New" w:hint="eastAsia"/>
                <w:szCs w:val="21"/>
              </w:rPr>
              <w:t>，</w:t>
            </w:r>
            <w:r>
              <w:rPr>
                <w:rFonts w:hint="eastAsia"/>
                <w:szCs w:val="21"/>
              </w:rPr>
              <w:t>收集后排放量为</w:t>
            </w:r>
            <w:r>
              <w:rPr>
                <w:rFonts w:hint="eastAsia"/>
                <w:szCs w:val="21"/>
              </w:rPr>
              <w:t>98.4kg/a</w:t>
            </w:r>
            <w:r>
              <w:rPr>
                <w:rFonts w:hint="eastAsia"/>
                <w:szCs w:val="21"/>
              </w:rPr>
              <w:t>，未收集</w:t>
            </w:r>
            <w:r>
              <w:rPr>
                <w:rFonts w:cs="Courier New" w:hint="eastAsia"/>
                <w:szCs w:val="21"/>
              </w:rPr>
              <w:t>排放量约</w:t>
            </w:r>
            <w:r>
              <w:rPr>
                <w:rFonts w:cs="Courier New" w:hint="eastAsia"/>
                <w:szCs w:val="21"/>
              </w:rPr>
              <w:lastRenderedPageBreak/>
              <w:t>为</w:t>
            </w:r>
            <w:r>
              <w:rPr>
                <w:rFonts w:hint="eastAsia"/>
                <w:szCs w:val="21"/>
              </w:rPr>
              <w:t>2.46t/</w:t>
            </w:r>
            <w:r>
              <w:rPr>
                <w:szCs w:val="21"/>
              </w:rPr>
              <w:t>a</w:t>
            </w:r>
            <w:r>
              <w:rPr>
                <w:rFonts w:hint="eastAsia"/>
                <w:szCs w:val="21"/>
              </w:rPr>
              <w:t>，设计风机风量为</w:t>
            </w:r>
            <w:r>
              <w:rPr>
                <w:rFonts w:hint="eastAsia"/>
                <w:szCs w:val="21"/>
              </w:rPr>
              <w:t>2500</w:t>
            </w:r>
            <w:r>
              <w:rPr>
                <w:szCs w:val="21"/>
              </w:rPr>
              <w:t>m</w:t>
            </w:r>
            <w:r>
              <w:rPr>
                <w:szCs w:val="21"/>
                <w:vertAlign w:val="superscript"/>
              </w:rPr>
              <w:t>3</w:t>
            </w:r>
            <w:r>
              <w:rPr>
                <w:rFonts w:hint="eastAsia"/>
                <w:szCs w:val="21"/>
              </w:rPr>
              <w:t>/</w:t>
            </w:r>
            <w:r>
              <w:rPr>
                <w:szCs w:val="21"/>
              </w:rPr>
              <w:t>h</w:t>
            </w:r>
            <w:r>
              <w:rPr>
                <w:rFonts w:hint="eastAsia"/>
                <w:szCs w:val="21"/>
              </w:rPr>
              <w:t>，每天加工时间为</w:t>
            </w:r>
            <w:r>
              <w:rPr>
                <w:szCs w:val="21"/>
              </w:rPr>
              <w:t>8</w:t>
            </w:r>
            <w:r>
              <w:rPr>
                <w:rFonts w:hint="eastAsia"/>
                <w:szCs w:val="21"/>
              </w:rPr>
              <w:t>小时，年生产时间为</w:t>
            </w:r>
            <w:r>
              <w:rPr>
                <w:szCs w:val="21"/>
              </w:rPr>
              <w:t>300</w:t>
            </w:r>
            <w:r>
              <w:rPr>
                <w:rFonts w:hint="eastAsia"/>
                <w:szCs w:val="21"/>
              </w:rPr>
              <w:t>天，则木屑粉尘排放速率为</w:t>
            </w:r>
            <w:r>
              <w:rPr>
                <w:rFonts w:hint="eastAsia"/>
                <w:szCs w:val="21"/>
              </w:rPr>
              <w:t>1.066</w:t>
            </w:r>
            <w:r>
              <w:rPr>
                <w:szCs w:val="21"/>
              </w:rPr>
              <w:t>kg</w:t>
            </w:r>
            <w:r>
              <w:rPr>
                <w:rFonts w:hint="eastAsia"/>
                <w:szCs w:val="21"/>
              </w:rPr>
              <w:t>/</w:t>
            </w:r>
            <w:r>
              <w:rPr>
                <w:szCs w:val="21"/>
              </w:rPr>
              <w:t>h</w:t>
            </w:r>
            <w:r>
              <w:rPr>
                <w:rFonts w:hint="eastAsia"/>
                <w:szCs w:val="21"/>
              </w:rPr>
              <w:t>。</w:t>
            </w:r>
          </w:p>
          <w:p w14:paraId="1A62376B" w14:textId="77777777" w:rsidR="00EE736C" w:rsidRDefault="00000000">
            <w:pPr>
              <w:spacing w:line="360" w:lineRule="auto"/>
              <w:ind w:firstLineChars="200" w:firstLine="420"/>
            </w:pPr>
            <w:r>
              <w:rPr>
                <w:rFonts w:hint="eastAsia"/>
              </w:rPr>
              <w:t>②施胶、覆膜废气</w:t>
            </w:r>
          </w:p>
          <w:p w14:paraId="44F4BDF1" w14:textId="77777777" w:rsidR="00EE736C" w:rsidRDefault="00000000">
            <w:pPr>
              <w:spacing w:line="360" w:lineRule="auto"/>
              <w:ind w:firstLineChars="200" w:firstLine="420"/>
            </w:pPr>
            <w:r>
              <w:rPr>
                <w:rFonts w:hint="eastAsia"/>
              </w:rPr>
              <w:t>本项目所用胶黏剂的量为</w:t>
            </w:r>
            <w:r>
              <w:t>0</w:t>
            </w:r>
            <w:r>
              <w:rPr>
                <w:rFonts w:hint="eastAsia"/>
              </w:rPr>
              <w:t>.</w:t>
            </w:r>
            <w:r>
              <w:t>1</w:t>
            </w:r>
            <w:r>
              <w:rPr>
                <w:rFonts w:hint="eastAsia"/>
              </w:rPr>
              <w:t>8</w:t>
            </w:r>
            <w:r>
              <w:t>t</w:t>
            </w:r>
            <w:r>
              <w:rPr>
                <w:rFonts w:hint="eastAsia"/>
              </w:rPr>
              <w:t>/</w:t>
            </w:r>
            <w:r>
              <w:t>a</w:t>
            </w:r>
            <w:r>
              <w:rPr>
                <w:rFonts w:hint="eastAsia"/>
              </w:rPr>
              <w:t>，根据《胶粘剂挥发性有机化合物限量》（</w:t>
            </w:r>
            <w:r>
              <w:rPr>
                <w:rFonts w:hint="eastAsia"/>
              </w:rPr>
              <w:t>GB 33372-2020</w:t>
            </w:r>
            <w:r>
              <w:rPr>
                <w:rFonts w:hint="eastAsia"/>
              </w:rPr>
              <w:t>）中水基型胶粘剂</w:t>
            </w:r>
            <w:r>
              <w:rPr>
                <w:rFonts w:hint="eastAsia"/>
              </w:rPr>
              <w:t>VOCs</w:t>
            </w:r>
            <w:r>
              <w:rPr>
                <w:rFonts w:hint="eastAsia"/>
              </w:rPr>
              <w:t>含量限量，聚乙酸乙烯酯类的胶粘剂为</w:t>
            </w:r>
            <w:r>
              <w:rPr>
                <w:rFonts w:hint="eastAsia"/>
              </w:rPr>
              <w:t>100g/L</w:t>
            </w:r>
            <w:r>
              <w:rPr>
                <w:rFonts w:hint="eastAsia"/>
              </w:rPr>
              <w:t>，根据</w:t>
            </w:r>
            <w:r>
              <w:rPr>
                <w:rFonts w:hint="eastAsia"/>
              </w:rPr>
              <w:t>M</w:t>
            </w:r>
            <w:r>
              <w:t>SDS</w:t>
            </w:r>
            <w:r>
              <w:rPr>
                <w:rFonts w:hint="eastAsia"/>
              </w:rPr>
              <w:t>资料，胶黏剂的组成为</w:t>
            </w:r>
            <w:r>
              <w:rPr>
                <w:rFonts w:hint="eastAsia"/>
              </w:rPr>
              <w:t>30%-50%</w:t>
            </w:r>
            <w:r>
              <w:rPr>
                <w:rFonts w:hint="eastAsia"/>
              </w:rPr>
              <w:t>的</w:t>
            </w:r>
            <w:r>
              <w:rPr>
                <w:rFonts w:hint="eastAsia"/>
                <w:szCs w:val="21"/>
              </w:rPr>
              <w:t>聚乙酸乙烯酯、</w:t>
            </w:r>
            <w:r>
              <w:rPr>
                <w:rFonts w:hint="eastAsia"/>
                <w:szCs w:val="21"/>
              </w:rPr>
              <w:t>35-55%</w:t>
            </w:r>
            <w:r>
              <w:rPr>
                <w:rFonts w:hint="eastAsia"/>
                <w:szCs w:val="21"/>
              </w:rPr>
              <w:t>左右的水、</w:t>
            </w:r>
            <w:r>
              <w:rPr>
                <w:rFonts w:hint="eastAsia"/>
                <w:szCs w:val="21"/>
              </w:rPr>
              <w:t>10%-20%</w:t>
            </w:r>
            <w:r>
              <w:rPr>
                <w:rFonts w:hint="eastAsia"/>
                <w:szCs w:val="21"/>
              </w:rPr>
              <w:t>的填料，不含明显的</w:t>
            </w:r>
            <w:r>
              <w:rPr>
                <w:rFonts w:hint="eastAsia"/>
              </w:rPr>
              <w:t>VOCs</w:t>
            </w:r>
            <w:r>
              <w:rPr>
                <w:rFonts w:hint="eastAsia"/>
              </w:rPr>
              <w:t>物料，故</w:t>
            </w:r>
            <w:r>
              <w:rPr>
                <w:rFonts w:hint="eastAsia"/>
                <w:szCs w:val="21"/>
              </w:rPr>
              <w:t>本项目胶粘剂</w:t>
            </w:r>
            <w:r>
              <w:rPr>
                <w:rFonts w:hint="eastAsia"/>
              </w:rPr>
              <w:t>VOCs</w:t>
            </w:r>
            <w:r>
              <w:rPr>
                <w:rFonts w:hint="eastAsia"/>
              </w:rPr>
              <w:t>含量</w:t>
            </w:r>
            <w:r>
              <w:rPr>
                <w:rFonts w:hint="eastAsia"/>
                <w:szCs w:val="21"/>
              </w:rPr>
              <w:t>以</w:t>
            </w:r>
            <w:r>
              <w:rPr>
                <w:rFonts w:hint="eastAsia"/>
              </w:rPr>
              <w:t>50g/L</w:t>
            </w:r>
            <w:r>
              <w:rPr>
                <w:rFonts w:hint="eastAsia"/>
              </w:rPr>
              <w:t>计，胶黏剂的密度以</w:t>
            </w:r>
            <w:r>
              <w:rPr>
                <w:rFonts w:hint="eastAsia"/>
              </w:rPr>
              <w:t>1.1g/cm</w:t>
            </w:r>
            <w:r>
              <w:rPr>
                <w:rFonts w:hint="eastAsia"/>
                <w:vertAlign w:val="superscript"/>
              </w:rPr>
              <w:t>3</w:t>
            </w:r>
            <w:r>
              <w:rPr>
                <w:rFonts w:hint="eastAsia"/>
              </w:rPr>
              <w:t>计算，则本项目使用胶黏</w:t>
            </w:r>
            <w:proofErr w:type="gramStart"/>
            <w:r>
              <w:rPr>
                <w:rFonts w:hint="eastAsia"/>
              </w:rPr>
              <w:t>剂产生</w:t>
            </w:r>
            <w:proofErr w:type="gramEnd"/>
            <w:r>
              <w:rPr>
                <w:rFonts w:hint="eastAsia"/>
              </w:rPr>
              <w:t>的</w:t>
            </w:r>
            <w:r>
              <w:rPr>
                <w:rFonts w:hint="eastAsia"/>
              </w:rPr>
              <w:t>VOCs</w:t>
            </w:r>
            <w:r>
              <w:rPr>
                <w:rFonts w:hint="eastAsia"/>
              </w:rPr>
              <w:t>的最大量为</w:t>
            </w:r>
            <w:r>
              <w:rPr>
                <w:rFonts w:hint="eastAsia"/>
              </w:rPr>
              <w:t>8.18kg/a</w:t>
            </w:r>
            <w:r>
              <w:rPr>
                <w:rFonts w:hint="eastAsia"/>
              </w:rPr>
              <w:t>。</w:t>
            </w:r>
          </w:p>
          <w:p w14:paraId="7C27979F" w14:textId="77777777" w:rsidR="00EE736C" w:rsidRDefault="00000000">
            <w:pPr>
              <w:spacing w:line="360" w:lineRule="auto"/>
              <w:ind w:firstLineChars="200" w:firstLine="420"/>
            </w:pPr>
            <w:r>
              <w:rPr>
                <w:rFonts w:hint="eastAsia"/>
              </w:rPr>
              <w:t>根据《挥发性有机物无组织排放控制标准》（</w:t>
            </w:r>
            <w:r>
              <w:rPr>
                <w:rFonts w:hint="eastAsia"/>
              </w:rPr>
              <w:t>GB 37822-2019</w:t>
            </w:r>
            <w:r>
              <w:rPr>
                <w:rFonts w:hint="eastAsia"/>
              </w:rPr>
              <w:t>），本项目采用的胶黏剂中</w:t>
            </w:r>
            <w:r>
              <w:rPr>
                <w:rFonts w:hint="eastAsia"/>
              </w:rPr>
              <w:t>VOCs</w:t>
            </w:r>
            <w:r>
              <w:rPr>
                <w:rFonts w:hint="eastAsia"/>
              </w:rPr>
              <w:t>质量占比小于</w:t>
            </w:r>
            <w:r>
              <w:rPr>
                <w:rFonts w:hint="eastAsia"/>
              </w:rPr>
              <w:t>10%</w:t>
            </w:r>
            <w:r>
              <w:rPr>
                <w:rFonts w:hint="eastAsia"/>
              </w:rPr>
              <w:t>，不属于</w:t>
            </w:r>
            <w:r>
              <w:rPr>
                <w:rFonts w:hint="eastAsia"/>
              </w:rPr>
              <w:t>VOCs</w:t>
            </w:r>
            <w:r>
              <w:rPr>
                <w:rFonts w:hint="eastAsia"/>
              </w:rPr>
              <w:t>物料，可以不用收集直接排放。</w:t>
            </w:r>
          </w:p>
          <w:p w14:paraId="15F09D22" w14:textId="77777777" w:rsidR="00EE736C" w:rsidRDefault="00000000">
            <w:pPr>
              <w:spacing w:line="360" w:lineRule="auto"/>
              <w:ind w:firstLineChars="200" w:firstLine="420"/>
            </w:pPr>
            <w:r>
              <w:rPr>
                <w:rFonts w:hint="eastAsia"/>
              </w:rPr>
              <w:t>③喷漆、干燥过程有机废气和漆雾（颗粒物）</w:t>
            </w:r>
          </w:p>
          <w:p w14:paraId="4AC8EA42" w14:textId="77777777" w:rsidR="00EE736C" w:rsidRDefault="00000000">
            <w:pPr>
              <w:spacing w:line="360" w:lineRule="auto"/>
              <w:ind w:firstLineChars="200" w:firstLine="420"/>
            </w:pPr>
            <w:r>
              <w:rPr>
                <w:rFonts w:hint="eastAsia"/>
              </w:rPr>
              <w:t>项目喷漆、干燥等工序产生的废气主要为油漆及水性漆等的挥发，主要污染因子为</w:t>
            </w:r>
            <w:r>
              <w:t>VOCs</w:t>
            </w:r>
            <w:r>
              <w:rPr>
                <w:rFonts w:hint="eastAsia"/>
              </w:rPr>
              <w:t>、苯、甲苯、二甲苯和颗粒物，根据建设单位提供的</w:t>
            </w:r>
            <w:r>
              <w:t>MSDS</w:t>
            </w:r>
            <w:r>
              <w:rPr>
                <w:rFonts w:hint="eastAsia"/>
              </w:rPr>
              <w:t>资料，可以总结出各油漆所含污染物含量：</w:t>
            </w:r>
          </w:p>
          <w:p w14:paraId="18CFB5B4" w14:textId="77777777" w:rsidR="00EE736C" w:rsidRDefault="00000000">
            <w:pPr>
              <w:spacing w:line="360" w:lineRule="auto"/>
              <w:jc w:val="center"/>
              <w:rPr>
                <w:b/>
                <w:bCs/>
              </w:rPr>
            </w:pPr>
            <w:r>
              <w:rPr>
                <w:rFonts w:hint="eastAsia"/>
                <w:b/>
                <w:bCs/>
              </w:rPr>
              <w:t>表</w:t>
            </w:r>
            <w:r>
              <w:rPr>
                <w:b/>
                <w:bCs/>
              </w:rPr>
              <w:t>4</w:t>
            </w:r>
            <w:r>
              <w:rPr>
                <w:rFonts w:hint="eastAsia"/>
                <w:b/>
                <w:bCs/>
              </w:rPr>
              <w:t xml:space="preserve">-3 </w:t>
            </w:r>
            <w:r>
              <w:rPr>
                <w:rFonts w:hint="eastAsia"/>
                <w:b/>
                <w:bCs/>
              </w:rPr>
              <w:t>各油漆所含污染物含量</w:t>
            </w:r>
          </w:p>
          <w:tbl>
            <w:tblPr>
              <w:tblStyle w:val="af7"/>
              <w:tblW w:w="0" w:type="auto"/>
              <w:tblLayout w:type="fixed"/>
              <w:tblLook w:val="04A0" w:firstRow="1" w:lastRow="0" w:firstColumn="1" w:lastColumn="0" w:noHBand="0" w:noVBand="1"/>
            </w:tblPr>
            <w:tblGrid>
              <w:gridCol w:w="2494"/>
              <w:gridCol w:w="1130"/>
              <w:gridCol w:w="1030"/>
              <w:gridCol w:w="1050"/>
              <w:gridCol w:w="970"/>
              <w:gridCol w:w="1272"/>
            </w:tblGrid>
            <w:tr w:rsidR="00EE736C" w14:paraId="58ACC68A" w14:textId="77777777">
              <w:tc>
                <w:tcPr>
                  <w:tcW w:w="2494" w:type="dxa"/>
                  <w:vAlign w:val="center"/>
                </w:tcPr>
                <w:p w14:paraId="737A780E" w14:textId="77777777" w:rsidR="00EE736C" w:rsidRDefault="00000000">
                  <w:pPr>
                    <w:jc w:val="center"/>
                  </w:pPr>
                  <w:r>
                    <w:rPr>
                      <w:rFonts w:hint="eastAsia"/>
                    </w:rPr>
                    <w:t>油漆种类</w:t>
                  </w:r>
                </w:p>
              </w:tc>
              <w:tc>
                <w:tcPr>
                  <w:tcW w:w="1130" w:type="dxa"/>
                  <w:vAlign w:val="center"/>
                </w:tcPr>
                <w:p w14:paraId="3C5C9DBC" w14:textId="77777777" w:rsidR="00EE736C" w:rsidRDefault="00000000">
                  <w:pPr>
                    <w:jc w:val="center"/>
                  </w:pPr>
                  <w:r>
                    <w:rPr>
                      <w:rFonts w:hint="eastAsia"/>
                    </w:rPr>
                    <w:t>样品重量</w:t>
                  </w:r>
                </w:p>
              </w:tc>
              <w:tc>
                <w:tcPr>
                  <w:tcW w:w="1030" w:type="dxa"/>
                  <w:vAlign w:val="center"/>
                </w:tcPr>
                <w:p w14:paraId="481BF775" w14:textId="77777777" w:rsidR="00EE736C" w:rsidRDefault="00000000">
                  <w:pPr>
                    <w:jc w:val="center"/>
                  </w:pPr>
                  <w:r>
                    <w:rPr>
                      <w:rFonts w:hint="eastAsia"/>
                    </w:rPr>
                    <w:t>质量比</w:t>
                  </w:r>
                </w:p>
              </w:tc>
              <w:tc>
                <w:tcPr>
                  <w:tcW w:w="1050" w:type="dxa"/>
                  <w:vAlign w:val="center"/>
                </w:tcPr>
                <w:p w14:paraId="73F12C40" w14:textId="77777777" w:rsidR="00EE736C" w:rsidRDefault="00000000">
                  <w:pPr>
                    <w:jc w:val="center"/>
                  </w:pPr>
                  <w:r>
                    <w:t>VOCs</w:t>
                  </w:r>
                  <w:r>
                    <w:rPr>
                      <w:rFonts w:hint="eastAsia"/>
                    </w:rPr>
                    <w:t>（</w:t>
                  </w:r>
                  <w:r>
                    <w:t>g</w:t>
                  </w:r>
                  <w:r>
                    <w:rPr>
                      <w:rFonts w:hint="eastAsia"/>
                    </w:rPr>
                    <w:t>/</w:t>
                  </w:r>
                  <w:r>
                    <w:t>L</w:t>
                  </w:r>
                  <w:r>
                    <w:rPr>
                      <w:rFonts w:hint="eastAsia"/>
                    </w:rPr>
                    <w:t>）</w:t>
                  </w:r>
                </w:p>
              </w:tc>
              <w:tc>
                <w:tcPr>
                  <w:tcW w:w="970" w:type="dxa"/>
                  <w:vAlign w:val="center"/>
                </w:tcPr>
                <w:p w14:paraId="063B90E9" w14:textId="77777777" w:rsidR="00EE736C" w:rsidRDefault="00000000">
                  <w:pPr>
                    <w:jc w:val="center"/>
                  </w:pPr>
                  <w:r>
                    <w:rPr>
                      <w:rFonts w:hint="eastAsia"/>
                    </w:rPr>
                    <w:t>苯（</w:t>
                  </w:r>
                  <w:r>
                    <w:rPr>
                      <w:rFonts w:hint="eastAsia"/>
                    </w:rPr>
                    <w:t>%</w:t>
                  </w:r>
                  <w:r>
                    <w:rPr>
                      <w:rFonts w:hint="eastAsia"/>
                    </w:rPr>
                    <w:t>）</w:t>
                  </w:r>
                </w:p>
              </w:tc>
              <w:tc>
                <w:tcPr>
                  <w:tcW w:w="1272" w:type="dxa"/>
                  <w:vAlign w:val="center"/>
                </w:tcPr>
                <w:p w14:paraId="3632DF49" w14:textId="77777777" w:rsidR="00EE736C" w:rsidRDefault="00000000">
                  <w:pPr>
                    <w:jc w:val="center"/>
                  </w:pPr>
                  <w:r>
                    <w:rPr>
                      <w:rFonts w:hint="eastAsia"/>
                    </w:rPr>
                    <w:t>甲苯</w:t>
                  </w:r>
                  <w:r>
                    <w:rPr>
                      <w:rFonts w:hint="eastAsia"/>
                    </w:rPr>
                    <w:t>+</w:t>
                  </w:r>
                  <w:r>
                    <w:rPr>
                      <w:rFonts w:hint="eastAsia"/>
                    </w:rPr>
                    <w:t>二甲苯（</w:t>
                  </w:r>
                  <w:r>
                    <w:rPr>
                      <w:rFonts w:hint="eastAsia"/>
                    </w:rPr>
                    <w:t>%</w:t>
                  </w:r>
                  <w:r>
                    <w:rPr>
                      <w:rFonts w:hint="eastAsia"/>
                    </w:rPr>
                    <w:t>）</w:t>
                  </w:r>
                </w:p>
              </w:tc>
            </w:tr>
            <w:tr w:rsidR="00EE736C" w14:paraId="18B8749F" w14:textId="77777777">
              <w:tc>
                <w:tcPr>
                  <w:tcW w:w="2494" w:type="dxa"/>
                  <w:vAlign w:val="center"/>
                </w:tcPr>
                <w:p w14:paraId="77497FDC" w14:textId="77777777" w:rsidR="00EE736C" w:rsidRDefault="00000000">
                  <w:pPr>
                    <w:jc w:val="center"/>
                    <w:rPr>
                      <w:szCs w:val="21"/>
                    </w:rPr>
                  </w:pPr>
                  <w:r>
                    <w:rPr>
                      <w:rFonts w:hint="eastAsia"/>
                      <w:szCs w:val="21"/>
                    </w:rPr>
                    <w:t>双组分水性亚光清面漆</w:t>
                  </w:r>
                </w:p>
              </w:tc>
              <w:tc>
                <w:tcPr>
                  <w:tcW w:w="1130" w:type="dxa"/>
                  <w:vAlign w:val="center"/>
                </w:tcPr>
                <w:p w14:paraId="59BB120E" w14:textId="77777777" w:rsidR="00EE736C" w:rsidRDefault="00000000">
                  <w:pPr>
                    <w:jc w:val="center"/>
                    <w:rPr>
                      <w:szCs w:val="21"/>
                    </w:rPr>
                  </w:pPr>
                  <w:r>
                    <w:rPr>
                      <w:szCs w:val="21"/>
                    </w:rPr>
                    <w:t>1kg</w:t>
                  </w:r>
                </w:p>
              </w:tc>
              <w:tc>
                <w:tcPr>
                  <w:tcW w:w="1030" w:type="dxa"/>
                  <w:vAlign w:val="center"/>
                </w:tcPr>
                <w:p w14:paraId="78B09C18" w14:textId="77777777" w:rsidR="00EE736C" w:rsidRDefault="00000000">
                  <w:pPr>
                    <w:jc w:val="center"/>
                  </w:pPr>
                  <w:r>
                    <w:rPr>
                      <w:rFonts w:hint="eastAsia"/>
                    </w:rPr>
                    <w:t>100:10</w:t>
                  </w:r>
                </w:p>
              </w:tc>
              <w:tc>
                <w:tcPr>
                  <w:tcW w:w="1050" w:type="dxa"/>
                  <w:vAlign w:val="center"/>
                </w:tcPr>
                <w:p w14:paraId="2A612BF9" w14:textId="77777777" w:rsidR="00EE736C" w:rsidRDefault="00000000">
                  <w:pPr>
                    <w:jc w:val="center"/>
                  </w:pPr>
                  <w:r>
                    <w:rPr>
                      <w:rFonts w:hint="eastAsia"/>
                    </w:rPr>
                    <w:t>164</w:t>
                  </w:r>
                </w:p>
              </w:tc>
              <w:tc>
                <w:tcPr>
                  <w:tcW w:w="970" w:type="dxa"/>
                  <w:vAlign w:val="center"/>
                </w:tcPr>
                <w:p w14:paraId="6CE0AE9F" w14:textId="77777777" w:rsidR="00EE736C" w:rsidRDefault="00000000">
                  <w:pPr>
                    <w:jc w:val="center"/>
                  </w:pPr>
                  <w:r>
                    <w:rPr>
                      <w:rFonts w:hint="eastAsia"/>
                    </w:rPr>
                    <w:t>/</w:t>
                  </w:r>
                </w:p>
              </w:tc>
              <w:tc>
                <w:tcPr>
                  <w:tcW w:w="1272" w:type="dxa"/>
                  <w:vAlign w:val="center"/>
                </w:tcPr>
                <w:p w14:paraId="0297E853" w14:textId="77777777" w:rsidR="00EE736C" w:rsidRDefault="00000000">
                  <w:pPr>
                    <w:jc w:val="center"/>
                  </w:pPr>
                  <w:r>
                    <w:rPr>
                      <w:rFonts w:hint="eastAsia"/>
                    </w:rPr>
                    <w:t>/</w:t>
                  </w:r>
                </w:p>
              </w:tc>
            </w:tr>
            <w:tr w:rsidR="00EE736C" w14:paraId="65C2FBA9" w14:textId="77777777">
              <w:tc>
                <w:tcPr>
                  <w:tcW w:w="2494" w:type="dxa"/>
                  <w:vAlign w:val="center"/>
                </w:tcPr>
                <w:p w14:paraId="775EC1A4" w14:textId="77777777" w:rsidR="00EE736C" w:rsidRDefault="00000000">
                  <w:pPr>
                    <w:jc w:val="center"/>
                    <w:rPr>
                      <w:szCs w:val="21"/>
                    </w:rPr>
                  </w:pPr>
                  <w:r>
                    <w:rPr>
                      <w:rFonts w:hint="eastAsia"/>
                      <w:szCs w:val="21"/>
                    </w:rPr>
                    <w:t>双组分水性透明底漆</w:t>
                  </w:r>
                </w:p>
              </w:tc>
              <w:tc>
                <w:tcPr>
                  <w:tcW w:w="1130" w:type="dxa"/>
                  <w:vAlign w:val="center"/>
                </w:tcPr>
                <w:p w14:paraId="0937A52C" w14:textId="77777777" w:rsidR="00EE736C" w:rsidRDefault="00000000">
                  <w:pPr>
                    <w:jc w:val="center"/>
                    <w:rPr>
                      <w:szCs w:val="21"/>
                    </w:rPr>
                  </w:pPr>
                  <w:r>
                    <w:rPr>
                      <w:szCs w:val="21"/>
                    </w:rPr>
                    <w:t>1kg</w:t>
                  </w:r>
                </w:p>
              </w:tc>
              <w:tc>
                <w:tcPr>
                  <w:tcW w:w="1030" w:type="dxa"/>
                  <w:vAlign w:val="center"/>
                </w:tcPr>
                <w:p w14:paraId="36C82E60" w14:textId="77777777" w:rsidR="00EE736C" w:rsidRDefault="00000000">
                  <w:pPr>
                    <w:jc w:val="center"/>
                  </w:pPr>
                  <w:r>
                    <w:rPr>
                      <w:rFonts w:hint="eastAsia"/>
                    </w:rPr>
                    <w:t>100:10</w:t>
                  </w:r>
                </w:p>
              </w:tc>
              <w:tc>
                <w:tcPr>
                  <w:tcW w:w="1050" w:type="dxa"/>
                  <w:vAlign w:val="center"/>
                </w:tcPr>
                <w:p w14:paraId="38A7E4DA" w14:textId="77777777" w:rsidR="00EE736C" w:rsidRDefault="00000000">
                  <w:pPr>
                    <w:jc w:val="center"/>
                  </w:pPr>
                  <w:r>
                    <w:rPr>
                      <w:rFonts w:hint="eastAsia"/>
                    </w:rPr>
                    <w:t>138</w:t>
                  </w:r>
                </w:p>
              </w:tc>
              <w:tc>
                <w:tcPr>
                  <w:tcW w:w="970" w:type="dxa"/>
                  <w:vAlign w:val="center"/>
                </w:tcPr>
                <w:p w14:paraId="1C036015" w14:textId="77777777" w:rsidR="00EE736C" w:rsidRDefault="00000000">
                  <w:pPr>
                    <w:jc w:val="center"/>
                  </w:pPr>
                  <w:r>
                    <w:rPr>
                      <w:rFonts w:hint="eastAsia"/>
                    </w:rPr>
                    <w:t>/</w:t>
                  </w:r>
                </w:p>
              </w:tc>
              <w:tc>
                <w:tcPr>
                  <w:tcW w:w="1272" w:type="dxa"/>
                  <w:vAlign w:val="center"/>
                </w:tcPr>
                <w:p w14:paraId="4889B3C9" w14:textId="77777777" w:rsidR="00EE736C" w:rsidRDefault="00000000">
                  <w:pPr>
                    <w:jc w:val="center"/>
                  </w:pPr>
                  <w:r>
                    <w:rPr>
                      <w:rFonts w:hint="eastAsia"/>
                    </w:rPr>
                    <w:t>/</w:t>
                  </w:r>
                </w:p>
              </w:tc>
            </w:tr>
            <w:tr w:rsidR="00EE736C" w14:paraId="1E763AC3" w14:textId="77777777">
              <w:tc>
                <w:tcPr>
                  <w:tcW w:w="2494" w:type="dxa"/>
                  <w:vAlign w:val="center"/>
                </w:tcPr>
                <w:p w14:paraId="043D73D7" w14:textId="77777777" w:rsidR="00EE736C" w:rsidRDefault="00000000">
                  <w:pPr>
                    <w:jc w:val="center"/>
                    <w:rPr>
                      <w:szCs w:val="21"/>
                    </w:rPr>
                  </w:pPr>
                  <w:r>
                    <w:rPr>
                      <w:szCs w:val="21"/>
                    </w:rPr>
                    <w:t>P3600X</w:t>
                  </w:r>
                  <w:r>
                    <w:rPr>
                      <w:rFonts w:hint="eastAsia"/>
                      <w:szCs w:val="21"/>
                    </w:rPr>
                    <w:t>-</w:t>
                  </w:r>
                  <w:r>
                    <w:rPr>
                      <w:szCs w:val="21"/>
                    </w:rPr>
                    <w:t>PU</w:t>
                  </w:r>
                  <w:r>
                    <w:rPr>
                      <w:rFonts w:hint="eastAsia"/>
                      <w:szCs w:val="21"/>
                    </w:rPr>
                    <w:t>亚光清面漆</w:t>
                  </w:r>
                </w:p>
              </w:tc>
              <w:tc>
                <w:tcPr>
                  <w:tcW w:w="1130" w:type="dxa"/>
                  <w:vAlign w:val="center"/>
                </w:tcPr>
                <w:p w14:paraId="4491B2BB" w14:textId="77777777" w:rsidR="00EE736C" w:rsidRDefault="00000000">
                  <w:pPr>
                    <w:jc w:val="center"/>
                    <w:rPr>
                      <w:szCs w:val="21"/>
                    </w:rPr>
                  </w:pPr>
                  <w:r>
                    <w:rPr>
                      <w:szCs w:val="21"/>
                    </w:rPr>
                    <w:t>1kg</w:t>
                  </w:r>
                </w:p>
              </w:tc>
              <w:tc>
                <w:tcPr>
                  <w:tcW w:w="1030" w:type="dxa"/>
                  <w:vAlign w:val="center"/>
                </w:tcPr>
                <w:p w14:paraId="24828F8B" w14:textId="77777777" w:rsidR="00EE736C" w:rsidRDefault="00000000">
                  <w:pPr>
                    <w:jc w:val="center"/>
                  </w:pPr>
                  <w:r>
                    <w:t>1</w:t>
                  </w:r>
                  <w:r>
                    <w:rPr>
                      <w:rFonts w:hint="eastAsia"/>
                    </w:rPr>
                    <w:t>:</w:t>
                  </w:r>
                  <w:r>
                    <w:t>0</w:t>
                  </w:r>
                  <w:r>
                    <w:rPr>
                      <w:rFonts w:hint="eastAsia"/>
                    </w:rPr>
                    <w:t>.</w:t>
                  </w:r>
                  <w:r>
                    <w:t>5</w:t>
                  </w:r>
                  <w:r>
                    <w:rPr>
                      <w:rFonts w:hint="eastAsia"/>
                    </w:rPr>
                    <w:t>:</w:t>
                  </w:r>
                  <w:r>
                    <w:t>0</w:t>
                  </w:r>
                  <w:r>
                    <w:rPr>
                      <w:rFonts w:hint="eastAsia"/>
                    </w:rPr>
                    <w:t>.5</w:t>
                  </w:r>
                </w:p>
              </w:tc>
              <w:tc>
                <w:tcPr>
                  <w:tcW w:w="1050" w:type="dxa"/>
                  <w:vAlign w:val="center"/>
                </w:tcPr>
                <w:p w14:paraId="3FC998A5" w14:textId="77777777" w:rsidR="00EE736C" w:rsidRDefault="00000000">
                  <w:pPr>
                    <w:jc w:val="center"/>
                  </w:pPr>
                  <w:r>
                    <w:t>596</w:t>
                  </w:r>
                </w:p>
              </w:tc>
              <w:tc>
                <w:tcPr>
                  <w:tcW w:w="970" w:type="dxa"/>
                  <w:vAlign w:val="center"/>
                </w:tcPr>
                <w:p w14:paraId="33F1C0EB" w14:textId="77777777" w:rsidR="00EE736C" w:rsidRDefault="00000000">
                  <w:pPr>
                    <w:jc w:val="center"/>
                  </w:pPr>
                  <w:r>
                    <w:rPr>
                      <w:rFonts w:hint="eastAsia"/>
                    </w:rPr>
                    <w:t>/</w:t>
                  </w:r>
                </w:p>
              </w:tc>
              <w:tc>
                <w:tcPr>
                  <w:tcW w:w="1272" w:type="dxa"/>
                  <w:vAlign w:val="center"/>
                </w:tcPr>
                <w:p w14:paraId="5C82BC14" w14:textId="77777777" w:rsidR="00EE736C" w:rsidRDefault="00000000">
                  <w:pPr>
                    <w:jc w:val="center"/>
                  </w:pPr>
                  <w:r>
                    <w:t>11</w:t>
                  </w:r>
                  <w:r>
                    <w:rPr>
                      <w:rFonts w:hint="eastAsia"/>
                    </w:rPr>
                    <w:t>.</w:t>
                  </w:r>
                  <w:r>
                    <w:t>4</w:t>
                  </w:r>
                </w:p>
              </w:tc>
            </w:tr>
            <w:tr w:rsidR="00EE736C" w14:paraId="6C46C465" w14:textId="77777777">
              <w:tc>
                <w:tcPr>
                  <w:tcW w:w="2494" w:type="dxa"/>
                  <w:vAlign w:val="center"/>
                </w:tcPr>
                <w:p w14:paraId="38B9091B" w14:textId="77777777" w:rsidR="00EE736C" w:rsidRDefault="00000000">
                  <w:pPr>
                    <w:jc w:val="center"/>
                    <w:rPr>
                      <w:szCs w:val="21"/>
                    </w:rPr>
                  </w:pPr>
                  <w:r>
                    <w:rPr>
                      <w:szCs w:val="21"/>
                    </w:rPr>
                    <w:t>GAD22</w:t>
                  </w:r>
                  <w:r>
                    <w:rPr>
                      <w:rFonts w:hint="eastAsia"/>
                      <w:szCs w:val="21"/>
                    </w:rPr>
                    <w:t>-</w:t>
                  </w:r>
                  <w:r>
                    <w:rPr>
                      <w:szCs w:val="21"/>
                    </w:rPr>
                    <w:t>PU</w:t>
                  </w:r>
                  <w:r>
                    <w:rPr>
                      <w:rFonts w:hint="eastAsia"/>
                      <w:szCs w:val="21"/>
                    </w:rPr>
                    <w:t>透明底漆</w:t>
                  </w:r>
                </w:p>
              </w:tc>
              <w:tc>
                <w:tcPr>
                  <w:tcW w:w="1130" w:type="dxa"/>
                  <w:vAlign w:val="center"/>
                </w:tcPr>
                <w:p w14:paraId="2D9F287A" w14:textId="77777777" w:rsidR="00EE736C" w:rsidRDefault="00000000">
                  <w:pPr>
                    <w:jc w:val="center"/>
                    <w:rPr>
                      <w:szCs w:val="21"/>
                    </w:rPr>
                  </w:pPr>
                  <w:r>
                    <w:rPr>
                      <w:szCs w:val="21"/>
                    </w:rPr>
                    <w:t>1kg</w:t>
                  </w:r>
                </w:p>
              </w:tc>
              <w:tc>
                <w:tcPr>
                  <w:tcW w:w="1030" w:type="dxa"/>
                  <w:vAlign w:val="center"/>
                </w:tcPr>
                <w:p w14:paraId="4DE097BA" w14:textId="77777777" w:rsidR="00EE736C" w:rsidRDefault="00000000">
                  <w:pPr>
                    <w:jc w:val="center"/>
                  </w:pPr>
                  <w:r>
                    <w:t>1</w:t>
                  </w:r>
                  <w:r>
                    <w:rPr>
                      <w:rFonts w:hint="eastAsia"/>
                    </w:rPr>
                    <w:t>:</w:t>
                  </w:r>
                  <w:r>
                    <w:t>0</w:t>
                  </w:r>
                  <w:r>
                    <w:rPr>
                      <w:rFonts w:hint="eastAsia"/>
                    </w:rPr>
                    <w:t>.</w:t>
                  </w:r>
                  <w:r>
                    <w:t>5</w:t>
                  </w:r>
                  <w:r>
                    <w:rPr>
                      <w:rFonts w:hint="eastAsia"/>
                    </w:rPr>
                    <w:t>:</w:t>
                  </w:r>
                  <w:r>
                    <w:t>0</w:t>
                  </w:r>
                  <w:r>
                    <w:rPr>
                      <w:rFonts w:hint="eastAsia"/>
                    </w:rPr>
                    <w:t>.6</w:t>
                  </w:r>
                </w:p>
              </w:tc>
              <w:tc>
                <w:tcPr>
                  <w:tcW w:w="1050" w:type="dxa"/>
                  <w:vAlign w:val="center"/>
                </w:tcPr>
                <w:p w14:paraId="3C299862" w14:textId="77777777" w:rsidR="00EE736C" w:rsidRDefault="00000000">
                  <w:pPr>
                    <w:jc w:val="center"/>
                  </w:pPr>
                  <w:r>
                    <w:t>585</w:t>
                  </w:r>
                </w:p>
              </w:tc>
              <w:tc>
                <w:tcPr>
                  <w:tcW w:w="970" w:type="dxa"/>
                  <w:vAlign w:val="center"/>
                </w:tcPr>
                <w:p w14:paraId="22C7AAF7" w14:textId="77777777" w:rsidR="00EE736C" w:rsidRDefault="00000000">
                  <w:pPr>
                    <w:jc w:val="center"/>
                  </w:pPr>
                  <w:r>
                    <w:rPr>
                      <w:rFonts w:hint="eastAsia"/>
                    </w:rPr>
                    <w:t>/</w:t>
                  </w:r>
                </w:p>
              </w:tc>
              <w:tc>
                <w:tcPr>
                  <w:tcW w:w="1272" w:type="dxa"/>
                  <w:vAlign w:val="center"/>
                </w:tcPr>
                <w:p w14:paraId="60F68485" w14:textId="77777777" w:rsidR="00EE736C" w:rsidRDefault="00000000">
                  <w:pPr>
                    <w:jc w:val="center"/>
                  </w:pPr>
                  <w:r>
                    <w:t>10</w:t>
                  </w:r>
                  <w:r>
                    <w:rPr>
                      <w:rFonts w:hint="eastAsia"/>
                    </w:rPr>
                    <w:t>.</w:t>
                  </w:r>
                  <w:r>
                    <w:t>6</w:t>
                  </w:r>
                </w:p>
              </w:tc>
            </w:tr>
          </w:tbl>
          <w:p w14:paraId="71E94DF9" w14:textId="77777777" w:rsidR="00EE736C" w:rsidRDefault="00000000">
            <w:pPr>
              <w:spacing w:line="360" w:lineRule="auto"/>
              <w:ind w:firstLine="420"/>
            </w:pPr>
            <w:r>
              <w:rPr>
                <w:rFonts w:hint="eastAsia"/>
              </w:rPr>
              <w:t>上述水性漆和油漆为调和漆，调和比分别为主漆：固化剂、主漆：固化剂：稀释剂。</w:t>
            </w:r>
          </w:p>
          <w:p w14:paraId="1E615041" w14:textId="77777777" w:rsidR="00EE736C" w:rsidRDefault="00000000">
            <w:pPr>
              <w:spacing w:line="360" w:lineRule="auto"/>
              <w:ind w:firstLineChars="200" w:firstLine="420"/>
            </w:pPr>
            <w:r>
              <w:rPr>
                <w:rFonts w:hint="eastAsia"/>
              </w:rPr>
              <w:t>根据水性漆和油漆的</w:t>
            </w:r>
            <w:r>
              <w:rPr>
                <w:rFonts w:hint="eastAsia"/>
              </w:rPr>
              <w:t>MSDS</w:t>
            </w:r>
            <w:r>
              <w:rPr>
                <w:rFonts w:hint="eastAsia"/>
              </w:rPr>
              <w:t>资料，水性漆密度定为</w:t>
            </w:r>
            <w:r>
              <w:t>0</w:t>
            </w:r>
            <w:r>
              <w:rPr>
                <w:rFonts w:hint="eastAsia"/>
              </w:rPr>
              <w:t>.</w:t>
            </w:r>
            <w:r>
              <w:t>9g</w:t>
            </w:r>
            <w:r>
              <w:rPr>
                <w:rFonts w:hint="eastAsia"/>
              </w:rPr>
              <w:t>/</w:t>
            </w:r>
            <w:r>
              <w:t>cm</w:t>
            </w:r>
            <w:r>
              <w:rPr>
                <w:vertAlign w:val="superscript"/>
              </w:rPr>
              <w:t>3</w:t>
            </w:r>
            <w:r>
              <w:rPr>
                <w:rFonts w:hint="eastAsia"/>
              </w:rPr>
              <w:t>，油漆密度定为</w:t>
            </w:r>
            <w:r>
              <w:rPr>
                <w:rFonts w:hint="eastAsia"/>
              </w:rPr>
              <w:t>1.3</w:t>
            </w:r>
            <w:r>
              <w:t>g</w:t>
            </w:r>
            <w:r>
              <w:rPr>
                <w:rFonts w:hint="eastAsia"/>
              </w:rPr>
              <w:t>/</w:t>
            </w:r>
            <w:r>
              <w:t>cm</w:t>
            </w:r>
            <w:r>
              <w:rPr>
                <w:vertAlign w:val="superscript"/>
              </w:rPr>
              <w:t>3</w:t>
            </w:r>
            <w:r>
              <w:rPr>
                <w:rFonts w:hint="eastAsia"/>
              </w:rPr>
              <w:t>，设定上述水性漆和油漆中</w:t>
            </w:r>
            <w:r>
              <w:t>VOCs</w:t>
            </w:r>
            <w:r>
              <w:rPr>
                <w:rFonts w:hint="eastAsia"/>
              </w:rPr>
              <w:t>的挥发系数为</w:t>
            </w:r>
            <w:r>
              <w:t>100</w:t>
            </w:r>
            <w:r>
              <w:rPr>
                <w:rFonts w:hint="eastAsia"/>
              </w:rPr>
              <w:t>%</w:t>
            </w:r>
            <w:r>
              <w:rPr>
                <w:rFonts w:hint="eastAsia"/>
              </w:rPr>
              <w:t>，计算总</w:t>
            </w:r>
            <w:r>
              <w:t>VOCs</w:t>
            </w:r>
            <w:r>
              <w:rPr>
                <w:rFonts w:hint="eastAsia"/>
              </w:rPr>
              <w:t>产生量为</w:t>
            </w:r>
            <w:r>
              <w:rPr>
                <w:rFonts w:hint="eastAsia"/>
              </w:rPr>
              <w:t>1.522t/a</w:t>
            </w:r>
            <w:r>
              <w:rPr>
                <w:rFonts w:hint="eastAsia"/>
              </w:rPr>
              <w:t>，甲苯和二甲苯的产生量</w:t>
            </w:r>
            <w:r>
              <w:rPr>
                <w:rFonts w:hint="eastAsia"/>
              </w:rPr>
              <w:t>0.207t/a</w:t>
            </w:r>
            <w:r>
              <w:rPr>
                <w:rFonts w:hint="eastAsia"/>
              </w:rPr>
              <w:t>。由于油漆中苯含量很小，可忽略不计。</w:t>
            </w:r>
          </w:p>
          <w:p w14:paraId="16509EC3" w14:textId="77777777" w:rsidR="00EE736C" w:rsidRDefault="00000000">
            <w:pPr>
              <w:spacing w:line="360" w:lineRule="auto"/>
              <w:ind w:firstLineChars="200" w:firstLine="420"/>
              <w:rPr>
                <w:rFonts w:cs="Courier New"/>
                <w:szCs w:val="21"/>
              </w:rPr>
            </w:pPr>
            <w:r>
              <w:rPr>
                <w:rFonts w:hint="eastAsia"/>
              </w:rPr>
              <w:t>根据《排放源统计调查产排污核算方法和系数手册》（</w:t>
            </w:r>
            <w:r>
              <w:t>2021</w:t>
            </w:r>
            <w:r>
              <w:rPr>
                <w:rFonts w:hint="eastAsia"/>
              </w:rPr>
              <w:t>年）</w:t>
            </w:r>
            <w:r>
              <w:t>C2110</w:t>
            </w:r>
            <w:r>
              <w:rPr>
                <w:rFonts w:hint="eastAsia"/>
              </w:rPr>
              <w:t>木质家具制造行业系数表可知</w:t>
            </w:r>
            <w:r>
              <w:rPr>
                <w:rFonts w:cs="Courier New" w:hint="eastAsia"/>
                <w:szCs w:val="21"/>
              </w:rPr>
              <w:t>，颗粒物</w:t>
            </w:r>
            <w:proofErr w:type="gramStart"/>
            <w:r>
              <w:rPr>
                <w:rFonts w:cs="Courier New" w:hint="eastAsia"/>
                <w:szCs w:val="21"/>
              </w:rPr>
              <w:t>的产污系数</w:t>
            </w:r>
            <w:proofErr w:type="gramEnd"/>
            <w:r>
              <w:rPr>
                <w:rFonts w:cs="Courier New" w:hint="eastAsia"/>
                <w:szCs w:val="21"/>
              </w:rPr>
              <w:t>为“</w:t>
            </w:r>
            <w:r>
              <w:rPr>
                <w:szCs w:val="21"/>
              </w:rPr>
              <w:t>20</w:t>
            </w:r>
            <w:r>
              <w:rPr>
                <w:rFonts w:cs="Courier New" w:hint="eastAsia"/>
                <w:szCs w:val="21"/>
              </w:rPr>
              <w:t>.</w:t>
            </w:r>
            <w:r>
              <w:rPr>
                <w:szCs w:val="21"/>
              </w:rPr>
              <w:t>8</w:t>
            </w:r>
            <w:r>
              <w:rPr>
                <w:rFonts w:cs="Courier New" w:hint="eastAsia"/>
                <w:szCs w:val="21"/>
              </w:rPr>
              <w:t>克</w:t>
            </w:r>
            <w:r>
              <w:rPr>
                <w:rFonts w:cs="Courier New" w:hint="eastAsia"/>
                <w:szCs w:val="21"/>
              </w:rPr>
              <w:t>/</w:t>
            </w:r>
            <w:r>
              <w:rPr>
                <w:rFonts w:cs="Courier New" w:hint="eastAsia"/>
                <w:szCs w:val="21"/>
              </w:rPr>
              <w:t>公斤</w:t>
            </w:r>
            <w:r>
              <w:rPr>
                <w:rFonts w:cs="Courier New" w:hint="eastAsia"/>
                <w:szCs w:val="21"/>
              </w:rPr>
              <w:t>-</w:t>
            </w:r>
            <w:r>
              <w:rPr>
                <w:rFonts w:cs="Courier New" w:hint="eastAsia"/>
                <w:szCs w:val="21"/>
              </w:rPr>
              <w:t>涂料”，则颗粒物的产生量为</w:t>
            </w:r>
            <w:r>
              <w:rPr>
                <w:rFonts w:cs="Courier New" w:hint="eastAsia"/>
                <w:szCs w:val="21"/>
              </w:rPr>
              <w:t>0.124</w:t>
            </w:r>
            <w:r>
              <w:t>t</w:t>
            </w:r>
            <w:r>
              <w:rPr>
                <w:rFonts w:hint="eastAsia"/>
              </w:rPr>
              <w:t>/</w:t>
            </w:r>
            <w:r>
              <w:t>a</w:t>
            </w:r>
            <w:r>
              <w:rPr>
                <w:rFonts w:hint="eastAsia"/>
              </w:rPr>
              <w:t>。</w:t>
            </w:r>
          </w:p>
          <w:p w14:paraId="2DE76DD1" w14:textId="77777777" w:rsidR="00EE736C" w:rsidRDefault="00000000">
            <w:pPr>
              <w:spacing w:line="360" w:lineRule="auto"/>
              <w:ind w:firstLineChars="200" w:firstLine="420"/>
            </w:pPr>
            <w:r>
              <w:rPr>
                <w:rFonts w:hint="eastAsia"/>
              </w:rPr>
              <w:t>项目喷涂线设置在密闭车间内，水帘柜三面进行围蔽，留有一面为加工工位，且对整个生产区域进行全封闭，</w:t>
            </w:r>
            <w:proofErr w:type="gramStart"/>
            <w:r>
              <w:rPr>
                <w:rFonts w:hint="eastAsia"/>
              </w:rPr>
              <w:t>只留可启闭</w:t>
            </w:r>
            <w:proofErr w:type="gramEnd"/>
            <w:r>
              <w:rPr>
                <w:rFonts w:hint="eastAsia"/>
              </w:rPr>
              <w:t>出入口，并设置送风系统使隔间内呈微负压状态，废气经管道收集，收集率可达到为</w:t>
            </w:r>
            <w:r>
              <w:t>90</w:t>
            </w:r>
            <w:r>
              <w:rPr>
                <w:rFonts w:hint="eastAsia"/>
              </w:rPr>
              <w:t>%</w:t>
            </w:r>
            <w:r>
              <w:rPr>
                <w:rFonts w:hint="eastAsia"/>
              </w:rPr>
              <w:t>，则所收集的</w:t>
            </w:r>
            <w:r>
              <w:t>VOCs</w:t>
            </w:r>
            <w:r>
              <w:rPr>
                <w:rFonts w:hint="eastAsia"/>
              </w:rPr>
              <w:t>的量为</w:t>
            </w:r>
            <w:r>
              <w:rPr>
                <w:rFonts w:hint="eastAsia"/>
              </w:rPr>
              <w:t>1.37</w:t>
            </w:r>
            <w:r>
              <w:t>t</w:t>
            </w:r>
            <w:r>
              <w:rPr>
                <w:rFonts w:hint="eastAsia"/>
              </w:rPr>
              <w:t>/</w:t>
            </w:r>
            <w:r>
              <w:t>a</w:t>
            </w:r>
            <w:r>
              <w:rPr>
                <w:rFonts w:hint="eastAsia"/>
              </w:rPr>
              <w:t>，其中甲苯和二甲苯为</w:t>
            </w:r>
            <w:r>
              <w:t>0</w:t>
            </w:r>
            <w:r>
              <w:rPr>
                <w:rFonts w:hint="eastAsia"/>
              </w:rPr>
              <w:t>.186</w:t>
            </w:r>
            <w:r>
              <w:t>t</w:t>
            </w:r>
            <w:r>
              <w:rPr>
                <w:rFonts w:hint="eastAsia"/>
              </w:rPr>
              <w:t>/</w:t>
            </w:r>
            <w:r>
              <w:t>a</w:t>
            </w:r>
            <w:r>
              <w:rPr>
                <w:rFonts w:hint="eastAsia"/>
              </w:rPr>
              <w:t>，收集的颗粒物的量为</w:t>
            </w:r>
            <w:r>
              <w:rPr>
                <w:rFonts w:hint="eastAsia"/>
              </w:rPr>
              <w:t>0.112</w:t>
            </w:r>
            <w:r>
              <w:t>t</w:t>
            </w:r>
            <w:r>
              <w:rPr>
                <w:rFonts w:hint="eastAsia"/>
              </w:rPr>
              <w:t>/</w:t>
            </w:r>
            <w:r>
              <w:t>a</w:t>
            </w:r>
            <w:r>
              <w:rPr>
                <w:rFonts w:hint="eastAsia"/>
              </w:rPr>
              <w:t>；剩余</w:t>
            </w:r>
            <w:r>
              <w:t>10</w:t>
            </w:r>
            <w:r>
              <w:rPr>
                <w:rFonts w:hint="eastAsia"/>
              </w:rPr>
              <w:t>%</w:t>
            </w:r>
            <w:r>
              <w:rPr>
                <w:rFonts w:hint="eastAsia"/>
              </w:rPr>
              <w:t>未收集的部分</w:t>
            </w:r>
            <w:r>
              <w:t>VOCs</w:t>
            </w:r>
            <w:r>
              <w:rPr>
                <w:rFonts w:hint="eastAsia"/>
              </w:rPr>
              <w:t>量为</w:t>
            </w:r>
            <w:r>
              <w:rPr>
                <w:rFonts w:hint="eastAsia"/>
              </w:rPr>
              <w:t>0.15</w:t>
            </w:r>
            <w:r>
              <w:t>t</w:t>
            </w:r>
            <w:r>
              <w:rPr>
                <w:rFonts w:hint="eastAsia"/>
              </w:rPr>
              <w:t>/</w:t>
            </w:r>
            <w:r>
              <w:t>a</w:t>
            </w:r>
            <w:r>
              <w:rPr>
                <w:rFonts w:hint="eastAsia"/>
              </w:rPr>
              <w:t>，其中甲苯和二甲苯为</w:t>
            </w:r>
            <w:r>
              <w:t>0</w:t>
            </w:r>
            <w:r>
              <w:rPr>
                <w:rFonts w:hint="eastAsia"/>
              </w:rPr>
              <w:t>.</w:t>
            </w:r>
            <w:r>
              <w:t>0</w:t>
            </w:r>
            <w:r>
              <w:rPr>
                <w:rFonts w:hint="eastAsia"/>
              </w:rPr>
              <w:t>21</w:t>
            </w:r>
            <w:r>
              <w:t>t</w:t>
            </w:r>
            <w:r>
              <w:rPr>
                <w:rFonts w:hint="eastAsia"/>
              </w:rPr>
              <w:t>/</w:t>
            </w:r>
            <w:r>
              <w:t>a</w:t>
            </w:r>
            <w:r>
              <w:rPr>
                <w:rFonts w:hint="eastAsia"/>
              </w:rPr>
              <w:t>，未收集的颗粒物的量为</w:t>
            </w:r>
            <w:r>
              <w:t>0</w:t>
            </w:r>
            <w:r>
              <w:rPr>
                <w:rFonts w:hint="eastAsia"/>
              </w:rPr>
              <w:t>.</w:t>
            </w:r>
            <w:r>
              <w:t>01</w:t>
            </w:r>
            <w:r>
              <w:rPr>
                <w:rFonts w:hint="eastAsia"/>
              </w:rPr>
              <w:t>2</w:t>
            </w:r>
            <w:r>
              <w:t>t</w:t>
            </w:r>
            <w:r>
              <w:rPr>
                <w:rFonts w:hint="eastAsia"/>
              </w:rPr>
              <w:t>/</w:t>
            </w:r>
            <w:r>
              <w:t>a</w:t>
            </w:r>
            <w:r>
              <w:rPr>
                <w:rFonts w:hint="eastAsia"/>
              </w:rPr>
              <w:t>，以无组织形式排放。</w:t>
            </w:r>
          </w:p>
          <w:p w14:paraId="226CAFA3" w14:textId="77777777" w:rsidR="00EE736C" w:rsidRDefault="00000000">
            <w:pPr>
              <w:spacing w:line="360" w:lineRule="auto"/>
              <w:ind w:firstLineChars="200" w:firstLine="420"/>
            </w:pPr>
            <w:r>
              <w:rPr>
                <w:rFonts w:hint="eastAsia"/>
              </w:rPr>
              <w:t>项目配套“水帘柜</w:t>
            </w:r>
            <w:r>
              <w:rPr>
                <w:rFonts w:hint="eastAsia"/>
              </w:rPr>
              <w:t>+</w:t>
            </w:r>
            <w:r>
              <w:rPr>
                <w:rFonts w:hint="eastAsia"/>
              </w:rPr>
              <w:t>活性炭吸附</w:t>
            </w:r>
            <w:r>
              <w:rPr>
                <w:rFonts w:hint="eastAsia"/>
              </w:rPr>
              <w:t>+</w:t>
            </w:r>
            <w:r>
              <w:rPr>
                <w:rFonts w:hint="eastAsia"/>
              </w:rPr>
              <w:t>催化燃烧”装置对产生的有机废气进行处理，根据《湖</w:t>
            </w:r>
            <w:r>
              <w:rPr>
                <w:rFonts w:hint="eastAsia"/>
              </w:rPr>
              <w:lastRenderedPageBreak/>
              <w:t>南省家具制造行业</w:t>
            </w:r>
            <w:r>
              <w:rPr>
                <w:rFonts w:hint="eastAsia"/>
              </w:rPr>
              <w:t>VOCS</w:t>
            </w:r>
            <w:r>
              <w:rPr>
                <w:rFonts w:hint="eastAsia"/>
              </w:rPr>
              <w:t>排放量测算技术指南》（试行），可以计算出装置对上述污染物的处理效率为</w:t>
            </w:r>
            <w:r>
              <w:rPr>
                <w:rFonts w:hint="eastAsia"/>
              </w:rPr>
              <w:t>86.5%</w:t>
            </w:r>
            <w:r>
              <w:rPr>
                <w:rFonts w:hint="eastAsia"/>
              </w:rPr>
              <w:t>，经处理后的废气由</w:t>
            </w:r>
            <w:r>
              <w:t>15m</w:t>
            </w:r>
            <w:r>
              <w:rPr>
                <w:rFonts w:hint="eastAsia"/>
              </w:rPr>
              <w:t>排气筒引至高空排放，收集风机风量为</w:t>
            </w:r>
            <w:r>
              <w:t>10000m</w:t>
            </w:r>
            <w:r>
              <w:rPr>
                <w:vertAlign w:val="superscript"/>
              </w:rPr>
              <w:t>3</w:t>
            </w:r>
            <w:r>
              <w:rPr>
                <w:rFonts w:hint="eastAsia"/>
              </w:rPr>
              <w:t>/</w:t>
            </w:r>
            <w:r>
              <w:t>h</w:t>
            </w:r>
            <w:r>
              <w:rPr>
                <w:rFonts w:hint="eastAsia"/>
              </w:rPr>
              <w:t>，全年工作</w:t>
            </w:r>
            <w:r>
              <w:t>2400h</w:t>
            </w:r>
            <w:r>
              <w:rPr>
                <w:rFonts w:hint="eastAsia"/>
              </w:rPr>
              <w:t>，项目有机废气污染物排放情况为：</w:t>
            </w:r>
          </w:p>
          <w:p w14:paraId="3E9AC958" w14:textId="77777777" w:rsidR="00EE736C" w:rsidRDefault="00000000">
            <w:pPr>
              <w:spacing w:line="360" w:lineRule="auto"/>
              <w:jc w:val="center"/>
              <w:rPr>
                <w:b/>
                <w:bCs/>
              </w:rPr>
            </w:pPr>
            <w:r>
              <w:rPr>
                <w:rFonts w:hint="eastAsia"/>
                <w:b/>
                <w:bCs/>
              </w:rPr>
              <w:t>表</w:t>
            </w:r>
            <w:r>
              <w:rPr>
                <w:b/>
                <w:bCs/>
              </w:rPr>
              <w:t>4</w:t>
            </w:r>
            <w:r>
              <w:rPr>
                <w:rFonts w:hint="eastAsia"/>
                <w:b/>
                <w:bCs/>
              </w:rPr>
              <w:t xml:space="preserve">-4 </w:t>
            </w:r>
            <w:r>
              <w:rPr>
                <w:b/>
                <w:bCs/>
              </w:rPr>
              <w:t xml:space="preserve"> </w:t>
            </w:r>
            <w:r>
              <w:rPr>
                <w:rFonts w:hint="eastAsia"/>
                <w:b/>
                <w:bCs/>
              </w:rPr>
              <w:t>项目有机废气污染物排放情况一览表</w:t>
            </w:r>
          </w:p>
          <w:tbl>
            <w:tblPr>
              <w:tblStyle w:val="af7"/>
              <w:tblW w:w="8056" w:type="dxa"/>
              <w:tblLayout w:type="fixed"/>
              <w:tblLook w:val="04A0" w:firstRow="1" w:lastRow="0" w:firstColumn="1" w:lastColumn="0" w:noHBand="0" w:noVBand="1"/>
            </w:tblPr>
            <w:tblGrid>
              <w:gridCol w:w="715"/>
              <w:gridCol w:w="892"/>
              <w:gridCol w:w="750"/>
              <w:gridCol w:w="868"/>
              <w:gridCol w:w="832"/>
              <w:gridCol w:w="1089"/>
              <w:gridCol w:w="1057"/>
              <w:gridCol w:w="825"/>
              <w:gridCol w:w="1028"/>
            </w:tblGrid>
            <w:tr w:rsidR="00EE736C" w14:paraId="62FEA708" w14:textId="77777777">
              <w:trPr>
                <w:trHeight w:val="826"/>
              </w:trPr>
              <w:tc>
                <w:tcPr>
                  <w:tcW w:w="715" w:type="dxa"/>
                  <w:vAlign w:val="center"/>
                </w:tcPr>
                <w:p w14:paraId="532B1999" w14:textId="77777777" w:rsidR="00EE736C" w:rsidRDefault="00000000">
                  <w:pPr>
                    <w:jc w:val="center"/>
                  </w:pPr>
                  <w:r>
                    <w:rPr>
                      <w:rFonts w:hint="eastAsia"/>
                    </w:rPr>
                    <w:t>污染物产生量</w:t>
                  </w:r>
                </w:p>
              </w:tc>
              <w:tc>
                <w:tcPr>
                  <w:tcW w:w="892" w:type="dxa"/>
                  <w:vAlign w:val="center"/>
                </w:tcPr>
                <w:p w14:paraId="3781DA40" w14:textId="77777777" w:rsidR="00EE736C" w:rsidRDefault="00000000">
                  <w:pPr>
                    <w:jc w:val="center"/>
                  </w:pPr>
                  <w:r>
                    <w:rPr>
                      <w:rFonts w:hint="eastAsia"/>
                    </w:rPr>
                    <w:t>排放形式</w:t>
                  </w:r>
                </w:p>
              </w:tc>
              <w:tc>
                <w:tcPr>
                  <w:tcW w:w="750" w:type="dxa"/>
                  <w:vAlign w:val="center"/>
                </w:tcPr>
                <w:p w14:paraId="0B9E90A9" w14:textId="77777777" w:rsidR="00EE736C" w:rsidRDefault="00000000">
                  <w:pPr>
                    <w:jc w:val="center"/>
                  </w:pPr>
                  <w:r>
                    <w:rPr>
                      <w:rFonts w:hint="eastAsia"/>
                    </w:rPr>
                    <w:t>风量</w:t>
                  </w:r>
                </w:p>
                <w:p w14:paraId="5D205AD7" w14:textId="77777777" w:rsidR="00EE736C" w:rsidRDefault="00000000">
                  <w:pPr>
                    <w:jc w:val="center"/>
                  </w:pPr>
                  <w:r>
                    <w:rPr>
                      <w:rFonts w:hint="eastAsia"/>
                    </w:rPr>
                    <w:t>(</w:t>
                  </w:r>
                  <w:r>
                    <w:t>m</w:t>
                  </w:r>
                  <w:r>
                    <w:rPr>
                      <w:vertAlign w:val="superscript"/>
                    </w:rPr>
                    <w:t>3</w:t>
                  </w:r>
                  <w:r>
                    <w:rPr>
                      <w:rFonts w:hint="eastAsia"/>
                    </w:rPr>
                    <w:t>/</w:t>
                  </w:r>
                  <w:r>
                    <w:t>h</w:t>
                  </w:r>
                  <w:r>
                    <w:rPr>
                      <w:rFonts w:hint="eastAsia"/>
                    </w:rPr>
                    <w:t>)</w:t>
                  </w:r>
                </w:p>
              </w:tc>
              <w:tc>
                <w:tcPr>
                  <w:tcW w:w="868" w:type="dxa"/>
                  <w:vAlign w:val="center"/>
                </w:tcPr>
                <w:p w14:paraId="3D49D3D4" w14:textId="77777777" w:rsidR="00EE736C" w:rsidRDefault="00000000">
                  <w:pPr>
                    <w:jc w:val="center"/>
                  </w:pPr>
                  <w:r>
                    <w:rPr>
                      <w:rFonts w:hint="eastAsia"/>
                    </w:rPr>
                    <w:t>收集</w:t>
                  </w:r>
                </w:p>
                <w:p w14:paraId="5450512B" w14:textId="77777777" w:rsidR="00EE736C" w:rsidRDefault="00000000">
                  <w:pPr>
                    <w:jc w:val="center"/>
                  </w:pPr>
                  <w:r>
                    <w:rPr>
                      <w:rFonts w:hint="eastAsia"/>
                    </w:rPr>
                    <w:t>速率</w:t>
                  </w:r>
                </w:p>
                <w:p w14:paraId="2846C0B4" w14:textId="77777777" w:rsidR="00EE736C" w:rsidRDefault="00000000">
                  <w:pPr>
                    <w:jc w:val="center"/>
                  </w:pPr>
                  <w:r>
                    <w:rPr>
                      <w:rFonts w:hint="eastAsia"/>
                    </w:rPr>
                    <w:t>(</w:t>
                  </w:r>
                  <w:r>
                    <w:t>kg</w:t>
                  </w:r>
                  <w:r>
                    <w:rPr>
                      <w:rFonts w:hint="eastAsia"/>
                    </w:rPr>
                    <w:t>/</w:t>
                  </w:r>
                  <w:r>
                    <w:t>h</w:t>
                  </w:r>
                  <w:r>
                    <w:rPr>
                      <w:rFonts w:hint="eastAsia"/>
                    </w:rPr>
                    <w:t>)</w:t>
                  </w:r>
                </w:p>
              </w:tc>
              <w:tc>
                <w:tcPr>
                  <w:tcW w:w="832" w:type="dxa"/>
                  <w:vAlign w:val="center"/>
                </w:tcPr>
                <w:p w14:paraId="3D5B8A50" w14:textId="77777777" w:rsidR="00EE736C" w:rsidRDefault="00000000">
                  <w:pPr>
                    <w:jc w:val="center"/>
                  </w:pPr>
                  <w:r>
                    <w:rPr>
                      <w:rFonts w:hint="eastAsia"/>
                    </w:rPr>
                    <w:t>收集量</w:t>
                  </w:r>
                  <w:r>
                    <w:rPr>
                      <w:rFonts w:hint="eastAsia"/>
                    </w:rPr>
                    <w:t>(</w:t>
                  </w:r>
                  <w:r>
                    <w:t>t</w:t>
                  </w:r>
                  <w:r>
                    <w:rPr>
                      <w:rFonts w:hint="eastAsia"/>
                    </w:rPr>
                    <w:t>/</w:t>
                  </w:r>
                  <w:r>
                    <w:t>a</w:t>
                  </w:r>
                  <w:r>
                    <w:rPr>
                      <w:rFonts w:hint="eastAsia"/>
                    </w:rPr>
                    <w:t>)</w:t>
                  </w:r>
                </w:p>
              </w:tc>
              <w:tc>
                <w:tcPr>
                  <w:tcW w:w="1089" w:type="dxa"/>
                  <w:vAlign w:val="center"/>
                </w:tcPr>
                <w:p w14:paraId="7BD5FF7E" w14:textId="77777777" w:rsidR="00EE736C" w:rsidRDefault="00000000">
                  <w:pPr>
                    <w:jc w:val="center"/>
                  </w:pPr>
                  <w:r>
                    <w:rPr>
                      <w:rFonts w:hint="eastAsia"/>
                    </w:rPr>
                    <w:t>收集浓度</w:t>
                  </w:r>
                  <w:r>
                    <w:rPr>
                      <w:rFonts w:hint="eastAsia"/>
                    </w:rPr>
                    <w:t>(</w:t>
                  </w:r>
                  <w:r>
                    <w:t>mg</w:t>
                  </w:r>
                  <w:r>
                    <w:rPr>
                      <w:rFonts w:hint="eastAsia"/>
                    </w:rPr>
                    <w:t>/</w:t>
                  </w:r>
                  <w:r>
                    <w:t>m</w:t>
                  </w:r>
                  <w:r>
                    <w:rPr>
                      <w:vertAlign w:val="superscript"/>
                    </w:rPr>
                    <w:t>3</w:t>
                  </w:r>
                  <w:r>
                    <w:rPr>
                      <w:rFonts w:hint="eastAsia"/>
                    </w:rPr>
                    <w:t>)</w:t>
                  </w:r>
                </w:p>
              </w:tc>
              <w:tc>
                <w:tcPr>
                  <w:tcW w:w="1057" w:type="dxa"/>
                  <w:vAlign w:val="center"/>
                </w:tcPr>
                <w:p w14:paraId="5BB77C35" w14:textId="77777777" w:rsidR="00EE736C" w:rsidRDefault="00000000">
                  <w:pPr>
                    <w:jc w:val="center"/>
                  </w:pPr>
                  <w:r>
                    <w:rPr>
                      <w:rFonts w:hint="eastAsia"/>
                    </w:rPr>
                    <w:t>排放速率</w:t>
                  </w:r>
                </w:p>
                <w:p w14:paraId="2924EBC6" w14:textId="77777777" w:rsidR="00EE736C" w:rsidRDefault="00000000">
                  <w:pPr>
                    <w:jc w:val="center"/>
                  </w:pPr>
                  <w:r>
                    <w:rPr>
                      <w:rFonts w:hint="eastAsia"/>
                    </w:rPr>
                    <w:t>(</w:t>
                  </w:r>
                  <w:r>
                    <w:t>kg</w:t>
                  </w:r>
                  <w:r>
                    <w:rPr>
                      <w:rFonts w:hint="eastAsia"/>
                    </w:rPr>
                    <w:t>/</w:t>
                  </w:r>
                  <w:r>
                    <w:t>h</w:t>
                  </w:r>
                  <w:r>
                    <w:rPr>
                      <w:rFonts w:hint="eastAsia"/>
                    </w:rPr>
                    <w:t>)</w:t>
                  </w:r>
                </w:p>
              </w:tc>
              <w:tc>
                <w:tcPr>
                  <w:tcW w:w="825" w:type="dxa"/>
                  <w:vAlign w:val="center"/>
                </w:tcPr>
                <w:p w14:paraId="0875E1B3" w14:textId="77777777" w:rsidR="00EE736C" w:rsidRDefault="00000000">
                  <w:pPr>
                    <w:jc w:val="center"/>
                  </w:pPr>
                  <w:r>
                    <w:rPr>
                      <w:rFonts w:hint="eastAsia"/>
                    </w:rPr>
                    <w:t>排放量</w:t>
                  </w:r>
                  <w:r>
                    <w:rPr>
                      <w:rFonts w:hint="eastAsia"/>
                    </w:rPr>
                    <w:t>(</w:t>
                  </w:r>
                  <w:r>
                    <w:t>t</w:t>
                  </w:r>
                  <w:r>
                    <w:rPr>
                      <w:rFonts w:hint="eastAsia"/>
                    </w:rPr>
                    <w:t>/</w:t>
                  </w:r>
                  <w:r>
                    <w:t>a</w:t>
                  </w:r>
                  <w:r>
                    <w:rPr>
                      <w:rFonts w:hint="eastAsia"/>
                    </w:rPr>
                    <w:t>)</w:t>
                  </w:r>
                </w:p>
              </w:tc>
              <w:tc>
                <w:tcPr>
                  <w:tcW w:w="1028" w:type="dxa"/>
                  <w:vAlign w:val="center"/>
                </w:tcPr>
                <w:p w14:paraId="2D60508B" w14:textId="77777777" w:rsidR="00EE736C" w:rsidRDefault="00000000">
                  <w:pPr>
                    <w:jc w:val="center"/>
                  </w:pPr>
                  <w:r>
                    <w:rPr>
                      <w:rFonts w:hint="eastAsia"/>
                    </w:rPr>
                    <w:t>排放浓度</w:t>
                  </w:r>
                  <w:r>
                    <w:rPr>
                      <w:rFonts w:hint="eastAsia"/>
                    </w:rPr>
                    <w:t>(</w:t>
                  </w:r>
                  <w:r>
                    <w:t>mg</w:t>
                  </w:r>
                  <w:r>
                    <w:rPr>
                      <w:rFonts w:hint="eastAsia"/>
                    </w:rPr>
                    <w:t>/</w:t>
                  </w:r>
                  <w:r>
                    <w:t>m</w:t>
                  </w:r>
                  <w:r>
                    <w:rPr>
                      <w:vertAlign w:val="superscript"/>
                    </w:rPr>
                    <w:t>3</w:t>
                  </w:r>
                  <w:r>
                    <w:rPr>
                      <w:rFonts w:hint="eastAsia"/>
                    </w:rPr>
                    <w:t>)</w:t>
                  </w:r>
                </w:p>
              </w:tc>
            </w:tr>
            <w:tr w:rsidR="00EE736C" w14:paraId="1527CE1D" w14:textId="77777777">
              <w:trPr>
                <w:trHeight w:val="558"/>
              </w:trPr>
              <w:tc>
                <w:tcPr>
                  <w:tcW w:w="715" w:type="dxa"/>
                  <w:vMerge w:val="restart"/>
                  <w:vAlign w:val="center"/>
                </w:tcPr>
                <w:p w14:paraId="5E5AC322" w14:textId="77777777" w:rsidR="00EE736C" w:rsidRDefault="00000000">
                  <w:pPr>
                    <w:jc w:val="center"/>
                  </w:pPr>
                  <w:r>
                    <w:t>VOCs</w:t>
                  </w:r>
                </w:p>
                <w:p w14:paraId="5AFCD866" w14:textId="77777777" w:rsidR="00EE736C" w:rsidRDefault="00000000">
                  <w:pPr>
                    <w:jc w:val="center"/>
                  </w:pPr>
                  <w:r>
                    <w:rPr>
                      <w:rFonts w:hint="eastAsia"/>
                    </w:rPr>
                    <w:t>1.522</w:t>
                  </w:r>
                  <w:r>
                    <w:t>t</w:t>
                  </w:r>
                  <w:r>
                    <w:rPr>
                      <w:rFonts w:hint="eastAsia"/>
                    </w:rPr>
                    <w:t>/</w:t>
                  </w:r>
                  <w:r>
                    <w:t>a</w:t>
                  </w:r>
                </w:p>
              </w:tc>
              <w:tc>
                <w:tcPr>
                  <w:tcW w:w="892" w:type="dxa"/>
                  <w:vAlign w:val="center"/>
                </w:tcPr>
                <w:p w14:paraId="3106B439" w14:textId="77777777" w:rsidR="00EE736C" w:rsidRDefault="00000000">
                  <w:pPr>
                    <w:jc w:val="center"/>
                  </w:pPr>
                  <w:r>
                    <w:rPr>
                      <w:rFonts w:hint="eastAsia"/>
                    </w:rPr>
                    <w:t>有组织</w:t>
                  </w:r>
                </w:p>
              </w:tc>
              <w:tc>
                <w:tcPr>
                  <w:tcW w:w="750" w:type="dxa"/>
                  <w:vAlign w:val="center"/>
                </w:tcPr>
                <w:p w14:paraId="693CA926" w14:textId="77777777" w:rsidR="00EE736C" w:rsidRDefault="00000000">
                  <w:pPr>
                    <w:jc w:val="center"/>
                  </w:pPr>
                  <w:r>
                    <w:t>10000</w:t>
                  </w:r>
                </w:p>
              </w:tc>
              <w:tc>
                <w:tcPr>
                  <w:tcW w:w="868" w:type="dxa"/>
                  <w:vAlign w:val="center"/>
                </w:tcPr>
                <w:p w14:paraId="57320AB8" w14:textId="77777777" w:rsidR="00EE736C" w:rsidRDefault="00000000">
                  <w:pPr>
                    <w:jc w:val="center"/>
                  </w:pPr>
                  <w:r>
                    <w:rPr>
                      <w:rFonts w:hint="eastAsia"/>
                    </w:rPr>
                    <w:t>0.571</w:t>
                  </w:r>
                </w:p>
              </w:tc>
              <w:tc>
                <w:tcPr>
                  <w:tcW w:w="832" w:type="dxa"/>
                  <w:vAlign w:val="center"/>
                </w:tcPr>
                <w:p w14:paraId="35D20E9C" w14:textId="77777777" w:rsidR="00EE736C" w:rsidRDefault="00000000">
                  <w:pPr>
                    <w:jc w:val="center"/>
                  </w:pPr>
                  <w:r>
                    <w:rPr>
                      <w:rFonts w:hint="eastAsia"/>
                    </w:rPr>
                    <w:t>1.37</w:t>
                  </w:r>
                </w:p>
              </w:tc>
              <w:tc>
                <w:tcPr>
                  <w:tcW w:w="1089" w:type="dxa"/>
                  <w:vAlign w:val="center"/>
                </w:tcPr>
                <w:p w14:paraId="56874160" w14:textId="77777777" w:rsidR="00EE736C" w:rsidRDefault="00000000">
                  <w:pPr>
                    <w:jc w:val="center"/>
                  </w:pPr>
                  <w:r>
                    <w:rPr>
                      <w:rFonts w:hint="eastAsia"/>
                    </w:rPr>
                    <w:t>57.083</w:t>
                  </w:r>
                </w:p>
              </w:tc>
              <w:tc>
                <w:tcPr>
                  <w:tcW w:w="1057" w:type="dxa"/>
                  <w:vAlign w:val="center"/>
                </w:tcPr>
                <w:p w14:paraId="1DE3DD63" w14:textId="77777777" w:rsidR="00EE736C" w:rsidRDefault="00000000">
                  <w:pPr>
                    <w:jc w:val="center"/>
                  </w:pPr>
                  <w:r>
                    <w:rPr>
                      <w:rFonts w:hint="eastAsia"/>
                    </w:rPr>
                    <w:t>0.077</w:t>
                  </w:r>
                </w:p>
              </w:tc>
              <w:tc>
                <w:tcPr>
                  <w:tcW w:w="825" w:type="dxa"/>
                  <w:vAlign w:val="center"/>
                </w:tcPr>
                <w:p w14:paraId="49B0ECD1" w14:textId="77777777" w:rsidR="00EE736C" w:rsidRDefault="00000000">
                  <w:pPr>
                    <w:jc w:val="center"/>
                  </w:pPr>
                  <w:r>
                    <w:rPr>
                      <w:rFonts w:hint="eastAsia"/>
                    </w:rPr>
                    <w:t>0.185</w:t>
                  </w:r>
                </w:p>
              </w:tc>
              <w:tc>
                <w:tcPr>
                  <w:tcW w:w="1028" w:type="dxa"/>
                  <w:vAlign w:val="center"/>
                </w:tcPr>
                <w:p w14:paraId="2379DD34" w14:textId="77777777" w:rsidR="00EE736C" w:rsidRDefault="00000000">
                  <w:pPr>
                    <w:tabs>
                      <w:tab w:val="left" w:pos="574"/>
                    </w:tabs>
                    <w:jc w:val="center"/>
                  </w:pPr>
                  <w:r>
                    <w:rPr>
                      <w:rFonts w:hint="eastAsia"/>
                    </w:rPr>
                    <w:t>7.708</w:t>
                  </w:r>
                </w:p>
              </w:tc>
            </w:tr>
            <w:tr w:rsidR="00EE736C" w14:paraId="2961A4E4" w14:textId="77777777">
              <w:trPr>
                <w:trHeight w:val="558"/>
              </w:trPr>
              <w:tc>
                <w:tcPr>
                  <w:tcW w:w="715" w:type="dxa"/>
                  <w:vMerge/>
                  <w:vAlign w:val="center"/>
                </w:tcPr>
                <w:p w14:paraId="331AE72F" w14:textId="77777777" w:rsidR="00EE736C" w:rsidRDefault="00EE736C">
                  <w:pPr>
                    <w:jc w:val="center"/>
                  </w:pPr>
                </w:p>
              </w:tc>
              <w:tc>
                <w:tcPr>
                  <w:tcW w:w="892" w:type="dxa"/>
                  <w:vAlign w:val="center"/>
                </w:tcPr>
                <w:p w14:paraId="2A23B5D7" w14:textId="77777777" w:rsidR="00EE736C" w:rsidRDefault="00000000">
                  <w:pPr>
                    <w:jc w:val="center"/>
                  </w:pPr>
                  <w:r>
                    <w:rPr>
                      <w:rFonts w:hint="eastAsia"/>
                    </w:rPr>
                    <w:t>无组织</w:t>
                  </w:r>
                </w:p>
              </w:tc>
              <w:tc>
                <w:tcPr>
                  <w:tcW w:w="750" w:type="dxa"/>
                  <w:vAlign w:val="center"/>
                </w:tcPr>
                <w:p w14:paraId="3703C2B0" w14:textId="77777777" w:rsidR="00EE736C" w:rsidRDefault="00000000">
                  <w:pPr>
                    <w:jc w:val="center"/>
                  </w:pPr>
                  <w:r>
                    <w:rPr>
                      <w:rFonts w:hint="eastAsia"/>
                    </w:rPr>
                    <w:t>/</w:t>
                  </w:r>
                </w:p>
              </w:tc>
              <w:tc>
                <w:tcPr>
                  <w:tcW w:w="868" w:type="dxa"/>
                  <w:vAlign w:val="center"/>
                </w:tcPr>
                <w:p w14:paraId="26509BA7" w14:textId="77777777" w:rsidR="00EE736C" w:rsidRDefault="00EE736C">
                  <w:pPr>
                    <w:jc w:val="center"/>
                  </w:pPr>
                </w:p>
              </w:tc>
              <w:tc>
                <w:tcPr>
                  <w:tcW w:w="832" w:type="dxa"/>
                  <w:vAlign w:val="center"/>
                </w:tcPr>
                <w:p w14:paraId="7D70149B" w14:textId="77777777" w:rsidR="00EE736C" w:rsidRDefault="00000000">
                  <w:pPr>
                    <w:jc w:val="center"/>
                  </w:pPr>
                  <w:r>
                    <w:rPr>
                      <w:rFonts w:hint="eastAsia"/>
                    </w:rPr>
                    <w:t>0.15</w:t>
                  </w:r>
                </w:p>
              </w:tc>
              <w:tc>
                <w:tcPr>
                  <w:tcW w:w="1089" w:type="dxa"/>
                  <w:vAlign w:val="center"/>
                </w:tcPr>
                <w:p w14:paraId="4FD36E53" w14:textId="77777777" w:rsidR="00EE736C" w:rsidRDefault="00000000">
                  <w:pPr>
                    <w:jc w:val="center"/>
                  </w:pPr>
                  <w:r>
                    <w:rPr>
                      <w:rFonts w:hint="eastAsia"/>
                    </w:rPr>
                    <w:t>/</w:t>
                  </w:r>
                </w:p>
              </w:tc>
              <w:tc>
                <w:tcPr>
                  <w:tcW w:w="1057" w:type="dxa"/>
                  <w:vAlign w:val="center"/>
                </w:tcPr>
                <w:p w14:paraId="7D3C5545" w14:textId="77777777" w:rsidR="00EE736C" w:rsidRDefault="00000000">
                  <w:pPr>
                    <w:jc w:val="center"/>
                  </w:pPr>
                  <w:r>
                    <w:rPr>
                      <w:rFonts w:hint="eastAsia"/>
                    </w:rPr>
                    <w:t>0.063</w:t>
                  </w:r>
                </w:p>
              </w:tc>
              <w:tc>
                <w:tcPr>
                  <w:tcW w:w="825" w:type="dxa"/>
                  <w:vAlign w:val="center"/>
                </w:tcPr>
                <w:p w14:paraId="0EA02038" w14:textId="77777777" w:rsidR="00EE736C" w:rsidRDefault="00000000">
                  <w:pPr>
                    <w:jc w:val="center"/>
                  </w:pPr>
                  <w:r>
                    <w:rPr>
                      <w:rFonts w:hint="eastAsia"/>
                    </w:rPr>
                    <w:t>0.15</w:t>
                  </w:r>
                </w:p>
              </w:tc>
              <w:tc>
                <w:tcPr>
                  <w:tcW w:w="1028" w:type="dxa"/>
                  <w:vAlign w:val="center"/>
                </w:tcPr>
                <w:p w14:paraId="3000CA67" w14:textId="77777777" w:rsidR="00EE736C" w:rsidRDefault="00000000">
                  <w:pPr>
                    <w:jc w:val="center"/>
                  </w:pPr>
                  <w:r>
                    <w:rPr>
                      <w:rFonts w:hint="eastAsia"/>
                    </w:rPr>
                    <w:t>/</w:t>
                  </w:r>
                </w:p>
              </w:tc>
            </w:tr>
            <w:tr w:rsidR="00EE736C" w14:paraId="6465A162" w14:textId="77777777">
              <w:trPr>
                <w:trHeight w:val="638"/>
              </w:trPr>
              <w:tc>
                <w:tcPr>
                  <w:tcW w:w="715" w:type="dxa"/>
                  <w:vMerge w:val="restart"/>
                  <w:vAlign w:val="center"/>
                </w:tcPr>
                <w:p w14:paraId="21FF7FA5" w14:textId="77777777" w:rsidR="00EE736C" w:rsidRDefault="00000000">
                  <w:pPr>
                    <w:jc w:val="center"/>
                  </w:pPr>
                  <w:r>
                    <w:rPr>
                      <w:rFonts w:hint="eastAsia"/>
                    </w:rPr>
                    <w:t>甲苯</w:t>
                  </w:r>
                  <w:r>
                    <w:rPr>
                      <w:rFonts w:hint="eastAsia"/>
                    </w:rPr>
                    <w:t>+</w:t>
                  </w:r>
                  <w:r>
                    <w:rPr>
                      <w:rFonts w:hint="eastAsia"/>
                    </w:rPr>
                    <w:t>二甲苯</w:t>
                  </w:r>
                  <w:r>
                    <w:rPr>
                      <w:rFonts w:hint="eastAsia"/>
                    </w:rPr>
                    <w:t>0.207</w:t>
                  </w:r>
                  <w:r>
                    <w:t>t</w:t>
                  </w:r>
                  <w:r>
                    <w:rPr>
                      <w:rFonts w:hint="eastAsia"/>
                    </w:rPr>
                    <w:t>/</w:t>
                  </w:r>
                  <w:r>
                    <w:t>a</w:t>
                  </w:r>
                </w:p>
              </w:tc>
              <w:tc>
                <w:tcPr>
                  <w:tcW w:w="892" w:type="dxa"/>
                  <w:vAlign w:val="center"/>
                </w:tcPr>
                <w:p w14:paraId="61D094FC" w14:textId="77777777" w:rsidR="00EE736C" w:rsidRDefault="00000000">
                  <w:pPr>
                    <w:jc w:val="center"/>
                  </w:pPr>
                  <w:r>
                    <w:rPr>
                      <w:rFonts w:hint="eastAsia"/>
                    </w:rPr>
                    <w:t>有组织</w:t>
                  </w:r>
                </w:p>
              </w:tc>
              <w:tc>
                <w:tcPr>
                  <w:tcW w:w="750" w:type="dxa"/>
                  <w:vAlign w:val="center"/>
                </w:tcPr>
                <w:p w14:paraId="19F082A8" w14:textId="77777777" w:rsidR="00EE736C" w:rsidRDefault="00000000">
                  <w:pPr>
                    <w:jc w:val="center"/>
                  </w:pPr>
                  <w:r>
                    <w:t>10000</w:t>
                  </w:r>
                </w:p>
              </w:tc>
              <w:tc>
                <w:tcPr>
                  <w:tcW w:w="868" w:type="dxa"/>
                  <w:vAlign w:val="center"/>
                </w:tcPr>
                <w:p w14:paraId="3AD12B37" w14:textId="77777777" w:rsidR="00EE736C" w:rsidRDefault="00000000">
                  <w:pPr>
                    <w:jc w:val="center"/>
                  </w:pPr>
                  <w:r>
                    <w:rPr>
                      <w:rFonts w:hint="eastAsia"/>
                    </w:rPr>
                    <w:t>0.078</w:t>
                  </w:r>
                </w:p>
              </w:tc>
              <w:tc>
                <w:tcPr>
                  <w:tcW w:w="832" w:type="dxa"/>
                  <w:vAlign w:val="center"/>
                </w:tcPr>
                <w:p w14:paraId="0573C210" w14:textId="77777777" w:rsidR="00EE736C" w:rsidRDefault="00000000">
                  <w:pPr>
                    <w:jc w:val="center"/>
                    <w:rPr>
                      <w:color w:val="C00000"/>
                    </w:rPr>
                  </w:pPr>
                  <w:r>
                    <w:rPr>
                      <w:rFonts w:hint="eastAsia"/>
                    </w:rPr>
                    <w:t>0.186</w:t>
                  </w:r>
                </w:p>
              </w:tc>
              <w:tc>
                <w:tcPr>
                  <w:tcW w:w="1089" w:type="dxa"/>
                  <w:vAlign w:val="center"/>
                </w:tcPr>
                <w:p w14:paraId="44E89490" w14:textId="77777777" w:rsidR="00EE736C" w:rsidRDefault="00000000">
                  <w:pPr>
                    <w:jc w:val="center"/>
                  </w:pPr>
                  <w:r>
                    <w:rPr>
                      <w:rFonts w:hint="eastAsia"/>
                    </w:rPr>
                    <w:t>7.75</w:t>
                  </w:r>
                </w:p>
              </w:tc>
              <w:tc>
                <w:tcPr>
                  <w:tcW w:w="1057" w:type="dxa"/>
                  <w:vAlign w:val="center"/>
                </w:tcPr>
                <w:p w14:paraId="29982D5C" w14:textId="77777777" w:rsidR="00EE736C" w:rsidRDefault="00000000">
                  <w:pPr>
                    <w:jc w:val="center"/>
                  </w:pPr>
                  <w:r>
                    <w:rPr>
                      <w:rFonts w:hint="eastAsia"/>
                    </w:rPr>
                    <w:t>0.010</w:t>
                  </w:r>
                </w:p>
              </w:tc>
              <w:tc>
                <w:tcPr>
                  <w:tcW w:w="825" w:type="dxa"/>
                  <w:vAlign w:val="center"/>
                </w:tcPr>
                <w:p w14:paraId="4E10DC1E" w14:textId="77777777" w:rsidR="00EE736C" w:rsidRDefault="00000000">
                  <w:pPr>
                    <w:jc w:val="center"/>
                  </w:pPr>
                  <w:r>
                    <w:rPr>
                      <w:rFonts w:hint="eastAsia"/>
                    </w:rPr>
                    <w:t>0.025</w:t>
                  </w:r>
                </w:p>
              </w:tc>
              <w:tc>
                <w:tcPr>
                  <w:tcW w:w="1028" w:type="dxa"/>
                  <w:vAlign w:val="center"/>
                </w:tcPr>
                <w:p w14:paraId="77D93F7D" w14:textId="77777777" w:rsidR="00EE736C" w:rsidRDefault="00000000">
                  <w:pPr>
                    <w:jc w:val="center"/>
                  </w:pPr>
                  <w:r>
                    <w:rPr>
                      <w:rFonts w:hint="eastAsia"/>
                    </w:rPr>
                    <w:t>1.042</w:t>
                  </w:r>
                </w:p>
              </w:tc>
            </w:tr>
            <w:tr w:rsidR="00EE736C" w14:paraId="12843D89" w14:textId="77777777">
              <w:trPr>
                <w:trHeight w:val="669"/>
              </w:trPr>
              <w:tc>
                <w:tcPr>
                  <w:tcW w:w="715" w:type="dxa"/>
                  <w:vMerge/>
                  <w:vAlign w:val="center"/>
                </w:tcPr>
                <w:p w14:paraId="29ED19EC" w14:textId="77777777" w:rsidR="00EE736C" w:rsidRDefault="00EE736C">
                  <w:pPr>
                    <w:jc w:val="center"/>
                  </w:pPr>
                </w:p>
              </w:tc>
              <w:tc>
                <w:tcPr>
                  <w:tcW w:w="892" w:type="dxa"/>
                  <w:vAlign w:val="center"/>
                </w:tcPr>
                <w:p w14:paraId="08084D1A" w14:textId="77777777" w:rsidR="00EE736C" w:rsidRDefault="00000000">
                  <w:pPr>
                    <w:jc w:val="center"/>
                  </w:pPr>
                  <w:r>
                    <w:rPr>
                      <w:rFonts w:hint="eastAsia"/>
                    </w:rPr>
                    <w:t>无组织</w:t>
                  </w:r>
                </w:p>
              </w:tc>
              <w:tc>
                <w:tcPr>
                  <w:tcW w:w="750" w:type="dxa"/>
                  <w:vAlign w:val="center"/>
                </w:tcPr>
                <w:p w14:paraId="4182942B" w14:textId="77777777" w:rsidR="00EE736C" w:rsidRDefault="00000000">
                  <w:pPr>
                    <w:jc w:val="center"/>
                  </w:pPr>
                  <w:r>
                    <w:rPr>
                      <w:rFonts w:hint="eastAsia"/>
                    </w:rPr>
                    <w:t>/</w:t>
                  </w:r>
                </w:p>
              </w:tc>
              <w:tc>
                <w:tcPr>
                  <w:tcW w:w="868" w:type="dxa"/>
                  <w:vAlign w:val="center"/>
                </w:tcPr>
                <w:p w14:paraId="497B1887" w14:textId="77777777" w:rsidR="00EE736C" w:rsidRDefault="00EE736C">
                  <w:pPr>
                    <w:jc w:val="center"/>
                  </w:pPr>
                </w:p>
              </w:tc>
              <w:tc>
                <w:tcPr>
                  <w:tcW w:w="832" w:type="dxa"/>
                  <w:vAlign w:val="center"/>
                </w:tcPr>
                <w:p w14:paraId="1268C3E5" w14:textId="77777777" w:rsidR="00EE736C" w:rsidRDefault="00000000">
                  <w:pPr>
                    <w:jc w:val="center"/>
                    <w:rPr>
                      <w:color w:val="C00000"/>
                    </w:rPr>
                  </w:pPr>
                  <w:r>
                    <w:t>0</w:t>
                  </w:r>
                  <w:r>
                    <w:rPr>
                      <w:rFonts w:hint="eastAsia"/>
                    </w:rPr>
                    <w:t>.</w:t>
                  </w:r>
                  <w:r>
                    <w:t>0</w:t>
                  </w:r>
                  <w:r>
                    <w:rPr>
                      <w:rFonts w:hint="eastAsia"/>
                    </w:rPr>
                    <w:t>21</w:t>
                  </w:r>
                </w:p>
              </w:tc>
              <w:tc>
                <w:tcPr>
                  <w:tcW w:w="1089" w:type="dxa"/>
                  <w:vAlign w:val="center"/>
                </w:tcPr>
                <w:p w14:paraId="582FDB4B" w14:textId="77777777" w:rsidR="00EE736C" w:rsidRDefault="00000000">
                  <w:pPr>
                    <w:jc w:val="center"/>
                  </w:pPr>
                  <w:r>
                    <w:rPr>
                      <w:rFonts w:hint="eastAsia"/>
                    </w:rPr>
                    <w:t>/</w:t>
                  </w:r>
                </w:p>
              </w:tc>
              <w:tc>
                <w:tcPr>
                  <w:tcW w:w="1057" w:type="dxa"/>
                  <w:vAlign w:val="center"/>
                </w:tcPr>
                <w:p w14:paraId="3EFCA171" w14:textId="77777777" w:rsidR="00EE736C" w:rsidRDefault="00000000">
                  <w:pPr>
                    <w:jc w:val="center"/>
                  </w:pPr>
                  <w:r>
                    <w:rPr>
                      <w:rFonts w:hint="eastAsia"/>
                    </w:rPr>
                    <w:t>0.009</w:t>
                  </w:r>
                </w:p>
              </w:tc>
              <w:tc>
                <w:tcPr>
                  <w:tcW w:w="825" w:type="dxa"/>
                  <w:vAlign w:val="center"/>
                </w:tcPr>
                <w:p w14:paraId="7CCA33AE" w14:textId="77777777" w:rsidR="00EE736C" w:rsidRDefault="00000000">
                  <w:pPr>
                    <w:jc w:val="center"/>
                  </w:pPr>
                  <w:r>
                    <w:t>0</w:t>
                  </w:r>
                  <w:r>
                    <w:rPr>
                      <w:rFonts w:hint="eastAsia"/>
                    </w:rPr>
                    <w:t>.</w:t>
                  </w:r>
                  <w:r>
                    <w:t>0</w:t>
                  </w:r>
                  <w:r>
                    <w:rPr>
                      <w:rFonts w:hint="eastAsia"/>
                    </w:rPr>
                    <w:t>21</w:t>
                  </w:r>
                </w:p>
              </w:tc>
              <w:tc>
                <w:tcPr>
                  <w:tcW w:w="1028" w:type="dxa"/>
                  <w:vAlign w:val="center"/>
                </w:tcPr>
                <w:p w14:paraId="742D8CEC" w14:textId="77777777" w:rsidR="00EE736C" w:rsidRDefault="00000000">
                  <w:pPr>
                    <w:jc w:val="center"/>
                  </w:pPr>
                  <w:r>
                    <w:rPr>
                      <w:rFonts w:hint="eastAsia"/>
                    </w:rPr>
                    <w:t>/</w:t>
                  </w:r>
                </w:p>
              </w:tc>
            </w:tr>
            <w:tr w:rsidR="00EE736C" w14:paraId="01F9B4E5" w14:textId="77777777">
              <w:trPr>
                <w:trHeight w:val="795"/>
              </w:trPr>
              <w:tc>
                <w:tcPr>
                  <w:tcW w:w="715" w:type="dxa"/>
                  <w:vMerge w:val="restart"/>
                  <w:vAlign w:val="center"/>
                </w:tcPr>
                <w:p w14:paraId="763977B9" w14:textId="77777777" w:rsidR="00EE736C" w:rsidRDefault="00000000">
                  <w:pPr>
                    <w:jc w:val="center"/>
                  </w:pPr>
                  <w:r>
                    <w:rPr>
                      <w:rFonts w:hint="eastAsia"/>
                    </w:rPr>
                    <w:t>漆雾（颗粒物）</w:t>
                  </w:r>
                  <w:r>
                    <w:t>0</w:t>
                  </w:r>
                  <w:r>
                    <w:rPr>
                      <w:rFonts w:hint="eastAsia"/>
                    </w:rPr>
                    <w:t>.</w:t>
                  </w:r>
                  <w:r>
                    <w:t>1</w:t>
                  </w:r>
                  <w:r>
                    <w:rPr>
                      <w:rFonts w:hint="eastAsia"/>
                    </w:rPr>
                    <w:t>24</w:t>
                  </w:r>
                  <w:r>
                    <w:t>t</w:t>
                  </w:r>
                  <w:r>
                    <w:rPr>
                      <w:rFonts w:hint="eastAsia"/>
                    </w:rPr>
                    <w:t>/</w:t>
                  </w:r>
                  <w:r>
                    <w:t>a</w:t>
                  </w:r>
                </w:p>
              </w:tc>
              <w:tc>
                <w:tcPr>
                  <w:tcW w:w="892" w:type="dxa"/>
                  <w:vAlign w:val="center"/>
                </w:tcPr>
                <w:p w14:paraId="15B2F4F0" w14:textId="77777777" w:rsidR="00EE736C" w:rsidRDefault="00000000">
                  <w:pPr>
                    <w:jc w:val="center"/>
                  </w:pPr>
                  <w:r>
                    <w:rPr>
                      <w:rFonts w:hint="eastAsia"/>
                    </w:rPr>
                    <w:t>有组织</w:t>
                  </w:r>
                </w:p>
              </w:tc>
              <w:tc>
                <w:tcPr>
                  <w:tcW w:w="750" w:type="dxa"/>
                  <w:vAlign w:val="center"/>
                </w:tcPr>
                <w:p w14:paraId="0D6B5110" w14:textId="77777777" w:rsidR="00EE736C" w:rsidRDefault="00000000">
                  <w:pPr>
                    <w:jc w:val="center"/>
                  </w:pPr>
                  <w:r>
                    <w:t>10000</w:t>
                  </w:r>
                </w:p>
              </w:tc>
              <w:tc>
                <w:tcPr>
                  <w:tcW w:w="868" w:type="dxa"/>
                  <w:vAlign w:val="center"/>
                </w:tcPr>
                <w:p w14:paraId="69119D4A" w14:textId="77777777" w:rsidR="00EE736C" w:rsidRDefault="00000000">
                  <w:pPr>
                    <w:jc w:val="center"/>
                  </w:pPr>
                  <w:r>
                    <w:rPr>
                      <w:rFonts w:hint="eastAsia"/>
                    </w:rPr>
                    <w:t>0.047</w:t>
                  </w:r>
                </w:p>
              </w:tc>
              <w:tc>
                <w:tcPr>
                  <w:tcW w:w="832" w:type="dxa"/>
                  <w:vAlign w:val="center"/>
                </w:tcPr>
                <w:p w14:paraId="63CC0EDA" w14:textId="77777777" w:rsidR="00EE736C" w:rsidRDefault="00000000">
                  <w:pPr>
                    <w:jc w:val="center"/>
                    <w:rPr>
                      <w:color w:val="C00000"/>
                    </w:rPr>
                  </w:pPr>
                  <w:r>
                    <w:rPr>
                      <w:rFonts w:hint="eastAsia"/>
                    </w:rPr>
                    <w:t>0.112</w:t>
                  </w:r>
                </w:p>
              </w:tc>
              <w:tc>
                <w:tcPr>
                  <w:tcW w:w="1089" w:type="dxa"/>
                  <w:vAlign w:val="center"/>
                </w:tcPr>
                <w:p w14:paraId="26629B69" w14:textId="77777777" w:rsidR="00EE736C" w:rsidRDefault="00000000">
                  <w:pPr>
                    <w:jc w:val="center"/>
                  </w:pPr>
                  <w:r>
                    <w:rPr>
                      <w:rFonts w:hint="eastAsia"/>
                    </w:rPr>
                    <w:t>4.667</w:t>
                  </w:r>
                </w:p>
              </w:tc>
              <w:tc>
                <w:tcPr>
                  <w:tcW w:w="1057" w:type="dxa"/>
                  <w:vAlign w:val="center"/>
                </w:tcPr>
                <w:p w14:paraId="2FF0D94C" w14:textId="77777777" w:rsidR="00EE736C" w:rsidRDefault="00000000">
                  <w:pPr>
                    <w:jc w:val="center"/>
                  </w:pPr>
                  <w:r>
                    <w:rPr>
                      <w:rFonts w:hint="eastAsia"/>
                    </w:rPr>
                    <w:t>0.006</w:t>
                  </w:r>
                </w:p>
              </w:tc>
              <w:tc>
                <w:tcPr>
                  <w:tcW w:w="825" w:type="dxa"/>
                  <w:vAlign w:val="center"/>
                </w:tcPr>
                <w:p w14:paraId="45CCFD65" w14:textId="77777777" w:rsidR="00EE736C" w:rsidRDefault="00000000">
                  <w:pPr>
                    <w:jc w:val="center"/>
                  </w:pPr>
                  <w:r>
                    <w:rPr>
                      <w:rFonts w:hint="eastAsia"/>
                    </w:rPr>
                    <w:t>0.015</w:t>
                  </w:r>
                </w:p>
              </w:tc>
              <w:tc>
                <w:tcPr>
                  <w:tcW w:w="1028" w:type="dxa"/>
                  <w:vAlign w:val="center"/>
                </w:tcPr>
                <w:p w14:paraId="6421DBCA" w14:textId="77777777" w:rsidR="00EE736C" w:rsidRDefault="00000000">
                  <w:pPr>
                    <w:jc w:val="center"/>
                  </w:pPr>
                  <w:r>
                    <w:rPr>
                      <w:rFonts w:hint="eastAsia"/>
                    </w:rPr>
                    <w:t>0.625</w:t>
                  </w:r>
                </w:p>
              </w:tc>
            </w:tr>
            <w:tr w:rsidR="00EE736C" w14:paraId="01EA2C29" w14:textId="77777777">
              <w:trPr>
                <w:trHeight w:val="805"/>
              </w:trPr>
              <w:tc>
                <w:tcPr>
                  <w:tcW w:w="715" w:type="dxa"/>
                  <w:vMerge/>
                  <w:vAlign w:val="center"/>
                </w:tcPr>
                <w:p w14:paraId="639D66DE" w14:textId="77777777" w:rsidR="00EE736C" w:rsidRDefault="00EE736C">
                  <w:pPr>
                    <w:jc w:val="center"/>
                  </w:pPr>
                </w:p>
              </w:tc>
              <w:tc>
                <w:tcPr>
                  <w:tcW w:w="892" w:type="dxa"/>
                  <w:vAlign w:val="center"/>
                </w:tcPr>
                <w:p w14:paraId="28803CE7" w14:textId="77777777" w:rsidR="00EE736C" w:rsidRDefault="00000000">
                  <w:pPr>
                    <w:jc w:val="center"/>
                  </w:pPr>
                  <w:r>
                    <w:rPr>
                      <w:rFonts w:hint="eastAsia"/>
                    </w:rPr>
                    <w:t>无组织</w:t>
                  </w:r>
                </w:p>
              </w:tc>
              <w:tc>
                <w:tcPr>
                  <w:tcW w:w="750" w:type="dxa"/>
                  <w:vAlign w:val="center"/>
                </w:tcPr>
                <w:p w14:paraId="5AAD23C3" w14:textId="77777777" w:rsidR="00EE736C" w:rsidRDefault="00000000">
                  <w:pPr>
                    <w:jc w:val="center"/>
                  </w:pPr>
                  <w:r>
                    <w:rPr>
                      <w:rFonts w:hint="eastAsia"/>
                    </w:rPr>
                    <w:t>/</w:t>
                  </w:r>
                </w:p>
              </w:tc>
              <w:tc>
                <w:tcPr>
                  <w:tcW w:w="868" w:type="dxa"/>
                  <w:vAlign w:val="center"/>
                </w:tcPr>
                <w:p w14:paraId="3F41D25F" w14:textId="77777777" w:rsidR="00EE736C" w:rsidRDefault="00EE736C">
                  <w:pPr>
                    <w:jc w:val="center"/>
                    <w:rPr>
                      <w:color w:val="C00000"/>
                    </w:rPr>
                  </w:pPr>
                </w:p>
              </w:tc>
              <w:tc>
                <w:tcPr>
                  <w:tcW w:w="832" w:type="dxa"/>
                  <w:vAlign w:val="center"/>
                </w:tcPr>
                <w:p w14:paraId="5B305AE1" w14:textId="77777777" w:rsidR="00EE736C" w:rsidRDefault="00000000">
                  <w:pPr>
                    <w:jc w:val="center"/>
                    <w:rPr>
                      <w:color w:val="C00000"/>
                    </w:rPr>
                  </w:pPr>
                  <w:r>
                    <w:t>0</w:t>
                  </w:r>
                  <w:r>
                    <w:rPr>
                      <w:rFonts w:hint="eastAsia"/>
                    </w:rPr>
                    <w:t>.</w:t>
                  </w:r>
                  <w:r>
                    <w:t>01</w:t>
                  </w:r>
                  <w:r>
                    <w:rPr>
                      <w:rFonts w:hint="eastAsia"/>
                    </w:rPr>
                    <w:t>2</w:t>
                  </w:r>
                </w:p>
              </w:tc>
              <w:tc>
                <w:tcPr>
                  <w:tcW w:w="1089" w:type="dxa"/>
                  <w:vAlign w:val="center"/>
                </w:tcPr>
                <w:p w14:paraId="691B57CE" w14:textId="77777777" w:rsidR="00EE736C" w:rsidRDefault="00000000">
                  <w:pPr>
                    <w:jc w:val="center"/>
                  </w:pPr>
                  <w:r>
                    <w:rPr>
                      <w:rFonts w:hint="eastAsia"/>
                    </w:rPr>
                    <w:t>/</w:t>
                  </w:r>
                </w:p>
              </w:tc>
              <w:tc>
                <w:tcPr>
                  <w:tcW w:w="1057" w:type="dxa"/>
                  <w:vAlign w:val="center"/>
                </w:tcPr>
                <w:p w14:paraId="59047385" w14:textId="77777777" w:rsidR="00EE736C" w:rsidRDefault="00000000">
                  <w:pPr>
                    <w:jc w:val="center"/>
                  </w:pPr>
                  <w:r>
                    <w:rPr>
                      <w:rFonts w:hint="eastAsia"/>
                    </w:rPr>
                    <w:t>0.005</w:t>
                  </w:r>
                </w:p>
              </w:tc>
              <w:tc>
                <w:tcPr>
                  <w:tcW w:w="825" w:type="dxa"/>
                  <w:vAlign w:val="center"/>
                </w:tcPr>
                <w:p w14:paraId="1AD08E8F" w14:textId="77777777" w:rsidR="00EE736C" w:rsidRDefault="00000000">
                  <w:pPr>
                    <w:jc w:val="center"/>
                  </w:pPr>
                  <w:r>
                    <w:t>0</w:t>
                  </w:r>
                  <w:r>
                    <w:rPr>
                      <w:rFonts w:hint="eastAsia"/>
                    </w:rPr>
                    <w:t>.</w:t>
                  </w:r>
                  <w:r>
                    <w:t>01</w:t>
                  </w:r>
                  <w:r>
                    <w:rPr>
                      <w:rFonts w:hint="eastAsia"/>
                    </w:rPr>
                    <w:t>2</w:t>
                  </w:r>
                </w:p>
              </w:tc>
              <w:tc>
                <w:tcPr>
                  <w:tcW w:w="1028" w:type="dxa"/>
                  <w:vAlign w:val="center"/>
                </w:tcPr>
                <w:p w14:paraId="4DF9C43D" w14:textId="77777777" w:rsidR="00EE736C" w:rsidRDefault="00000000">
                  <w:pPr>
                    <w:jc w:val="center"/>
                  </w:pPr>
                  <w:r>
                    <w:rPr>
                      <w:rFonts w:hint="eastAsia"/>
                    </w:rPr>
                    <w:t>/</w:t>
                  </w:r>
                </w:p>
              </w:tc>
            </w:tr>
          </w:tbl>
          <w:p w14:paraId="0FACC5C3" w14:textId="77777777" w:rsidR="00EE736C" w:rsidRDefault="00000000">
            <w:pPr>
              <w:spacing w:line="360" w:lineRule="auto"/>
              <w:jc w:val="center"/>
              <w:rPr>
                <w:b/>
                <w:bCs/>
              </w:rPr>
            </w:pPr>
            <w:r>
              <w:rPr>
                <w:rFonts w:hint="eastAsia"/>
                <w:b/>
                <w:bCs/>
              </w:rPr>
              <w:t>表</w:t>
            </w:r>
            <w:r>
              <w:rPr>
                <w:b/>
                <w:bCs/>
              </w:rPr>
              <w:t>4</w:t>
            </w:r>
            <w:r>
              <w:rPr>
                <w:rFonts w:hint="eastAsia"/>
                <w:b/>
                <w:bCs/>
              </w:rPr>
              <w:t xml:space="preserve">-5 </w:t>
            </w:r>
            <w:r>
              <w:rPr>
                <w:b/>
                <w:bCs/>
              </w:rPr>
              <w:t xml:space="preserve"> </w:t>
            </w:r>
            <w:r>
              <w:rPr>
                <w:rFonts w:hint="eastAsia"/>
                <w:b/>
                <w:bCs/>
              </w:rPr>
              <w:t>废气排放口情况一览表（有组织排放）</w:t>
            </w:r>
          </w:p>
          <w:tbl>
            <w:tblPr>
              <w:tblStyle w:val="af7"/>
              <w:tblW w:w="8117" w:type="dxa"/>
              <w:tblLayout w:type="fixed"/>
              <w:tblLook w:val="04A0" w:firstRow="1" w:lastRow="0" w:firstColumn="1" w:lastColumn="0" w:noHBand="0" w:noVBand="1"/>
            </w:tblPr>
            <w:tblGrid>
              <w:gridCol w:w="490"/>
              <w:gridCol w:w="845"/>
              <w:gridCol w:w="1004"/>
              <w:gridCol w:w="1517"/>
              <w:gridCol w:w="1366"/>
              <w:gridCol w:w="925"/>
              <w:gridCol w:w="1070"/>
              <w:gridCol w:w="900"/>
            </w:tblGrid>
            <w:tr w:rsidR="00EE736C" w14:paraId="46792F62" w14:textId="77777777">
              <w:trPr>
                <w:trHeight w:val="394"/>
              </w:trPr>
              <w:tc>
                <w:tcPr>
                  <w:tcW w:w="490" w:type="dxa"/>
                  <w:vMerge w:val="restart"/>
                  <w:vAlign w:val="center"/>
                </w:tcPr>
                <w:p w14:paraId="722B8B67" w14:textId="77777777" w:rsidR="00EE736C" w:rsidRDefault="00000000">
                  <w:pPr>
                    <w:jc w:val="center"/>
                  </w:pPr>
                  <w:r>
                    <w:rPr>
                      <w:rFonts w:hint="eastAsia"/>
                    </w:rPr>
                    <w:t>序号</w:t>
                  </w:r>
                </w:p>
              </w:tc>
              <w:tc>
                <w:tcPr>
                  <w:tcW w:w="845" w:type="dxa"/>
                  <w:vMerge w:val="restart"/>
                  <w:vAlign w:val="center"/>
                </w:tcPr>
                <w:p w14:paraId="0B8FDCCA" w14:textId="77777777" w:rsidR="00EE736C" w:rsidRDefault="00000000">
                  <w:pPr>
                    <w:jc w:val="center"/>
                  </w:pPr>
                  <w:r>
                    <w:rPr>
                      <w:rFonts w:hint="eastAsia"/>
                    </w:rPr>
                    <w:t>编号</w:t>
                  </w:r>
                </w:p>
              </w:tc>
              <w:tc>
                <w:tcPr>
                  <w:tcW w:w="1004" w:type="dxa"/>
                  <w:vMerge w:val="restart"/>
                  <w:vAlign w:val="center"/>
                </w:tcPr>
                <w:p w14:paraId="2915FA4A" w14:textId="77777777" w:rsidR="00EE736C" w:rsidRDefault="00000000">
                  <w:pPr>
                    <w:jc w:val="center"/>
                  </w:pPr>
                  <w:r>
                    <w:rPr>
                      <w:rFonts w:hint="eastAsia"/>
                    </w:rPr>
                    <w:t>排放口名称</w:t>
                  </w:r>
                </w:p>
              </w:tc>
              <w:tc>
                <w:tcPr>
                  <w:tcW w:w="2883" w:type="dxa"/>
                  <w:gridSpan w:val="2"/>
                  <w:vAlign w:val="center"/>
                </w:tcPr>
                <w:p w14:paraId="4B2FB89B" w14:textId="77777777" w:rsidR="00EE736C" w:rsidRDefault="00000000">
                  <w:pPr>
                    <w:jc w:val="center"/>
                  </w:pPr>
                  <w:r>
                    <w:rPr>
                      <w:rFonts w:hint="eastAsia"/>
                    </w:rPr>
                    <w:t>排放口地理坐标</w:t>
                  </w:r>
                </w:p>
              </w:tc>
              <w:tc>
                <w:tcPr>
                  <w:tcW w:w="925" w:type="dxa"/>
                  <w:vMerge w:val="restart"/>
                  <w:vAlign w:val="center"/>
                </w:tcPr>
                <w:p w14:paraId="00C9F658" w14:textId="77777777" w:rsidR="00EE736C" w:rsidRDefault="00000000">
                  <w:pPr>
                    <w:jc w:val="center"/>
                  </w:pPr>
                  <w:r>
                    <w:rPr>
                      <w:rFonts w:hint="eastAsia"/>
                    </w:rPr>
                    <w:t>排气筒高度</w:t>
                  </w:r>
                  <w:r>
                    <w:t>m</w:t>
                  </w:r>
                </w:p>
              </w:tc>
              <w:tc>
                <w:tcPr>
                  <w:tcW w:w="1070" w:type="dxa"/>
                  <w:vMerge w:val="restart"/>
                  <w:vAlign w:val="center"/>
                </w:tcPr>
                <w:p w14:paraId="5EFC2DE3" w14:textId="77777777" w:rsidR="00EE736C" w:rsidRDefault="00000000">
                  <w:pPr>
                    <w:jc w:val="center"/>
                  </w:pPr>
                  <w:r>
                    <w:rPr>
                      <w:rFonts w:hint="eastAsia"/>
                    </w:rPr>
                    <w:t>排气筒出口内径</w:t>
                  </w:r>
                  <w:r>
                    <w:t>m</w:t>
                  </w:r>
                </w:p>
              </w:tc>
              <w:tc>
                <w:tcPr>
                  <w:tcW w:w="900" w:type="dxa"/>
                  <w:vMerge w:val="restart"/>
                  <w:vAlign w:val="center"/>
                </w:tcPr>
                <w:p w14:paraId="0B7945D8" w14:textId="77777777" w:rsidR="00EE736C" w:rsidRDefault="00000000">
                  <w:pPr>
                    <w:jc w:val="center"/>
                  </w:pPr>
                  <w:r>
                    <w:rPr>
                      <w:rFonts w:hint="eastAsia"/>
                    </w:rPr>
                    <w:t>排气筒温度℃</w:t>
                  </w:r>
                </w:p>
              </w:tc>
            </w:tr>
            <w:tr w:rsidR="00EE736C" w14:paraId="5C70ABD5" w14:textId="77777777">
              <w:trPr>
                <w:trHeight w:val="429"/>
              </w:trPr>
              <w:tc>
                <w:tcPr>
                  <w:tcW w:w="490" w:type="dxa"/>
                  <w:vMerge/>
                  <w:vAlign w:val="center"/>
                </w:tcPr>
                <w:p w14:paraId="321B9A1E" w14:textId="77777777" w:rsidR="00EE736C" w:rsidRDefault="00EE736C">
                  <w:pPr>
                    <w:jc w:val="center"/>
                  </w:pPr>
                </w:p>
              </w:tc>
              <w:tc>
                <w:tcPr>
                  <w:tcW w:w="845" w:type="dxa"/>
                  <w:vMerge/>
                  <w:vAlign w:val="center"/>
                </w:tcPr>
                <w:p w14:paraId="67F450BB" w14:textId="77777777" w:rsidR="00EE736C" w:rsidRDefault="00EE736C">
                  <w:pPr>
                    <w:jc w:val="center"/>
                  </w:pPr>
                </w:p>
              </w:tc>
              <w:tc>
                <w:tcPr>
                  <w:tcW w:w="1004" w:type="dxa"/>
                  <w:vMerge/>
                  <w:vAlign w:val="center"/>
                </w:tcPr>
                <w:p w14:paraId="22C9FBFD" w14:textId="77777777" w:rsidR="00EE736C" w:rsidRDefault="00EE736C">
                  <w:pPr>
                    <w:jc w:val="center"/>
                  </w:pPr>
                </w:p>
              </w:tc>
              <w:tc>
                <w:tcPr>
                  <w:tcW w:w="1517" w:type="dxa"/>
                  <w:vAlign w:val="center"/>
                </w:tcPr>
                <w:p w14:paraId="39D4DB86" w14:textId="77777777" w:rsidR="00EE736C" w:rsidRDefault="00000000">
                  <w:pPr>
                    <w:jc w:val="center"/>
                  </w:pPr>
                  <w:r>
                    <w:rPr>
                      <w:rFonts w:hint="eastAsia"/>
                    </w:rPr>
                    <w:t>经度</w:t>
                  </w:r>
                </w:p>
              </w:tc>
              <w:tc>
                <w:tcPr>
                  <w:tcW w:w="1366" w:type="dxa"/>
                  <w:vAlign w:val="center"/>
                </w:tcPr>
                <w:p w14:paraId="35F66984" w14:textId="77777777" w:rsidR="00EE736C" w:rsidRDefault="00000000">
                  <w:pPr>
                    <w:jc w:val="center"/>
                  </w:pPr>
                  <w:r>
                    <w:rPr>
                      <w:rFonts w:hint="eastAsia"/>
                    </w:rPr>
                    <w:t>维度</w:t>
                  </w:r>
                </w:p>
              </w:tc>
              <w:tc>
                <w:tcPr>
                  <w:tcW w:w="925" w:type="dxa"/>
                  <w:vMerge/>
                  <w:vAlign w:val="center"/>
                </w:tcPr>
                <w:p w14:paraId="493AAB85" w14:textId="77777777" w:rsidR="00EE736C" w:rsidRDefault="00EE736C">
                  <w:pPr>
                    <w:jc w:val="center"/>
                  </w:pPr>
                </w:p>
              </w:tc>
              <w:tc>
                <w:tcPr>
                  <w:tcW w:w="1070" w:type="dxa"/>
                  <w:vMerge/>
                  <w:vAlign w:val="center"/>
                </w:tcPr>
                <w:p w14:paraId="6AD2DA7E" w14:textId="77777777" w:rsidR="00EE736C" w:rsidRDefault="00EE736C">
                  <w:pPr>
                    <w:jc w:val="center"/>
                  </w:pPr>
                </w:p>
              </w:tc>
              <w:tc>
                <w:tcPr>
                  <w:tcW w:w="900" w:type="dxa"/>
                  <w:vMerge/>
                  <w:vAlign w:val="center"/>
                </w:tcPr>
                <w:p w14:paraId="3614F10F" w14:textId="77777777" w:rsidR="00EE736C" w:rsidRDefault="00EE736C">
                  <w:pPr>
                    <w:jc w:val="center"/>
                  </w:pPr>
                </w:p>
              </w:tc>
            </w:tr>
            <w:tr w:rsidR="00EE736C" w14:paraId="78DF17CC" w14:textId="77777777">
              <w:trPr>
                <w:trHeight w:val="655"/>
              </w:trPr>
              <w:tc>
                <w:tcPr>
                  <w:tcW w:w="490" w:type="dxa"/>
                  <w:vAlign w:val="center"/>
                </w:tcPr>
                <w:p w14:paraId="697CECFB" w14:textId="77777777" w:rsidR="00EE736C" w:rsidRDefault="00000000">
                  <w:pPr>
                    <w:jc w:val="center"/>
                  </w:pPr>
                  <w:r>
                    <w:t>1</w:t>
                  </w:r>
                </w:p>
              </w:tc>
              <w:tc>
                <w:tcPr>
                  <w:tcW w:w="845" w:type="dxa"/>
                  <w:vAlign w:val="center"/>
                </w:tcPr>
                <w:p w14:paraId="789C5AE2" w14:textId="77777777" w:rsidR="00EE736C" w:rsidRDefault="00000000">
                  <w:pPr>
                    <w:jc w:val="center"/>
                  </w:pPr>
                  <w:r>
                    <w:t>DA001</w:t>
                  </w:r>
                </w:p>
              </w:tc>
              <w:tc>
                <w:tcPr>
                  <w:tcW w:w="1004" w:type="dxa"/>
                  <w:vAlign w:val="center"/>
                </w:tcPr>
                <w:p w14:paraId="21577A0D" w14:textId="77777777" w:rsidR="00EE736C" w:rsidRDefault="00000000">
                  <w:pPr>
                    <w:jc w:val="center"/>
                  </w:pPr>
                  <w:r>
                    <w:rPr>
                      <w:rFonts w:hint="eastAsia"/>
                    </w:rPr>
                    <w:t>废气排放口</w:t>
                  </w:r>
                </w:p>
              </w:tc>
              <w:tc>
                <w:tcPr>
                  <w:tcW w:w="1517" w:type="dxa"/>
                  <w:vAlign w:val="center"/>
                </w:tcPr>
                <w:p w14:paraId="33F21892" w14:textId="77777777" w:rsidR="00EE736C" w:rsidRDefault="00000000">
                  <w:pPr>
                    <w:jc w:val="center"/>
                  </w:pPr>
                  <w:r>
                    <w:t>111°43′40.44″</w:t>
                  </w:r>
                </w:p>
              </w:tc>
              <w:tc>
                <w:tcPr>
                  <w:tcW w:w="1366" w:type="dxa"/>
                  <w:vAlign w:val="center"/>
                </w:tcPr>
                <w:p w14:paraId="69A55654" w14:textId="77777777" w:rsidR="00EE736C" w:rsidRDefault="00000000">
                  <w:pPr>
                    <w:jc w:val="center"/>
                  </w:pPr>
                  <w:r>
                    <w:t>28°55′49.44″</w:t>
                  </w:r>
                </w:p>
              </w:tc>
              <w:tc>
                <w:tcPr>
                  <w:tcW w:w="925" w:type="dxa"/>
                  <w:vAlign w:val="center"/>
                </w:tcPr>
                <w:p w14:paraId="06EDC4B0" w14:textId="77777777" w:rsidR="00EE736C" w:rsidRDefault="00000000">
                  <w:pPr>
                    <w:jc w:val="center"/>
                  </w:pPr>
                  <w:r>
                    <w:t>15</w:t>
                  </w:r>
                </w:p>
              </w:tc>
              <w:tc>
                <w:tcPr>
                  <w:tcW w:w="1070" w:type="dxa"/>
                  <w:vAlign w:val="center"/>
                </w:tcPr>
                <w:p w14:paraId="6A9F4430" w14:textId="77777777" w:rsidR="00EE736C" w:rsidRDefault="00000000">
                  <w:pPr>
                    <w:jc w:val="center"/>
                    <w:rPr>
                      <w:color w:val="C00000"/>
                    </w:rPr>
                  </w:pPr>
                  <w:r>
                    <w:t>0</w:t>
                  </w:r>
                  <w:r>
                    <w:rPr>
                      <w:rFonts w:hint="eastAsia"/>
                    </w:rPr>
                    <w:t>.</w:t>
                  </w:r>
                  <w:r>
                    <w:t>6</w:t>
                  </w:r>
                </w:p>
              </w:tc>
              <w:tc>
                <w:tcPr>
                  <w:tcW w:w="900" w:type="dxa"/>
                  <w:vAlign w:val="center"/>
                </w:tcPr>
                <w:p w14:paraId="7B07E4BD" w14:textId="77777777" w:rsidR="00EE736C" w:rsidRDefault="00000000">
                  <w:pPr>
                    <w:jc w:val="center"/>
                    <w:rPr>
                      <w:color w:val="C00000"/>
                    </w:rPr>
                  </w:pPr>
                  <w:r>
                    <w:rPr>
                      <w:rFonts w:hint="eastAsia"/>
                    </w:rPr>
                    <w:t>常温</w:t>
                  </w:r>
                </w:p>
              </w:tc>
            </w:tr>
          </w:tbl>
          <w:p w14:paraId="21A0F81B" w14:textId="77777777" w:rsidR="00EE736C" w:rsidRDefault="00000000">
            <w:pPr>
              <w:spacing w:line="360" w:lineRule="auto"/>
              <w:ind w:firstLineChars="200" w:firstLine="420"/>
            </w:pPr>
            <w:r>
              <w:rPr>
                <w:rFonts w:hint="eastAsia"/>
              </w:rPr>
              <w:t>④打磨抛光废气</w:t>
            </w:r>
          </w:p>
          <w:p w14:paraId="375AD530" w14:textId="77777777" w:rsidR="00EE736C" w:rsidRDefault="00000000">
            <w:pPr>
              <w:spacing w:line="360" w:lineRule="auto"/>
              <w:ind w:firstLineChars="200" w:firstLine="420"/>
            </w:pPr>
            <w:r>
              <w:rPr>
                <w:rFonts w:hint="eastAsia"/>
              </w:rPr>
              <w:t>喷漆干燥后需要对表面进行光滑处理，根据《排放源统计调查产排污核算方法和系数手册》（</w:t>
            </w:r>
            <w:r>
              <w:t>2021</w:t>
            </w:r>
            <w:r>
              <w:rPr>
                <w:rFonts w:hint="eastAsia"/>
              </w:rPr>
              <w:t>年）可得打磨产生的工业废气量为</w:t>
            </w:r>
            <w:r>
              <w:rPr>
                <w:rFonts w:hint="eastAsia"/>
              </w:rPr>
              <w:t>355.06</w:t>
            </w:r>
            <w:r>
              <w:rPr>
                <w:rFonts w:hint="eastAsia"/>
              </w:rPr>
              <w:t>万</w:t>
            </w:r>
            <w:r>
              <w:rPr>
                <w:rFonts w:hint="eastAsia"/>
              </w:rPr>
              <w:t>m</w:t>
            </w:r>
            <w:r>
              <w:rPr>
                <w:rFonts w:hint="eastAsia"/>
                <w:vertAlign w:val="superscript"/>
              </w:rPr>
              <w:t>3</w:t>
            </w:r>
            <w:r>
              <w:rPr>
                <w:rFonts w:hint="eastAsia"/>
              </w:rPr>
              <w:t>/a</w:t>
            </w:r>
            <w:r>
              <w:rPr>
                <w:rFonts w:hint="eastAsia"/>
              </w:rPr>
              <w:t>，产生的颗粒物为</w:t>
            </w:r>
            <w:r>
              <w:rPr>
                <w:rFonts w:hint="eastAsia"/>
              </w:rPr>
              <w:t>1.927t/a</w:t>
            </w:r>
            <w:r>
              <w:rPr>
                <w:rFonts w:hint="eastAsia"/>
              </w:rPr>
              <w:t>。</w:t>
            </w:r>
          </w:p>
          <w:p w14:paraId="32B160D0" w14:textId="77777777" w:rsidR="00EE736C" w:rsidRDefault="00000000">
            <w:pPr>
              <w:spacing w:line="360" w:lineRule="auto"/>
              <w:ind w:firstLineChars="200" w:firstLine="420"/>
              <w:rPr>
                <w:szCs w:val="21"/>
              </w:rPr>
            </w:pPr>
            <w:r>
              <w:rPr>
                <w:rFonts w:hint="eastAsia"/>
              </w:rPr>
              <w:t>打磨抛光产生的颗粒物由布袋除尘器收集，布袋除尘器的收集效率为</w:t>
            </w:r>
            <w:r>
              <w:rPr>
                <w:rFonts w:hint="eastAsia"/>
              </w:rPr>
              <w:t>80%</w:t>
            </w:r>
            <w:r>
              <w:rPr>
                <w:rFonts w:hint="eastAsia"/>
              </w:rPr>
              <w:t>，处理效率为</w:t>
            </w:r>
            <w:r>
              <w:rPr>
                <w:rFonts w:hint="eastAsia"/>
              </w:rPr>
              <w:t>99%</w:t>
            </w:r>
            <w:r>
              <w:rPr>
                <w:rFonts w:hint="eastAsia"/>
              </w:rPr>
              <w:t>，</w:t>
            </w:r>
            <w:r>
              <w:rPr>
                <w:rFonts w:cs="Courier New" w:hint="eastAsia"/>
                <w:szCs w:val="21"/>
              </w:rPr>
              <w:t>则颗粒物收集量为</w:t>
            </w:r>
            <w:r>
              <w:rPr>
                <w:rFonts w:cs="Courier New" w:hint="eastAsia"/>
                <w:szCs w:val="21"/>
              </w:rPr>
              <w:t>1.54</w:t>
            </w:r>
            <w:r>
              <w:rPr>
                <w:szCs w:val="21"/>
              </w:rPr>
              <w:t>t</w:t>
            </w:r>
            <w:r>
              <w:rPr>
                <w:rFonts w:hint="eastAsia"/>
                <w:szCs w:val="21"/>
              </w:rPr>
              <w:t>/</w:t>
            </w:r>
            <w:r>
              <w:rPr>
                <w:szCs w:val="21"/>
              </w:rPr>
              <w:t>a</w:t>
            </w:r>
            <w:r>
              <w:rPr>
                <w:rFonts w:cs="Courier New" w:hint="eastAsia"/>
                <w:szCs w:val="21"/>
              </w:rPr>
              <w:t>，收集处理后的排放量为</w:t>
            </w:r>
            <w:r>
              <w:rPr>
                <w:rFonts w:cs="Courier New" w:hint="eastAsia"/>
                <w:szCs w:val="21"/>
              </w:rPr>
              <w:t>0.0154t/a</w:t>
            </w:r>
            <w:r>
              <w:rPr>
                <w:rFonts w:cs="Courier New" w:hint="eastAsia"/>
                <w:szCs w:val="21"/>
              </w:rPr>
              <w:t>，未收集排放量约为</w:t>
            </w:r>
            <w:r>
              <w:rPr>
                <w:rFonts w:hint="eastAsia"/>
                <w:szCs w:val="21"/>
              </w:rPr>
              <w:t>0.385t/</w:t>
            </w:r>
            <w:r>
              <w:rPr>
                <w:szCs w:val="21"/>
              </w:rPr>
              <w:t>a</w:t>
            </w:r>
            <w:r>
              <w:rPr>
                <w:rFonts w:hint="eastAsia"/>
                <w:szCs w:val="21"/>
              </w:rPr>
              <w:t>，设计风机风量为</w:t>
            </w:r>
            <w:r>
              <w:rPr>
                <w:rFonts w:hint="eastAsia"/>
                <w:szCs w:val="21"/>
              </w:rPr>
              <w:t>25</w:t>
            </w:r>
            <w:r>
              <w:rPr>
                <w:szCs w:val="21"/>
              </w:rPr>
              <w:t>00m</w:t>
            </w:r>
            <w:r>
              <w:rPr>
                <w:szCs w:val="21"/>
                <w:vertAlign w:val="superscript"/>
              </w:rPr>
              <w:t>3</w:t>
            </w:r>
            <w:r>
              <w:rPr>
                <w:rFonts w:hint="eastAsia"/>
                <w:szCs w:val="21"/>
              </w:rPr>
              <w:t>/</w:t>
            </w:r>
            <w:r>
              <w:rPr>
                <w:szCs w:val="21"/>
              </w:rPr>
              <w:t>h</w:t>
            </w:r>
            <w:r>
              <w:rPr>
                <w:rFonts w:hint="eastAsia"/>
                <w:szCs w:val="21"/>
              </w:rPr>
              <w:t>，每天加工时间为</w:t>
            </w:r>
            <w:r>
              <w:rPr>
                <w:szCs w:val="21"/>
              </w:rPr>
              <w:t>8</w:t>
            </w:r>
            <w:r>
              <w:rPr>
                <w:rFonts w:hint="eastAsia"/>
                <w:szCs w:val="21"/>
              </w:rPr>
              <w:t>小时，年生产时间为</w:t>
            </w:r>
            <w:r>
              <w:rPr>
                <w:szCs w:val="21"/>
              </w:rPr>
              <w:t>300</w:t>
            </w:r>
            <w:r>
              <w:rPr>
                <w:rFonts w:hint="eastAsia"/>
                <w:szCs w:val="21"/>
              </w:rPr>
              <w:t>天，则颗粒物排放速率为</w:t>
            </w:r>
            <w:r>
              <w:rPr>
                <w:rFonts w:hint="eastAsia"/>
                <w:szCs w:val="21"/>
              </w:rPr>
              <w:t>0.167</w:t>
            </w:r>
            <w:r>
              <w:rPr>
                <w:szCs w:val="21"/>
              </w:rPr>
              <w:t>kg</w:t>
            </w:r>
            <w:r>
              <w:rPr>
                <w:rFonts w:hint="eastAsia"/>
                <w:szCs w:val="21"/>
              </w:rPr>
              <w:t>/</w:t>
            </w:r>
            <w:r>
              <w:rPr>
                <w:szCs w:val="21"/>
              </w:rPr>
              <w:t>h</w:t>
            </w:r>
            <w:r>
              <w:rPr>
                <w:rFonts w:hint="eastAsia"/>
                <w:szCs w:val="21"/>
              </w:rPr>
              <w:t>。</w:t>
            </w:r>
          </w:p>
          <w:p w14:paraId="59DBE540" w14:textId="77777777" w:rsidR="00EE736C" w:rsidRDefault="00000000">
            <w:pPr>
              <w:spacing w:line="360" w:lineRule="auto"/>
              <w:ind w:firstLineChars="200" w:firstLine="420"/>
            </w:pPr>
            <w:r>
              <w:rPr>
                <w:rFonts w:hint="eastAsia"/>
              </w:rPr>
              <w:t>综上，废气污染物有组织排放情况如下：</w:t>
            </w:r>
          </w:p>
          <w:p w14:paraId="63F6B259" w14:textId="77777777" w:rsidR="00EE736C" w:rsidRDefault="00EE736C">
            <w:pPr>
              <w:pStyle w:val="a5"/>
            </w:pPr>
          </w:p>
          <w:p w14:paraId="0A24E1F8" w14:textId="77777777" w:rsidR="00EE736C" w:rsidRDefault="00EE736C"/>
          <w:p w14:paraId="43FD8E35" w14:textId="77777777" w:rsidR="00EE736C" w:rsidRDefault="00EE736C">
            <w:pPr>
              <w:pStyle w:val="a5"/>
            </w:pPr>
          </w:p>
          <w:p w14:paraId="71455A0C" w14:textId="77777777" w:rsidR="00EE736C" w:rsidRDefault="00000000">
            <w:pPr>
              <w:spacing w:line="360" w:lineRule="auto"/>
              <w:jc w:val="center"/>
              <w:rPr>
                <w:b/>
                <w:bCs/>
              </w:rPr>
            </w:pPr>
            <w:r>
              <w:rPr>
                <w:rFonts w:hint="eastAsia"/>
                <w:b/>
                <w:bCs/>
              </w:rPr>
              <w:lastRenderedPageBreak/>
              <w:t>表</w:t>
            </w:r>
            <w:r>
              <w:rPr>
                <w:rFonts w:hint="eastAsia"/>
                <w:b/>
                <w:bCs/>
              </w:rPr>
              <w:t xml:space="preserve">4-6 </w:t>
            </w:r>
            <w:r>
              <w:rPr>
                <w:rFonts w:hint="eastAsia"/>
                <w:b/>
                <w:bCs/>
              </w:rPr>
              <w:t>大气污染物有组织排放量核算表</w:t>
            </w:r>
          </w:p>
          <w:tbl>
            <w:tblPr>
              <w:tblStyle w:val="af7"/>
              <w:tblW w:w="8198" w:type="dxa"/>
              <w:tblLayout w:type="fixed"/>
              <w:tblLook w:val="04A0" w:firstRow="1" w:lastRow="0" w:firstColumn="1" w:lastColumn="0" w:noHBand="0" w:noVBand="1"/>
            </w:tblPr>
            <w:tblGrid>
              <w:gridCol w:w="607"/>
              <w:gridCol w:w="1416"/>
              <w:gridCol w:w="2075"/>
              <w:gridCol w:w="1366"/>
              <w:gridCol w:w="1367"/>
              <w:gridCol w:w="1367"/>
            </w:tblGrid>
            <w:tr w:rsidR="00EE736C" w14:paraId="61D60D9A" w14:textId="77777777">
              <w:tc>
                <w:tcPr>
                  <w:tcW w:w="607" w:type="dxa"/>
                  <w:vAlign w:val="center"/>
                </w:tcPr>
                <w:p w14:paraId="0C9C738D" w14:textId="77777777" w:rsidR="00EE736C" w:rsidRDefault="00000000">
                  <w:pPr>
                    <w:jc w:val="center"/>
                  </w:pPr>
                  <w:r>
                    <w:rPr>
                      <w:rFonts w:hint="eastAsia"/>
                    </w:rPr>
                    <w:t>序号</w:t>
                  </w:r>
                </w:p>
              </w:tc>
              <w:tc>
                <w:tcPr>
                  <w:tcW w:w="1416" w:type="dxa"/>
                  <w:vAlign w:val="center"/>
                </w:tcPr>
                <w:p w14:paraId="69099EFE" w14:textId="77777777" w:rsidR="00EE736C" w:rsidRDefault="00000000">
                  <w:pPr>
                    <w:jc w:val="center"/>
                  </w:pPr>
                  <w:r>
                    <w:rPr>
                      <w:rFonts w:hint="eastAsia"/>
                    </w:rPr>
                    <w:t>排放口编号</w:t>
                  </w:r>
                </w:p>
              </w:tc>
              <w:tc>
                <w:tcPr>
                  <w:tcW w:w="2075" w:type="dxa"/>
                  <w:vAlign w:val="center"/>
                </w:tcPr>
                <w:p w14:paraId="31256E03" w14:textId="77777777" w:rsidR="00EE736C" w:rsidRDefault="00000000">
                  <w:pPr>
                    <w:jc w:val="center"/>
                  </w:pPr>
                  <w:r>
                    <w:rPr>
                      <w:rFonts w:hint="eastAsia"/>
                    </w:rPr>
                    <w:t>污染物</w:t>
                  </w:r>
                </w:p>
              </w:tc>
              <w:tc>
                <w:tcPr>
                  <w:tcW w:w="1366" w:type="dxa"/>
                  <w:vAlign w:val="center"/>
                </w:tcPr>
                <w:p w14:paraId="03FA269C" w14:textId="77777777" w:rsidR="00EE736C" w:rsidRDefault="00000000">
                  <w:pPr>
                    <w:jc w:val="center"/>
                  </w:pPr>
                  <w:r>
                    <w:rPr>
                      <w:rFonts w:hint="eastAsia"/>
                    </w:rPr>
                    <w:t>核算排放浓度</w:t>
                  </w:r>
                  <w:r>
                    <w:rPr>
                      <w:rFonts w:hint="eastAsia"/>
                    </w:rPr>
                    <w:t>/</w:t>
                  </w:r>
                  <w:r>
                    <w:rPr>
                      <w:rFonts w:hint="eastAsia"/>
                    </w:rPr>
                    <w:t>（</w:t>
                  </w:r>
                  <w:r>
                    <w:t>µg/m</w:t>
                  </w:r>
                  <w:r>
                    <w:rPr>
                      <w:vertAlign w:val="superscript"/>
                    </w:rPr>
                    <w:t>3</w:t>
                  </w:r>
                  <w:r>
                    <w:rPr>
                      <w:rFonts w:hint="eastAsia"/>
                    </w:rPr>
                    <w:t>）</w:t>
                  </w:r>
                </w:p>
              </w:tc>
              <w:tc>
                <w:tcPr>
                  <w:tcW w:w="1367" w:type="dxa"/>
                  <w:vAlign w:val="center"/>
                </w:tcPr>
                <w:p w14:paraId="2EA7E705" w14:textId="77777777" w:rsidR="00EE736C" w:rsidRDefault="00000000">
                  <w:pPr>
                    <w:jc w:val="center"/>
                  </w:pPr>
                  <w:r>
                    <w:rPr>
                      <w:rFonts w:hint="eastAsia"/>
                    </w:rPr>
                    <w:t>核算排放速率</w:t>
                  </w:r>
                  <w:r>
                    <w:rPr>
                      <w:rFonts w:hint="eastAsia"/>
                    </w:rPr>
                    <w:t>/</w:t>
                  </w:r>
                  <w:r>
                    <w:rPr>
                      <w:rFonts w:hint="eastAsia"/>
                    </w:rPr>
                    <w:t>（</w:t>
                  </w:r>
                  <w:r>
                    <w:rPr>
                      <w:rFonts w:hint="eastAsia"/>
                    </w:rPr>
                    <w:t>kg/h</w:t>
                  </w:r>
                  <w:r>
                    <w:rPr>
                      <w:rFonts w:hint="eastAsia"/>
                    </w:rPr>
                    <w:t>）</w:t>
                  </w:r>
                </w:p>
              </w:tc>
              <w:tc>
                <w:tcPr>
                  <w:tcW w:w="1367" w:type="dxa"/>
                  <w:vAlign w:val="center"/>
                </w:tcPr>
                <w:p w14:paraId="7A567511" w14:textId="77777777" w:rsidR="00EE736C" w:rsidRDefault="00000000">
                  <w:pPr>
                    <w:jc w:val="center"/>
                  </w:pPr>
                  <w:r>
                    <w:rPr>
                      <w:rFonts w:hint="eastAsia"/>
                    </w:rPr>
                    <w:t>核算年排放量</w:t>
                  </w:r>
                  <w:r>
                    <w:rPr>
                      <w:rFonts w:hint="eastAsia"/>
                    </w:rPr>
                    <w:t>/</w:t>
                  </w:r>
                  <w:r>
                    <w:rPr>
                      <w:rFonts w:hint="eastAsia"/>
                    </w:rPr>
                    <w:t>（</w:t>
                  </w:r>
                  <w:r>
                    <w:rPr>
                      <w:rFonts w:hint="eastAsia"/>
                    </w:rPr>
                    <w:t>t/a</w:t>
                  </w:r>
                  <w:r>
                    <w:rPr>
                      <w:rFonts w:hint="eastAsia"/>
                    </w:rPr>
                    <w:t>）</w:t>
                  </w:r>
                </w:p>
              </w:tc>
            </w:tr>
            <w:tr w:rsidR="00EE736C" w14:paraId="59FDA872" w14:textId="77777777">
              <w:tc>
                <w:tcPr>
                  <w:tcW w:w="8198" w:type="dxa"/>
                  <w:gridSpan w:val="6"/>
                  <w:vAlign w:val="center"/>
                </w:tcPr>
                <w:p w14:paraId="6BD4B3AB" w14:textId="77777777" w:rsidR="00EE736C" w:rsidRDefault="00000000">
                  <w:pPr>
                    <w:jc w:val="center"/>
                  </w:pPr>
                  <w:r>
                    <w:rPr>
                      <w:rFonts w:hint="eastAsia"/>
                    </w:rPr>
                    <w:t>主要排放口</w:t>
                  </w:r>
                </w:p>
              </w:tc>
            </w:tr>
            <w:tr w:rsidR="00EE736C" w14:paraId="603AB4FA" w14:textId="77777777">
              <w:tc>
                <w:tcPr>
                  <w:tcW w:w="607" w:type="dxa"/>
                  <w:vAlign w:val="center"/>
                </w:tcPr>
                <w:p w14:paraId="73340B08" w14:textId="77777777" w:rsidR="00EE736C" w:rsidRDefault="00000000">
                  <w:pPr>
                    <w:jc w:val="center"/>
                  </w:pPr>
                  <w:r>
                    <w:rPr>
                      <w:rFonts w:hint="eastAsia"/>
                    </w:rPr>
                    <w:t>/</w:t>
                  </w:r>
                </w:p>
              </w:tc>
              <w:tc>
                <w:tcPr>
                  <w:tcW w:w="1416" w:type="dxa"/>
                  <w:vAlign w:val="center"/>
                </w:tcPr>
                <w:p w14:paraId="2E982825" w14:textId="77777777" w:rsidR="00EE736C" w:rsidRDefault="00000000">
                  <w:pPr>
                    <w:jc w:val="center"/>
                  </w:pPr>
                  <w:r>
                    <w:rPr>
                      <w:rFonts w:hint="eastAsia"/>
                    </w:rPr>
                    <w:t>/</w:t>
                  </w:r>
                </w:p>
              </w:tc>
              <w:tc>
                <w:tcPr>
                  <w:tcW w:w="2075" w:type="dxa"/>
                  <w:vAlign w:val="center"/>
                </w:tcPr>
                <w:p w14:paraId="1E48DF32" w14:textId="77777777" w:rsidR="00EE736C" w:rsidRDefault="00000000">
                  <w:pPr>
                    <w:jc w:val="center"/>
                  </w:pPr>
                  <w:r>
                    <w:rPr>
                      <w:rFonts w:hint="eastAsia"/>
                    </w:rPr>
                    <w:t>/</w:t>
                  </w:r>
                </w:p>
              </w:tc>
              <w:tc>
                <w:tcPr>
                  <w:tcW w:w="1366" w:type="dxa"/>
                  <w:vAlign w:val="center"/>
                </w:tcPr>
                <w:p w14:paraId="6CA74D24" w14:textId="77777777" w:rsidR="00EE736C" w:rsidRDefault="00000000">
                  <w:pPr>
                    <w:jc w:val="center"/>
                  </w:pPr>
                  <w:r>
                    <w:rPr>
                      <w:rFonts w:hint="eastAsia"/>
                    </w:rPr>
                    <w:t>/</w:t>
                  </w:r>
                </w:p>
              </w:tc>
              <w:tc>
                <w:tcPr>
                  <w:tcW w:w="1367" w:type="dxa"/>
                  <w:vAlign w:val="center"/>
                </w:tcPr>
                <w:p w14:paraId="69473EF5" w14:textId="77777777" w:rsidR="00EE736C" w:rsidRDefault="00000000">
                  <w:pPr>
                    <w:jc w:val="center"/>
                  </w:pPr>
                  <w:r>
                    <w:rPr>
                      <w:rFonts w:hint="eastAsia"/>
                    </w:rPr>
                    <w:t>/</w:t>
                  </w:r>
                </w:p>
              </w:tc>
              <w:tc>
                <w:tcPr>
                  <w:tcW w:w="1367" w:type="dxa"/>
                  <w:vAlign w:val="center"/>
                </w:tcPr>
                <w:p w14:paraId="6D4737F5" w14:textId="77777777" w:rsidR="00EE736C" w:rsidRDefault="00000000">
                  <w:pPr>
                    <w:jc w:val="center"/>
                  </w:pPr>
                  <w:r>
                    <w:rPr>
                      <w:rFonts w:hint="eastAsia"/>
                    </w:rPr>
                    <w:t>/</w:t>
                  </w:r>
                </w:p>
              </w:tc>
            </w:tr>
            <w:tr w:rsidR="00EE736C" w14:paraId="1C523F9F" w14:textId="77777777">
              <w:tc>
                <w:tcPr>
                  <w:tcW w:w="2023" w:type="dxa"/>
                  <w:gridSpan w:val="2"/>
                  <w:vAlign w:val="center"/>
                </w:tcPr>
                <w:p w14:paraId="473DC824" w14:textId="77777777" w:rsidR="00EE736C" w:rsidRDefault="00000000">
                  <w:pPr>
                    <w:jc w:val="center"/>
                  </w:pPr>
                  <w:r>
                    <w:rPr>
                      <w:rFonts w:hint="eastAsia"/>
                    </w:rPr>
                    <w:t>主要排放口合计</w:t>
                  </w:r>
                </w:p>
              </w:tc>
              <w:tc>
                <w:tcPr>
                  <w:tcW w:w="4808" w:type="dxa"/>
                  <w:gridSpan w:val="3"/>
                  <w:vAlign w:val="center"/>
                </w:tcPr>
                <w:p w14:paraId="2833E772" w14:textId="77777777" w:rsidR="00EE736C" w:rsidRDefault="00000000">
                  <w:pPr>
                    <w:jc w:val="center"/>
                  </w:pPr>
                  <w:r>
                    <w:rPr>
                      <w:rFonts w:hint="eastAsia"/>
                    </w:rPr>
                    <w:t>/</w:t>
                  </w:r>
                </w:p>
              </w:tc>
              <w:tc>
                <w:tcPr>
                  <w:tcW w:w="1367" w:type="dxa"/>
                  <w:vAlign w:val="center"/>
                </w:tcPr>
                <w:p w14:paraId="6A42B623" w14:textId="77777777" w:rsidR="00EE736C" w:rsidRDefault="00000000">
                  <w:pPr>
                    <w:jc w:val="center"/>
                  </w:pPr>
                  <w:r>
                    <w:rPr>
                      <w:rFonts w:hint="eastAsia"/>
                    </w:rPr>
                    <w:t>/</w:t>
                  </w:r>
                </w:p>
              </w:tc>
            </w:tr>
            <w:tr w:rsidR="00EE736C" w14:paraId="5DE24522" w14:textId="77777777">
              <w:tc>
                <w:tcPr>
                  <w:tcW w:w="8198" w:type="dxa"/>
                  <w:gridSpan w:val="6"/>
                  <w:vAlign w:val="center"/>
                </w:tcPr>
                <w:p w14:paraId="1A5F879D" w14:textId="77777777" w:rsidR="00EE736C" w:rsidRDefault="00000000">
                  <w:pPr>
                    <w:jc w:val="center"/>
                  </w:pPr>
                  <w:r>
                    <w:rPr>
                      <w:rFonts w:hint="eastAsia"/>
                    </w:rPr>
                    <w:t>一般排放口</w:t>
                  </w:r>
                </w:p>
              </w:tc>
            </w:tr>
            <w:tr w:rsidR="00EE736C" w14:paraId="2624ED8A" w14:textId="77777777">
              <w:tc>
                <w:tcPr>
                  <w:tcW w:w="607" w:type="dxa"/>
                  <w:vAlign w:val="center"/>
                </w:tcPr>
                <w:p w14:paraId="4C8324E8" w14:textId="77777777" w:rsidR="00EE736C" w:rsidRDefault="00000000">
                  <w:pPr>
                    <w:jc w:val="center"/>
                  </w:pPr>
                  <w:r>
                    <w:rPr>
                      <w:rFonts w:hint="eastAsia"/>
                    </w:rPr>
                    <w:t>1</w:t>
                  </w:r>
                </w:p>
              </w:tc>
              <w:tc>
                <w:tcPr>
                  <w:tcW w:w="1416" w:type="dxa"/>
                  <w:vMerge w:val="restart"/>
                  <w:vAlign w:val="center"/>
                </w:tcPr>
                <w:p w14:paraId="5E2BC646" w14:textId="77777777" w:rsidR="00EE736C" w:rsidRDefault="00000000">
                  <w:pPr>
                    <w:jc w:val="center"/>
                  </w:pPr>
                  <w:r>
                    <w:rPr>
                      <w:rFonts w:hint="eastAsia"/>
                    </w:rPr>
                    <w:t>DA001</w:t>
                  </w:r>
                </w:p>
              </w:tc>
              <w:tc>
                <w:tcPr>
                  <w:tcW w:w="2075" w:type="dxa"/>
                  <w:vAlign w:val="center"/>
                </w:tcPr>
                <w:p w14:paraId="50625E25" w14:textId="77777777" w:rsidR="00EE736C" w:rsidRDefault="00000000">
                  <w:pPr>
                    <w:jc w:val="center"/>
                  </w:pPr>
                  <w:r>
                    <w:rPr>
                      <w:rFonts w:hint="eastAsia"/>
                    </w:rPr>
                    <w:t>挥发性有机物</w:t>
                  </w:r>
                </w:p>
              </w:tc>
              <w:tc>
                <w:tcPr>
                  <w:tcW w:w="1366" w:type="dxa"/>
                  <w:vAlign w:val="center"/>
                </w:tcPr>
                <w:p w14:paraId="68C28ECD" w14:textId="77777777" w:rsidR="00EE736C" w:rsidRDefault="00000000">
                  <w:pPr>
                    <w:jc w:val="center"/>
                  </w:pPr>
                  <w:r>
                    <w:rPr>
                      <w:rFonts w:hint="eastAsia"/>
                    </w:rPr>
                    <w:t>7708</w:t>
                  </w:r>
                </w:p>
              </w:tc>
              <w:tc>
                <w:tcPr>
                  <w:tcW w:w="1367" w:type="dxa"/>
                  <w:vAlign w:val="center"/>
                </w:tcPr>
                <w:p w14:paraId="0AED34C1" w14:textId="77777777" w:rsidR="00EE736C" w:rsidRDefault="00000000">
                  <w:pPr>
                    <w:jc w:val="center"/>
                  </w:pPr>
                  <w:r>
                    <w:rPr>
                      <w:rFonts w:hint="eastAsia"/>
                    </w:rPr>
                    <w:t>0.077</w:t>
                  </w:r>
                </w:p>
              </w:tc>
              <w:tc>
                <w:tcPr>
                  <w:tcW w:w="1367" w:type="dxa"/>
                  <w:vAlign w:val="center"/>
                </w:tcPr>
                <w:p w14:paraId="490D8144" w14:textId="77777777" w:rsidR="00EE736C" w:rsidRDefault="00000000">
                  <w:pPr>
                    <w:jc w:val="center"/>
                  </w:pPr>
                  <w:r>
                    <w:rPr>
                      <w:rFonts w:hint="eastAsia"/>
                    </w:rPr>
                    <w:t>0.185</w:t>
                  </w:r>
                </w:p>
              </w:tc>
            </w:tr>
            <w:tr w:rsidR="00EE736C" w14:paraId="65BE423A" w14:textId="77777777">
              <w:tc>
                <w:tcPr>
                  <w:tcW w:w="607" w:type="dxa"/>
                  <w:vAlign w:val="center"/>
                </w:tcPr>
                <w:p w14:paraId="71B986D2" w14:textId="77777777" w:rsidR="00EE736C" w:rsidRDefault="00000000">
                  <w:pPr>
                    <w:jc w:val="center"/>
                  </w:pPr>
                  <w:r>
                    <w:rPr>
                      <w:rFonts w:hint="eastAsia"/>
                    </w:rPr>
                    <w:t>2</w:t>
                  </w:r>
                </w:p>
              </w:tc>
              <w:tc>
                <w:tcPr>
                  <w:tcW w:w="1416" w:type="dxa"/>
                  <w:vMerge/>
                  <w:vAlign w:val="center"/>
                </w:tcPr>
                <w:p w14:paraId="75760F43" w14:textId="77777777" w:rsidR="00EE736C" w:rsidRDefault="00EE736C">
                  <w:pPr>
                    <w:jc w:val="center"/>
                  </w:pPr>
                </w:p>
              </w:tc>
              <w:tc>
                <w:tcPr>
                  <w:tcW w:w="2075" w:type="dxa"/>
                  <w:vAlign w:val="center"/>
                </w:tcPr>
                <w:p w14:paraId="4D34699C" w14:textId="77777777" w:rsidR="00EE736C" w:rsidRDefault="00000000">
                  <w:pPr>
                    <w:jc w:val="center"/>
                  </w:pPr>
                  <w:r>
                    <w:rPr>
                      <w:rFonts w:hint="eastAsia"/>
                    </w:rPr>
                    <w:t>苯系物</w:t>
                  </w:r>
                </w:p>
              </w:tc>
              <w:tc>
                <w:tcPr>
                  <w:tcW w:w="1366" w:type="dxa"/>
                  <w:vAlign w:val="center"/>
                </w:tcPr>
                <w:p w14:paraId="6EC471A4" w14:textId="77777777" w:rsidR="00EE736C" w:rsidRDefault="00000000">
                  <w:pPr>
                    <w:jc w:val="center"/>
                  </w:pPr>
                  <w:r>
                    <w:rPr>
                      <w:rFonts w:hint="eastAsia"/>
                    </w:rPr>
                    <w:t>1042</w:t>
                  </w:r>
                </w:p>
              </w:tc>
              <w:tc>
                <w:tcPr>
                  <w:tcW w:w="1367" w:type="dxa"/>
                  <w:vAlign w:val="center"/>
                </w:tcPr>
                <w:p w14:paraId="014896F8" w14:textId="77777777" w:rsidR="00EE736C" w:rsidRDefault="00000000">
                  <w:pPr>
                    <w:jc w:val="center"/>
                  </w:pPr>
                  <w:r>
                    <w:rPr>
                      <w:rFonts w:hint="eastAsia"/>
                    </w:rPr>
                    <w:t>0.010</w:t>
                  </w:r>
                </w:p>
              </w:tc>
              <w:tc>
                <w:tcPr>
                  <w:tcW w:w="1367" w:type="dxa"/>
                  <w:vAlign w:val="center"/>
                </w:tcPr>
                <w:p w14:paraId="58D45B45" w14:textId="77777777" w:rsidR="00EE736C" w:rsidRDefault="00000000">
                  <w:pPr>
                    <w:jc w:val="center"/>
                  </w:pPr>
                  <w:r>
                    <w:rPr>
                      <w:rFonts w:hint="eastAsia"/>
                    </w:rPr>
                    <w:t>0.025</w:t>
                  </w:r>
                </w:p>
              </w:tc>
            </w:tr>
            <w:tr w:rsidR="00EE736C" w14:paraId="2A90CBB0" w14:textId="77777777">
              <w:tc>
                <w:tcPr>
                  <w:tcW w:w="607" w:type="dxa"/>
                  <w:vAlign w:val="center"/>
                </w:tcPr>
                <w:p w14:paraId="4EFFA068" w14:textId="77777777" w:rsidR="00EE736C" w:rsidRDefault="00000000">
                  <w:pPr>
                    <w:jc w:val="center"/>
                  </w:pPr>
                  <w:r>
                    <w:rPr>
                      <w:rFonts w:hint="eastAsia"/>
                    </w:rPr>
                    <w:t>3</w:t>
                  </w:r>
                </w:p>
              </w:tc>
              <w:tc>
                <w:tcPr>
                  <w:tcW w:w="1416" w:type="dxa"/>
                  <w:vMerge/>
                  <w:vAlign w:val="center"/>
                </w:tcPr>
                <w:p w14:paraId="3FB9A0DB" w14:textId="77777777" w:rsidR="00EE736C" w:rsidRDefault="00EE736C">
                  <w:pPr>
                    <w:jc w:val="center"/>
                  </w:pPr>
                </w:p>
              </w:tc>
              <w:tc>
                <w:tcPr>
                  <w:tcW w:w="2075" w:type="dxa"/>
                  <w:vAlign w:val="center"/>
                </w:tcPr>
                <w:p w14:paraId="4F5CBAB0" w14:textId="77777777" w:rsidR="00EE736C" w:rsidRDefault="00000000">
                  <w:pPr>
                    <w:jc w:val="center"/>
                  </w:pPr>
                  <w:r>
                    <w:rPr>
                      <w:rFonts w:hint="eastAsia"/>
                    </w:rPr>
                    <w:t>漆雾（颗粒物）</w:t>
                  </w:r>
                </w:p>
              </w:tc>
              <w:tc>
                <w:tcPr>
                  <w:tcW w:w="1366" w:type="dxa"/>
                  <w:vAlign w:val="center"/>
                </w:tcPr>
                <w:p w14:paraId="3372D691" w14:textId="77777777" w:rsidR="00EE736C" w:rsidRDefault="00000000">
                  <w:pPr>
                    <w:jc w:val="center"/>
                  </w:pPr>
                  <w:r>
                    <w:rPr>
                      <w:rFonts w:hint="eastAsia"/>
                    </w:rPr>
                    <w:t>625</w:t>
                  </w:r>
                </w:p>
              </w:tc>
              <w:tc>
                <w:tcPr>
                  <w:tcW w:w="1367" w:type="dxa"/>
                  <w:vAlign w:val="center"/>
                </w:tcPr>
                <w:p w14:paraId="579E5057" w14:textId="77777777" w:rsidR="00EE736C" w:rsidRDefault="00000000">
                  <w:pPr>
                    <w:jc w:val="center"/>
                  </w:pPr>
                  <w:r>
                    <w:rPr>
                      <w:rFonts w:hint="eastAsia"/>
                    </w:rPr>
                    <w:t>0.006</w:t>
                  </w:r>
                </w:p>
              </w:tc>
              <w:tc>
                <w:tcPr>
                  <w:tcW w:w="1367" w:type="dxa"/>
                  <w:vAlign w:val="center"/>
                </w:tcPr>
                <w:p w14:paraId="6F7D075F" w14:textId="77777777" w:rsidR="00EE736C" w:rsidRDefault="00000000">
                  <w:pPr>
                    <w:jc w:val="center"/>
                  </w:pPr>
                  <w:r>
                    <w:rPr>
                      <w:rFonts w:hint="eastAsia"/>
                    </w:rPr>
                    <w:t>0.015</w:t>
                  </w:r>
                </w:p>
              </w:tc>
            </w:tr>
            <w:tr w:rsidR="00EE736C" w14:paraId="7A8E92A7" w14:textId="77777777">
              <w:tc>
                <w:tcPr>
                  <w:tcW w:w="2023" w:type="dxa"/>
                  <w:gridSpan w:val="2"/>
                  <w:vMerge w:val="restart"/>
                  <w:vAlign w:val="center"/>
                </w:tcPr>
                <w:p w14:paraId="0FE2E24D" w14:textId="77777777" w:rsidR="00EE736C" w:rsidRDefault="00000000">
                  <w:pPr>
                    <w:jc w:val="center"/>
                  </w:pPr>
                  <w:r>
                    <w:rPr>
                      <w:rFonts w:hint="eastAsia"/>
                    </w:rPr>
                    <w:t>一般排放口合计</w:t>
                  </w:r>
                </w:p>
              </w:tc>
              <w:tc>
                <w:tcPr>
                  <w:tcW w:w="4808" w:type="dxa"/>
                  <w:gridSpan w:val="3"/>
                  <w:vAlign w:val="center"/>
                </w:tcPr>
                <w:p w14:paraId="0E1062C4" w14:textId="77777777" w:rsidR="00EE736C" w:rsidRDefault="00000000">
                  <w:pPr>
                    <w:jc w:val="center"/>
                  </w:pPr>
                  <w:r>
                    <w:rPr>
                      <w:rFonts w:hint="eastAsia"/>
                    </w:rPr>
                    <w:t>挥发性有机物</w:t>
                  </w:r>
                </w:p>
              </w:tc>
              <w:tc>
                <w:tcPr>
                  <w:tcW w:w="1367" w:type="dxa"/>
                  <w:vAlign w:val="center"/>
                </w:tcPr>
                <w:p w14:paraId="25A9B4EC" w14:textId="77777777" w:rsidR="00EE736C" w:rsidRDefault="00000000">
                  <w:pPr>
                    <w:jc w:val="center"/>
                  </w:pPr>
                  <w:r>
                    <w:rPr>
                      <w:rFonts w:hint="eastAsia"/>
                    </w:rPr>
                    <w:t>0.185</w:t>
                  </w:r>
                </w:p>
              </w:tc>
            </w:tr>
            <w:tr w:rsidR="00EE736C" w14:paraId="6CBBC3B0" w14:textId="77777777">
              <w:tc>
                <w:tcPr>
                  <w:tcW w:w="2023" w:type="dxa"/>
                  <w:gridSpan w:val="2"/>
                  <w:vMerge/>
                  <w:vAlign w:val="center"/>
                </w:tcPr>
                <w:p w14:paraId="4A9D1777" w14:textId="77777777" w:rsidR="00EE736C" w:rsidRDefault="00EE736C">
                  <w:pPr>
                    <w:jc w:val="center"/>
                  </w:pPr>
                </w:p>
              </w:tc>
              <w:tc>
                <w:tcPr>
                  <w:tcW w:w="4808" w:type="dxa"/>
                  <w:gridSpan w:val="3"/>
                  <w:vAlign w:val="center"/>
                </w:tcPr>
                <w:p w14:paraId="079A0162" w14:textId="77777777" w:rsidR="00EE736C" w:rsidRDefault="00000000">
                  <w:pPr>
                    <w:jc w:val="center"/>
                  </w:pPr>
                  <w:r>
                    <w:rPr>
                      <w:rFonts w:hint="eastAsia"/>
                    </w:rPr>
                    <w:t>苯系物</w:t>
                  </w:r>
                </w:p>
              </w:tc>
              <w:tc>
                <w:tcPr>
                  <w:tcW w:w="1367" w:type="dxa"/>
                  <w:vAlign w:val="center"/>
                </w:tcPr>
                <w:p w14:paraId="3A33B537" w14:textId="77777777" w:rsidR="00EE736C" w:rsidRDefault="00000000">
                  <w:pPr>
                    <w:jc w:val="center"/>
                  </w:pPr>
                  <w:r>
                    <w:rPr>
                      <w:rFonts w:hint="eastAsia"/>
                    </w:rPr>
                    <w:t>0.025</w:t>
                  </w:r>
                </w:p>
              </w:tc>
            </w:tr>
            <w:tr w:rsidR="00EE736C" w14:paraId="600271F5" w14:textId="77777777">
              <w:tc>
                <w:tcPr>
                  <w:tcW w:w="2023" w:type="dxa"/>
                  <w:gridSpan w:val="2"/>
                  <w:vMerge/>
                  <w:vAlign w:val="center"/>
                </w:tcPr>
                <w:p w14:paraId="7A4F266D" w14:textId="77777777" w:rsidR="00EE736C" w:rsidRDefault="00EE736C">
                  <w:pPr>
                    <w:jc w:val="center"/>
                  </w:pPr>
                </w:p>
              </w:tc>
              <w:tc>
                <w:tcPr>
                  <w:tcW w:w="4808" w:type="dxa"/>
                  <w:gridSpan w:val="3"/>
                  <w:vAlign w:val="center"/>
                </w:tcPr>
                <w:p w14:paraId="49822E97" w14:textId="77777777" w:rsidR="00EE736C" w:rsidRDefault="00000000">
                  <w:pPr>
                    <w:jc w:val="center"/>
                  </w:pPr>
                  <w:r>
                    <w:rPr>
                      <w:rFonts w:hint="eastAsia"/>
                    </w:rPr>
                    <w:t>漆雾（颗粒物）</w:t>
                  </w:r>
                </w:p>
              </w:tc>
              <w:tc>
                <w:tcPr>
                  <w:tcW w:w="1367" w:type="dxa"/>
                  <w:vAlign w:val="center"/>
                </w:tcPr>
                <w:p w14:paraId="22422E99" w14:textId="77777777" w:rsidR="00EE736C" w:rsidRDefault="00000000">
                  <w:pPr>
                    <w:jc w:val="center"/>
                  </w:pPr>
                  <w:r>
                    <w:rPr>
                      <w:rFonts w:hint="eastAsia"/>
                    </w:rPr>
                    <w:t>0.015</w:t>
                  </w:r>
                </w:p>
              </w:tc>
            </w:tr>
            <w:tr w:rsidR="00EE736C" w14:paraId="55E07966" w14:textId="77777777">
              <w:tc>
                <w:tcPr>
                  <w:tcW w:w="8198" w:type="dxa"/>
                  <w:gridSpan w:val="6"/>
                  <w:vAlign w:val="center"/>
                </w:tcPr>
                <w:p w14:paraId="58DA9DB1" w14:textId="77777777" w:rsidR="00EE736C" w:rsidRDefault="00000000">
                  <w:pPr>
                    <w:jc w:val="center"/>
                  </w:pPr>
                  <w:r>
                    <w:rPr>
                      <w:rFonts w:hint="eastAsia"/>
                    </w:rPr>
                    <w:t>有组织排放总计</w:t>
                  </w:r>
                </w:p>
              </w:tc>
            </w:tr>
            <w:tr w:rsidR="00EE736C" w14:paraId="3BAE3029" w14:textId="77777777">
              <w:tc>
                <w:tcPr>
                  <w:tcW w:w="2023" w:type="dxa"/>
                  <w:gridSpan w:val="2"/>
                  <w:vMerge w:val="restart"/>
                  <w:vAlign w:val="center"/>
                </w:tcPr>
                <w:p w14:paraId="1F9E1FB0" w14:textId="77777777" w:rsidR="00EE736C" w:rsidRDefault="00000000">
                  <w:pPr>
                    <w:jc w:val="center"/>
                  </w:pPr>
                  <w:r>
                    <w:rPr>
                      <w:rFonts w:hint="eastAsia"/>
                    </w:rPr>
                    <w:t>有组织排放总计</w:t>
                  </w:r>
                </w:p>
              </w:tc>
              <w:tc>
                <w:tcPr>
                  <w:tcW w:w="4808" w:type="dxa"/>
                  <w:gridSpan w:val="3"/>
                  <w:vAlign w:val="center"/>
                </w:tcPr>
                <w:p w14:paraId="1032706B" w14:textId="77777777" w:rsidR="00EE736C" w:rsidRDefault="00000000">
                  <w:pPr>
                    <w:jc w:val="center"/>
                  </w:pPr>
                  <w:r>
                    <w:rPr>
                      <w:rFonts w:hint="eastAsia"/>
                    </w:rPr>
                    <w:t>挥发性有机物</w:t>
                  </w:r>
                </w:p>
              </w:tc>
              <w:tc>
                <w:tcPr>
                  <w:tcW w:w="1367" w:type="dxa"/>
                  <w:vAlign w:val="center"/>
                </w:tcPr>
                <w:p w14:paraId="7A0F654D" w14:textId="77777777" w:rsidR="00EE736C" w:rsidRDefault="00000000">
                  <w:pPr>
                    <w:jc w:val="center"/>
                  </w:pPr>
                  <w:r>
                    <w:rPr>
                      <w:rFonts w:hint="eastAsia"/>
                    </w:rPr>
                    <w:t>0.185</w:t>
                  </w:r>
                </w:p>
              </w:tc>
            </w:tr>
            <w:tr w:rsidR="00EE736C" w14:paraId="59260E31" w14:textId="77777777">
              <w:tc>
                <w:tcPr>
                  <w:tcW w:w="2023" w:type="dxa"/>
                  <w:gridSpan w:val="2"/>
                  <w:vMerge/>
                  <w:vAlign w:val="center"/>
                </w:tcPr>
                <w:p w14:paraId="247A7208" w14:textId="77777777" w:rsidR="00EE736C" w:rsidRDefault="00EE736C">
                  <w:pPr>
                    <w:jc w:val="center"/>
                  </w:pPr>
                </w:p>
              </w:tc>
              <w:tc>
                <w:tcPr>
                  <w:tcW w:w="4808" w:type="dxa"/>
                  <w:gridSpan w:val="3"/>
                  <w:vAlign w:val="center"/>
                </w:tcPr>
                <w:p w14:paraId="08756E48" w14:textId="77777777" w:rsidR="00EE736C" w:rsidRDefault="00000000">
                  <w:pPr>
                    <w:jc w:val="center"/>
                  </w:pPr>
                  <w:r>
                    <w:rPr>
                      <w:rFonts w:hint="eastAsia"/>
                    </w:rPr>
                    <w:t>苯系物</w:t>
                  </w:r>
                </w:p>
              </w:tc>
              <w:tc>
                <w:tcPr>
                  <w:tcW w:w="1367" w:type="dxa"/>
                  <w:vAlign w:val="center"/>
                </w:tcPr>
                <w:p w14:paraId="1C147DAD" w14:textId="77777777" w:rsidR="00EE736C" w:rsidRDefault="00000000">
                  <w:pPr>
                    <w:jc w:val="center"/>
                  </w:pPr>
                  <w:r>
                    <w:rPr>
                      <w:rFonts w:hint="eastAsia"/>
                    </w:rPr>
                    <w:t>0.025</w:t>
                  </w:r>
                </w:p>
              </w:tc>
            </w:tr>
            <w:tr w:rsidR="00EE736C" w14:paraId="00D8FF86" w14:textId="77777777">
              <w:tc>
                <w:tcPr>
                  <w:tcW w:w="2023" w:type="dxa"/>
                  <w:gridSpan w:val="2"/>
                  <w:vMerge/>
                  <w:vAlign w:val="center"/>
                </w:tcPr>
                <w:p w14:paraId="23FB5E6C" w14:textId="77777777" w:rsidR="00EE736C" w:rsidRDefault="00EE736C">
                  <w:pPr>
                    <w:jc w:val="center"/>
                  </w:pPr>
                </w:p>
              </w:tc>
              <w:tc>
                <w:tcPr>
                  <w:tcW w:w="4808" w:type="dxa"/>
                  <w:gridSpan w:val="3"/>
                  <w:vAlign w:val="center"/>
                </w:tcPr>
                <w:p w14:paraId="7D6208EE" w14:textId="77777777" w:rsidR="00EE736C" w:rsidRDefault="00000000">
                  <w:pPr>
                    <w:jc w:val="center"/>
                  </w:pPr>
                  <w:r>
                    <w:rPr>
                      <w:rFonts w:hint="eastAsia"/>
                    </w:rPr>
                    <w:t>漆雾（颗粒物）</w:t>
                  </w:r>
                </w:p>
              </w:tc>
              <w:tc>
                <w:tcPr>
                  <w:tcW w:w="1367" w:type="dxa"/>
                  <w:vAlign w:val="center"/>
                </w:tcPr>
                <w:p w14:paraId="34FD9F67" w14:textId="77777777" w:rsidR="00EE736C" w:rsidRDefault="00000000">
                  <w:pPr>
                    <w:jc w:val="center"/>
                  </w:pPr>
                  <w:r>
                    <w:rPr>
                      <w:rFonts w:hint="eastAsia"/>
                    </w:rPr>
                    <w:t>0.015</w:t>
                  </w:r>
                </w:p>
              </w:tc>
            </w:tr>
          </w:tbl>
          <w:p w14:paraId="1FCF67A3" w14:textId="77777777" w:rsidR="00EE736C" w:rsidRDefault="00000000">
            <w:pPr>
              <w:spacing w:line="360" w:lineRule="auto"/>
              <w:ind w:firstLineChars="200" w:firstLine="420"/>
            </w:pPr>
            <w:r>
              <w:rPr>
                <w:rFonts w:hint="eastAsia"/>
              </w:rPr>
              <w:t>废气污染物无组织排放情况见下表：</w:t>
            </w:r>
          </w:p>
          <w:p w14:paraId="72C79548" w14:textId="77777777" w:rsidR="00EE736C" w:rsidRDefault="00000000">
            <w:pPr>
              <w:spacing w:line="360" w:lineRule="auto"/>
              <w:jc w:val="center"/>
              <w:rPr>
                <w:b/>
                <w:bCs/>
              </w:rPr>
            </w:pPr>
            <w:r>
              <w:rPr>
                <w:rFonts w:hint="eastAsia"/>
                <w:b/>
                <w:bCs/>
              </w:rPr>
              <w:t>表</w:t>
            </w:r>
            <w:r>
              <w:rPr>
                <w:rFonts w:hint="eastAsia"/>
                <w:b/>
                <w:bCs/>
              </w:rPr>
              <w:t xml:space="preserve">4-7 </w:t>
            </w:r>
            <w:r>
              <w:rPr>
                <w:rFonts w:hint="eastAsia"/>
                <w:b/>
                <w:bCs/>
              </w:rPr>
              <w:t>大气污染无组织排放量核算表</w:t>
            </w:r>
          </w:p>
          <w:tbl>
            <w:tblPr>
              <w:tblStyle w:val="af7"/>
              <w:tblW w:w="8198" w:type="dxa"/>
              <w:tblLayout w:type="fixed"/>
              <w:tblLook w:val="04A0" w:firstRow="1" w:lastRow="0" w:firstColumn="1" w:lastColumn="0" w:noHBand="0" w:noVBand="1"/>
            </w:tblPr>
            <w:tblGrid>
              <w:gridCol w:w="695"/>
              <w:gridCol w:w="900"/>
              <w:gridCol w:w="996"/>
              <w:gridCol w:w="727"/>
              <w:gridCol w:w="869"/>
              <w:gridCol w:w="1536"/>
              <w:gridCol w:w="1651"/>
              <w:gridCol w:w="824"/>
            </w:tblGrid>
            <w:tr w:rsidR="00EE736C" w14:paraId="7139AF8A" w14:textId="77777777">
              <w:tc>
                <w:tcPr>
                  <w:tcW w:w="695" w:type="dxa"/>
                  <w:vMerge w:val="restart"/>
                  <w:vAlign w:val="center"/>
                </w:tcPr>
                <w:p w14:paraId="6DB6D1EB" w14:textId="77777777" w:rsidR="00EE736C" w:rsidRDefault="00000000">
                  <w:pPr>
                    <w:jc w:val="center"/>
                  </w:pPr>
                  <w:r>
                    <w:rPr>
                      <w:rFonts w:hint="eastAsia"/>
                    </w:rPr>
                    <w:t>序号</w:t>
                  </w:r>
                </w:p>
              </w:tc>
              <w:tc>
                <w:tcPr>
                  <w:tcW w:w="900" w:type="dxa"/>
                  <w:vMerge w:val="restart"/>
                  <w:vAlign w:val="center"/>
                </w:tcPr>
                <w:p w14:paraId="19A0160A" w14:textId="77777777" w:rsidR="00EE736C" w:rsidRDefault="00000000">
                  <w:pPr>
                    <w:jc w:val="center"/>
                  </w:pPr>
                  <w:r>
                    <w:rPr>
                      <w:rFonts w:hint="eastAsia"/>
                    </w:rPr>
                    <w:t>排放口编号</w:t>
                  </w:r>
                </w:p>
              </w:tc>
              <w:tc>
                <w:tcPr>
                  <w:tcW w:w="996" w:type="dxa"/>
                  <w:vMerge w:val="restart"/>
                  <w:vAlign w:val="center"/>
                </w:tcPr>
                <w:p w14:paraId="2D7A463D" w14:textId="77777777" w:rsidR="00EE736C" w:rsidRDefault="00000000">
                  <w:pPr>
                    <w:jc w:val="center"/>
                  </w:pPr>
                  <w:proofErr w:type="gramStart"/>
                  <w:r>
                    <w:rPr>
                      <w:rFonts w:hint="eastAsia"/>
                    </w:rPr>
                    <w:t>产污环节</w:t>
                  </w:r>
                  <w:proofErr w:type="gramEnd"/>
                </w:p>
              </w:tc>
              <w:tc>
                <w:tcPr>
                  <w:tcW w:w="727" w:type="dxa"/>
                  <w:vMerge w:val="restart"/>
                  <w:vAlign w:val="center"/>
                </w:tcPr>
                <w:p w14:paraId="46E56C60" w14:textId="77777777" w:rsidR="00EE736C" w:rsidRDefault="00000000">
                  <w:pPr>
                    <w:jc w:val="center"/>
                  </w:pPr>
                  <w:r>
                    <w:rPr>
                      <w:rFonts w:hint="eastAsia"/>
                    </w:rPr>
                    <w:t>污染物</w:t>
                  </w:r>
                </w:p>
              </w:tc>
              <w:tc>
                <w:tcPr>
                  <w:tcW w:w="869" w:type="dxa"/>
                  <w:vMerge w:val="restart"/>
                  <w:vAlign w:val="center"/>
                </w:tcPr>
                <w:p w14:paraId="6A7B6D06" w14:textId="77777777" w:rsidR="00EE736C" w:rsidRDefault="00000000">
                  <w:pPr>
                    <w:jc w:val="center"/>
                  </w:pPr>
                  <w:r>
                    <w:rPr>
                      <w:rFonts w:hint="eastAsia"/>
                    </w:rPr>
                    <w:t>主要污染防治措施</w:t>
                  </w:r>
                </w:p>
              </w:tc>
              <w:tc>
                <w:tcPr>
                  <w:tcW w:w="3187" w:type="dxa"/>
                  <w:gridSpan w:val="2"/>
                  <w:vAlign w:val="center"/>
                </w:tcPr>
                <w:p w14:paraId="1C126A54" w14:textId="77777777" w:rsidR="00EE736C" w:rsidRDefault="00000000">
                  <w:pPr>
                    <w:jc w:val="center"/>
                  </w:pPr>
                  <w:r>
                    <w:rPr>
                      <w:rFonts w:hint="eastAsia"/>
                    </w:rPr>
                    <w:t>国家或地方污染物排放标准</w:t>
                  </w:r>
                </w:p>
              </w:tc>
              <w:tc>
                <w:tcPr>
                  <w:tcW w:w="824" w:type="dxa"/>
                  <w:vMerge w:val="restart"/>
                  <w:vAlign w:val="center"/>
                </w:tcPr>
                <w:p w14:paraId="0985E89E" w14:textId="77777777" w:rsidR="00EE736C" w:rsidRDefault="00000000">
                  <w:pPr>
                    <w:jc w:val="center"/>
                  </w:pPr>
                  <w:r>
                    <w:rPr>
                      <w:rFonts w:hint="eastAsia"/>
                    </w:rPr>
                    <w:t>年排放量</w:t>
                  </w:r>
                  <w:r>
                    <w:rPr>
                      <w:rFonts w:hint="eastAsia"/>
                    </w:rPr>
                    <w:t>/</w:t>
                  </w:r>
                  <w:r>
                    <w:rPr>
                      <w:rFonts w:hint="eastAsia"/>
                    </w:rPr>
                    <w:t>（</w:t>
                  </w:r>
                  <w:r>
                    <w:rPr>
                      <w:rFonts w:hint="eastAsia"/>
                    </w:rPr>
                    <w:t>t/a</w:t>
                  </w:r>
                  <w:r>
                    <w:rPr>
                      <w:rFonts w:hint="eastAsia"/>
                    </w:rPr>
                    <w:t>）</w:t>
                  </w:r>
                </w:p>
              </w:tc>
            </w:tr>
            <w:tr w:rsidR="00EE736C" w14:paraId="464564A8" w14:textId="77777777">
              <w:tc>
                <w:tcPr>
                  <w:tcW w:w="695" w:type="dxa"/>
                  <w:vMerge/>
                  <w:vAlign w:val="center"/>
                </w:tcPr>
                <w:p w14:paraId="4D103F89" w14:textId="77777777" w:rsidR="00EE736C" w:rsidRDefault="00EE736C">
                  <w:pPr>
                    <w:jc w:val="center"/>
                  </w:pPr>
                </w:p>
              </w:tc>
              <w:tc>
                <w:tcPr>
                  <w:tcW w:w="900" w:type="dxa"/>
                  <w:vMerge/>
                  <w:vAlign w:val="center"/>
                </w:tcPr>
                <w:p w14:paraId="03625519" w14:textId="77777777" w:rsidR="00EE736C" w:rsidRDefault="00EE736C">
                  <w:pPr>
                    <w:jc w:val="center"/>
                  </w:pPr>
                </w:p>
              </w:tc>
              <w:tc>
                <w:tcPr>
                  <w:tcW w:w="996" w:type="dxa"/>
                  <w:vMerge/>
                  <w:vAlign w:val="center"/>
                </w:tcPr>
                <w:p w14:paraId="6E6749E4" w14:textId="77777777" w:rsidR="00EE736C" w:rsidRDefault="00EE736C">
                  <w:pPr>
                    <w:jc w:val="center"/>
                  </w:pPr>
                </w:p>
              </w:tc>
              <w:tc>
                <w:tcPr>
                  <w:tcW w:w="727" w:type="dxa"/>
                  <w:vMerge/>
                  <w:vAlign w:val="center"/>
                </w:tcPr>
                <w:p w14:paraId="0B8A974F" w14:textId="77777777" w:rsidR="00EE736C" w:rsidRDefault="00EE736C">
                  <w:pPr>
                    <w:jc w:val="center"/>
                  </w:pPr>
                </w:p>
              </w:tc>
              <w:tc>
                <w:tcPr>
                  <w:tcW w:w="869" w:type="dxa"/>
                  <w:vMerge/>
                  <w:vAlign w:val="center"/>
                </w:tcPr>
                <w:p w14:paraId="5EDB5F54" w14:textId="77777777" w:rsidR="00EE736C" w:rsidRDefault="00EE736C">
                  <w:pPr>
                    <w:jc w:val="center"/>
                  </w:pPr>
                </w:p>
              </w:tc>
              <w:tc>
                <w:tcPr>
                  <w:tcW w:w="1536" w:type="dxa"/>
                  <w:vAlign w:val="center"/>
                </w:tcPr>
                <w:p w14:paraId="20E50B1C" w14:textId="77777777" w:rsidR="00EE736C" w:rsidRDefault="00000000">
                  <w:pPr>
                    <w:jc w:val="center"/>
                  </w:pPr>
                  <w:r>
                    <w:rPr>
                      <w:rFonts w:hint="eastAsia"/>
                    </w:rPr>
                    <w:t>标准名称</w:t>
                  </w:r>
                </w:p>
              </w:tc>
              <w:tc>
                <w:tcPr>
                  <w:tcW w:w="1651" w:type="dxa"/>
                  <w:vAlign w:val="center"/>
                </w:tcPr>
                <w:p w14:paraId="0DE7F2BD" w14:textId="77777777" w:rsidR="00EE736C" w:rsidRDefault="00000000">
                  <w:pPr>
                    <w:jc w:val="center"/>
                  </w:pPr>
                  <w:r>
                    <w:rPr>
                      <w:rFonts w:hint="eastAsia"/>
                    </w:rPr>
                    <w:t>浓度限值</w:t>
                  </w:r>
                  <w:r>
                    <w:rPr>
                      <w:rFonts w:hint="eastAsia"/>
                    </w:rPr>
                    <w:t>/</w:t>
                  </w:r>
                  <w:r>
                    <w:rPr>
                      <w:rFonts w:hint="eastAsia"/>
                    </w:rPr>
                    <w:t>（</w:t>
                  </w:r>
                  <w:r>
                    <w:t>µg/m</w:t>
                  </w:r>
                  <w:r>
                    <w:rPr>
                      <w:vertAlign w:val="superscript"/>
                    </w:rPr>
                    <w:t>3</w:t>
                  </w:r>
                  <w:r>
                    <w:rPr>
                      <w:rFonts w:hint="eastAsia"/>
                    </w:rPr>
                    <w:t>）</w:t>
                  </w:r>
                </w:p>
              </w:tc>
              <w:tc>
                <w:tcPr>
                  <w:tcW w:w="824" w:type="dxa"/>
                  <w:vMerge/>
                  <w:vAlign w:val="center"/>
                </w:tcPr>
                <w:p w14:paraId="1657EDAB" w14:textId="77777777" w:rsidR="00EE736C" w:rsidRDefault="00EE736C">
                  <w:pPr>
                    <w:jc w:val="center"/>
                  </w:pPr>
                </w:p>
              </w:tc>
            </w:tr>
            <w:tr w:rsidR="00EE736C" w14:paraId="06E44926" w14:textId="77777777">
              <w:tc>
                <w:tcPr>
                  <w:tcW w:w="695" w:type="dxa"/>
                  <w:vAlign w:val="center"/>
                </w:tcPr>
                <w:p w14:paraId="6F3348F6" w14:textId="77777777" w:rsidR="00EE736C" w:rsidRDefault="00000000">
                  <w:pPr>
                    <w:jc w:val="center"/>
                  </w:pPr>
                  <w:r>
                    <w:rPr>
                      <w:rFonts w:hint="eastAsia"/>
                    </w:rPr>
                    <w:t>1</w:t>
                  </w:r>
                </w:p>
              </w:tc>
              <w:tc>
                <w:tcPr>
                  <w:tcW w:w="900" w:type="dxa"/>
                  <w:vAlign w:val="center"/>
                </w:tcPr>
                <w:p w14:paraId="1D82ED98" w14:textId="77777777" w:rsidR="00EE736C" w:rsidRDefault="00000000">
                  <w:pPr>
                    <w:jc w:val="center"/>
                  </w:pPr>
                  <w:r>
                    <w:rPr>
                      <w:rFonts w:hint="eastAsia"/>
                    </w:rPr>
                    <w:t>/</w:t>
                  </w:r>
                </w:p>
              </w:tc>
              <w:tc>
                <w:tcPr>
                  <w:tcW w:w="996" w:type="dxa"/>
                  <w:vAlign w:val="center"/>
                </w:tcPr>
                <w:p w14:paraId="42E1AD2C" w14:textId="77777777" w:rsidR="00EE736C" w:rsidRDefault="00000000">
                  <w:pPr>
                    <w:jc w:val="center"/>
                  </w:pPr>
                  <w:r>
                    <w:rPr>
                      <w:rFonts w:hint="eastAsia"/>
                    </w:rPr>
                    <w:t>木工加工、打磨</w:t>
                  </w:r>
                </w:p>
              </w:tc>
              <w:tc>
                <w:tcPr>
                  <w:tcW w:w="727" w:type="dxa"/>
                  <w:vAlign w:val="center"/>
                </w:tcPr>
                <w:p w14:paraId="66BD395D" w14:textId="77777777" w:rsidR="00EE736C" w:rsidRDefault="00000000">
                  <w:pPr>
                    <w:jc w:val="center"/>
                  </w:pPr>
                  <w:r>
                    <w:rPr>
                      <w:rFonts w:hint="eastAsia"/>
                    </w:rPr>
                    <w:t>颗粒物</w:t>
                  </w:r>
                </w:p>
              </w:tc>
              <w:tc>
                <w:tcPr>
                  <w:tcW w:w="869" w:type="dxa"/>
                  <w:vAlign w:val="center"/>
                </w:tcPr>
                <w:p w14:paraId="044E9076" w14:textId="77777777" w:rsidR="00EE736C" w:rsidRDefault="00000000">
                  <w:pPr>
                    <w:jc w:val="center"/>
                  </w:pPr>
                  <w:r>
                    <w:rPr>
                      <w:rFonts w:hint="eastAsia"/>
                    </w:rPr>
                    <w:t>布袋除尘器</w:t>
                  </w:r>
                </w:p>
              </w:tc>
              <w:tc>
                <w:tcPr>
                  <w:tcW w:w="1536" w:type="dxa"/>
                  <w:vAlign w:val="center"/>
                </w:tcPr>
                <w:p w14:paraId="5508B304" w14:textId="77777777" w:rsidR="00EE736C" w:rsidRDefault="00000000">
                  <w:pPr>
                    <w:jc w:val="center"/>
                  </w:pPr>
                  <w:r>
                    <w:rPr>
                      <w:rFonts w:hint="eastAsia"/>
                    </w:rPr>
                    <w:t>《大气污染物综合排放标准》（</w:t>
                  </w:r>
                  <w:r>
                    <w:t>GB16297</w:t>
                  </w:r>
                  <w:r>
                    <w:rPr>
                      <w:rFonts w:hint="eastAsia"/>
                    </w:rPr>
                    <w:t>-</w:t>
                  </w:r>
                  <w:r>
                    <w:t>1996</w:t>
                  </w:r>
                  <w:r>
                    <w:rPr>
                      <w:rFonts w:hint="eastAsia"/>
                    </w:rPr>
                    <w:t>）</w:t>
                  </w:r>
                </w:p>
              </w:tc>
              <w:tc>
                <w:tcPr>
                  <w:tcW w:w="1651" w:type="dxa"/>
                  <w:vAlign w:val="center"/>
                </w:tcPr>
                <w:p w14:paraId="49C88A7A" w14:textId="77777777" w:rsidR="00EE736C" w:rsidRDefault="00000000">
                  <w:pPr>
                    <w:jc w:val="center"/>
                  </w:pPr>
                  <w:r>
                    <w:rPr>
                      <w:rFonts w:hint="eastAsia"/>
                    </w:rPr>
                    <w:t>1000</w:t>
                  </w:r>
                </w:p>
              </w:tc>
              <w:tc>
                <w:tcPr>
                  <w:tcW w:w="824" w:type="dxa"/>
                  <w:vAlign w:val="center"/>
                </w:tcPr>
                <w:p w14:paraId="2D7544FC" w14:textId="77777777" w:rsidR="00EE736C" w:rsidRDefault="00000000">
                  <w:pPr>
                    <w:jc w:val="center"/>
                  </w:pPr>
                  <w:r>
                    <w:rPr>
                      <w:rFonts w:hint="eastAsia"/>
                    </w:rPr>
                    <w:t>2.5584</w:t>
                  </w:r>
                </w:p>
              </w:tc>
            </w:tr>
            <w:tr w:rsidR="00EE736C" w14:paraId="4310BDE0" w14:textId="77777777">
              <w:tc>
                <w:tcPr>
                  <w:tcW w:w="695" w:type="dxa"/>
                  <w:vAlign w:val="center"/>
                </w:tcPr>
                <w:p w14:paraId="7ED6E2DC" w14:textId="77777777" w:rsidR="00EE736C" w:rsidRDefault="00000000">
                  <w:pPr>
                    <w:jc w:val="center"/>
                  </w:pPr>
                  <w:r>
                    <w:rPr>
                      <w:rFonts w:hint="eastAsia"/>
                    </w:rPr>
                    <w:t>2</w:t>
                  </w:r>
                </w:p>
              </w:tc>
              <w:tc>
                <w:tcPr>
                  <w:tcW w:w="900" w:type="dxa"/>
                  <w:vAlign w:val="center"/>
                </w:tcPr>
                <w:p w14:paraId="14CA0AA2" w14:textId="77777777" w:rsidR="00EE736C" w:rsidRDefault="00000000">
                  <w:pPr>
                    <w:jc w:val="center"/>
                  </w:pPr>
                  <w:r>
                    <w:rPr>
                      <w:rFonts w:hint="eastAsia"/>
                    </w:rPr>
                    <w:t>/</w:t>
                  </w:r>
                </w:p>
              </w:tc>
              <w:tc>
                <w:tcPr>
                  <w:tcW w:w="996" w:type="dxa"/>
                  <w:vAlign w:val="center"/>
                </w:tcPr>
                <w:p w14:paraId="2606B44E" w14:textId="77777777" w:rsidR="00EE736C" w:rsidRDefault="00000000">
                  <w:pPr>
                    <w:jc w:val="center"/>
                  </w:pPr>
                  <w:r>
                    <w:rPr>
                      <w:rFonts w:hint="eastAsia"/>
                    </w:rPr>
                    <w:t>施胶废气</w:t>
                  </w:r>
                </w:p>
              </w:tc>
              <w:tc>
                <w:tcPr>
                  <w:tcW w:w="727" w:type="dxa"/>
                  <w:vAlign w:val="center"/>
                </w:tcPr>
                <w:p w14:paraId="6A3FEACD" w14:textId="77777777" w:rsidR="00EE736C" w:rsidRDefault="00000000">
                  <w:pPr>
                    <w:jc w:val="center"/>
                  </w:pPr>
                  <w:r>
                    <w:rPr>
                      <w:rFonts w:hint="eastAsia"/>
                    </w:rPr>
                    <w:t>VOCs</w:t>
                  </w:r>
                </w:p>
              </w:tc>
              <w:tc>
                <w:tcPr>
                  <w:tcW w:w="869" w:type="dxa"/>
                  <w:vAlign w:val="center"/>
                </w:tcPr>
                <w:p w14:paraId="311FABD7" w14:textId="77777777" w:rsidR="00EE736C" w:rsidRDefault="00000000">
                  <w:pPr>
                    <w:jc w:val="center"/>
                  </w:pPr>
                  <w:r>
                    <w:rPr>
                      <w:rFonts w:hint="eastAsia"/>
                    </w:rPr>
                    <w:t>/</w:t>
                  </w:r>
                </w:p>
              </w:tc>
              <w:tc>
                <w:tcPr>
                  <w:tcW w:w="1536" w:type="dxa"/>
                  <w:vAlign w:val="center"/>
                </w:tcPr>
                <w:p w14:paraId="27102A21" w14:textId="77777777" w:rsidR="00EE736C" w:rsidRDefault="00000000">
                  <w:pPr>
                    <w:jc w:val="center"/>
                  </w:pPr>
                  <w:r>
                    <w:rPr>
                      <w:rFonts w:hint="eastAsia"/>
                    </w:rPr>
                    <w:t>《家具制造行业挥发性有机物排放标准》（</w:t>
                  </w:r>
                  <w:r>
                    <w:t>DB43</w:t>
                  </w:r>
                  <w:r>
                    <w:rPr>
                      <w:rFonts w:hint="eastAsia"/>
                    </w:rPr>
                    <w:t>/</w:t>
                  </w:r>
                  <w:r>
                    <w:t>1355</w:t>
                  </w:r>
                  <w:r>
                    <w:rPr>
                      <w:rFonts w:hint="eastAsia"/>
                    </w:rPr>
                    <w:t>-</w:t>
                  </w:r>
                  <w:r>
                    <w:t>2017</w:t>
                  </w:r>
                  <w:r>
                    <w:rPr>
                      <w:rFonts w:hint="eastAsia"/>
                    </w:rPr>
                    <w:t>）</w:t>
                  </w:r>
                </w:p>
              </w:tc>
              <w:tc>
                <w:tcPr>
                  <w:tcW w:w="1651" w:type="dxa"/>
                  <w:vAlign w:val="center"/>
                </w:tcPr>
                <w:p w14:paraId="322CF15B" w14:textId="77777777" w:rsidR="00EE736C" w:rsidRDefault="00000000">
                  <w:pPr>
                    <w:jc w:val="center"/>
                  </w:pPr>
                  <w:r>
                    <w:rPr>
                      <w:rFonts w:hint="eastAsia"/>
                    </w:rPr>
                    <w:t>/</w:t>
                  </w:r>
                </w:p>
              </w:tc>
              <w:tc>
                <w:tcPr>
                  <w:tcW w:w="824" w:type="dxa"/>
                  <w:vAlign w:val="center"/>
                </w:tcPr>
                <w:p w14:paraId="013400D6" w14:textId="77777777" w:rsidR="00EE736C" w:rsidRDefault="00000000">
                  <w:pPr>
                    <w:jc w:val="center"/>
                  </w:pPr>
                  <w:r>
                    <w:rPr>
                      <w:rFonts w:hint="eastAsia"/>
                    </w:rPr>
                    <w:t>0.00818</w:t>
                  </w:r>
                </w:p>
              </w:tc>
            </w:tr>
            <w:tr w:rsidR="00EE736C" w14:paraId="1E7AF01A" w14:textId="77777777">
              <w:tc>
                <w:tcPr>
                  <w:tcW w:w="695" w:type="dxa"/>
                  <w:vAlign w:val="center"/>
                </w:tcPr>
                <w:p w14:paraId="745113B0" w14:textId="77777777" w:rsidR="00EE736C" w:rsidRDefault="00000000">
                  <w:pPr>
                    <w:jc w:val="center"/>
                  </w:pPr>
                  <w:r>
                    <w:rPr>
                      <w:rFonts w:hint="eastAsia"/>
                    </w:rPr>
                    <w:t>3</w:t>
                  </w:r>
                </w:p>
              </w:tc>
              <w:tc>
                <w:tcPr>
                  <w:tcW w:w="900" w:type="dxa"/>
                  <w:vMerge w:val="restart"/>
                  <w:vAlign w:val="center"/>
                </w:tcPr>
                <w:p w14:paraId="656D4005" w14:textId="77777777" w:rsidR="00EE736C" w:rsidRDefault="00000000">
                  <w:pPr>
                    <w:jc w:val="center"/>
                  </w:pPr>
                  <w:r>
                    <w:rPr>
                      <w:rFonts w:hint="eastAsia"/>
                    </w:rPr>
                    <w:t>/</w:t>
                  </w:r>
                </w:p>
              </w:tc>
              <w:tc>
                <w:tcPr>
                  <w:tcW w:w="996" w:type="dxa"/>
                  <w:vMerge w:val="restart"/>
                  <w:vAlign w:val="center"/>
                </w:tcPr>
                <w:p w14:paraId="2B3DEE0A" w14:textId="77777777" w:rsidR="00EE736C" w:rsidRDefault="00000000">
                  <w:pPr>
                    <w:jc w:val="center"/>
                  </w:pPr>
                  <w:r>
                    <w:rPr>
                      <w:rFonts w:hint="eastAsia"/>
                    </w:rPr>
                    <w:t>喷漆、干燥</w:t>
                  </w:r>
                </w:p>
              </w:tc>
              <w:tc>
                <w:tcPr>
                  <w:tcW w:w="727" w:type="dxa"/>
                  <w:vAlign w:val="center"/>
                </w:tcPr>
                <w:p w14:paraId="01E1B088" w14:textId="77777777" w:rsidR="00EE736C" w:rsidRDefault="00000000">
                  <w:pPr>
                    <w:jc w:val="center"/>
                  </w:pPr>
                  <w:r>
                    <w:rPr>
                      <w:rFonts w:hint="eastAsia"/>
                    </w:rPr>
                    <w:t>VOCs</w:t>
                  </w:r>
                </w:p>
              </w:tc>
              <w:tc>
                <w:tcPr>
                  <w:tcW w:w="869" w:type="dxa"/>
                  <w:vMerge w:val="restart"/>
                  <w:vAlign w:val="center"/>
                </w:tcPr>
                <w:p w14:paraId="4A3DFC0A" w14:textId="77777777" w:rsidR="00EE736C" w:rsidRDefault="00000000">
                  <w:pPr>
                    <w:jc w:val="center"/>
                  </w:pPr>
                  <w:r>
                    <w:rPr>
                      <w:rFonts w:hint="eastAsia"/>
                    </w:rPr>
                    <w:t>水帘柜</w:t>
                  </w:r>
                  <w:r>
                    <w:rPr>
                      <w:rFonts w:hint="eastAsia"/>
                    </w:rPr>
                    <w:t>+</w:t>
                  </w:r>
                  <w:r>
                    <w:rPr>
                      <w:rFonts w:hint="eastAsia"/>
                    </w:rPr>
                    <w:t>活性炭吸附</w:t>
                  </w:r>
                  <w:r>
                    <w:rPr>
                      <w:rFonts w:hint="eastAsia"/>
                    </w:rPr>
                    <w:t>+</w:t>
                  </w:r>
                  <w:r>
                    <w:rPr>
                      <w:rFonts w:hint="eastAsia"/>
                    </w:rPr>
                    <w:t>催化燃烧</w:t>
                  </w:r>
                </w:p>
              </w:tc>
              <w:tc>
                <w:tcPr>
                  <w:tcW w:w="1536" w:type="dxa"/>
                  <w:vMerge w:val="restart"/>
                  <w:vAlign w:val="center"/>
                </w:tcPr>
                <w:p w14:paraId="46FAF309" w14:textId="77777777" w:rsidR="00EE736C" w:rsidRDefault="00000000">
                  <w:pPr>
                    <w:jc w:val="center"/>
                  </w:pPr>
                  <w:r>
                    <w:rPr>
                      <w:rFonts w:hint="eastAsia"/>
                    </w:rPr>
                    <w:t>《家具制造行业挥发性有机物排放标准》（</w:t>
                  </w:r>
                  <w:r>
                    <w:t>DB43</w:t>
                  </w:r>
                  <w:r>
                    <w:rPr>
                      <w:rFonts w:hint="eastAsia"/>
                    </w:rPr>
                    <w:t>/</w:t>
                  </w:r>
                  <w:r>
                    <w:t>1355</w:t>
                  </w:r>
                  <w:r>
                    <w:rPr>
                      <w:rFonts w:hint="eastAsia"/>
                    </w:rPr>
                    <w:t>-</w:t>
                  </w:r>
                  <w:r>
                    <w:t>2017</w:t>
                  </w:r>
                  <w:r>
                    <w:rPr>
                      <w:rFonts w:hint="eastAsia"/>
                    </w:rPr>
                    <w:t>）</w:t>
                  </w:r>
                </w:p>
              </w:tc>
              <w:tc>
                <w:tcPr>
                  <w:tcW w:w="1651" w:type="dxa"/>
                  <w:vAlign w:val="center"/>
                </w:tcPr>
                <w:p w14:paraId="244A843A" w14:textId="77777777" w:rsidR="00EE736C" w:rsidRDefault="00000000">
                  <w:pPr>
                    <w:jc w:val="center"/>
                  </w:pPr>
                  <w:r>
                    <w:rPr>
                      <w:rFonts w:hint="eastAsia"/>
                    </w:rPr>
                    <w:t>/</w:t>
                  </w:r>
                </w:p>
              </w:tc>
              <w:tc>
                <w:tcPr>
                  <w:tcW w:w="824" w:type="dxa"/>
                  <w:vAlign w:val="center"/>
                </w:tcPr>
                <w:p w14:paraId="59BF6462" w14:textId="77777777" w:rsidR="00EE736C" w:rsidRDefault="00000000">
                  <w:pPr>
                    <w:jc w:val="center"/>
                  </w:pPr>
                  <w:r>
                    <w:rPr>
                      <w:rFonts w:hint="eastAsia"/>
                    </w:rPr>
                    <w:t>0.15</w:t>
                  </w:r>
                </w:p>
              </w:tc>
            </w:tr>
            <w:tr w:rsidR="00EE736C" w14:paraId="29679E48" w14:textId="77777777">
              <w:tc>
                <w:tcPr>
                  <w:tcW w:w="695" w:type="dxa"/>
                  <w:vAlign w:val="center"/>
                </w:tcPr>
                <w:p w14:paraId="6D59C985" w14:textId="77777777" w:rsidR="00EE736C" w:rsidRDefault="00000000">
                  <w:pPr>
                    <w:jc w:val="center"/>
                  </w:pPr>
                  <w:r>
                    <w:rPr>
                      <w:rFonts w:hint="eastAsia"/>
                    </w:rPr>
                    <w:t>4</w:t>
                  </w:r>
                </w:p>
              </w:tc>
              <w:tc>
                <w:tcPr>
                  <w:tcW w:w="900" w:type="dxa"/>
                  <w:vMerge/>
                  <w:vAlign w:val="center"/>
                </w:tcPr>
                <w:p w14:paraId="2894D660" w14:textId="77777777" w:rsidR="00EE736C" w:rsidRDefault="00EE736C">
                  <w:pPr>
                    <w:jc w:val="center"/>
                  </w:pPr>
                </w:p>
              </w:tc>
              <w:tc>
                <w:tcPr>
                  <w:tcW w:w="996" w:type="dxa"/>
                  <w:vMerge/>
                  <w:vAlign w:val="center"/>
                </w:tcPr>
                <w:p w14:paraId="70F0D971" w14:textId="77777777" w:rsidR="00EE736C" w:rsidRDefault="00EE736C">
                  <w:pPr>
                    <w:jc w:val="center"/>
                  </w:pPr>
                </w:p>
              </w:tc>
              <w:tc>
                <w:tcPr>
                  <w:tcW w:w="727" w:type="dxa"/>
                  <w:vAlign w:val="center"/>
                </w:tcPr>
                <w:p w14:paraId="62D2C992" w14:textId="77777777" w:rsidR="00EE736C" w:rsidRDefault="00000000">
                  <w:pPr>
                    <w:jc w:val="center"/>
                  </w:pPr>
                  <w:r>
                    <w:rPr>
                      <w:rFonts w:hint="eastAsia"/>
                    </w:rPr>
                    <w:t>苯系物</w:t>
                  </w:r>
                </w:p>
              </w:tc>
              <w:tc>
                <w:tcPr>
                  <w:tcW w:w="869" w:type="dxa"/>
                  <w:vMerge/>
                  <w:vAlign w:val="center"/>
                </w:tcPr>
                <w:p w14:paraId="4B8BDA41" w14:textId="77777777" w:rsidR="00EE736C" w:rsidRDefault="00EE736C">
                  <w:pPr>
                    <w:jc w:val="center"/>
                  </w:pPr>
                </w:p>
              </w:tc>
              <w:tc>
                <w:tcPr>
                  <w:tcW w:w="1536" w:type="dxa"/>
                  <w:vMerge/>
                  <w:vAlign w:val="center"/>
                </w:tcPr>
                <w:p w14:paraId="4F40BEE3" w14:textId="77777777" w:rsidR="00EE736C" w:rsidRDefault="00EE736C">
                  <w:pPr>
                    <w:jc w:val="center"/>
                  </w:pPr>
                </w:p>
              </w:tc>
              <w:tc>
                <w:tcPr>
                  <w:tcW w:w="1651" w:type="dxa"/>
                  <w:vAlign w:val="center"/>
                </w:tcPr>
                <w:p w14:paraId="01E7EB0D" w14:textId="77777777" w:rsidR="00EE736C" w:rsidRDefault="00000000">
                  <w:pPr>
                    <w:jc w:val="center"/>
                  </w:pPr>
                  <w:r>
                    <w:rPr>
                      <w:rFonts w:hint="eastAsia"/>
                    </w:rPr>
                    <w:t>1000</w:t>
                  </w:r>
                </w:p>
              </w:tc>
              <w:tc>
                <w:tcPr>
                  <w:tcW w:w="824" w:type="dxa"/>
                  <w:vAlign w:val="center"/>
                </w:tcPr>
                <w:p w14:paraId="39310A5F" w14:textId="77777777" w:rsidR="00EE736C" w:rsidRDefault="00000000">
                  <w:pPr>
                    <w:jc w:val="center"/>
                  </w:pPr>
                  <w:r>
                    <w:t>0</w:t>
                  </w:r>
                  <w:r>
                    <w:rPr>
                      <w:rFonts w:hint="eastAsia"/>
                    </w:rPr>
                    <w:t>.</w:t>
                  </w:r>
                  <w:r>
                    <w:t>0</w:t>
                  </w:r>
                  <w:r>
                    <w:rPr>
                      <w:rFonts w:hint="eastAsia"/>
                    </w:rPr>
                    <w:t>21</w:t>
                  </w:r>
                </w:p>
              </w:tc>
            </w:tr>
            <w:tr w:rsidR="00EE736C" w14:paraId="2D3746FC" w14:textId="77777777">
              <w:tc>
                <w:tcPr>
                  <w:tcW w:w="695" w:type="dxa"/>
                  <w:vAlign w:val="center"/>
                </w:tcPr>
                <w:p w14:paraId="072FEA61" w14:textId="77777777" w:rsidR="00EE736C" w:rsidRDefault="00000000">
                  <w:pPr>
                    <w:jc w:val="center"/>
                  </w:pPr>
                  <w:r>
                    <w:rPr>
                      <w:rFonts w:hint="eastAsia"/>
                    </w:rPr>
                    <w:t>5</w:t>
                  </w:r>
                </w:p>
              </w:tc>
              <w:tc>
                <w:tcPr>
                  <w:tcW w:w="900" w:type="dxa"/>
                  <w:vMerge/>
                  <w:vAlign w:val="center"/>
                </w:tcPr>
                <w:p w14:paraId="543F43E2" w14:textId="77777777" w:rsidR="00EE736C" w:rsidRDefault="00EE736C">
                  <w:pPr>
                    <w:jc w:val="center"/>
                  </w:pPr>
                </w:p>
              </w:tc>
              <w:tc>
                <w:tcPr>
                  <w:tcW w:w="996" w:type="dxa"/>
                  <w:vMerge/>
                  <w:vAlign w:val="center"/>
                </w:tcPr>
                <w:p w14:paraId="1A1C1B3B" w14:textId="77777777" w:rsidR="00EE736C" w:rsidRDefault="00EE736C">
                  <w:pPr>
                    <w:jc w:val="center"/>
                  </w:pPr>
                </w:p>
              </w:tc>
              <w:tc>
                <w:tcPr>
                  <w:tcW w:w="727" w:type="dxa"/>
                  <w:vAlign w:val="center"/>
                </w:tcPr>
                <w:p w14:paraId="434D7003" w14:textId="77777777" w:rsidR="00EE736C" w:rsidRDefault="00000000">
                  <w:pPr>
                    <w:jc w:val="center"/>
                  </w:pPr>
                  <w:r>
                    <w:rPr>
                      <w:rFonts w:hint="eastAsia"/>
                    </w:rPr>
                    <w:t>颗粒物（漆雾）</w:t>
                  </w:r>
                </w:p>
              </w:tc>
              <w:tc>
                <w:tcPr>
                  <w:tcW w:w="869" w:type="dxa"/>
                  <w:vMerge/>
                  <w:vAlign w:val="center"/>
                </w:tcPr>
                <w:p w14:paraId="0CCF0B2B" w14:textId="77777777" w:rsidR="00EE736C" w:rsidRDefault="00EE736C">
                  <w:pPr>
                    <w:jc w:val="center"/>
                  </w:pPr>
                </w:p>
              </w:tc>
              <w:tc>
                <w:tcPr>
                  <w:tcW w:w="1536" w:type="dxa"/>
                  <w:vAlign w:val="center"/>
                </w:tcPr>
                <w:p w14:paraId="7DEC2F8F" w14:textId="77777777" w:rsidR="00EE736C" w:rsidRDefault="00000000">
                  <w:pPr>
                    <w:jc w:val="center"/>
                  </w:pPr>
                  <w:r>
                    <w:rPr>
                      <w:rFonts w:hint="eastAsia"/>
                    </w:rPr>
                    <w:t>大气污染</w:t>
                  </w:r>
                  <w:proofErr w:type="gramStart"/>
                  <w:r>
                    <w:rPr>
                      <w:rFonts w:hint="eastAsia"/>
                    </w:rPr>
                    <w:t>物综合</w:t>
                  </w:r>
                  <w:proofErr w:type="gramEnd"/>
                  <w:r>
                    <w:rPr>
                      <w:rFonts w:hint="eastAsia"/>
                    </w:rPr>
                    <w:t>排放标准</w:t>
                  </w:r>
                  <w:proofErr w:type="gramStart"/>
                  <w:r>
                    <w:rPr>
                      <w:rFonts w:hint="eastAsia"/>
                    </w:rPr>
                    <w:t>》</w:t>
                  </w:r>
                  <w:proofErr w:type="gramEnd"/>
                  <w:r>
                    <w:rPr>
                      <w:rFonts w:hint="eastAsia"/>
                    </w:rPr>
                    <w:t>（</w:t>
                  </w:r>
                  <w:r>
                    <w:t>GB16297</w:t>
                  </w:r>
                  <w:r>
                    <w:rPr>
                      <w:rFonts w:hint="eastAsia"/>
                    </w:rPr>
                    <w:t>-</w:t>
                  </w:r>
                  <w:r>
                    <w:t>1996</w:t>
                  </w:r>
                  <w:r>
                    <w:rPr>
                      <w:rFonts w:hint="eastAsia"/>
                    </w:rPr>
                    <w:t>）</w:t>
                  </w:r>
                </w:p>
              </w:tc>
              <w:tc>
                <w:tcPr>
                  <w:tcW w:w="1651" w:type="dxa"/>
                  <w:vAlign w:val="center"/>
                </w:tcPr>
                <w:p w14:paraId="68E970F7" w14:textId="77777777" w:rsidR="00EE736C" w:rsidRDefault="00000000">
                  <w:pPr>
                    <w:jc w:val="center"/>
                  </w:pPr>
                  <w:r>
                    <w:rPr>
                      <w:rFonts w:hint="eastAsia"/>
                    </w:rPr>
                    <w:t>1000</w:t>
                  </w:r>
                </w:p>
              </w:tc>
              <w:tc>
                <w:tcPr>
                  <w:tcW w:w="824" w:type="dxa"/>
                  <w:vAlign w:val="center"/>
                </w:tcPr>
                <w:p w14:paraId="5E9FA2D9" w14:textId="77777777" w:rsidR="00EE736C" w:rsidRDefault="00000000">
                  <w:pPr>
                    <w:jc w:val="center"/>
                  </w:pPr>
                  <w:r>
                    <w:rPr>
                      <w:rFonts w:hint="eastAsia"/>
                    </w:rPr>
                    <w:t>0.012</w:t>
                  </w:r>
                </w:p>
              </w:tc>
            </w:tr>
            <w:tr w:rsidR="00EE736C" w14:paraId="091CAF9E" w14:textId="77777777">
              <w:tc>
                <w:tcPr>
                  <w:tcW w:w="695" w:type="dxa"/>
                  <w:vAlign w:val="center"/>
                </w:tcPr>
                <w:p w14:paraId="3CAAF775" w14:textId="77777777" w:rsidR="00EE736C" w:rsidRDefault="00000000">
                  <w:pPr>
                    <w:jc w:val="center"/>
                  </w:pPr>
                  <w:r>
                    <w:rPr>
                      <w:rFonts w:hint="eastAsia"/>
                    </w:rPr>
                    <w:t>6</w:t>
                  </w:r>
                </w:p>
              </w:tc>
              <w:tc>
                <w:tcPr>
                  <w:tcW w:w="900" w:type="dxa"/>
                  <w:vAlign w:val="center"/>
                </w:tcPr>
                <w:p w14:paraId="05E4090B" w14:textId="77777777" w:rsidR="00EE736C" w:rsidRDefault="00000000">
                  <w:pPr>
                    <w:jc w:val="center"/>
                  </w:pPr>
                  <w:r>
                    <w:rPr>
                      <w:rFonts w:hint="eastAsia"/>
                    </w:rPr>
                    <w:t>/</w:t>
                  </w:r>
                </w:p>
              </w:tc>
              <w:tc>
                <w:tcPr>
                  <w:tcW w:w="996" w:type="dxa"/>
                  <w:vAlign w:val="center"/>
                </w:tcPr>
                <w:p w14:paraId="183B8DB1" w14:textId="77777777" w:rsidR="00EE736C" w:rsidRDefault="00000000">
                  <w:pPr>
                    <w:jc w:val="center"/>
                  </w:pPr>
                  <w:r>
                    <w:rPr>
                      <w:rFonts w:hint="eastAsia"/>
                    </w:rPr>
                    <w:t>打磨抛光</w:t>
                  </w:r>
                </w:p>
              </w:tc>
              <w:tc>
                <w:tcPr>
                  <w:tcW w:w="727" w:type="dxa"/>
                  <w:vAlign w:val="center"/>
                </w:tcPr>
                <w:p w14:paraId="3FB77699" w14:textId="77777777" w:rsidR="00EE736C" w:rsidRDefault="00000000">
                  <w:pPr>
                    <w:jc w:val="center"/>
                  </w:pPr>
                  <w:r>
                    <w:rPr>
                      <w:rFonts w:hint="eastAsia"/>
                    </w:rPr>
                    <w:t>颗粒物</w:t>
                  </w:r>
                </w:p>
              </w:tc>
              <w:tc>
                <w:tcPr>
                  <w:tcW w:w="869" w:type="dxa"/>
                  <w:vAlign w:val="center"/>
                </w:tcPr>
                <w:p w14:paraId="7C4DA75E" w14:textId="77777777" w:rsidR="00EE736C" w:rsidRDefault="00000000">
                  <w:pPr>
                    <w:jc w:val="center"/>
                  </w:pPr>
                  <w:r>
                    <w:rPr>
                      <w:rFonts w:hint="eastAsia"/>
                    </w:rPr>
                    <w:t>布袋除尘器</w:t>
                  </w:r>
                </w:p>
              </w:tc>
              <w:tc>
                <w:tcPr>
                  <w:tcW w:w="1536" w:type="dxa"/>
                  <w:vAlign w:val="center"/>
                </w:tcPr>
                <w:p w14:paraId="4A1AAE8B" w14:textId="77777777" w:rsidR="00EE736C" w:rsidRDefault="00000000">
                  <w:pPr>
                    <w:jc w:val="center"/>
                  </w:pPr>
                  <w:r>
                    <w:rPr>
                      <w:rFonts w:hint="eastAsia"/>
                    </w:rPr>
                    <w:t>大气污染</w:t>
                  </w:r>
                  <w:proofErr w:type="gramStart"/>
                  <w:r>
                    <w:rPr>
                      <w:rFonts w:hint="eastAsia"/>
                    </w:rPr>
                    <w:t>物综合</w:t>
                  </w:r>
                  <w:proofErr w:type="gramEnd"/>
                  <w:r>
                    <w:rPr>
                      <w:rFonts w:hint="eastAsia"/>
                    </w:rPr>
                    <w:t>排放标准</w:t>
                  </w:r>
                  <w:proofErr w:type="gramStart"/>
                  <w:r>
                    <w:rPr>
                      <w:rFonts w:hint="eastAsia"/>
                    </w:rPr>
                    <w:t>》</w:t>
                  </w:r>
                  <w:proofErr w:type="gramEnd"/>
                  <w:r>
                    <w:rPr>
                      <w:rFonts w:hint="eastAsia"/>
                    </w:rPr>
                    <w:t>（</w:t>
                  </w:r>
                  <w:r>
                    <w:t>GB16297</w:t>
                  </w:r>
                  <w:r>
                    <w:rPr>
                      <w:rFonts w:hint="eastAsia"/>
                    </w:rPr>
                    <w:t>-</w:t>
                  </w:r>
                  <w:r>
                    <w:t>1996</w:t>
                  </w:r>
                  <w:r>
                    <w:rPr>
                      <w:rFonts w:hint="eastAsia"/>
                    </w:rPr>
                    <w:t>）</w:t>
                  </w:r>
                </w:p>
              </w:tc>
              <w:tc>
                <w:tcPr>
                  <w:tcW w:w="1651" w:type="dxa"/>
                  <w:vAlign w:val="center"/>
                </w:tcPr>
                <w:p w14:paraId="7CA6EBD3" w14:textId="77777777" w:rsidR="00EE736C" w:rsidRDefault="00000000">
                  <w:pPr>
                    <w:jc w:val="center"/>
                  </w:pPr>
                  <w:r>
                    <w:rPr>
                      <w:rFonts w:hint="eastAsia"/>
                    </w:rPr>
                    <w:t>1000</w:t>
                  </w:r>
                </w:p>
              </w:tc>
              <w:tc>
                <w:tcPr>
                  <w:tcW w:w="824" w:type="dxa"/>
                  <w:vAlign w:val="center"/>
                </w:tcPr>
                <w:p w14:paraId="2AB1FBFC" w14:textId="77777777" w:rsidR="00EE736C" w:rsidRDefault="00000000">
                  <w:pPr>
                    <w:jc w:val="center"/>
                  </w:pPr>
                  <w:r>
                    <w:rPr>
                      <w:rFonts w:hint="eastAsia"/>
                    </w:rPr>
                    <w:t>0.4004</w:t>
                  </w:r>
                </w:p>
              </w:tc>
            </w:tr>
            <w:tr w:rsidR="00EE736C" w14:paraId="3BAFF2D4" w14:textId="77777777">
              <w:tc>
                <w:tcPr>
                  <w:tcW w:w="3318" w:type="dxa"/>
                  <w:gridSpan w:val="4"/>
                  <w:vMerge w:val="restart"/>
                  <w:vAlign w:val="center"/>
                </w:tcPr>
                <w:p w14:paraId="2C89F54D" w14:textId="77777777" w:rsidR="00EE736C" w:rsidRDefault="00000000">
                  <w:pPr>
                    <w:jc w:val="center"/>
                  </w:pPr>
                  <w:r>
                    <w:rPr>
                      <w:rFonts w:hint="eastAsia"/>
                    </w:rPr>
                    <w:lastRenderedPageBreak/>
                    <w:t>无组织排放总计</w:t>
                  </w:r>
                </w:p>
              </w:tc>
              <w:tc>
                <w:tcPr>
                  <w:tcW w:w="2405" w:type="dxa"/>
                  <w:gridSpan w:val="2"/>
                  <w:vAlign w:val="center"/>
                </w:tcPr>
                <w:p w14:paraId="43944797" w14:textId="77777777" w:rsidR="00EE736C" w:rsidRDefault="00000000">
                  <w:pPr>
                    <w:jc w:val="center"/>
                  </w:pPr>
                  <w:r>
                    <w:rPr>
                      <w:rFonts w:hint="eastAsia"/>
                    </w:rPr>
                    <w:t>VOCs</w:t>
                  </w:r>
                </w:p>
              </w:tc>
              <w:tc>
                <w:tcPr>
                  <w:tcW w:w="2475" w:type="dxa"/>
                  <w:gridSpan w:val="2"/>
                  <w:vAlign w:val="center"/>
                </w:tcPr>
                <w:p w14:paraId="2A8B43AC" w14:textId="77777777" w:rsidR="00EE736C" w:rsidRDefault="00000000">
                  <w:pPr>
                    <w:jc w:val="center"/>
                  </w:pPr>
                  <w:r>
                    <w:rPr>
                      <w:rFonts w:hint="eastAsia"/>
                    </w:rPr>
                    <w:t>0.158</w:t>
                  </w:r>
                </w:p>
              </w:tc>
            </w:tr>
            <w:tr w:rsidR="00EE736C" w14:paraId="75AD2451" w14:textId="77777777">
              <w:tc>
                <w:tcPr>
                  <w:tcW w:w="3318" w:type="dxa"/>
                  <w:gridSpan w:val="4"/>
                  <w:vMerge/>
                  <w:vAlign w:val="center"/>
                </w:tcPr>
                <w:p w14:paraId="68038495" w14:textId="77777777" w:rsidR="00EE736C" w:rsidRDefault="00EE736C">
                  <w:pPr>
                    <w:jc w:val="center"/>
                  </w:pPr>
                </w:p>
              </w:tc>
              <w:tc>
                <w:tcPr>
                  <w:tcW w:w="2405" w:type="dxa"/>
                  <w:gridSpan w:val="2"/>
                  <w:vAlign w:val="center"/>
                </w:tcPr>
                <w:p w14:paraId="6A02329A" w14:textId="77777777" w:rsidR="00EE736C" w:rsidRDefault="00000000">
                  <w:pPr>
                    <w:jc w:val="center"/>
                  </w:pPr>
                  <w:r>
                    <w:rPr>
                      <w:rFonts w:hint="eastAsia"/>
                    </w:rPr>
                    <w:t>苯系物</w:t>
                  </w:r>
                </w:p>
              </w:tc>
              <w:tc>
                <w:tcPr>
                  <w:tcW w:w="2475" w:type="dxa"/>
                  <w:gridSpan w:val="2"/>
                  <w:vAlign w:val="center"/>
                </w:tcPr>
                <w:p w14:paraId="715C1C0D" w14:textId="77777777" w:rsidR="00EE736C" w:rsidRDefault="00000000">
                  <w:pPr>
                    <w:jc w:val="center"/>
                  </w:pPr>
                  <w:r>
                    <w:rPr>
                      <w:rFonts w:hint="eastAsia"/>
                    </w:rPr>
                    <w:t>0.021</w:t>
                  </w:r>
                </w:p>
              </w:tc>
            </w:tr>
            <w:tr w:rsidR="00EE736C" w14:paraId="350B35D9" w14:textId="77777777">
              <w:tc>
                <w:tcPr>
                  <w:tcW w:w="3318" w:type="dxa"/>
                  <w:gridSpan w:val="4"/>
                  <w:vMerge/>
                  <w:vAlign w:val="center"/>
                </w:tcPr>
                <w:p w14:paraId="0E573289" w14:textId="77777777" w:rsidR="00EE736C" w:rsidRDefault="00EE736C">
                  <w:pPr>
                    <w:jc w:val="center"/>
                  </w:pPr>
                </w:p>
              </w:tc>
              <w:tc>
                <w:tcPr>
                  <w:tcW w:w="2405" w:type="dxa"/>
                  <w:gridSpan w:val="2"/>
                  <w:vAlign w:val="center"/>
                </w:tcPr>
                <w:p w14:paraId="423A7608" w14:textId="77777777" w:rsidR="00EE736C" w:rsidRDefault="00000000">
                  <w:pPr>
                    <w:jc w:val="center"/>
                  </w:pPr>
                  <w:r>
                    <w:rPr>
                      <w:rFonts w:hint="eastAsia"/>
                    </w:rPr>
                    <w:t>颗粒物</w:t>
                  </w:r>
                </w:p>
              </w:tc>
              <w:tc>
                <w:tcPr>
                  <w:tcW w:w="2475" w:type="dxa"/>
                  <w:gridSpan w:val="2"/>
                  <w:vAlign w:val="center"/>
                </w:tcPr>
                <w:p w14:paraId="57CED697" w14:textId="77777777" w:rsidR="00EE736C" w:rsidRDefault="00000000">
                  <w:pPr>
                    <w:jc w:val="center"/>
                  </w:pPr>
                  <w:r>
                    <w:rPr>
                      <w:rFonts w:hint="eastAsia"/>
                    </w:rPr>
                    <w:t>2.971</w:t>
                  </w:r>
                </w:p>
              </w:tc>
            </w:tr>
          </w:tbl>
          <w:p w14:paraId="0A1D9B41" w14:textId="77777777" w:rsidR="00EE736C" w:rsidRDefault="00000000">
            <w:pPr>
              <w:spacing w:line="360" w:lineRule="auto"/>
              <w:ind w:firstLineChars="200" w:firstLine="420"/>
            </w:pPr>
            <w:r>
              <w:rPr>
                <w:rFonts w:hint="eastAsia"/>
              </w:rPr>
              <w:t>（</w:t>
            </w:r>
            <w:r>
              <w:rPr>
                <w:rFonts w:hint="eastAsia"/>
              </w:rPr>
              <w:t>2</w:t>
            </w:r>
            <w:r>
              <w:rPr>
                <w:rFonts w:hint="eastAsia"/>
              </w:rPr>
              <w:t>）达标分析</w:t>
            </w:r>
          </w:p>
          <w:p w14:paraId="2CD9C2CA" w14:textId="77777777" w:rsidR="00EE736C" w:rsidRDefault="00000000">
            <w:pPr>
              <w:spacing w:line="360" w:lineRule="auto"/>
              <w:ind w:firstLineChars="200" w:firstLine="420"/>
            </w:pPr>
            <w:r>
              <w:rPr>
                <w:rFonts w:hint="eastAsia"/>
              </w:rPr>
              <w:t>废气有组织污染物达标情况见下表：</w:t>
            </w:r>
          </w:p>
          <w:p w14:paraId="39127F5F" w14:textId="77777777" w:rsidR="00EE736C" w:rsidRDefault="00000000">
            <w:pPr>
              <w:spacing w:line="360" w:lineRule="auto"/>
              <w:jc w:val="center"/>
              <w:rPr>
                <w:b/>
                <w:bCs/>
              </w:rPr>
            </w:pPr>
            <w:r>
              <w:rPr>
                <w:rFonts w:hint="eastAsia"/>
                <w:b/>
                <w:bCs/>
              </w:rPr>
              <w:t>表</w:t>
            </w:r>
            <w:r>
              <w:rPr>
                <w:rFonts w:hint="eastAsia"/>
                <w:b/>
                <w:bCs/>
              </w:rPr>
              <w:t xml:space="preserve">4-8 </w:t>
            </w:r>
            <w:r>
              <w:rPr>
                <w:rFonts w:hint="eastAsia"/>
                <w:b/>
                <w:bCs/>
              </w:rPr>
              <w:t>污染物排放达标情况</w:t>
            </w:r>
          </w:p>
          <w:tbl>
            <w:tblPr>
              <w:tblStyle w:val="af7"/>
              <w:tblW w:w="8219" w:type="dxa"/>
              <w:tblLayout w:type="fixed"/>
              <w:tblLook w:val="04A0" w:firstRow="1" w:lastRow="0" w:firstColumn="1" w:lastColumn="0" w:noHBand="0" w:noVBand="1"/>
            </w:tblPr>
            <w:tblGrid>
              <w:gridCol w:w="2054"/>
              <w:gridCol w:w="2304"/>
              <w:gridCol w:w="2184"/>
              <w:gridCol w:w="1677"/>
            </w:tblGrid>
            <w:tr w:rsidR="00EE736C" w14:paraId="68078033" w14:textId="77777777">
              <w:tc>
                <w:tcPr>
                  <w:tcW w:w="2054" w:type="dxa"/>
                </w:tcPr>
                <w:p w14:paraId="15AD3E00" w14:textId="77777777" w:rsidR="00EE736C" w:rsidRDefault="00000000">
                  <w:pPr>
                    <w:jc w:val="center"/>
                  </w:pPr>
                  <w:r>
                    <w:rPr>
                      <w:rFonts w:hint="eastAsia"/>
                    </w:rPr>
                    <w:t>污染物</w:t>
                  </w:r>
                </w:p>
              </w:tc>
              <w:tc>
                <w:tcPr>
                  <w:tcW w:w="2304" w:type="dxa"/>
                </w:tcPr>
                <w:p w14:paraId="32303B5A" w14:textId="77777777" w:rsidR="00EE736C" w:rsidRDefault="00000000">
                  <w:pPr>
                    <w:jc w:val="center"/>
                  </w:pPr>
                  <w:r>
                    <w:rPr>
                      <w:rFonts w:hint="eastAsia"/>
                    </w:rPr>
                    <w:t>排放浓度</w:t>
                  </w:r>
                  <w:r>
                    <w:rPr>
                      <w:rFonts w:hint="eastAsia"/>
                    </w:rPr>
                    <w:t>(</w:t>
                  </w:r>
                  <w:r>
                    <w:t>mg</w:t>
                  </w:r>
                  <w:r>
                    <w:rPr>
                      <w:rFonts w:hint="eastAsia"/>
                    </w:rPr>
                    <w:t>/</w:t>
                  </w:r>
                  <w:r>
                    <w:t>m</w:t>
                  </w:r>
                  <w:r>
                    <w:rPr>
                      <w:vertAlign w:val="superscript"/>
                    </w:rPr>
                    <w:t>3</w:t>
                  </w:r>
                  <w:r>
                    <w:rPr>
                      <w:rFonts w:hint="eastAsia"/>
                    </w:rPr>
                    <w:t>)</w:t>
                  </w:r>
                </w:p>
              </w:tc>
              <w:tc>
                <w:tcPr>
                  <w:tcW w:w="2184" w:type="dxa"/>
                </w:tcPr>
                <w:p w14:paraId="7F61ABC1" w14:textId="77777777" w:rsidR="00EE736C" w:rsidRDefault="00000000">
                  <w:pPr>
                    <w:jc w:val="center"/>
                  </w:pPr>
                  <w:r>
                    <w:rPr>
                      <w:rFonts w:hint="eastAsia"/>
                    </w:rPr>
                    <w:t>排放标准</w:t>
                  </w:r>
                  <w:r>
                    <w:rPr>
                      <w:rFonts w:hint="eastAsia"/>
                    </w:rPr>
                    <w:t>(</w:t>
                  </w:r>
                  <w:r>
                    <w:t>mg</w:t>
                  </w:r>
                  <w:r>
                    <w:rPr>
                      <w:rFonts w:hint="eastAsia"/>
                    </w:rPr>
                    <w:t>/</w:t>
                  </w:r>
                  <w:r>
                    <w:t>m</w:t>
                  </w:r>
                  <w:r>
                    <w:rPr>
                      <w:vertAlign w:val="superscript"/>
                    </w:rPr>
                    <w:t>3</w:t>
                  </w:r>
                  <w:r>
                    <w:rPr>
                      <w:rFonts w:hint="eastAsia"/>
                    </w:rPr>
                    <w:t>)</w:t>
                  </w:r>
                </w:p>
              </w:tc>
              <w:tc>
                <w:tcPr>
                  <w:tcW w:w="1677" w:type="dxa"/>
                </w:tcPr>
                <w:p w14:paraId="610716EE" w14:textId="77777777" w:rsidR="00EE736C" w:rsidRDefault="00000000">
                  <w:pPr>
                    <w:jc w:val="center"/>
                  </w:pPr>
                  <w:r>
                    <w:rPr>
                      <w:rFonts w:hint="eastAsia"/>
                    </w:rPr>
                    <w:t>是否达标</w:t>
                  </w:r>
                </w:p>
              </w:tc>
            </w:tr>
            <w:tr w:rsidR="00EE736C" w14:paraId="65994934" w14:textId="77777777">
              <w:tc>
                <w:tcPr>
                  <w:tcW w:w="2054" w:type="dxa"/>
                </w:tcPr>
                <w:p w14:paraId="02CE1945" w14:textId="77777777" w:rsidR="00EE736C" w:rsidRDefault="00000000">
                  <w:pPr>
                    <w:jc w:val="center"/>
                  </w:pPr>
                  <w:r>
                    <w:rPr>
                      <w:rFonts w:hint="eastAsia"/>
                    </w:rPr>
                    <w:t>挥发性有机物</w:t>
                  </w:r>
                </w:p>
              </w:tc>
              <w:tc>
                <w:tcPr>
                  <w:tcW w:w="2304" w:type="dxa"/>
                </w:tcPr>
                <w:p w14:paraId="37AC1F65" w14:textId="77777777" w:rsidR="00EE736C" w:rsidRDefault="00000000">
                  <w:pPr>
                    <w:jc w:val="center"/>
                  </w:pPr>
                  <w:r>
                    <w:rPr>
                      <w:rFonts w:hint="eastAsia"/>
                    </w:rPr>
                    <w:t>7.708</w:t>
                  </w:r>
                </w:p>
              </w:tc>
              <w:tc>
                <w:tcPr>
                  <w:tcW w:w="2184" w:type="dxa"/>
                </w:tcPr>
                <w:p w14:paraId="613D296D" w14:textId="77777777" w:rsidR="00EE736C" w:rsidRDefault="00000000">
                  <w:pPr>
                    <w:jc w:val="center"/>
                  </w:pPr>
                  <w:r>
                    <w:rPr>
                      <w:rFonts w:hint="eastAsia"/>
                    </w:rPr>
                    <w:t>50</w:t>
                  </w:r>
                </w:p>
              </w:tc>
              <w:tc>
                <w:tcPr>
                  <w:tcW w:w="1677" w:type="dxa"/>
                </w:tcPr>
                <w:p w14:paraId="026B333C" w14:textId="77777777" w:rsidR="00EE736C" w:rsidRDefault="00000000">
                  <w:pPr>
                    <w:jc w:val="center"/>
                  </w:pPr>
                  <w:r>
                    <w:rPr>
                      <w:rFonts w:hint="eastAsia"/>
                    </w:rPr>
                    <w:t>达标</w:t>
                  </w:r>
                </w:p>
              </w:tc>
            </w:tr>
            <w:tr w:rsidR="00EE736C" w14:paraId="55EA94C9" w14:textId="77777777">
              <w:tc>
                <w:tcPr>
                  <w:tcW w:w="2054" w:type="dxa"/>
                </w:tcPr>
                <w:p w14:paraId="449A49E0" w14:textId="77777777" w:rsidR="00EE736C" w:rsidRDefault="00000000">
                  <w:pPr>
                    <w:jc w:val="center"/>
                  </w:pPr>
                  <w:r>
                    <w:rPr>
                      <w:rFonts w:hint="eastAsia"/>
                    </w:rPr>
                    <w:t>苯系物</w:t>
                  </w:r>
                </w:p>
              </w:tc>
              <w:tc>
                <w:tcPr>
                  <w:tcW w:w="2304" w:type="dxa"/>
                </w:tcPr>
                <w:p w14:paraId="6E10FC20" w14:textId="77777777" w:rsidR="00EE736C" w:rsidRDefault="00000000">
                  <w:pPr>
                    <w:jc w:val="center"/>
                  </w:pPr>
                  <w:r>
                    <w:rPr>
                      <w:rFonts w:hint="eastAsia"/>
                    </w:rPr>
                    <w:t>1.042</w:t>
                  </w:r>
                </w:p>
              </w:tc>
              <w:tc>
                <w:tcPr>
                  <w:tcW w:w="2184" w:type="dxa"/>
                </w:tcPr>
                <w:p w14:paraId="1CA54B18" w14:textId="77777777" w:rsidR="00EE736C" w:rsidRDefault="00000000">
                  <w:pPr>
                    <w:jc w:val="center"/>
                  </w:pPr>
                  <w:r>
                    <w:rPr>
                      <w:rFonts w:hint="eastAsia"/>
                    </w:rPr>
                    <w:t>25</w:t>
                  </w:r>
                </w:p>
              </w:tc>
              <w:tc>
                <w:tcPr>
                  <w:tcW w:w="1677" w:type="dxa"/>
                </w:tcPr>
                <w:p w14:paraId="0C3E87C0" w14:textId="77777777" w:rsidR="00EE736C" w:rsidRDefault="00000000">
                  <w:pPr>
                    <w:jc w:val="center"/>
                  </w:pPr>
                  <w:r>
                    <w:rPr>
                      <w:rFonts w:hint="eastAsia"/>
                    </w:rPr>
                    <w:t>达标</w:t>
                  </w:r>
                </w:p>
              </w:tc>
            </w:tr>
            <w:tr w:rsidR="00EE736C" w14:paraId="3A46B906" w14:textId="77777777">
              <w:tc>
                <w:tcPr>
                  <w:tcW w:w="2054" w:type="dxa"/>
                </w:tcPr>
                <w:p w14:paraId="235ABA2A" w14:textId="77777777" w:rsidR="00EE736C" w:rsidRDefault="00000000">
                  <w:pPr>
                    <w:jc w:val="center"/>
                  </w:pPr>
                  <w:r>
                    <w:rPr>
                      <w:rFonts w:hint="eastAsia"/>
                    </w:rPr>
                    <w:t>漆雾（颗粒物）</w:t>
                  </w:r>
                </w:p>
              </w:tc>
              <w:tc>
                <w:tcPr>
                  <w:tcW w:w="2304" w:type="dxa"/>
                </w:tcPr>
                <w:p w14:paraId="6AA49A3F" w14:textId="77777777" w:rsidR="00EE736C" w:rsidRDefault="00000000">
                  <w:pPr>
                    <w:jc w:val="center"/>
                  </w:pPr>
                  <w:r>
                    <w:rPr>
                      <w:rFonts w:hint="eastAsia"/>
                    </w:rPr>
                    <w:t>0.625</w:t>
                  </w:r>
                </w:p>
              </w:tc>
              <w:tc>
                <w:tcPr>
                  <w:tcW w:w="2184" w:type="dxa"/>
                </w:tcPr>
                <w:p w14:paraId="47BE5D8B" w14:textId="77777777" w:rsidR="00EE736C" w:rsidRDefault="00000000">
                  <w:pPr>
                    <w:jc w:val="center"/>
                  </w:pPr>
                  <w:r>
                    <w:rPr>
                      <w:rFonts w:hint="eastAsia"/>
                    </w:rPr>
                    <w:t>120</w:t>
                  </w:r>
                </w:p>
              </w:tc>
              <w:tc>
                <w:tcPr>
                  <w:tcW w:w="1677" w:type="dxa"/>
                </w:tcPr>
                <w:p w14:paraId="6D178498" w14:textId="77777777" w:rsidR="00EE736C" w:rsidRDefault="00000000">
                  <w:pPr>
                    <w:jc w:val="center"/>
                  </w:pPr>
                  <w:r>
                    <w:rPr>
                      <w:rFonts w:hint="eastAsia"/>
                    </w:rPr>
                    <w:t>达标</w:t>
                  </w:r>
                </w:p>
              </w:tc>
            </w:tr>
          </w:tbl>
          <w:p w14:paraId="4634F41F" w14:textId="77777777" w:rsidR="00EE736C" w:rsidRDefault="00000000">
            <w:pPr>
              <w:spacing w:line="360" w:lineRule="auto"/>
              <w:ind w:firstLineChars="200" w:firstLine="420"/>
            </w:pPr>
            <w:r>
              <w:rPr>
                <w:rFonts w:hint="eastAsia"/>
              </w:rPr>
              <w:t>根据上表可看出有组织废气污染物排放浓度均达标。</w:t>
            </w:r>
          </w:p>
          <w:p w14:paraId="78861409" w14:textId="77777777" w:rsidR="00EE736C" w:rsidRDefault="00000000">
            <w:pPr>
              <w:autoSpaceDE w:val="0"/>
              <w:autoSpaceDN w:val="0"/>
              <w:adjustRightInd w:val="0"/>
              <w:snapToGrid w:val="0"/>
              <w:spacing w:line="360" w:lineRule="auto"/>
              <w:ind w:firstLineChars="200" w:firstLine="420"/>
            </w:pPr>
            <w:r>
              <w:rPr>
                <w:bCs/>
                <w:szCs w:val="21"/>
              </w:rPr>
              <w:t>根据《环境影响评价技术导则</w:t>
            </w:r>
            <w:r>
              <w:rPr>
                <w:bCs/>
                <w:szCs w:val="21"/>
              </w:rPr>
              <w:t xml:space="preserve"> </w:t>
            </w:r>
            <w:r>
              <w:rPr>
                <w:bCs/>
                <w:szCs w:val="21"/>
              </w:rPr>
              <w:t>大气环境》（</w:t>
            </w:r>
            <w:r>
              <w:rPr>
                <w:bCs/>
                <w:szCs w:val="21"/>
              </w:rPr>
              <w:t>HJ2.2-2018</w:t>
            </w:r>
            <w:r>
              <w:rPr>
                <w:bCs/>
                <w:szCs w:val="21"/>
              </w:rPr>
              <w:t>），采用</w:t>
            </w:r>
            <w:r>
              <w:rPr>
                <w:bCs/>
                <w:szCs w:val="21"/>
              </w:rPr>
              <w:t>AERSCREEN</w:t>
            </w:r>
            <w:r>
              <w:rPr>
                <w:bCs/>
                <w:szCs w:val="21"/>
              </w:rPr>
              <w:t>对项目面源进行估算</w:t>
            </w:r>
            <w:r>
              <w:rPr>
                <w:rFonts w:hint="eastAsia"/>
                <w:bCs/>
                <w:szCs w:val="21"/>
              </w:rPr>
              <w:t>，得到的挥发性有机物的最大落地浓度为</w:t>
            </w:r>
            <w:r>
              <w:rPr>
                <w:rFonts w:hint="eastAsia"/>
                <w:bCs/>
                <w:szCs w:val="21"/>
              </w:rPr>
              <w:t>4.0803</w:t>
            </w:r>
            <w:r>
              <w:t>µg/m</w:t>
            </w:r>
            <w:r>
              <w:rPr>
                <w:vertAlign w:val="superscript"/>
              </w:rPr>
              <w:t>3</w:t>
            </w:r>
            <w:r>
              <w:rPr>
                <w:rFonts w:hint="eastAsia"/>
              </w:rPr>
              <w:t>，标准值为</w:t>
            </w:r>
            <w:r>
              <w:rPr>
                <w:rFonts w:hint="eastAsia"/>
              </w:rPr>
              <w:t>1200</w:t>
            </w:r>
            <w:r>
              <w:t>µg/m</w:t>
            </w:r>
            <w:r>
              <w:rPr>
                <w:vertAlign w:val="superscript"/>
              </w:rPr>
              <w:t>3</w:t>
            </w:r>
            <w:r>
              <w:rPr>
                <w:rFonts w:hint="eastAsia"/>
              </w:rPr>
              <w:t>，占标率为</w:t>
            </w:r>
            <w:r>
              <w:rPr>
                <w:rFonts w:hint="eastAsia"/>
              </w:rPr>
              <w:t>0.34%</w:t>
            </w:r>
            <w:r>
              <w:rPr>
                <w:rFonts w:hint="eastAsia"/>
              </w:rPr>
              <w:t>，说明无组织废气污染物排放浓度达标。</w:t>
            </w:r>
          </w:p>
          <w:p w14:paraId="4ABBA81D" w14:textId="77777777" w:rsidR="00EE736C" w:rsidRDefault="00000000">
            <w:pPr>
              <w:spacing w:line="360" w:lineRule="auto"/>
              <w:ind w:firstLineChars="200" w:firstLine="420"/>
            </w:pPr>
            <w:r>
              <w:rPr>
                <w:rFonts w:hint="eastAsia"/>
              </w:rPr>
              <w:t>（</w:t>
            </w:r>
            <w:r>
              <w:rPr>
                <w:rFonts w:hint="eastAsia"/>
              </w:rPr>
              <w:t>3</w:t>
            </w:r>
            <w:r>
              <w:rPr>
                <w:rFonts w:hint="eastAsia"/>
              </w:rPr>
              <w:t>）非正常工况</w:t>
            </w:r>
          </w:p>
          <w:p w14:paraId="1C2D2A58" w14:textId="77777777" w:rsidR="00EE736C" w:rsidRDefault="00000000">
            <w:pPr>
              <w:spacing w:line="360" w:lineRule="auto"/>
              <w:ind w:firstLineChars="200" w:firstLine="420"/>
            </w:pPr>
            <w:r>
              <w:rPr>
                <w:rFonts w:hint="eastAsia"/>
              </w:rPr>
              <w:t>非正常排放是指生产过程中开停车（工、炉）、设备检修、工艺设备运转异常等，不包括事故排放。项目废气非正常工况排放主要为“水帘柜</w:t>
            </w:r>
            <w:r>
              <w:rPr>
                <w:rFonts w:hint="eastAsia"/>
              </w:rPr>
              <w:t>+</w:t>
            </w:r>
            <w:r>
              <w:rPr>
                <w:rFonts w:hint="eastAsia"/>
              </w:rPr>
              <w:t>活性炭吸附</w:t>
            </w:r>
            <w:r>
              <w:rPr>
                <w:rFonts w:hint="eastAsia"/>
              </w:rPr>
              <w:t>+</w:t>
            </w:r>
            <w:r>
              <w:rPr>
                <w:rFonts w:hint="eastAsia"/>
              </w:rPr>
              <w:t>催化燃烧”净化装置出现老化，不能正常运行，此时应立即停产进行维修，直到故障排除，避免对周围环境造成污染。</w:t>
            </w:r>
          </w:p>
          <w:p w14:paraId="0BBE223A" w14:textId="77777777" w:rsidR="00EE736C" w:rsidRDefault="00000000">
            <w:pPr>
              <w:spacing w:line="360" w:lineRule="auto"/>
              <w:ind w:firstLineChars="200" w:firstLine="420"/>
            </w:pPr>
            <w:r>
              <w:rPr>
                <w:rFonts w:hint="eastAsia"/>
              </w:rPr>
              <w:t>项目非正常排放量核算如下：</w:t>
            </w:r>
          </w:p>
          <w:p w14:paraId="1833BDA6" w14:textId="77777777" w:rsidR="00EE736C" w:rsidRDefault="00000000">
            <w:pPr>
              <w:spacing w:line="360" w:lineRule="auto"/>
              <w:jc w:val="center"/>
              <w:rPr>
                <w:b/>
                <w:bCs/>
              </w:rPr>
            </w:pPr>
            <w:r>
              <w:rPr>
                <w:rFonts w:hint="eastAsia"/>
                <w:b/>
                <w:bCs/>
              </w:rPr>
              <w:t>表</w:t>
            </w:r>
            <w:r>
              <w:rPr>
                <w:rFonts w:hint="eastAsia"/>
                <w:b/>
                <w:bCs/>
              </w:rPr>
              <w:t xml:space="preserve">4-9 </w:t>
            </w:r>
            <w:r>
              <w:rPr>
                <w:rFonts w:hint="eastAsia"/>
                <w:b/>
                <w:bCs/>
              </w:rPr>
              <w:t>污染源非正常排放量核算表</w:t>
            </w:r>
          </w:p>
          <w:tbl>
            <w:tblPr>
              <w:tblStyle w:val="af7"/>
              <w:tblW w:w="8198" w:type="dxa"/>
              <w:tblLayout w:type="fixed"/>
              <w:tblLook w:val="04A0" w:firstRow="1" w:lastRow="0" w:firstColumn="1" w:lastColumn="0" w:noHBand="0" w:noVBand="1"/>
            </w:tblPr>
            <w:tblGrid>
              <w:gridCol w:w="503"/>
              <w:gridCol w:w="756"/>
              <w:gridCol w:w="1060"/>
              <w:gridCol w:w="860"/>
              <w:gridCol w:w="1152"/>
              <w:gridCol w:w="1134"/>
              <w:gridCol w:w="911"/>
              <w:gridCol w:w="911"/>
              <w:gridCol w:w="911"/>
            </w:tblGrid>
            <w:tr w:rsidR="00EE736C" w14:paraId="4BBF7A63" w14:textId="77777777">
              <w:tc>
                <w:tcPr>
                  <w:tcW w:w="503" w:type="dxa"/>
                  <w:vAlign w:val="center"/>
                </w:tcPr>
                <w:p w14:paraId="13FF5416" w14:textId="77777777" w:rsidR="00EE736C" w:rsidRDefault="00000000">
                  <w:pPr>
                    <w:jc w:val="center"/>
                  </w:pPr>
                  <w:r>
                    <w:rPr>
                      <w:rFonts w:hint="eastAsia"/>
                    </w:rPr>
                    <w:t>序号</w:t>
                  </w:r>
                </w:p>
              </w:tc>
              <w:tc>
                <w:tcPr>
                  <w:tcW w:w="756" w:type="dxa"/>
                  <w:vAlign w:val="center"/>
                </w:tcPr>
                <w:p w14:paraId="45498E1C" w14:textId="77777777" w:rsidR="00EE736C" w:rsidRDefault="00000000">
                  <w:pPr>
                    <w:jc w:val="center"/>
                  </w:pPr>
                  <w:r>
                    <w:rPr>
                      <w:rFonts w:hint="eastAsia"/>
                    </w:rPr>
                    <w:t>污染源</w:t>
                  </w:r>
                </w:p>
              </w:tc>
              <w:tc>
                <w:tcPr>
                  <w:tcW w:w="1060" w:type="dxa"/>
                  <w:vAlign w:val="center"/>
                </w:tcPr>
                <w:p w14:paraId="31DD91E7" w14:textId="77777777" w:rsidR="00EE736C" w:rsidRDefault="00000000">
                  <w:pPr>
                    <w:jc w:val="center"/>
                  </w:pPr>
                  <w:r>
                    <w:rPr>
                      <w:rFonts w:hint="eastAsia"/>
                    </w:rPr>
                    <w:t>非正常排放原因</w:t>
                  </w:r>
                </w:p>
              </w:tc>
              <w:tc>
                <w:tcPr>
                  <w:tcW w:w="860" w:type="dxa"/>
                  <w:vAlign w:val="center"/>
                </w:tcPr>
                <w:p w14:paraId="1C331A92" w14:textId="77777777" w:rsidR="00EE736C" w:rsidRDefault="00000000">
                  <w:pPr>
                    <w:jc w:val="center"/>
                  </w:pPr>
                  <w:r>
                    <w:rPr>
                      <w:rFonts w:hint="eastAsia"/>
                    </w:rPr>
                    <w:t>污染物</w:t>
                  </w:r>
                </w:p>
              </w:tc>
              <w:tc>
                <w:tcPr>
                  <w:tcW w:w="1152" w:type="dxa"/>
                  <w:vAlign w:val="center"/>
                </w:tcPr>
                <w:p w14:paraId="6F8F09BC" w14:textId="77777777" w:rsidR="00EE736C" w:rsidRDefault="00000000">
                  <w:pPr>
                    <w:jc w:val="center"/>
                  </w:pPr>
                  <w:r>
                    <w:rPr>
                      <w:rFonts w:hint="eastAsia"/>
                    </w:rPr>
                    <w:t>非正常排放浓度</w:t>
                  </w:r>
                  <w:r>
                    <w:rPr>
                      <w:rFonts w:hint="eastAsia"/>
                    </w:rPr>
                    <w:t>/</w:t>
                  </w:r>
                  <w:r>
                    <w:rPr>
                      <w:rFonts w:hint="eastAsia"/>
                    </w:rPr>
                    <w:t>（</w:t>
                  </w:r>
                  <w:r>
                    <w:t>mg</w:t>
                  </w:r>
                  <w:r>
                    <w:rPr>
                      <w:rFonts w:hint="eastAsia"/>
                    </w:rPr>
                    <w:t>/</w:t>
                  </w:r>
                  <w:r>
                    <w:t>m</w:t>
                  </w:r>
                  <w:r>
                    <w:rPr>
                      <w:vertAlign w:val="superscript"/>
                    </w:rPr>
                    <w:t>3</w:t>
                  </w:r>
                  <w:r>
                    <w:rPr>
                      <w:rFonts w:hint="eastAsia"/>
                    </w:rPr>
                    <w:t>）</w:t>
                  </w:r>
                </w:p>
              </w:tc>
              <w:tc>
                <w:tcPr>
                  <w:tcW w:w="1134" w:type="dxa"/>
                  <w:vAlign w:val="center"/>
                </w:tcPr>
                <w:p w14:paraId="5D756210" w14:textId="77777777" w:rsidR="00EE736C" w:rsidRDefault="00000000">
                  <w:pPr>
                    <w:jc w:val="center"/>
                  </w:pPr>
                  <w:r>
                    <w:rPr>
                      <w:rFonts w:hint="eastAsia"/>
                    </w:rPr>
                    <w:t>非正常排放速率</w:t>
                  </w:r>
                  <w:r>
                    <w:rPr>
                      <w:rFonts w:hint="eastAsia"/>
                    </w:rPr>
                    <w:t>/</w:t>
                  </w:r>
                  <w:r>
                    <w:rPr>
                      <w:rFonts w:hint="eastAsia"/>
                    </w:rPr>
                    <w:t>（</w:t>
                  </w:r>
                  <w:r>
                    <w:rPr>
                      <w:rFonts w:hint="eastAsia"/>
                    </w:rPr>
                    <w:t>kg/h</w:t>
                  </w:r>
                  <w:r>
                    <w:rPr>
                      <w:rFonts w:hint="eastAsia"/>
                    </w:rPr>
                    <w:t>）</w:t>
                  </w:r>
                </w:p>
              </w:tc>
              <w:tc>
                <w:tcPr>
                  <w:tcW w:w="911" w:type="dxa"/>
                  <w:vAlign w:val="center"/>
                </w:tcPr>
                <w:p w14:paraId="7B3FE7E2" w14:textId="77777777" w:rsidR="00EE736C" w:rsidRDefault="00000000">
                  <w:pPr>
                    <w:jc w:val="center"/>
                  </w:pPr>
                  <w:r>
                    <w:rPr>
                      <w:rFonts w:hint="eastAsia"/>
                    </w:rPr>
                    <w:t>单次持续时间</w:t>
                  </w:r>
                </w:p>
              </w:tc>
              <w:tc>
                <w:tcPr>
                  <w:tcW w:w="911" w:type="dxa"/>
                  <w:vAlign w:val="center"/>
                </w:tcPr>
                <w:p w14:paraId="5DAFD4C4" w14:textId="77777777" w:rsidR="00EE736C" w:rsidRDefault="00000000">
                  <w:pPr>
                    <w:jc w:val="center"/>
                  </w:pPr>
                  <w:r>
                    <w:rPr>
                      <w:rFonts w:hint="eastAsia"/>
                    </w:rPr>
                    <w:t>年发生频次</w:t>
                  </w:r>
                </w:p>
              </w:tc>
              <w:tc>
                <w:tcPr>
                  <w:tcW w:w="911" w:type="dxa"/>
                  <w:vAlign w:val="center"/>
                </w:tcPr>
                <w:p w14:paraId="3D825339" w14:textId="77777777" w:rsidR="00EE736C" w:rsidRDefault="00000000">
                  <w:pPr>
                    <w:jc w:val="center"/>
                  </w:pPr>
                  <w:r>
                    <w:rPr>
                      <w:rFonts w:hint="eastAsia"/>
                    </w:rPr>
                    <w:t>应对措施</w:t>
                  </w:r>
                </w:p>
              </w:tc>
            </w:tr>
            <w:tr w:rsidR="00EE736C" w14:paraId="26313BBF" w14:textId="77777777">
              <w:trPr>
                <w:trHeight w:val="555"/>
              </w:trPr>
              <w:tc>
                <w:tcPr>
                  <w:tcW w:w="503" w:type="dxa"/>
                  <w:vAlign w:val="center"/>
                </w:tcPr>
                <w:p w14:paraId="0BC70926" w14:textId="77777777" w:rsidR="00EE736C" w:rsidRDefault="00000000">
                  <w:pPr>
                    <w:jc w:val="center"/>
                  </w:pPr>
                  <w:r>
                    <w:rPr>
                      <w:rFonts w:hint="eastAsia"/>
                    </w:rPr>
                    <w:t>1</w:t>
                  </w:r>
                </w:p>
              </w:tc>
              <w:tc>
                <w:tcPr>
                  <w:tcW w:w="756" w:type="dxa"/>
                  <w:vMerge w:val="restart"/>
                  <w:vAlign w:val="center"/>
                </w:tcPr>
                <w:p w14:paraId="6DB6C0D5" w14:textId="77777777" w:rsidR="00EE736C" w:rsidRDefault="00000000">
                  <w:pPr>
                    <w:jc w:val="center"/>
                  </w:pPr>
                  <w:r>
                    <w:rPr>
                      <w:rFonts w:hint="eastAsia"/>
                    </w:rPr>
                    <w:t>喷漆、干燥</w:t>
                  </w:r>
                </w:p>
              </w:tc>
              <w:tc>
                <w:tcPr>
                  <w:tcW w:w="1060" w:type="dxa"/>
                  <w:vMerge w:val="restart"/>
                  <w:vAlign w:val="center"/>
                </w:tcPr>
                <w:p w14:paraId="171096E7" w14:textId="77777777" w:rsidR="00EE736C" w:rsidRDefault="00000000">
                  <w:pPr>
                    <w:jc w:val="center"/>
                  </w:pPr>
                  <w:r>
                    <w:rPr>
                      <w:rFonts w:hint="eastAsia"/>
                    </w:rPr>
                    <w:t>水帘柜</w:t>
                  </w:r>
                  <w:r>
                    <w:rPr>
                      <w:rFonts w:hint="eastAsia"/>
                    </w:rPr>
                    <w:t>+</w:t>
                  </w:r>
                  <w:r>
                    <w:rPr>
                      <w:rFonts w:hint="eastAsia"/>
                    </w:rPr>
                    <w:t>活性炭吸附</w:t>
                  </w:r>
                  <w:r>
                    <w:rPr>
                      <w:rFonts w:hint="eastAsia"/>
                    </w:rPr>
                    <w:t>+</w:t>
                  </w:r>
                  <w:r>
                    <w:rPr>
                      <w:rFonts w:hint="eastAsia"/>
                    </w:rPr>
                    <w:t>催化燃烧不能正常运行</w:t>
                  </w:r>
                </w:p>
              </w:tc>
              <w:tc>
                <w:tcPr>
                  <w:tcW w:w="860" w:type="dxa"/>
                </w:tcPr>
                <w:p w14:paraId="7279E891" w14:textId="77777777" w:rsidR="00EE736C" w:rsidRDefault="00000000">
                  <w:pPr>
                    <w:jc w:val="center"/>
                  </w:pPr>
                  <w:r>
                    <w:rPr>
                      <w:rFonts w:hint="eastAsia"/>
                    </w:rPr>
                    <w:t>挥发性有机物</w:t>
                  </w:r>
                </w:p>
              </w:tc>
              <w:tc>
                <w:tcPr>
                  <w:tcW w:w="1152" w:type="dxa"/>
                  <w:vAlign w:val="center"/>
                </w:tcPr>
                <w:p w14:paraId="49DBFBE9" w14:textId="77777777" w:rsidR="00EE736C" w:rsidRDefault="00000000">
                  <w:pPr>
                    <w:jc w:val="center"/>
                  </w:pPr>
                  <w:r>
                    <w:rPr>
                      <w:rFonts w:hint="eastAsia"/>
                    </w:rPr>
                    <w:t>57.083</w:t>
                  </w:r>
                </w:p>
              </w:tc>
              <w:tc>
                <w:tcPr>
                  <w:tcW w:w="1134" w:type="dxa"/>
                  <w:vAlign w:val="center"/>
                </w:tcPr>
                <w:p w14:paraId="175BEF97" w14:textId="77777777" w:rsidR="00EE736C" w:rsidRDefault="00000000">
                  <w:pPr>
                    <w:jc w:val="center"/>
                  </w:pPr>
                  <w:r>
                    <w:rPr>
                      <w:rFonts w:hint="eastAsia"/>
                    </w:rPr>
                    <w:t>0.571</w:t>
                  </w:r>
                </w:p>
              </w:tc>
              <w:tc>
                <w:tcPr>
                  <w:tcW w:w="911" w:type="dxa"/>
                  <w:vMerge w:val="restart"/>
                  <w:vAlign w:val="center"/>
                </w:tcPr>
                <w:p w14:paraId="3D033472" w14:textId="77777777" w:rsidR="00EE736C" w:rsidRDefault="00000000">
                  <w:pPr>
                    <w:jc w:val="center"/>
                  </w:pPr>
                  <w:r>
                    <w:rPr>
                      <w:rFonts w:hint="eastAsia"/>
                    </w:rPr>
                    <w:t>1h</w:t>
                  </w:r>
                </w:p>
              </w:tc>
              <w:tc>
                <w:tcPr>
                  <w:tcW w:w="911" w:type="dxa"/>
                  <w:vMerge w:val="restart"/>
                  <w:vAlign w:val="center"/>
                </w:tcPr>
                <w:p w14:paraId="3EFFC2EB" w14:textId="77777777" w:rsidR="00EE736C" w:rsidRDefault="00000000">
                  <w:pPr>
                    <w:jc w:val="center"/>
                  </w:pPr>
                  <w:r>
                    <w:rPr>
                      <w:rFonts w:hint="eastAsia"/>
                    </w:rPr>
                    <w:t>2</w:t>
                  </w:r>
                  <w:r>
                    <w:rPr>
                      <w:rFonts w:hint="eastAsia"/>
                    </w:rPr>
                    <w:t>次</w:t>
                  </w:r>
                  <w:r>
                    <w:rPr>
                      <w:rFonts w:hint="eastAsia"/>
                    </w:rPr>
                    <w:t>/</w:t>
                  </w:r>
                  <w:r>
                    <w:rPr>
                      <w:rFonts w:hint="eastAsia"/>
                    </w:rPr>
                    <w:t>年</w:t>
                  </w:r>
                </w:p>
              </w:tc>
              <w:tc>
                <w:tcPr>
                  <w:tcW w:w="911" w:type="dxa"/>
                  <w:vMerge w:val="restart"/>
                  <w:vAlign w:val="center"/>
                </w:tcPr>
                <w:p w14:paraId="74E5927A" w14:textId="77777777" w:rsidR="00EE736C" w:rsidRDefault="00000000">
                  <w:pPr>
                    <w:jc w:val="center"/>
                  </w:pPr>
                  <w:r>
                    <w:rPr>
                      <w:rFonts w:hint="eastAsia"/>
                    </w:rPr>
                    <w:t>停产维修</w:t>
                  </w:r>
                </w:p>
              </w:tc>
            </w:tr>
            <w:tr w:rsidR="00EE736C" w14:paraId="02C14AD7" w14:textId="77777777">
              <w:trPr>
                <w:trHeight w:val="290"/>
              </w:trPr>
              <w:tc>
                <w:tcPr>
                  <w:tcW w:w="503" w:type="dxa"/>
                  <w:vAlign w:val="center"/>
                </w:tcPr>
                <w:p w14:paraId="49CDD7BE" w14:textId="77777777" w:rsidR="00EE736C" w:rsidRDefault="00000000">
                  <w:pPr>
                    <w:jc w:val="center"/>
                  </w:pPr>
                  <w:r>
                    <w:rPr>
                      <w:rFonts w:hint="eastAsia"/>
                    </w:rPr>
                    <w:t>2</w:t>
                  </w:r>
                </w:p>
              </w:tc>
              <w:tc>
                <w:tcPr>
                  <w:tcW w:w="756" w:type="dxa"/>
                  <w:vMerge/>
                  <w:vAlign w:val="center"/>
                </w:tcPr>
                <w:p w14:paraId="78DA6731" w14:textId="77777777" w:rsidR="00EE736C" w:rsidRDefault="00EE736C">
                  <w:pPr>
                    <w:jc w:val="center"/>
                  </w:pPr>
                </w:p>
              </w:tc>
              <w:tc>
                <w:tcPr>
                  <w:tcW w:w="1060" w:type="dxa"/>
                  <w:vMerge/>
                  <w:vAlign w:val="center"/>
                </w:tcPr>
                <w:p w14:paraId="6DB5B477" w14:textId="77777777" w:rsidR="00EE736C" w:rsidRDefault="00EE736C">
                  <w:pPr>
                    <w:jc w:val="center"/>
                  </w:pPr>
                </w:p>
              </w:tc>
              <w:tc>
                <w:tcPr>
                  <w:tcW w:w="860" w:type="dxa"/>
                </w:tcPr>
                <w:p w14:paraId="6ED92832" w14:textId="77777777" w:rsidR="00EE736C" w:rsidRDefault="00000000">
                  <w:pPr>
                    <w:jc w:val="center"/>
                  </w:pPr>
                  <w:r>
                    <w:rPr>
                      <w:rFonts w:hint="eastAsia"/>
                    </w:rPr>
                    <w:t>苯系物</w:t>
                  </w:r>
                </w:p>
              </w:tc>
              <w:tc>
                <w:tcPr>
                  <w:tcW w:w="1152" w:type="dxa"/>
                  <w:vAlign w:val="center"/>
                </w:tcPr>
                <w:p w14:paraId="1BE806D2" w14:textId="77777777" w:rsidR="00EE736C" w:rsidRDefault="00000000">
                  <w:pPr>
                    <w:jc w:val="center"/>
                  </w:pPr>
                  <w:r>
                    <w:rPr>
                      <w:rFonts w:hint="eastAsia"/>
                    </w:rPr>
                    <w:t>7.75</w:t>
                  </w:r>
                </w:p>
              </w:tc>
              <w:tc>
                <w:tcPr>
                  <w:tcW w:w="1134" w:type="dxa"/>
                  <w:vAlign w:val="center"/>
                </w:tcPr>
                <w:p w14:paraId="2F5A551F" w14:textId="77777777" w:rsidR="00EE736C" w:rsidRDefault="00000000">
                  <w:pPr>
                    <w:jc w:val="center"/>
                  </w:pPr>
                  <w:r>
                    <w:rPr>
                      <w:rFonts w:hint="eastAsia"/>
                    </w:rPr>
                    <w:t>0.078</w:t>
                  </w:r>
                </w:p>
              </w:tc>
              <w:tc>
                <w:tcPr>
                  <w:tcW w:w="911" w:type="dxa"/>
                  <w:vMerge/>
                  <w:vAlign w:val="center"/>
                </w:tcPr>
                <w:p w14:paraId="37804DE5" w14:textId="77777777" w:rsidR="00EE736C" w:rsidRDefault="00EE736C">
                  <w:pPr>
                    <w:jc w:val="center"/>
                  </w:pPr>
                </w:p>
              </w:tc>
              <w:tc>
                <w:tcPr>
                  <w:tcW w:w="911" w:type="dxa"/>
                  <w:vMerge/>
                  <w:vAlign w:val="center"/>
                </w:tcPr>
                <w:p w14:paraId="5039168B" w14:textId="77777777" w:rsidR="00EE736C" w:rsidRDefault="00EE736C">
                  <w:pPr>
                    <w:jc w:val="center"/>
                  </w:pPr>
                </w:p>
              </w:tc>
              <w:tc>
                <w:tcPr>
                  <w:tcW w:w="911" w:type="dxa"/>
                  <w:vMerge/>
                  <w:vAlign w:val="center"/>
                </w:tcPr>
                <w:p w14:paraId="3922AFDC" w14:textId="77777777" w:rsidR="00EE736C" w:rsidRDefault="00EE736C">
                  <w:pPr>
                    <w:jc w:val="center"/>
                  </w:pPr>
                </w:p>
              </w:tc>
            </w:tr>
            <w:tr w:rsidR="00EE736C" w14:paraId="5869A274" w14:textId="77777777">
              <w:tc>
                <w:tcPr>
                  <w:tcW w:w="503" w:type="dxa"/>
                  <w:vAlign w:val="center"/>
                </w:tcPr>
                <w:p w14:paraId="4C60CB42" w14:textId="77777777" w:rsidR="00EE736C" w:rsidRDefault="00000000">
                  <w:pPr>
                    <w:jc w:val="center"/>
                  </w:pPr>
                  <w:r>
                    <w:rPr>
                      <w:rFonts w:hint="eastAsia"/>
                    </w:rPr>
                    <w:t>3</w:t>
                  </w:r>
                </w:p>
              </w:tc>
              <w:tc>
                <w:tcPr>
                  <w:tcW w:w="756" w:type="dxa"/>
                  <w:vMerge/>
                  <w:vAlign w:val="center"/>
                </w:tcPr>
                <w:p w14:paraId="386282D0" w14:textId="77777777" w:rsidR="00EE736C" w:rsidRDefault="00EE736C">
                  <w:pPr>
                    <w:jc w:val="center"/>
                  </w:pPr>
                </w:p>
              </w:tc>
              <w:tc>
                <w:tcPr>
                  <w:tcW w:w="1060" w:type="dxa"/>
                  <w:vMerge/>
                  <w:vAlign w:val="center"/>
                </w:tcPr>
                <w:p w14:paraId="36413C41" w14:textId="77777777" w:rsidR="00EE736C" w:rsidRDefault="00EE736C">
                  <w:pPr>
                    <w:jc w:val="center"/>
                  </w:pPr>
                </w:p>
              </w:tc>
              <w:tc>
                <w:tcPr>
                  <w:tcW w:w="860" w:type="dxa"/>
                </w:tcPr>
                <w:p w14:paraId="7FB16985" w14:textId="77777777" w:rsidR="00EE736C" w:rsidRDefault="00000000">
                  <w:pPr>
                    <w:jc w:val="center"/>
                  </w:pPr>
                  <w:r>
                    <w:rPr>
                      <w:rFonts w:hint="eastAsia"/>
                    </w:rPr>
                    <w:t>漆雾（颗粒物）</w:t>
                  </w:r>
                </w:p>
              </w:tc>
              <w:tc>
                <w:tcPr>
                  <w:tcW w:w="1152" w:type="dxa"/>
                  <w:vAlign w:val="center"/>
                </w:tcPr>
                <w:p w14:paraId="542A0056" w14:textId="77777777" w:rsidR="00EE736C" w:rsidRDefault="00000000">
                  <w:pPr>
                    <w:jc w:val="center"/>
                  </w:pPr>
                  <w:r>
                    <w:rPr>
                      <w:rFonts w:hint="eastAsia"/>
                    </w:rPr>
                    <w:t>4.667</w:t>
                  </w:r>
                </w:p>
              </w:tc>
              <w:tc>
                <w:tcPr>
                  <w:tcW w:w="1134" w:type="dxa"/>
                  <w:vAlign w:val="center"/>
                </w:tcPr>
                <w:p w14:paraId="6A5BC82B" w14:textId="77777777" w:rsidR="00EE736C" w:rsidRDefault="00000000">
                  <w:pPr>
                    <w:jc w:val="center"/>
                  </w:pPr>
                  <w:r>
                    <w:rPr>
                      <w:rFonts w:hint="eastAsia"/>
                    </w:rPr>
                    <w:t>0.047</w:t>
                  </w:r>
                </w:p>
              </w:tc>
              <w:tc>
                <w:tcPr>
                  <w:tcW w:w="911" w:type="dxa"/>
                  <w:vMerge/>
                  <w:vAlign w:val="center"/>
                </w:tcPr>
                <w:p w14:paraId="5E1B0D29" w14:textId="77777777" w:rsidR="00EE736C" w:rsidRDefault="00EE736C">
                  <w:pPr>
                    <w:jc w:val="center"/>
                  </w:pPr>
                </w:p>
              </w:tc>
              <w:tc>
                <w:tcPr>
                  <w:tcW w:w="911" w:type="dxa"/>
                  <w:vMerge/>
                  <w:vAlign w:val="center"/>
                </w:tcPr>
                <w:p w14:paraId="4ED4BB2E" w14:textId="77777777" w:rsidR="00EE736C" w:rsidRDefault="00EE736C">
                  <w:pPr>
                    <w:jc w:val="center"/>
                  </w:pPr>
                </w:p>
              </w:tc>
              <w:tc>
                <w:tcPr>
                  <w:tcW w:w="911" w:type="dxa"/>
                  <w:vMerge/>
                  <w:vAlign w:val="center"/>
                </w:tcPr>
                <w:p w14:paraId="521DB305" w14:textId="77777777" w:rsidR="00EE736C" w:rsidRDefault="00EE736C">
                  <w:pPr>
                    <w:jc w:val="center"/>
                  </w:pPr>
                </w:p>
              </w:tc>
            </w:tr>
          </w:tbl>
          <w:p w14:paraId="678A1B99" w14:textId="77777777" w:rsidR="00EE736C" w:rsidRDefault="00000000">
            <w:pPr>
              <w:spacing w:line="360" w:lineRule="auto"/>
              <w:ind w:firstLineChars="200" w:firstLine="420"/>
            </w:pPr>
            <w:r>
              <w:rPr>
                <w:rFonts w:hint="eastAsia"/>
              </w:rPr>
              <w:t>（</w:t>
            </w:r>
            <w:r>
              <w:rPr>
                <w:rFonts w:hint="eastAsia"/>
              </w:rPr>
              <w:t>4</w:t>
            </w:r>
            <w:r>
              <w:rPr>
                <w:rFonts w:hint="eastAsia"/>
              </w:rPr>
              <w:t>）处理技术达标可行性分析</w:t>
            </w:r>
          </w:p>
          <w:p w14:paraId="3851A628" w14:textId="77777777" w:rsidR="00EE736C" w:rsidRDefault="00000000">
            <w:pPr>
              <w:spacing w:line="360" w:lineRule="auto"/>
              <w:ind w:firstLineChars="200" w:firstLine="420"/>
            </w:pPr>
            <w:r>
              <w:rPr>
                <w:rFonts w:hint="eastAsia"/>
              </w:rPr>
              <w:t>根据《排污许可证申请与核发技术规范</w:t>
            </w:r>
            <w:r>
              <w:rPr>
                <w:rFonts w:hint="eastAsia"/>
              </w:rPr>
              <w:t xml:space="preserve"> </w:t>
            </w:r>
            <w:r>
              <w:rPr>
                <w:rFonts w:hint="eastAsia"/>
              </w:rPr>
              <w:t>家具制造工业》（</w:t>
            </w:r>
            <w:r>
              <w:t>HJ</w:t>
            </w:r>
            <w:r>
              <w:rPr>
                <w:rFonts w:hint="eastAsia"/>
              </w:rPr>
              <w:t xml:space="preserve"> </w:t>
            </w:r>
            <w:r>
              <w:t>1027</w:t>
            </w:r>
            <w:r>
              <w:rPr>
                <w:rFonts w:hint="eastAsia"/>
              </w:rPr>
              <w:t>-</w:t>
            </w:r>
            <w:r>
              <w:t>2019</w:t>
            </w:r>
            <w:r>
              <w:rPr>
                <w:rFonts w:hint="eastAsia"/>
              </w:rPr>
              <w:t>）</w:t>
            </w:r>
            <w:r>
              <w:t>6</w:t>
            </w:r>
            <w:r>
              <w:rPr>
                <w:rFonts w:hint="eastAsia"/>
              </w:rPr>
              <w:t>、废气污染防治可行技术中表</w:t>
            </w:r>
            <w:r>
              <w:t>6</w:t>
            </w:r>
            <w:r>
              <w:rPr>
                <w:rFonts w:hint="eastAsia"/>
              </w:rPr>
              <w:t>废气治理可行技术参考表可知，粉尘采用“布袋除尘”，喷漆房废气采用“水帘柜</w:t>
            </w:r>
            <w:r>
              <w:rPr>
                <w:rFonts w:hint="eastAsia"/>
              </w:rPr>
              <w:t>+</w:t>
            </w:r>
            <w:r>
              <w:rPr>
                <w:rFonts w:hint="eastAsia"/>
              </w:rPr>
              <w:t>活性炭吸附</w:t>
            </w:r>
            <w:r>
              <w:rPr>
                <w:rFonts w:hint="eastAsia"/>
              </w:rPr>
              <w:t>+</w:t>
            </w:r>
            <w:r>
              <w:rPr>
                <w:rFonts w:hint="eastAsia"/>
              </w:rPr>
              <w:t>催化燃烧”，均属于可行技术，其处理效率可达到</w:t>
            </w:r>
            <w:r>
              <w:rPr>
                <w:rFonts w:hint="eastAsia"/>
              </w:rPr>
              <w:t>86.5%</w:t>
            </w:r>
            <w:r>
              <w:rPr>
                <w:rFonts w:hint="eastAsia"/>
              </w:rPr>
              <w:t>，因此，该处理工艺是可行的。</w:t>
            </w:r>
          </w:p>
          <w:p w14:paraId="2F6023C0" w14:textId="77777777" w:rsidR="00EE736C" w:rsidRDefault="00000000">
            <w:pPr>
              <w:spacing w:line="360" w:lineRule="auto"/>
              <w:ind w:firstLineChars="200" w:firstLine="420"/>
              <w:rPr>
                <w:szCs w:val="21"/>
              </w:rPr>
            </w:pPr>
            <w:r>
              <w:rPr>
                <w:rFonts w:hint="eastAsia"/>
                <w:szCs w:val="21"/>
              </w:rPr>
              <w:t>（</w:t>
            </w:r>
            <w:r>
              <w:rPr>
                <w:rFonts w:hint="eastAsia"/>
                <w:szCs w:val="21"/>
              </w:rPr>
              <w:t>5</w:t>
            </w:r>
            <w:r>
              <w:rPr>
                <w:rFonts w:hint="eastAsia"/>
                <w:szCs w:val="21"/>
              </w:rPr>
              <w:t>）大气环境影响分析</w:t>
            </w:r>
          </w:p>
          <w:p w14:paraId="164840B6" w14:textId="77777777" w:rsidR="00EE736C" w:rsidRDefault="00000000">
            <w:pPr>
              <w:spacing w:line="360" w:lineRule="auto"/>
              <w:ind w:firstLineChars="200" w:firstLine="420"/>
            </w:pPr>
            <w:r>
              <w:rPr>
                <w:rFonts w:hint="eastAsia"/>
                <w:szCs w:val="21"/>
              </w:rPr>
              <w:t>根据工程分析可知，项目有组织和无组织排放的大气污染物均达到了相应的排放标准</w:t>
            </w:r>
            <w:r>
              <w:rPr>
                <w:rFonts w:hint="eastAsia"/>
                <w:szCs w:val="21"/>
              </w:rPr>
              <w:lastRenderedPageBreak/>
              <w:t>要求，本项目大气环境影响可接受。</w:t>
            </w:r>
          </w:p>
          <w:p w14:paraId="6CE7564A" w14:textId="77777777" w:rsidR="00EE736C" w:rsidRDefault="00000000">
            <w:pPr>
              <w:spacing w:line="360" w:lineRule="auto"/>
              <w:ind w:leftChars="200" w:left="420"/>
            </w:pPr>
            <w:r>
              <w:rPr>
                <w:rFonts w:hint="eastAsia"/>
              </w:rPr>
              <w:t>（</w:t>
            </w:r>
            <w:r>
              <w:rPr>
                <w:rFonts w:hint="eastAsia"/>
              </w:rPr>
              <w:t>6</w:t>
            </w:r>
            <w:r>
              <w:rPr>
                <w:rFonts w:hint="eastAsia"/>
              </w:rPr>
              <w:t>）废气监测计划</w:t>
            </w:r>
          </w:p>
          <w:p w14:paraId="01E63C5D" w14:textId="77777777" w:rsidR="00EE736C" w:rsidRDefault="00000000">
            <w:pPr>
              <w:spacing w:line="360" w:lineRule="auto"/>
              <w:ind w:firstLineChars="200" w:firstLine="420"/>
            </w:pPr>
            <w:r>
              <w:t>根据《排污许可证申请与核发技术规范</w:t>
            </w:r>
            <w:r>
              <w:t xml:space="preserve"> </w:t>
            </w:r>
            <w:r>
              <w:rPr>
                <w:rFonts w:hint="eastAsia"/>
              </w:rPr>
              <w:t>总则</w:t>
            </w:r>
            <w:r>
              <w:t>》（</w:t>
            </w:r>
            <w:r>
              <w:t>HJ942-2018</w:t>
            </w:r>
            <w:r>
              <w:t>）</w:t>
            </w:r>
            <w:r>
              <w:rPr>
                <w:rFonts w:hint="eastAsia"/>
              </w:rPr>
              <w:t>、</w:t>
            </w:r>
            <w:r>
              <w:t>《排污许可证申请与核发技术规范</w:t>
            </w:r>
            <w:r>
              <w:t xml:space="preserve"> </w:t>
            </w:r>
            <w:r>
              <w:rPr>
                <w:rFonts w:hint="eastAsia"/>
              </w:rPr>
              <w:t>家具制造工业</w:t>
            </w:r>
            <w:r>
              <w:t>》</w:t>
            </w:r>
            <w:r>
              <w:rPr>
                <w:rFonts w:hint="eastAsia"/>
              </w:rPr>
              <w:t>（</w:t>
            </w:r>
            <w:r>
              <w:t>HJ</w:t>
            </w:r>
            <w:r>
              <w:rPr>
                <w:rFonts w:hint="eastAsia"/>
              </w:rPr>
              <w:t xml:space="preserve"> </w:t>
            </w:r>
            <w:r>
              <w:t>1027</w:t>
            </w:r>
            <w:r>
              <w:rPr>
                <w:rFonts w:hint="eastAsia"/>
              </w:rPr>
              <w:t xml:space="preserve"> </w:t>
            </w:r>
            <w:r>
              <w:t>2019</w:t>
            </w:r>
            <w:r>
              <w:rPr>
                <w:rFonts w:hint="eastAsia"/>
              </w:rPr>
              <w:t>）</w:t>
            </w:r>
            <w:r>
              <w:t>，确定项目废气日常监测计划如下表所示</w:t>
            </w:r>
            <w:r>
              <w:rPr>
                <w:rFonts w:hint="eastAsia"/>
              </w:rPr>
              <w:t>。</w:t>
            </w:r>
          </w:p>
          <w:p w14:paraId="78A6696A" w14:textId="77777777" w:rsidR="00EE736C" w:rsidRDefault="00000000">
            <w:pPr>
              <w:spacing w:line="360" w:lineRule="auto"/>
              <w:jc w:val="center"/>
              <w:rPr>
                <w:b/>
                <w:bCs/>
              </w:rPr>
            </w:pPr>
            <w:r>
              <w:rPr>
                <w:rFonts w:hint="eastAsia"/>
                <w:b/>
                <w:bCs/>
              </w:rPr>
              <w:t>表</w:t>
            </w:r>
            <w:r>
              <w:rPr>
                <w:b/>
                <w:bCs/>
              </w:rPr>
              <w:t>4</w:t>
            </w:r>
            <w:r>
              <w:rPr>
                <w:rFonts w:hint="eastAsia"/>
                <w:b/>
                <w:bCs/>
              </w:rPr>
              <w:t xml:space="preserve">-10 </w:t>
            </w:r>
            <w:r>
              <w:rPr>
                <w:b/>
                <w:bCs/>
              </w:rPr>
              <w:t xml:space="preserve"> </w:t>
            </w:r>
            <w:r>
              <w:rPr>
                <w:rFonts w:hint="eastAsia"/>
                <w:b/>
                <w:bCs/>
              </w:rPr>
              <w:t>废气监测计划</w:t>
            </w:r>
          </w:p>
          <w:tbl>
            <w:tblPr>
              <w:tblStyle w:val="af7"/>
              <w:tblW w:w="8157" w:type="dxa"/>
              <w:tblLayout w:type="fixed"/>
              <w:tblLook w:val="04A0" w:firstRow="1" w:lastRow="0" w:firstColumn="1" w:lastColumn="0" w:noHBand="0" w:noVBand="1"/>
            </w:tblPr>
            <w:tblGrid>
              <w:gridCol w:w="1094"/>
              <w:gridCol w:w="1408"/>
              <w:gridCol w:w="1987"/>
              <w:gridCol w:w="1127"/>
              <w:gridCol w:w="2541"/>
            </w:tblGrid>
            <w:tr w:rsidR="00EE736C" w14:paraId="5979E764" w14:textId="77777777">
              <w:tc>
                <w:tcPr>
                  <w:tcW w:w="1094" w:type="dxa"/>
                  <w:vAlign w:val="center"/>
                </w:tcPr>
                <w:p w14:paraId="2326F91B" w14:textId="77777777" w:rsidR="00EE736C" w:rsidRDefault="00000000">
                  <w:pPr>
                    <w:jc w:val="center"/>
                  </w:pPr>
                  <w:r>
                    <w:rPr>
                      <w:rFonts w:hint="eastAsia"/>
                    </w:rPr>
                    <w:t>类别</w:t>
                  </w:r>
                </w:p>
              </w:tc>
              <w:tc>
                <w:tcPr>
                  <w:tcW w:w="1408" w:type="dxa"/>
                  <w:vAlign w:val="center"/>
                </w:tcPr>
                <w:p w14:paraId="292F3316" w14:textId="77777777" w:rsidR="00EE736C" w:rsidRDefault="00000000">
                  <w:pPr>
                    <w:jc w:val="center"/>
                  </w:pPr>
                  <w:r>
                    <w:rPr>
                      <w:rFonts w:hint="eastAsia"/>
                    </w:rPr>
                    <w:t>监测点位</w:t>
                  </w:r>
                </w:p>
              </w:tc>
              <w:tc>
                <w:tcPr>
                  <w:tcW w:w="1987" w:type="dxa"/>
                  <w:vAlign w:val="center"/>
                </w:tcPr>
                <w:p w14:paraId="12C7A843" w14:textId="77777777" w:rsidR="00EE736C" w:rsidRDefault="00000000">
                  <w:pPr>
                    <w:jc w:val="center"/>
                  </w:pPr>
                  <w:r>
                    <w:rPr>
                      <w:rFonts w:hint="eastAsia"/>
                    </w:rPr>
                    <w:t>监测因子</w:t>
                  </w:r>
                </w:p>
              </w:tc>
              <w:tc>
                <w:tcPr>
                  <w:tcW w:w="1127" w:type="dxa"/>
                  <w:vAlign w:val="center"/>
                </w:tcPr>
                <w:p w14:paraId="108EE0F1" w14:textId="77777777" w:rsidR="00EE736C" w:rsidRDefault="00000000">
                  <w:pPr>
                    <w:jc w:val="center"/>
                  </w:pPr>
                  <w:r>
                    <w:rPr>
                      <w:rFonts w:hint="eastAsia"/>
                    </w:rPr>
                    <w:t>监测频率</w:t>
                  </w:r>
                </w:p>
              </w:tc>
              <w:tc>
                <w:tcPr>
                  <w:tcW w:w="2541" w:type="dxa"/>
                  <w:vAlign w:val="center"/>
                </w:tcPr>
                <w:p w14:paraId="545845C8" w14:textId="77777777" w:rsidR="00EE736C" w:rsidRDefault="00000000">
                  <w:pPr>
                    <w:jc w:val="center"/>
                  </w:pPr>
                  <w:r>
                    <w:rPr>
                      <w:rFonts w:hint="eastAsia"/>
                    </w:rPr>
                    <w:t>执行排放标准</w:t>
                  </w:r>
                </w:p>
              </w:tc>
            </w:tr>
            <w:tr w:rsidR="00EE736C" w14:paraId="56C6578D" w14:textId="77777777">
              <w:trPr>
                <w:trHeight w:val="927"/>
              </w:trPr>
              <w:tc>
                <w:tcPr>
                  <w:tcW w:w="1094" w:type="dxa"/>
                  <w:vAlign w:val="center"/>
                </w:tcPr>
                <w:p w14:paraId="34AECA16" w14:textId="77777777" w:rsidR="00EE736C" w:rsidRDefault="00000000">
                  <w:pPr>
                    <w:jc w:val="center"/>
                  </w:pPr>
                  <w:r>
                    <w:rPr>
                      <w:rFonts w:hint="eastAsia"/>
                    </w:rPr>
                    <w:t>有组织废气</w:t>
                  </w:r>
                </w:p>
              </w:tc>
              <w:tc>
                <w:tcPr>
                  <w:tcW w:w="1408" w:type="dxa"/>
                  <w:vAlign w:val="center"/>
                </w:tcPr>
                <w:p w14:paraId="308B70E8" w14:textId="77777777" w:rsidR="00EE736C" w:rsidRDefault="00000000">
                  <w:pPr>
                    <w:jc w:val="center"/>
                  </w:pPr>
                  <w:r>
                    <w:t>DA001</w:t>
                  </w:r>
                </w:p>
              </w:tc>
              <w:tc>
                <w:tcPr>
                  <w:tcW w:w="1987" w:type="dxa"/>
                  <w:vAlign w:val="center"/>
                </w:tcPr>
                <w:p w14:paraId="70772F9F" w14:textId="77777777" w:rsidR="00EE736C" w:rsidRDefault="00000000">
                  <w:pPr>
                    <w:jc w:val="center"/>
                  </w:pPr>
                  <w:r>
                    <w:rPr>
                      <w:rFonts w:hint="eastAsia"/>
                    </w:rPr>
                    <w:t>挥发性有机物、</w:t>
                  </w:r>
                  <w:r>
                    <w:t>苯系物、</w:t>
                  </w:r>
                  <w:r>
                    <w:rPr>
                      <w:rFonts w:hint="eastAsia"/>
                    </w:rPr>
                    <w:t>颗粒物</w:t>
                  </w:r>
                </w:p>
              </w:tc>
              <w:tc>
                <w:tcPr>
                  <w:tcW w:w="1127" w:type="dxa"/>
                  <w:vMerge w:val="restart"/>
                  <w:vAlign w:val="center"/>
                </w:tcPr>
                <w:p w14:paraId="276AE192" w14:textId="77777777" w:rsidR="00EE736C" w:rsidRDefault="00000000">
                  <w:pPr>
                    <w:jc w:val="center"/>
                  </w:pPr>
                  <w:r>
                    <w:rPr>
                      <w:rFonts w:hint="eastAsia"/>
                    </w:rPr>
                    <w:t>每年一次</w:t>
                  </w:r>
                </w:p>
              </w:tc>
              <w:tc>
                <w:tcPr>
                  <w:tcW w:w="2541" w:type="dxa"/>
                  <w:vMerge w:val="restart"/>
                  <w:vAlign w:val="center"/>
                </w:tcPr>
                <w:p w14:paraId="4A5C6CCA" w14:textId="77777777" w:rsidR="00EE736C" w:rsidRDefault="00000000">
                  <w:pPr>
                    <w:jc w:val="center"/>
                  </w:pPr>
                  <w:r>
                    <w:rPr>
                      <w:rFonts w:hint="eastAsia"/>
                    </w:rPr>
                    <w:t>挥发性有机物和苯系物排放执行《家具制造行业挥发性有机物排放标准》（</w:t>
                  </w:r>
                  <w:r>
                    <w:t>DB43</w:t>
                  </w:r>
                  <w:r>
                    <w:rPr>
                      <w:rFonts w:hint="eastAsia"/>
                    </w:rPr>
                    <w:t>/</w:t>
                  </w:r>
                  <w:r>
                    <w:t>1355</w:t>
                  </w:r>
                  <w:r>
                    <w:rPr>
                      <w:rFonts w:hint="eastAsia"/>
                    </w:rPr>
                    <w:t>-</w:t>
                  </w:r>
                  <w:r>
                    <w:t>2017</w:t>
                  </w:r>
                  <w:r>
                    <w:rPr>
                      <w:rFonts w:hint="eastAsia"/>
                    </w:rPr>
                    <w:t>）、颗粒物排放执行《大气污染物综合排放标准》（</w:t>
                  </w:r>
                  <w:r>
                    <w:t>GB</w:t>
                  </w:r>
                  <w:r>
                    <w:rPr>
                      <w:rFonts w:hint="eastAsia"/>
                    </w:rPr>
                    <w:t xml:space="preserve"> </w:t>
                  </w:r>
                  <w:r>
                    <w:t>16297</w:t>
                  </w:r>
                  <w:r>
                    <w:rPr>
                      <w:rFonts w:hint="eastAsia"/>
                    </w:rPr>
                    <w:t>-</w:t>
                  </w:r>
                  <w:r>
                    <w:t>1996</w:t>
                  </w:r>
                  <w:r>
                    <w:rPr>
                      <w:rFonts w:hint="eastAsia"/>
                    </w:rPr>
                    <w:t>）</w:t>
                  </w:r>
                </w:p>
              </w:tc>
            </w:tr>
            <w:tr w:rsidR="00EE736C" w14:paraId="7F3AE321" w14:textId="77777777">
              <w:trPr>
                <w:trHeight w:val="444"/>
              </w:trPr>
              <w:tc>
                <w:tcPr>
                  <w:tcW w:w="1094" w:type="dxa"/>
                  <w:vMerge w:val="restart"/>
                  <w:vAlign w:val="center"/>
                </w:tcPr>
                <w:p w14:paraId="121991B8" w14:textId="77777777" w:rsidR="00EE736C" w:rsidRDefault="00000000">
                  <w:pPr>
                    <w:jc w:val="center"/>
                  </w:pPr>
                  <w:r>
                    <w:rPr>
                      <w:rFonts w:hint="eastAsia"/>
                    </w:rPr>
                    <w:t>无组织废气</w:t>
                  </w:r>
                </w:p>
              </w:tc>
              <w:tc>
                <w:tcPr>
                  <w:tcW w:w="1408" w:type="dxa"/>
                  <w:vAlign w:val="center"/>
                </w:tcPr>
                <w:p w14:paraId="79F7FCFB" w14:textId="77777777" w:rsidR="00EE736C" w:rsidRDefault="00000000">
                  <w:pPr>
                    <w:jc w:val="center"/>
                  </w:pPr>
                  <w:r>
                    <w:rPr>
                      <w:rFonts w:hint="eastAsia"/>
                    </w:rPr>
                    <w:t>厂界</w:t>
                  </w:r>
                </w:p>
              </w:tc>
              <w:tc>
                <w:tcPr>
                  <w:tcW w:w="1987" w:type="dxa"/>
                  <w:vMerge w:val="restart"/>
                  <w:vAlign w:val="center"/>
                </w:tcPr>
                <w:p w14:paraId="39B131C7" w14:textId="77777777" w:rsidR="00EE736C" w:rsidRDefault="00000000">
                  <w:pPr>
                    <w:jc w:val="center"/>
                  </w:pPr>
                  <w:r>
                    <w:rPr>
                      <w:rFonts w:hint="eastAsia"/>
                    </w:rPr>
                    <w:t>颗粒物、挥发性有机物</w:t>
                  </w:r>
                  <w:r>
                    <w:rPr>
                      <w:rStyle w:val="af9"/>
                      <w:kern w:val="0"/>
                      <w:szCs w:val="20"/>
                    </w:rPr>
                    <w:t>、苯系物</w:t>
                  </w:r>
                </w:p>
              </w:tc>
              <w:tc>
                <w:tcPr>
                  <w:tcW w:w="1127" w:type="dxa"/>
                  <w:vMerge/>
                  <w:vAlign w:val="center"/>
                </w:tcPr>
                <w:p w14:paraId="5DCF7E3A" w14:textId="77777777" w:rsidR="00EE736C" w:rsidRDefault="00EE736C">
                  <w:pPr>
                    <w:jc w:val="center"/>
                  </w:pPr>
                </w:p>
              </w:tc>
              <w:tc>
                <w:tcPr>
                  <w:tcW w:w="2541" w:type="dxa"/>
                  <w:vMerge/>
                  <w:vAlign w:val="center"/>
                </w:tcPr>
                <w:p w14:paraId="7C2A563A" w14:textId="77777777" w:rsidR="00EE736C" w:rsidRDefault="00EE736C">
                  <w:pPr>
                    <w:jc w:val="center"/>
                  </w:pPr>
                </w:p>
              </w:tc>
            </w:tr>
            <w:tr w:rsidR="00EE736C" w14:paraId="7E40C755" w14:textId="77777777">
              <w:tc>
                <w:tcPr>
                  <w:tcW w:w="1094" w:type="dxa"/>
                  <w:vMerge/>
                  <w:vAlign w:val="center"/>
                </w:tcPr>
                <w:p w14:paraId="11287721" w14:textId="77777777" w:rsidR="00EE736C" w:rsidRDefault="00EE736C">
                  <w:pPr>
                    <w:jc w:val="center"/>
                  </w:pPr>
                </w:p>
              </w:tc>
              <w:tc>
                <w:tcPr>
                  <w:tcW w:w="1408" w:type="dxa"/>
                  <w:vAlign w:val="center"/>
                </w:tcPr>
                <w:p w14:paraId="586EF67E" w14:textId="77777777" w:rsidR="00EE736C" w:rsidRDefault="00000000">
                  <w:pPr>
                    <w:jc w:val="center"/>
                  </w:pPr>
                  <w:r>
                    <w:rPr>
                      <w:rFonts w:hint="eastAsia"/>
                    </w:rPr>
                    <w:t>喷漆车间外</w:t>
                  </w:r>
                </w:p>
              </w:tc>
              <w:tc>
                <w:tcPr>
                  <w:tcW w:w="1987" w:type="dxa"/>
                  <w:vMerge/>
                  <w:vAlign w:val="center"/>
                </w:tcPr>
                <w:p w14:paraId="33F320E2" w14:textId="77777777" w:rsidR="00EE736C" w:rsidRDefault="00EE736C">
                  <w:pPr>
                    <w:jc w:val="center"/>
                  </w:pPr>
                </w:p>
              </w:tc>
              <w:tc>
                <w:tcPr>
                  <w:tcW w:w="1127" w:type="dxa"/>
                  <w:vMerge/>
                  <w:vAlign w:val="center"/>
                </w:tcPr>
                <w:p w14:paraId="1141412A" w14:textId="77777777" w:rsidR="00EE736C" w:rsidRDefault="00EE736C">
                  <w:pPr>
                    <w:jc w:val="center"/>
                  </w:pPr>
                </w:p>
              </w:tc>
              <w:tc>
                <w:tcPr>
                  <w:tcW w:w="2541" w:type="dxa"/>
                  <w:vMerge/>
                  <w:vAlign w:val="center"/>
                </w:tcPr>
                <w:p w14:paraId="0F6DB18A" w14:textId="77777777" w:rsidR="00EE736C" w:rsidRDefault="00EE736C">
                  <w:pPr>
                    <w:jc w:val="center"/>
                  </w:pPr>
                </w:p>
              </w:tc>
            </w:tr>
          </w:tbl>
          <w:p w14:paraId="162BFDAB" w14:textId="77777777" w:rsidR="00EE736C" w:rsidRDefault="00000000">
            <w:pPr>
              <w:spacing w:line="360" w:lineRule="auto"/>
              <w:ind w:firstLineChars="200" w:firstLine="422"/>
              <w:rPr>
                <w:b/>
                <w:bCs/>
              </w:rPr>
            </w:pPr>
            <w:r>
              <w:rPr>
                <w:b/>
                <w:bCs/>
              </w:rPr>
              <w:t>2</w:t>
            </w:r>
            <w:r>
              <w:rPr>
                <w:rFonts w:hint="eastAsia"/>
                <w:b/>
                <w:bCs/>
              </w:rPr>
              <w:t>、营运期水环境影响和保护措施</w:t>
            </w:r>
          </w:p>
          <w:p w14:paraId="30AF5147" w14:textId="77777777" w:rsidR="00EE736C" w:rsidRDefault="00000000">
            <w:pPr>
              <w:spacing w:line="360" w:lineRule="auto"/>
              <w:jc w:val="center"/>
              <w:rPr>
                <w:b/>
                <w:bCs/>
              </w:rPr>
            </w:pPr>
            <w:r>
              <w:rPr>
                <w:rFonts w:hint="eastAsia"/>
                <w:b/>
                <w:bCs/>
              </w:rPr>
              <w:t>表</w:t>
            </w:r>
            <w:r>
              <w:rPr>
                <w:rFonts w:hint="eastAsia"/>
                <w:b/>
                <w:bCs/>
              </w:rPr>
              <w:t>4-1</w:t>
            </w:r>
            <w:r>
              <w:rPr>
                <w:b/>
                <w:bCs/>
              </w:rPr>
              <w:t xml:space="preserve">1 </w:t>
            </w:r>
            <w:r>
              <w:rPr>
                <w:rFonts w:hint="eastAsia"/>
                <w:b/>
                <w:bCs/>
              </w:rPr>
              <w:t xml:space="preserve"> </w:t>
            </w:r>
            <w:r>
              <w:rPr>
                <w:rFonts w:hint="eastAsia"/>
                <w:b/>
                <w:bCs/>
              </w:rPr>
              <w:t>废水产排污情况</w:t>
            </w:r>
          </w:p>
          <w:tbl>
            <w:tblPr>
              <w:tblStyle w:val="af7"/>
              <w:tblW w:w="8196" w:type="dxa"/>
              <w:tblLayout w:type="fixed"/>
              <w:tblLook w:val="04A0" w:firstRow="1" w:lastRow="0" w:firstColumn="1" w:lastColumn="0" w:noHBand="0" w:noVBand="1"/>
            </w:tblPr>
            <w:tblGrid>
              <w:gridCol w:w="372"/>
              <w:gridCol w:w="372"/>
              <w:gridCol w:w="372"/>
              <w:gridCol w:w="372"/>
              <w:gridCol w:w="372"/>
              <w:gridCol w:w="372"/>
              <w:gridCol w:w="372"/>
              <w:gridCol w:w="372"/>
              <w:gridCol w:w="372"/>
              <w:gridCol w:w="372"/>
              <w:gridCol w:w="372"/>
              <w:gridCol w:w="373"/>
              <w:gridCol w:w="374"/>
              <w:gridCol w:w="373"/>
              <w:gridCol w:w="373"/>
              <w:gridCol w:w="373"/>
              <w:gridCol w:w="373"/>
              <w:gridCol w:w="373"/>
              <w:gridCol w:w="373"/>
              <w:gridCol w:w="373"/>
              <w:gridCol w:w="373"/>
              <w:gridCol w:w="373"/>
            </w:tblGrid>
            <w:tr w:rsidR="00EE736C" w14:paraId="2018CAB1" w14:textId="77777777">
              <w:trPr>
                <w:trHeight w:val="549"/>
              </w:trPr>
              <w:tc>
                <w:tcPr>
                  <w:tcW w:w="372" w:type="dxa"/>
                  <w:vMerge w:val="restart"/>
                  <w:vAlign w:val="center"/>
                </w:tcPr>
                <w:p w14:paraId="50CDE78F" w14:textId="77777777" w:rsidR="00EE736C" w:rsidRDefault="00000000">
                  <w:pPr>
                    <w:adjustRightInd w:val="0"/>
                    <w:snapToGrid w:val="0"/>
                    <w:jc w:val="center"/>
                    <w:rPr>
                      <w:szCs w:val="21"/>
                    </w:rPr>
                  </w:pPr>
                  <w:r>
                    <w:rPr>
                      <w:rFonts w:hint="eastAsia"/>
                      <w:szCs w:val="21"/>
                    </w:rPr>
                    <w:t>序号</w:t>
                  </w:r>
                </w:p>
              </w:tc>
              <w:tc>
                <w:tcPr>
                  <w:tcW w:w="372" w:type="dxa"/>
                  <w:vMerge w:val="restart"/>
                  <w:vAlign w:val="center"/>
                </w:tcPr>
                <w:p w14:paraId="06393FD4" w14:textId="77777777" w:rsidR="00EE736C" w:rsidRDefault="00000000">
                  <w:pPr>
                    <w:adjustRightInd w:val="0"/>
                    <w:snapToGrid w:val="0"/>
                    <w:jc w:val="center"/>
                    <w:rPr>
                      <w:szCs w:val="21"/>
                    </w:rPr>
                  </w:pPr>
                  <w:proofErr w:type="gramStart"/>
                  <w:r>
                    <w:rPr>
                      <w:rFonts w:hint="eastAsia"/>
                      <w:szCs w:val="21"/>
                    </w:rPr>
                    <w:t>产污环节</w:t>
                  </w:r>
                  <w:proofErr w:type="gramEnd"/>
                </w:p>
              </w:tc>
              <w:tc>
                <w:tcPr>
                  <w:tcW w:w="372" w:type="dxa"/>
                  <w:vMerge w:val="restart"/>
                  <w:vAlign w:val="center"/>
                </w:tcPr>
                <w:p w14:paraId="5D526A8D" w14:textId="77777777" w:rsidR="00EE736C" w:rsidRDefault="00000000">
                  <w:pPr>
                    <w:adjustRightInd w:val="0"/>
                    <w:snapToGrid w:val="0"/>
                    <w:jc w:val="center"/>
                    <w:rPr>
                      <w:szCs w:val="21"/>
                    </w:rPr>
                  </w:pPr>
                  <w:r>
                    <w:rPr>
                      <w:rFonts w:hint="eastAsia"/>
                      <w:szCs w:val="21"/>
                    </w:rPr>
                    <w:t>类别</w:t>
                  </w:r>
                </w:p>
              </w:tc>
              <w:tc>
                <w:tcPr>
                  <w:tcW w:w="372" w:type="dxa"/>
                  <w:vMerge w:val="restart"/>
                  <w:vAlign w:val="center"/>
                </w:tcPr>
                <w:p w14:paraId="3DCE8874" w14:textId="77777777" w:rsidR="00EE736C" w:rsidRDefault="00000000">
                  <w:pPr>
                    <w:adjustRightInd w:val="0"/>
                    <w:snapToGrid w:val="0"/>
                    <w:jc w:val="center"/>
                    <w:rPr>
                      <w:szCs w:val="21"/>
                    </w:rPr>
                  </w:pPr>
                  <w:r>
                    <w:rPr>
                      <w:rFonts w:hint="eastAsia"/>
                      <w:szCs w:val="21"/>
                    </w:rPr>
                    <w:t>污染物种类</w:t>
                  </w:r>
                </w:p>
              </w:tc>
              <w:tc>
                <w:tcPr>
                  <w:tcW w:w="372" w:type="dxa"/>
                  <w:vMerge w:val="restart"/>
                  <w:vAlign w:val="center"/>
                </w:tcPr>
                <w:p w14:paraId="37558CD4" w14:textId="77777777" w:rsidR="00EE736C" w:rsidRDefault="00000000">
                  <w:pPr>
                    <w:adjustRightInd w:val="0"/>
                    <w:snapToGrid w:val="0"/>
                    <w:jc w:val="center"/>
                    <w:rPr>
                      <w:szCs w:val="21"/>
                    </w:rPr>
                  </w:pPr>
                  <w:r>
                    <w:rPr>
                      <w:rFonts w:hint="eastAsia"/>
                      <w:szCs w:val="21"/>
                    </w:rPr>
                    <w:t>废水量</w:t>
                  </w:r>
                  <w:r>
                    <w:rPr>
                      <w:rFonts w:hint="eastAsia"/>
                      <w:szCs w:val="21"/>
                    </w:rPr>
                    <w:t>/</w:t>
                  </w:r>
                  <w:r>
                    <w:t>m</w:t>
                  </w:r>
                  <w:r>
                    <w:rPr>
                      <w:vertAlign w:val="superscript"/>
                    </w:rPr>
                    <w:t>3</w:t>
                  </w:r>
                  <w:r>
                    <w:rPr>
                      <w:rFonts w:hint="eastAsia"/>
                    </w:rPr>
                    <w:t>/</w:t>
                  </w:r>
                  <w:r>
                    <w:t>a</w:t>
                  </w:r>
                </w:p>
              </w:tc>
              <w:tc>
                <w:tcPr>
                  <w:tcW w:w="372" w:type="dxa"/>
                  <w:vMerge w:val="restart"/>
                  <w:vAlign w:val="center"/>
                </w:tcPr>
                <w:p w14:paraId="68086DD1" w14:textId="77777777" w:rsidR="00EE736C" w:rsidRDefault="00000000">
                  <w:pPr>
                    <w:adjustRightInd w:val="0"/>
                    <w:snapToGrid w:val="0"/>
                    <w:jc w:val="center"/>
                    <w:rPr>
                      <w:szCs w:val="21"/>
                    </w:rPr>
                  </w:pPr>
                  <w:r>
                    <w:rPr>
                      <w:rFonts w:hint="eastAsia"/>
                      <w:szCs w:val="21"/>
                    </w:rPr>
                    <w:t>产生浓度</w:t>
                  </w:r>
                  <w:r>
                    <w:rPr>
                      <w:rFonts w:hint="eastAsia"/>
                      <w:szCs w:val="21"/>
                    </w:rPr>
                    <w:t>/</w:t>
                  </w:r>
                  <w:r>
                    <w:rPr>
                      <w:szCs w:val="21"/>
                    </w:rPr>
                    <w:t>mg</w:t>
                  </w:r>
                  <w:r>
                    <w:rPr>
                      <w:rFonts w:hint="eastAsia"/>
                      <w:szCs w:val="21"/>
                    </w:rPr>
                    <w:t>/</w:t>
                  </w:r>
                  <w:r>
                    <w:rPr>
                      <w:szCs w:val="21"/>
                    </w:rPr>
                    <w:t>L</w:t>
                  </w:r>
                </w:p>
              </w:tc>
              <w:tc>
                <w:tcPr>
                  <w:tcW w:w="372" w:type="dxa"/>
                  <w:vMerge w:val="restart"/>
                  <w:vAlign w:val="center"/>
                </w:tcPr>
                <w:p w14:paraId="2669CBBC" w14:textId="77777777" w:rsidR="00EE736C" w:rsidRDefault="00000000">
                  <w:pPr>
                    <w:adjustRightInd w:val="0"/>
                    <w:snapToGrid w:val="0"/>
                    <w:jc w:val="center"/>
                    <w:rPr>
                      <w:szCs w:val="21"/>
                    </w:rPr>
                  </w:pPr>
                  <w:r>
                    <w:rPr>
                      <w:rFonts w:hint="eastAsia"/>
                      <w:szCs w:val="21"/>
                    </w:rPr>
                    <w:t>排放形式</w:t>
                  </w:r>
                </w:p>
              </w:tc>
              <w:tc>
                <w:tcPr>
                  <w:tcW w:w="2235" w:type="dxa"/>
                  <w:gridSpan w:val="6"/>
                  <w:vAlign w:val="center"/>
                </w:tcPr>
                <w:p w14:paraId="43B9B8D9" w14:textId="77777777" w:rsidR="00EE736C" w:rsidRDefault="00000000">
                  <w:pPr>
                    <w:adjustRightInd w:val="0"/>
                    <w:snapToGrid w:val="0"/>
                    <w:jc w:val="center"/>
                    <w:rPr>
                      <w:szCs w:val="21"/>
                    </w:rPr>
                  </w:pPr>
                  <w:r>
                    <w:rPr>
                      <w:rFonts w:hint="eastAsia"/>
                      <w:szCs w:val="21"/>
                    </w:rPr>
                    <w:t>治理措施</w:t>
                  </w:r>
                </w:p>
              </w:tc>
              <w:tc>
                <w:tcPr>
                  <w:tcW w:w="373" w:type="dxa"/>
                  <w:vMerge w:val="restart"/>
                  <w:vAlign w:val="center"/>
                </w:tcPr>
                <w:p w14:paraId="46F53699" w14:textId="77777777" w:rsidR="00EE736C" w:rsidRDefault="00000000">
                  <w:pPr>
                    <w:adjustRightInd w:val="0"/>
                    <w:snapToGrid w:val="0"/>
                    <w:jc w:val="center"/>
                    <w:rPr>
                      <w:szCs w:val="21"/>
                    </w:rPr>
                  </w:pPr>
                  <w:r>
                    <w:rPr>
                      <w:rFonts w:hint="eastAsia"/>
                      <w:szCs w:val="21"/>
                    </w:rPr>
                    <w:t>有组织排放口编号</w:t>
                  </w:r>
                </w:p>
              </w:tc>
              <w:tc>
                <w:tcPr>
                  <w:tcW w:w="373" w:type="dxa"/>
                  <w:vMerge w:val="restart"/>
                  <w:vAlign w:val="center"/>
                </w:tcPr>
                <w:p w14:paraId="483C5649" w14:textId="77777777" w:rsidR="00EE736C" w:rsidRDefault="00000000">
                  <w:pPr>
                    <w:adjustRightInd w:val="0"/>
                    <w:snapToGrid w:val="0"/>
                    <w:jc w:val="center"/>
                    <w:rPr>
                      <w:szCs w:val="21"/>
                    </w:rPr>
                  </w:pPr>
                  <w:r>
                    <w:rPr>
                      <w:rFonts w:hint="eastAsia"/>
                      <w:szCs w:val="21"/>
                    </w:rPr>
                    <w:t>废水排放量</w:t>
                  </w:r>
                  <w:r>
                    <w:rPr>
                      <w:rFonts w:hint="eastAsia"/>
                      <w:szCs w:val="21"/>
                    </w:rPr>
                    <w:t>/</w:t>
                  </w:r>
                  <w:r>
                    <w:t>m</w:t>
                  </w:r>
                  <w:r>
                    <w:rPr>
                      <w:vertAlign w:val="superscript"/>
                    </w:rPr>
                    <w:t>3</w:t>
                  </w:r>
                  <w:r>
                    <w:rPr>
                      <w:rFonts w:hint="eastAsia"/>
                    </w:rPr>
                    <w:t>/</w:t>
                  </w:r>
                  <w:r>
                    <w:t>a</w:t>
                  </w:r>
                </w:p>
              </w:tc>
              <w:tc>
                <w:tcPr>
                  <w:tcW w:w="373" w:type="dxa"/>
                  <w:vMerge w:val="restart"/>
                  <w:vAlign w:val="center"/>
                </w:tcPr>
                <w:p w14:paraId="4DC70C08" w14:textId="77777777" w:rsidR="00EE736C" w:rsidRDefault="00000000">
                  <w:pPr>
                    <w:adjustRightInd w:val="0"/>
                    <w:snapToGrid w:val="0"/>
                    <w:jc w:val="center"/>
                    <w:rPr>
                      <w:szCs w:val="21"/>
                    </w:rPr>
                  </w:pPr>
                  <w:r>
                    <w:rPr>
                      <w:rFonts w:hint="eastAsia"/>
                      <w:szCs w:val="21"/>
                    </w:rPr>
                    <w:t>污染物排放浓度</w:t>
                  </w:r>
                  <w:r>
                    <w:rPr>
                      <w:rFonts w:hint="eastAsia"/>
                      <w:szCs w:val="21"/>
                    </w:rPr>
                    <w:t>/</w:t>
                  </w:r>
                  <w:r>
                    <w:rPr>
                      <w:szCs w:val="21"/>
                    </w:rPr>
                    <w:t>mg</w:t>
                  </w:r>
                  <w:r>
                    <w:rPr>
                      <w:rFonts w:hint="eastAsia"/>
                      <w:szCs w:val="21"/>
                    </w:rPr>
                    <w:t>/</w:t>
                  </w:r>
                  <w:r>
                    <w:rPr>
                      <w:szCs w:val="21"/>
                    </w:rPr>
                    <w:t>L</w:t>
                  </w:r>
                </w:p>
              </w:tc>
              <w:tc>
                <w:tcPr>
                  <w:tcW w:w="373" w:type="dxa"/>
                  <w:vMerge w:val="restart"/>
                  <w:vAlign w:val="center"/>
                </w:tcPr>
                <w:p w14:paraId="68255CC1" w14:textId="77777777" w:rsidR="00EE736C" w:rsidRDefault="00000000">
                  <w:pPr>
                    <w:adjustRightInd w:val="0"/>
                    <w:snapToGrid w:val="0"/>
                    <w:jc w:val="center"/>
                    <w:rPr>
                      <w:szCs w:val="21"/>
                    </w:rPr>
                  </w:pPr>
                  <w:r>
                    <w:rPr>
                      <w:rFonts w:hint="eastAsia"/>
                      <w:szCs w:val="21"/>
                    </w:rPr>
                    <w:t>污染物排放量</w:t>
                  </w:r>
                  <w:r>
                    <w:rPr>
                      <w:rFonts w:hint="eastAsia"/>
                      <w:szCs w:val="21"/>
                    </w:rPr>
                    <w:t>/t/a</w:t>
                  </w:r>
                </w:p>
              </w:tc>
              <w:tc>
                <w:tcPr>
                  <w:tcW w:w="373" w:type="dxa"/>
                  <w:vMerge w:val="restart"/>
                  <w:vAlign w:val="center"/>
                </w:tcPr>
                <w:p w14:paraId="7C644DBF" w14:textId="77777777" w:rsidR="00EE736C" w:rsidRDefault="00000000">
                  <w:pPr>
                    <w:adjustRightInd w:val="0"/>
                    <w:snapToGrid w:val="0"/>
                    <w:jc w:val="center"/>
                    <w:rPr>
                      <w:szCs w:val="21"/>
                    </w:rPr>
                  </w:pPr>
                  <w:r>
                    <w:rPr>
                      <w:rFonts w:hint="eastAsia"/>
                      <w:szCs w:val="21"/>
                    </w:rPr>
                    <w:t>排放去向</w:t>
                  </w:r>
                </w:p>
              </w:tc>
              <w:tc>
                <w:tcPr>
                  <w:tcW w:w="373" w:type="dxa"/>
                  <w:vMerge w:val="restart"/>
                  <w:vAlign w:val="center"/>
                </w:tcPr>
                <w:p w14:paraId="2F079F55" w14:textId="77777777" w:rsidR="00EE736C" w:rsidRDefault="00000000">
                  <w:pPr>
                    <w:adjustRightInd w:val="0"/>
                    <w:snapToGrid w:val="0"/>
                    <w:jc w:val="center"/>
                    <w:rPr>
                      <w:szCs w:val="21"/>
                    </w:rPr>
                  </w:pPr>
                  <w:r>
                    <w:rPr>
                      <w:rFonts w:hint="eastAsia"/>
                      <w:szCs w:val="21"/>
                    </w:rPr>
                    <w:t>排放规律</w:t>
                  </w:r>
                </w:p>
              </w:tc>
              <w:tc>
                <w:tcPr>
                  <w:tcW w:w="373" w:type="dxa"/>
                  <w:vMerge w:val="restart"/>
                  <w:vAlign w:val="center"/>
                </w:tcPr>
                <w:p w14:paraId="52785EF6" w14:textId="77777777" w:rsidR="00EE736C" w:rsidRDefault="00000000">
                  <w:pPr>
                    <w:adjustRightInd w:val="0"/>
                    <w:snapToGrid w:val="0"/>
                    <w:jc w:val="center"/>
                    <w:rPr>
                      <w:szCs w:val="21"/>
                    </w:rPr>
                  </w:pPr>
                  <w:r>
                    <w:rPr>
                      <w:rFonts w:hint="eastAsia"/>
                      <w:szCs w:val="21"/>
                    </w:rPr>
                    <w:t>排污口基本情况</w:t>
                  </w:r>
                </w:p>
              </w:tc>
              <w:tc>
                <w:tcPr>
                  <w:tcW w:w="746" w:type="dxa"/>
                  <w:gridSpan w:val="2"/>
                  <w:vAlign w:val="center"/>
                </w:tcPr>
                <w:p w14:paraId="6EDFF076" w14:textId="77777777" w:rsidR="00EE736C" w:rsidRDefault="00000000">
                  <w:pPr>
                    <w:adjustRightInd w:val="0"/>
                    <w:snapToGrid w:val="0"/>
                    <w:jc w:val="center"/>
                    <w:rPr>
                      <w:szCs w:val="21"/>
                    </w:rPr>
                  </w:pPr>
                  <w:r>
                    <w:rPr>
                      <w:rFonts w:hint="eastAsia"/>
                      <w:szCs w:val="21"/>
                    </w:rPr>
                    <w:t>排放标准</w:t>
                  </w:r>
                </w:p>
              </w:tc>
            </w:tr>
            <w:tr w:rsidR="00EE736C" w14:paraId="77D89583" w14:textId="77777777">
              <w:trPr>
                <w:trHeight w:val="583"/>
              </w:trPr>
              <w:tc>
                <w:tcPr>
                  <w:tcW w:w="372" w:type="dxa"/>
                  <w:vMerge/>
                  <w:vAlign w:val="center"/>
                </w:tcPr>
                <w:p w14:paraId="7224AA76" w14:textId="77777777" w:rsidR="00EE736C" w:rsidRDefault="00EE736C">
                  <w:pPr>
                    <w:adjustRightInd w:val="0"/>
                    <w:snapToGrid w:val="0"/>
                    <w:jc w:val="center"/>
                    <w:rPr>
                      <w:szCs w:val="21"/>
                    </w:rPr>
                  </w:pPr>
                </w:p>
              </w:tc>
              <w:tc>
                <w:tcPr>
                  <w:tcW w:w="372" w:type="dxa"/>
                  <w:vMerge/>
                  <w:vAlign w:val="center"/>
                </w:tcPr>
                <w:p w14:paraId="03AC599F" w14:textId="77777777" w:rsidR="00EE736C" w:rsidRDefault="00EE736C">
                  <w:pPr>
                    <w:adjustRightInd w:val="0"/>
                    <w:snapToGrid w:val="0"/>
                    <w:jc w:val="center"/>
                    <w:rPr>
                      <w:szCs w:val="21"/>
                    </w:rPr>
                  </w:pPr>
                </w:p>
              </w:tc>
              <w:tc>
                <w:tcPr>
                  <w:tcW w:w="372" w:type="dxa"/>
                  <w:vMerge/>
                  <w:vAlign w:val="center"/>
                </w:tcPr>
                <w:p w14:paraId="05F6D9D8" w14:textId="77777777" w:rsidR="00EE736C" w:rsidRDefault="00EE736C">
                  <w:pPr>
                    <w:adjustRightInd w:val="0"/>
                    <w:snapToGrid w:val="0"/>
                    <w:jc w:val="center"/>
                    <w:rPr>
                      <w:szCs w:val="21"/>
                    </w:rPr>
                  </w:pPr>
                </w:p>
              </w:tc>
              <w:tc>
                <w:tcPr>
                  <w:tcW w:w="372" w:type="dxa"/>
                  <w:vMerge/>
                  <w:vAlign w:val="center"/>
                </w:tcPr>
                <w:p w14:paraId="6A0FE5F8" w14:textId="77777777" w:rsidR="00EE736C" w:rsidRDefault="00EE736C">
                  <w:pPr>
                    <w:adjustRightInd w:val="0"/>
                    <w:snapToGrid w:val="0"/>
                    <w:jc w:val="center"/>
                    <w:rPr>
                      <w:szCs w:val="21"/>
                    </w:rPr>
                  </w:pPr>
                </w:p>
              </w:tc>
              <w:tc>
                <w:tcPr>
                  <w:tcW w:w="372" w:type="dxa"/>
                  <w:vMerge/>
                  <w:vAlign w:val="center"/>
                </w:tcPr>
                <w:p w14:paraId="7EF64543" w14:textId="77777777" w:rsidR="00EE736C" w:rsidRDefault="00EE736C">
                  <w:pPr>
                    <w:adjustRightInd w:val="0"/>
                    <w:snapToGrid w:val="0"/>
                    <w:jc w:val="center"/>
                    <w:rPr>
                      <w:szCs w:val="21"/>
                    </w:rPr>
                  </w:pPr>
                </w:p>
              </w:tc>
              <w:tc>
                <w:tcPr>
                  <w:tcW w:w="372" w:type="dxa"/>
                  <w:vMerge/>
                  <w:vAlign w:val="center"/>
                </w:tcPr>
                <w:p w14:paraId="48CC2A4E" w14:textId="77777777" w:rsidR="00EE736C" w:rsidRDefault="00EE736C">
                  <w:pPr>
                    <w:adjustRightInd w:val="0"/>
                    <w:snapToGrid w:val="0"/>
                    <w:jc w:val="center"/>
                    <w:rPr>
                      <w:szCs w:val="21"/>
                    </w:rPr>
                  </w:pPr>
                </w:p>
              </w:tc>
              <w:tc>
                <w:tcPr>
                  <w:tcW w:w="372" w:type="dxa"/>
                  <w:vMerge/>
                  <w:vAlign w:val="center"/>
                </w:tcPr>
                <w:p w14:paraId="5B7FBBB0" w14:textId="77777777" w:rsidR="00EE736C" w:rsidRDefault="00EE736C">
                  <w:pPr>
                    <w:adjustRightInd w:val="0"/>
                    <w:snapToGrid w:val="0"/>
                    <w:jc w:val="center"/>
                    <w:rPr>
                      <w:szCs w:val="21"/>
                    </w:rPr>
                  </w:pPr>
                </w:p>
              </w:tc>
              <w:tc>
                <w:tcPr>
                  <w:tcW w:w="372" w:type="dxa"/>
                  <w:vAlign w:val="center"/>
                </w:tcPr>
                <w:p w14:paraId="4E504878" w14:textId="77777777" w:rsidR="00EE736C" w:rsidRDefault="00000000">
                  <w:pPr>
                    <w:adjustRightInd w:val="0"/>
                    <w:snapToGrid w:val="0"/>
                    <w:jc w:val="center"/>
                    <w:rPr>
                      <w:szCs w:val="21"/>
                    </w:rPr>
                  </w:pPr>
                  <w:r>
                    <w:rPr>
                      <w:rFonts w:hint="eastAsia"/>
                      <w:szCs w:val="21"/>
                    </w:rPr>
                    <w:t>污染防治设施名称</w:t>
                  </w:r>
                </w:p>
              </w:tc>
              <w:tc>
                <w:tcPr>
                  <w:tcW w:w="372" w:type="dxa"/>
                  <w:vAlign w:val="center"/>
                </w:tcPr>
                <w:p w14:paraId="78F91542" w14:textId="77777777" w:rsidR="00EE736C" w:rsidRDefault="00000000">
                  <w:pPr>
                    <w:adjustRightInd w:val="0"/>
                    <w:snapToGrid w:val="0"/>
                    <w:jc w:val="center"/>
                    <w:rPr>
                      <w:szCs w:val="21"/>
                    </w:rPr>
                  </w:pPr>
                  <w:r>
                    <w:rPr>
                      <w:rFonts w:hint="eastAsia"/>
                      <w:szCs w:val="21"/>
                    </w:rPr>
                    <w:t>编号</w:t>
                  </w:r>
                </w:p>
              </w:tc>
              <w:tc>
                <w:tcPr>
                  <w:tcW w:w="372" w:type="dxa"/>
                  <w:vAlign w:val="center"/>
                </w:tcPr>
                <w:p w14:paraId="06B173E0" w14:textId="77777777" w:rsidR="00EE736C" w:rsidRDefault="00000000">
                  <w:pPr>
                    <w:adjustRightInd w:val="0"/>
                    <w:snapToGrid w:val="0"/>
                    <w:jc w:val="center"/>
                    <w:rPr>
                      <w:szCs w:val="21"/>
                    </w:rPr>
                  </w:pPr>
                  <w:r>
                    <w:rPr>
                      <w:rFonts w:hint="eastAsia"/>
                      <w:szCs w:val="21"/>
                    </w:rPr>
                    <w:t>处理能力</w:t>
                  </w:r>
                  <w:r>
                    <w:rPr>
                      <w:rFonts w:hint="eastAsia"/>
                      <w:szCs w:val="21"/>
                    </w:rPr>
                    <w:t>/</w:t>
                  </w:r>
                  <w:r>
                    <w:t>m</w:t>
                  </w:r>
                  <w:r>
                    <w:rPr>
                      <w:vertAlign w:val="superscript"/>
                    </w:rPr>
                    <w:t>3</w:t>
                  </w:r>
                  <w:r>
                    <w:rPr>
                      <w:rFonts w:hint="eastAsia"/>
                    </w:rPr>
                    <w:t>/</w:t>
                  </w:r>
                  <w:r>
                    <w:t>a</w:t>
                  </w:r>
                </w:p>
              </w:tc>
              <w:tc>
                <w:tcPr>
                  <w:tcW w:w="372" w:type="dxa"/>
                  <w:vAlign w:val="center"/>
                </w:tcPr>
                <w:p w14:paraId="60B70541" w14:textId="77777777" w:rsidR="00EE736C" w:rsidRDefault="00000000">
                  <w:pPr>
                    <w:adjustRightInd w:val="0"/>
                    <w:snapToGrid w:val="0"/>
                    <w:jc w:val="center"/>
                    <w:rPr>
                      <w:szCs w:val="21"/>
                    </w:rPr>
                  </w:pPr>
                  <w:r>
                    <w:rPr>
                      <w:rFonts w:hint="eastAsia"/>
                      <w:szCs w:val="21"/>
                    </w:rPr>
                    <w:t>收集效率</w:t>
                  </w:r>
                </w:p>
              </w:tc>
              <w:tc>
                <w:tcPr>
                  <w:tcW w:w="373" w:type="dxa"/>
                  <w:vAlign w:val="center"/>
                </w:tcPr>
                <w:p w14:paraId="6851873F" w14:textId="77777777" w:rsidR="00EE736C" w:rsidRDefault="00000000">
                  <w:pPr>
                    <w:adjustRightInd w:val="0"/>
                    <w:snapToGrid w:val="0"/>
                    <w:jc w:val="center"/>
                    <w:rPr>
                      <w:szCs w:val="21"/>
                    </w:rPr>
                  </w:pPr>
                  <w:r>
                    <w:rPr>
                      <w:rFonts w:hint="eastAsia"/>
                      <w:szCs w:val="21"/>
                    </w:rPr>
                    <w:t>治理工艺及去除率</w:t>
                  </w:r>
                </w:p>
              </w:tc>
              <w:tc>
                <w:tcPr>
                  <w:tcW w:w="374" w:type="dxa"/>
                  <w:vAlign w:val="center"/>
                </w:tcPr>
                <w:p w14:paraId="1ABE66AA" w14:textId="77777777" w:rsidR="00EE736C" w:rsidRDefault="00000000">
                  <w:pPr>
                    <w:adjustRightInd w:val="0"/>
                    <w:snapToGrid w:val="0"/>
                    <w:jc w:val="center"/>
                    <w:rPr>
                      <w:szCs w:val="21"/>
                    </w:rPr>
                  </w:pPr>
                  <w:r>
                    <w:rPr>
                      <w:rFonts w:hint="eastAsia"/>
                      <w:szCs w:val="21"/>
                    </w:rPr>
                    <w:t>是否为可行技术</w:t>
                  </w:r>
                </w:p>
              </w:tc>
              <w:tc>
                <w:tcPr>
                  <w:tcW w:w="373" w:type="dxa"/>
                  <w:vMerge/>
                  <w:vAlign w:val="center"/>
                </w:tcPr>
                <w:p w14:paraId="15753504" w14:textId="77777777" w:rsidR="00EE736C" w:rsidRDefault="00EE736C">
                  <w:pPr>
                    <w:adjustRightInd w:val="0"/>
                    <w:snapToGrid w:val="0"/>
                    <w:jc w:val="center"/>
                    <w:rPr>
                      <w:szCs w:val="21"/>
                    </w:rPr>
                  </w:pPr>
                </w:p>
              </w:tc>
              <w:tc>
                <w:tcPr>
                  <w:tcW w:w="373" w:type="dxa"/>
                  <w:vMerge/>
                  <w:vAlign w:val="center"/>
                </w:tcPr>
                <w:p w14:paraId="4C7FA934" w14:textId="77777777" w:rsidR="00EE736C" w:rsidRDefault="00EE736C">
                  <w:pPr>
                    <w:adjustRightInd w:val="0"/>
                    <w:snapToGrid w:val="0"/>
                    <w:jc w:val="center"/>
                    <w:rPr>
                      <w:szCs w:val="21"/>
                    </w:rPr>
                  </w:pPr>
                </w:p>
              </w:tc>
              <w:tc>
                <w:tcPr>
                  <w:tcW w:w="373" w:type="dxa"/>
                  <w:vMerge/>
                  <w:vAlign w:val="center"/>
                </w:tcPr>
                <w:p w14:paraId="588B060F" w14:textId="77777777" w:rsidR="00EE736C" w:rsidRDefault="00EE736C">
                  <w:pPr>
                    <w:adjustRightInd w:val="0"/>
                    <w:snapToGrid w:val="0"/>
                    <w:jc w:val="center"/>
                    <w:rPr>
                      <w:szCs w:val="21"/>
                    </w:rPr>
                  </w:pPr>
                </w:p>
              </w:tc>
              <w:tc>
                <w:tcPr>
                  <w:tcW w:w="373" w:type="dxa"/>
                  <w:vMerge/>
                  <w:vAlign w:val="center"/>
                </w:tcPr>
                <w:p w14:paraId="687442F1" w14:textId="77777777" w:rsidR="00EE736C" w:rsidRDefault="00EE736C">
                  <w:pPr>
                    <w:adjustRightInd w:val="0"/>
                    <w:snapToGrid w:val="0"/>
                    <w:jc w:val="center"/>
                    <w:rPr>
                      <w:szCs w:val="21"/>
                    </w:rPr>
                  </w:pPr>
                </w:p>
              </w:tc>
              <w:tc>
                <w:tcPr>
                  <w:tcW w:w="373" w:type="dxa"/>
                  <w:vMerge/>
                  <w:vAlign w:val="center"/>
                </w:tcPr>
                <w:p w14:paraId="4F38FB0E" w14:textId="77777777" w:rsidR="00EE736C" w:rsidRDefault="00EE736C">
                  <w:pPr>
                    <w:adjustRightInd w:val="0"/>
                    <w:snapToGrid w:val="0"/>
                    <w:jc w:val="center"/>
                    <w:rPr>
                      <w:szCs w:val="21"/>
                    </w:rPr>
                  </w:pPr>
                </w:p>
              </w:tc>
              <w:tc>
                <w:tcPr>
                  <w:tcW w:w="373" w:type="dxa"/>
                  <w:vMerge/>
                  <w:vAlign w:val="center"/>
                </w:tcPr>
                <w:p w14:paraId="58042A51" w14:textId="77777777" w:rsidR="00EE736C" w:rsidRDefault="00EE736C">
                  <w:pPr>
                    <w:adjustRightInd w:val="0"/>
                    <w:snapToGrid w:val="0"/>
                    <w:jc w:val="center"/>
                    <w:rPr>
                      <w:szCs w:val="21"/>
                    </w:rPr>
                  </w:pPr>
                </w:p>
              </w:tc>
              <w:tc>
                <w:tcPr>
                  <w:tcW w:w="373" w:type="dxa"/>
                  <w:vMerge/>
                  <w:vAlign w:val="center"/>
                </w:tcPr>
                <w:p w14:paraId="32D84449" w14:textId="77777777" w:rsidR="00EE736C" w:rsidRDefault="00EE736C">
                  <w:pPr>
                    <w:adjustRightInd w:val="0"/>
                    <w:snapToGrid w:val="0"/>
                    <w:jc w:val="center"/>
                    <w:rPr>
                      <w:szCs w:val="21"/>
                    </w:rPr>
                  </w:pPr>
                </w:p>
              </w:tc>
              <w:tc>
                <w:tcPr>
                  <w:tcW w:w="373" w:type="dxa"/>
                  <w:vAlign w:val="center"/>
                </w:tcPr>
                <w:p w14:paraId="2DC07CB6" w14:textId="77777777" w:rsidR="00EE736C" w:rsidRDefault="00000000">
                  <w:pPr>
                    <w:adjustRightInd w:val="0"/>
                    <w:snapToGrid w:val="0"/>
                    <w:jc w:val="center"/>
                    <w:rPr>
                      <w:szCs w:val="21"/>
                    </w:rPr>
                  </w:pPr>
                  <w:r>
                    <w:rPr>
                      <w:rFonts w:hint="eastAsia"/>
                      <w:szCs w:val="21"/>
                    </w:rPr>
                    <w:t>排放浓度</w:t>
                  </w:r>
                  <w:r>
                    <w:rPr>
                      <w:rFonts w:hint="eastAsia"/>
                      <w:szCs w:val="21"/>
                    </w:rPr>
                    <w:t>/</w:t>
                  </w:r>
                  <w:r>
                    <w:rPr>
                      <w:szCs w:val="21"/>
                    </w:rPr>
                    <w:t>mg</w:t>
                  </w:r>
                  <w:r>
                    <w:rPr>
                      <w:rFonts w:hint="eastAsia"/>
                      <w:szCs w:val="21"/>
                    </w:rPr>
                    <w:t>/</w:t>
                  </w:r>
                  <w:r>
                    <w:rPr>
                      <w:szCs w:val="21"/>
                    </w:rPr>
                    <w:t>L</w:t>
                  </w:r>
                </w:p>
              </w:tc>
              <w:tc>
                <w:tcPr>
                  <w:tcW w:w="373" w:type="dxa"/>
                  <w:vAlign w:val="center"/>
                </w:tcPr>
                <w:p w14:paraId="4C7D23F0" w14:textId="77777777" w:rsidR="00EE736C" w:rsidRDefault="00000000">
                  <w:pPr>
                    <w:adjustRightInd w:val="0"/>
                    <w:snapToGrid w:val="0"/>
                    <w:jc w:val="center"/>
                    <w:rPr>
                      <w:szCs w:val="21"/>
                    </w:rPr>
                  </w:pPr>
                  <w:r>
                    <w:rPr>
                      <w:rFonts w:hint="eastAsia"/>
                      <w:szCs w:val="21"/>
                    </w:rPr>
                    <w:t>基准排水量</w:t>
                  </w:r>
                </w:p>
              </w:tc>
            </w:tr>
            <w:tr w:rsidR="00EE736C" w14:paraId="68303E56" w14:textId="77777777">
              <w:trPr>
                <w:trHeight w:val="1627"/>
              </w:trPr>
              <w:tc>
                <w:tcPr>
                  <w:tcW w:w="372" w:type="dxa"/>
                  <w:vMerge w:val="restart"/>
                  <w:vAlign w:val="center"/>
                </w:tcPr>
                <w:p w14:paraId="4AECAEF0" w14:textId="77777777" w:rsidR="00EE736C" w:rsidRDefault="00000000">
                  <w:pPr>
                    <w:adjustRightInd w:val="0"/>
                    <w:snapToGrid w:val="0"/>
                    <w:jc w:val="center"/>
                    <w:rPr>
                      <w:szCs w:val="21"/>
                    </w:rPr>
                  </w:pPr>
                  <w:r>
                    <w:rPr>
                      <w:rFonts w:hint="eastAsia"/>
                      <w:szCs w:val="21"/>
                    </w:rPr>
                    <w:t>1</w:t>
                  </w:r>
                </w:p>
              </w:tc>
              <w:tc>
                <w:tcPr>
                  <w:tcW w:w="372" w:type="dxa"/>
                  <w:vMerge w:val="restart"/>
                  <w:vAlign w:val="center"/>
                </w:tcPr>
                <w:p w14:paraId="74FFF9D6" w14:textId="77777777" w:rsidR="00EE736C" w:rsidRDefault="00000000">
                  <w:pPr>
                    <w:adjustRightInd w:val="0"/>
                    <w:snapToGrid w:val="0"/>
                    <w:jc w:val="center"/>
                    <w:rPr>
                      <w:szCs w:val="21"/>
                    </w:rPr>
                  </w:pPr>
                  <w:r>
                    <w:rPr>
                      <w:rFonts w:hint="eastAsia"/>
                      <w:szCs w:val="21"/>
                    </w:rPr>
                    <w:t>员工生活</w:t>
                  </w:r>
                </w:p>
              </w:tc>
              <w:tc>
                <w:tcPr>
                  <w:tcW w:w="372" w:type="dxa"/>
                  <w:vMerge w:val="restart"/>
                  <w:vAlign w:val="center"/>
                </w:tcPr>
                <w:p w14:paraId="1B207FFB" w14:textId="77777777" w:rsidR="00EE736C" w:rsidRDefault="00000000">
                  <w:pPr>
                    <w:adjustRightInd w:val="0"/>
                    <w:snapToGrid w:val="0"/>
                    <w:jc w:val="center"/>
                    <w:rPr>
                      <w:szCs w:val="21"/>
                    </w:rPr>
                  </w:pPr>
                  <w:r>
                    <w:rPr>
                      <w:rFonts w:hint="eastAsia"/>
                      <w:szCs w:val="21"/>
                    </w:rPr>
                    <w:t>生活废水</w:t>
                  </w:r>
                </w:p>
              </w:tc>
              <w:tc>
                <w:tcPr>
                  <w:tcW w:w="372" w:type="dxa"/>
                  <w:vAlign w:val="center"/>
                </w:tcPr>
                <w:p w14:paraId="48DA6FC3" w14:textId="77777777" w:rsidR="00EE736C" w:rsidRDefault="00000000">
                  <w:pPr>
                    <w:adjustRightInd w:val="0"/>
                    <w:snapToGrid w:val="0"/>
                    <w:jc w:val="center"/>
                    <w:rPr>
                      <w:szCs w:val="21"/>
                    </w:rPr>
                  </w:pPr>
                  <w:r>
                    <w:rPr>
                      <w:rFonts w:hint="eastAsia"/>
                      <w:szCs w:val="21"/>
                    </w:rPr>
                    <w:t>化学需氧量</w:t>
                  </w:r>
                </w:p>
              </w:tc>
              <w:tc>
                <w:tcPr>
                  <w:tcW w:w="372" w:type="dxa"/>
                  <w:vMerge w:val="restart"/>
                  <w:vAlign w:val="center"/>
                </w:tcPr>
                <w:p w14:paraId="7EFE72CA" w14:textId="77777777" w:rsidR="00EE736C" w:rsidRDefault="00000000">
                  <w:pPr>
                    <w:adjustRightInd w:val="0"/>
                    <w:snapToGrid w:val="0"/>
                    <w:jc w:val="center"/>
                    <w:rPr>
                      <w:szCs w:val="21"/>
                    </w:rPr>
                  </w:pPr>
                  <w:r>
                    <w:rPr>
                      <w:rFonts w:hint="eastAsia"/>
                      <w:szCs w:val="21"/>
                    </w:rPr>
                    <w:t>618</w:t>
                  </w:r>
                </w:p>
              </w:tc>
              <w:tc>
                <w:tcPr>
                  <w:tcW w:w="372" w:type="dxa"/>
                  <w:vAlign w:val="center"/>
                </w:tcPr>
                <w:p w14:paraId="02869F41" w14:textId="77777777" w:rsidR="00EE736C" w:rsidRDefault="00000000">
                  <w:pPr>
                    <w:adjustRightInd w:val="0"/>
                    <w:snapToGrid w:val="0"/>
                    <w:jc w:val="center"/>
                    <w:rPr>
                      <w:szCs w:val="21"/>
                    </w:rPr>
                  </w:pPr>
                  <w:r>
                    <w:rPr>
                      <w:rFonts w:hint="eastAsia"/>
                      <w:szCs w:val="21"/>
                    </w:rPr>
                    <w:t>250</w:t>
                  </w:r>
                </w:p>
              </w:tc>
              <w:tc>
                <w:tcPr>
                  <w:tcW w:w="372" w:type="dxa"/>
                  <w:vMerge w:val="restart"/>
                  <w:vAlign w:val="center"/>
                </w:tcPr>
                <w:p w14:paraId="01983B70" w14:textId="77777777" w:rsidR="00EE736C" w:rsidRDefault="00000000">
                  <w:pPr>
                    <w:adjustRightInd w:val="0"/>
                    <w:snapToGrid w:val="0"/>
                    <w:jc w:val="center"/>
                    <w:rPr>
                      <w:szCs w:val="21"/>
                    </w:rPr>
                  </w:pPr>
                  <w:r>
                    <w:rPr>
                      <w:rFonts w:hint="eastAsia"/>
                      <w:szCs w:val="21"/>
                    </w:rPr>
                    <w:t>间接排放</w:t>
                  </w:r>
                </w:p>
              </w:tc>
              <w:tc>
                <w:tcPr>
                  <w:tcW w:w="372" w:type="dxa"/>
                  <w:vMerge w:val="restart"/>
                  <w:vAlign w:val="center"/>
                </w:tcPr>
                <w:p w14:paraId="482CDB5B" w14:textId="77777777" w:rsidR="00EE736C" w:rsidRDefault="00000000">
                  <w:pPr>
                    <w:adjustRightInd w:val="0"/>
                    <w:snapToGrid w:val="0"/>
                    <w:jc w:val="center"/>
                    <w:rPr>
                      <w:szCs w:val="21"/>
                    </w:rPr>
                  </w:pPr>
                  <w:r>
                    <w:rPr>
                      <w:rFonts w:hint="eastAsia"/>
                      <w:szCs w:val="21"/>
                    </w:rPr>
                    <w:t>化粪池</w:t>
                  </w:r>
                </w:p>
              </w:tc>
              <w:tc>
                <w:tcPr>
                  <w:tcW w:w="372" w:type="dxa"/>
                  <w:vMerge w:val="restart"/>
                  <w:vAlign w:val="center"/>
                </w:tcPr>
                <w:p w14:paraId="7BE80E36" w14:textId="77777777" w:rsidR="00EE736C" w:rsidRDefault="00000000">
                  <w:pPr>
                    <w:adjustRightInd w:val="0"/>
                    <w:snapToGrid w:val="0"/>
                    <w:jc w:val="center"/>
                    <w:rPr>
                      <w:szCs w:val="21"/>
                    </w:rPr>
                  </w:pPr>
                  <w:r>
                    <w:rPr>
                      <w:rFonts w:hint="eastAsia"/>
                      <w:szCs w:val="21"/>
                    </w:rPr>
                    <w:t>TW001</w:t>
                  </w:r>
                </w:p>
              </w:tc>
              <w:tc>
                <w:tcPr>
                  <w:tcW w:w="372" w:type="dxa"/>
                  <w:vMerge w:val="restart"/>
                  <w:vAlign w:val="center"/>
                </w:tcPr>
                <w:p w14:paraId="10762AC0" w14:textId="77777777" w:rsidR="00EE736C" w:rsidRDefault="00000000">
                  <w:pPr>
                    <w:adjustRightInd w:val="0"/>
                    <w:snapToGrid w:val="0"/>
                    <w:jc w:val="center"/>
                    <w:rPr>
                      <w:szCs w:val="21"/>
                    </w:rPr>
                  </w:pPr>
                  <w:r>
                    <w:rPr>
                      <w:rFonts w:hint="eastAsia"/>
                      <w:szCs w:val="21"/>
                    </w:rPr>
                    <w:t>1000</w:t>
                  </w:r>
                </w:p>
              </w:tc>
              <w:tc>
                <w:tcPr>
                  <w:tcW w:w="372" w:type="dxa"/>
                  <w:vMerge w:val="restart"/>
                  <w:vAlign w:val="center"/>
                </w:tcPr>
                <w:p w14:paraId="2052C86A" w14:textId="77777777" w:rsidR="00EE736C" w:rsidRDefault="00000000">
                  <w:pPr>
                    <w:adjustRightInd w:val="0"/>
                    <w:snapToGrid w:val="0"/>
                    <w:jc w:val="center"/>
                    <w:rPr>
                      <w:szCs w:val="21"/>
                    </w:rPr>
                  </w:pPr>
                  <w:r>
                    <w:rPr>
                      <w:rFonts w:hint="eastAsia"/>
                      <w:szCs w:val="21"/>
                    </w:rPr>
                    <w:t>100%</w:t>
                  </w:r>
                </w:p>
              </w:tc>
              <w:tc>
                <w:tcPr>
                  <w:tcW w:w="373" w:type="dxa"/>
                  <w:vAlign w:val="center"/>
                </w:tcPr>
                <w:p w14:paraId="22DF5AFC" w14:textId="77777777" w:rsidR="00EE736C" w:rsidRDefault="00000000">
                  <w:pPr>
                    <w:adjustRightInd w:val="0"/>
                    <w:snapToGrid w:val="0"/>
                    <w:jc w:val="center"/>
                    <w:rPr>
                      <w:szCs w:val="21"/>
                    </w:rPr>
                  </w:pPr>
                  <w:r>
                    <w:rPr>
                      <w:rFonts w:hint="eastAsia"/>
                      <w:szCs w:val="21"/>
                    </w:rPr>
                    <w:t>20%</w:t>
                  </w:r>
                </w:p>
              </w:tc>
              <w:tc>
                <w:tcPr>
                  <w:tcW w:w="374" w:type="dxa"/>
                  <w:vMerge w:val="restart"/>
                  <w:vAlign w:val="center"/>
                </w:tcPr>
                <w:p w14:paraId="6DB22C2B" w14:textId="77777777" w:rsidR="00EE736C" w:rsidRDefault="00000000">
                  <w:pPr>
                    <w:adjustRightInd w:val="0"/>
                    <w:snapToGrid w:val="0"/>
                    <w:jc w:val="center"/>
                    <w:rPr>
                      <w:szCs w:val="21"/>
                    </w:rPr>
                  </w:pPr>
                  <w:r>
                    <w:rPr>
                      <w:rFonts w:hint="eastAsia"/>
                      <w:szCs w:val="21"/>
                    </w:rPr>
                    <w:t>是</w:t>
                  </w:r>
                </w:p>
              </w:tc>
              <w:tc>
                <w:tcPr>
                  <w:tcW w:w="373" w:type="dxa"/>
                  <w:vMerge w:val="restart"/>
                  <w:vAlign w:val="center"/>
                </w:tcPr>
                <w:p w14:paraId="6755576B" w14:textId="77777777" w:rsidR="00EE736C" w:rsidRDefault="00000000">
                  <w:pPr>
                    <w:adjustRightInd w:val="0"/>
                    <w:snapToGrid w:val="0"/>
                    <w:jc w:val="center"/>
                    <w:rPr>
                      <w:szCs w:val="21"/>
                    </w:rPr>
                  </w:pPr>
                  <w:r>
                    <w:rPr>
                      <w:rFonts w:hint="eastAsia"/>
                      <w:szCs w:val="21"/>
                    </w:rPr>
                    <w:t>DW001</w:t>
                  </w:r>
                </w:p>
              </w:tc>
              <w:tc>
                <w:tcPr>
                  <w:tcW w:w="373" w:type="dxa"/>
                  <w:vMerge w:val="restart"/>
                  <w:vAlign w:val="center"/>
                </w:tcPr>
                <w:p w14:paraId="50078FFE" w14:textId="77777777" w:rsidR="00EE736C" w:rsidRDefault="00000000">
                  <w:pPr>
                    <w:adjustRightInd w:val="0"/>
                    <w:snapToGrid w:val="0"/>
                    <w:jc w:val="center"/>
                    <w:rPr>
                      <w:szCs w:val="21"/>
                    </w:rPr>
                  </w:pPr>
                  <w:r>
                    <w:rPr>
                      <w:rFonts w:hint="eastAsia"/>
                      <w:szCs w:val="21"/>
                    </w:rPr>
                    <w:t>618</w:t>
                  </w:r>
                </w:p>
              </w:tc>
              <w:tc>
                <w:tcPr>
                  <w:tcW w:w="373" w:type="dxa"/>
                  <w:vAlign w:val="center"/>
                </w:tcPr>
                <w:p w14:paraId="4D2BE13C" w14:textId="77777777" w:rsidR="00EE736C" w:rsidRDefault="00000000">
                  <w:pPr>
                    <w:adjustRightInd w:val="0"/>
                    <w:snapToGrid w:val="0"/>
                    <w:jc w:val="center"/>
                    <w:rPr>
                      <w:szCs w:val="21"/>
                    </w:rPr>
                  </w:pPr>
                  <w:r>
                    <w:rPr>
                      <w:rFonts w:hint="eastAsia"/>
                      <w:szCs w:val="21"/>
                    </w:rPr>
                    <w:t>200</w:t>
                  </w:r>
                </w:p>
              </w:tc>
              <w:tc>
                <w:tcPr>
                  <w:tcW w:w="373" w:type="dxa"/>
                  <w:vAlign w:val="center"/>
                </w:tcPr>
                <w:p w14:paraId="276C8C19" w14:textId="77777777" w:rsidR="00EE736C" w:rsidRDefault="00000000">
                  <w:pPr>
                    <w:adjustRightInd w:val="0"/>
                    <w:snapToGrid w:val="0"/>
                    <w:jc w:val="center"/>
                    <w:rPr>
                      <w:szCs w:val="21"/>
                    </w:rPr>
                  </w:pPr>
                  <w:r>
                    <w:rPr>
                      <w:rFonts w:hint="eastAsia"/>
                      <w:szCs w:val="21"/>
                    </w:rPr>
                    <w:t>0.124</w:t>
                  </w:r>
                </w:p>
              </w:tc>
              <w:tc>
                <w:tcPr>
                  <w:tcW w:w="373" w:type="dxa"/>
                  <w:vMerge w:val="restart"/>
                  <w:vAlign w:val="center"/>
                </w:tcPr>
                <w:p w14:paraId="0A4751A2" w14:textId="77777777" w:rsidR="00EE736C" w:rsidRDefault="00000000">
                  <w:pPr>
                    <w:adjustRightInd w:val="0"/>
                    <w:snapToGrid w:val="0"/>
                    <w:jc w:val="center"/>
                    <w:rPr>
                      <w:szCs w:val="21"/>
                    </w:rPr>
                  </w:pPr>
                  <w:r>
                    <w:rPr>
                      <w:rFonts w:hint="eastAsia"/>
                      <w:szCs w:val="21"/>
                    </w:rPr>
                    <w:t>进入德山污水处理厂</w:t>
                  </w:r>
                </w:p>
              </w:tc>
              <w:tc>
                <w:tcPr>
                  <w:tcW w:w="373" w:type="dxa"/>
                  <w:vMerge w:val="restart"/>
                  <w:vAlign w:val="center"/>
                </w:tcPr>
                <w:p w14:paraId="6D137051" w14:textId="77777777" w:rsidR="00EE736C" w:rsidRDefault="00000000">
                  <w:pPr>
                    <w:adjustRightInd w:val="0"/>
                    <w:snapToGrid w:val="0"/>
                    <w:rPr>
                      <w:szCs w:val="21"/>
                    </w:rPr>
                  </w:pPr>
                  <w:r>
                    <w:rPr>
                      <w:rFonts w:ascii="Arial" w:hAnsi="Arial" w:cs="Arial"/>
                      <w:color w:val="666666"/>
                      <w:sz w:val="18"/>
                      <w:szCs w:val="18"/>
                      <w:shd w:val="clear" w:color="auto" w:fill="FFFFFF"/>
                    </w:rPr>
                    <w:t>间</w:t>
                  </w:r>
                  <w:r>
                    <w:rPr>
                      <w:rFonts w:hint="eastAsia"/>
                      <w:szCs w:val="21"/>
                    </w:rPr>
                    <w:t>断排放，排放期间流量不稳</w:t>
                  </w:r>
                  <w:r>
                    <w:rPr>
                      <w:rFonts w:hint="eastAsia"/>
                      <w:szCs w:val="21"/>
                    </w:rPr>
                    <w:lastRenderedPageBreak/>
                    <w:t>定且无规律，但不属于冲击型排放</w:t>
                  </w:r>
                </w:p>
              </w:tc>
              <w:tc>
                <w:tcPr>
                  <w:tcW w:w="373" w:type="dxa"/>
                  <w:vMerge w:val="restart"/>
                  <w:vAlign w:val="center"/>
                </w:tcPr>
                <w:p w14:paraId="1DC8C3AC" w14:textId="77777777" w:rsidR="00EE736C" w:rsidRDefault="00000000">
                  <w:pPr>
                    <w:adjustRightInd w:val="0"/>
                    <w:snapToGrid w:val="0"/>
                    <w:jc w:val="center"/>
                    <w:rPr>
                      <w:szCs w:val="21"/>
                    </w:rPr>
                  </w:pPr>
                  <w:r>
                    <w:rPr>
                      <w:rFonts w:hint="eastAsia"/>
                      <w:szCs w:val="21"/>
                    </w:rPr>
                    <w:lastRenderedPageBreak/>
                    <w:t>间接排放口</w:t>
                  </w:r>
                </w:p>
              </w:tc>
              <w:tc>
                <w:tcPr>
                  <w:tcW w:w="373" w:type="dxa"/>
                  <w:vAlign w:val="center"/>
                </w:tcPr>
                <w:p w14:paraId="3A0754DB" w14:textId="77777777" w:rsidR="00EE736C" w:rsidRDefault="00000000">
                  <w:pPr>
                    <w:adjustRightInd w:val="0"/>
                    <w:snapToGrid w:val="0"/>
                    <w:jc w:val="center"/>
                    <w:rPr>
                      <w:szCs w:val="21"/>
                    </w:rPr>
                  </w:pPr>
                  <w:r>
                    <w:rPr>
                      <w:rFonts w:hint="eastAsia"/>
                      <w:szCs w:val="21"/>
                    </w:rPr>
                    <w:t>50</w:t>
                  </w:r>
                </w:p>
              </w:tc>
              <w:tc>
                <w:tcPr>
                  <w:tcW w:w="373" w:type="dxa"/>
                  <w:vAlign w:val="center"/>
                </w:tcPr>
                <w:p w14:paraId="464F3850" w14:textId="77777777" w:rsidR="00EE736C" w:rsidRDefault="00000000">
                  <w:pPr>
                    <w:adjustRightInd w:val="0"/>
                    <w:snapToGrid w:val="0"/>
                    <w:jc w:val="center"/>
                    <w:rPr>
                      <w:szCs w:val="21"/>
                    </w:rPr>
                  </w:pPr>
                  <w:r>
                    <w:rPr>
                      <w:rFonts w:hint="eastAsia"/>
                      <w:szCs w:val="21"/>
                    </w:rPr>
                    <w:t>/</w:t>
                  </w:r>
                </w:p>
              </w:tc>
            </w:tr>
            <w:tr w:rsidR="00EE736C" w14:paraId="08266E32" w14:textId="77777777">
              <w:trPr>
                <w:trHeight w:val="1637"/>
              </w:trPr>
              <w:tc>
                <w:tcPr>
                  <w:tcW w:w="372" w:type="dxa"/>
                  <w:vMerge/>
                  <w:vAlign w:val="center"/>
                </w:tcPr>
                <w:p w14:paraId="1DD44AF3" w14:textId="77777777" w:rsidR="00EE736C" w:rsidRDefault="00EE736C">
                  <w:pPr>
                    <w:adjustRightInd w:val="0"/>
                    <w:snapToGrid w:val="0"/>
                    <w:jc w:val="center"/>
                    <w:rPr>
                      <w:szCs w:val="21"/>
                    </w:rPr>
                  </w:pPr>
                </w:p>
              </w:tc>
              <w:tc>
                <w:tcPr>
                  <w:tcW w:w="372" w:type="dxa"/>
                  <w:vMerge/>
                  <w:vAlign w:val="center"/>
                </w:tcPr>
                <w:p w14:paraId="744C20B8" w14:textId="77777777" w:rsidR="00EE736C" w:rsidRDefault="00EE736C">
                  <w:pPr>
                    <w:adjustRightInd w:val="0"/>
                    <w:snapToGrid w:val="0"/>
                    <w:jc w:val="center"/>
                    <w:rPr>
                      <w:szCs w:val="21"/>
                    </w:rPr>
                  </w:pPr>
                </w:p>
              </w:tc>
              <w:tc>
                <w:tcPr>
                  <w:tcW w:w="372" w:type="dxa"/>
                  <w:vMerge/>
                  <w:vAlign w:val="center"/>
                </w:tcPr>
                <w:p w14:paraId="279027E2" w14:textId="77777777" w:rsidR="00EE736C" w:rsidRDefault="00EE736C">
                  <w:pPr>
                    <w:adjustRightInd w:val="0"/>
                    <w:snapToGrid w:val="0"/>
                    <w:jc w:val="center"/>
                    <w:rPr>
                      <w:szCs w:val="21"/>
                    </w:rPr>
                  </w:pPr>
                </w:p>
              </w:tc>
              <w:tc>
                <w:tcPr>
                  <w:tcW w:w="372" w:type="dxa"/>
                  <w:vAlign w:val="center"/>
                </w:tcPr>
                <w:p w14:paraId="6056D873" w14:textId="77777777" w:rsidR="00EE736C" w:rsidRDefault="00000000">
                  <w:pPr>
                    <w:adjustRightInd w:val="0"/>
                    <w:snapToGrid w:val="0"/>
                    <w:jc w:val="center"/>
                    <w:rPr>
                      <w:szCs w:val="21"/>
                    </w:rPr>
                  </w:pPr>
                  <w:r>
                    <w:rPr>
                      <w:rFonts w:hint="eastAsia"/>
                      <w:szCs w:val="21"/>
                    </w:rPr>
                    <w:t>五日生化需氧量</w:t>
                  </w:r>
                </w:p>
              </w:tc>
              <w:tc>
                <w:tcPr>
                  <w:tcW w:w="372" w:type="dxa"/>
                  <w:vMerge/>
                  <w:vAlign w:val="center"/>
                </w:tcPr>
                <w:p w14:paraId="7EBA9B53" w14:textId="77777777" w:rsidR="00EE736C" w:rsidRDefault="00EE736C">
                  <w:pPr>
                    <w:adjustRightInd w:val="0"/>
                    <w:snapToGrid w:val="0"/>
                    <w:jc w:val="center"/>
                    <w:rPr>
                      <w:szCs w:val="21"/>
                    </w:rPr>
                  </w:pPr>
                </w:p>
              </w:tc>
              <w:tc>
                <w:tcPr>
                  <w:tcW w:w="372" w:type="dxa"/>
                  <w:vAlign w:val="center"/>
                </w:tcPr>
                <w:p w14:paraId="57E5C067" w14:textId="77777777" w:rsidR="00EE736C" w:rsidRDefault="00000000">
                  <w:pPr>
                    <w:adjustRightInd w:val="0"/>
                    <w:snapToGrid w:val="0"/>
                    <w:jc w:val="center"/>
                    <w:rPr>
                      <w:szCs w:val="21"/>
                    </w:rPr>
                  </w:pPr>
                  <w:r>
                    <w:rPr>
                      <w:rFonts w:hint="eastAsia"/>
                      <w:szCs w:val="21"/>
                    </w:rPr>
                    <w:t>150</w:t>
                  </w:r>
                </w:p>
              </w:tc>
              <w:tc>
                <w:tcPr>
                  <w:tcW w:w="372" w:type="dxa"/>
                  <w:vMerge/>
                  <w:vAlign w:val="center"/>
                </w:tcPr>
                <w:p w14:paraId="241315FF" w14:textId="77777777" w:rsidR="00EE736C" w:rsidRDefault="00EE736C">
                  <w:pPr>
                    <w:adjustRightInd w:val="0"/>
                    <w:snapToGrid w:val="0"/>
                    <w:jc w:val="center"/>
                    <w:rPr>
                      <w:szCs w:val="21"/>
                    </w:rPr>
                  </w:pPr>
                </w:p>
              </w:tc>
              <w:tc>
                <w:tcPr>
                  <w:tcW w:w="372" w:type="dxa"/>
                  <w:vMerge/>
                  <w:vAlign w:val="center"/>
                </w:tcPr>
                <w:p w14:paraId="0B3FA4AB" w14:textId="77777777" w:rsidR="00EE736C" w:rsidRDefault="00EE736C">
                  <w:pPr>
                    <w:adjustRightInd w:val="0"/>
                    <w:snapToGrid w:val="0"/>
                    <w:jc w:val="center"/>
                    <w:rPr>
                      <w:szCs w:val="21"/>
                    </w:rPr>
                  </w:pPr>
                </w:p>
              </w:tc>
              <w:tc>
                <w:tcPr>
                  <w:tcW w:w="372" w:type="dxa"/>
                  <w:vMerge/>
                  <w:vAlign w:val="center"/>
                </w:tcPr>
                <w:p w14:paraId="239CDD1C" w14:textId="77777777" w:rsidR="00EE736C" w:rsidRDefault="00EE736C">
                  <w:pPr>
                    <w:adjustRightInd w:val="0"/>
                    <w:snapToGrid w:val="0"/>
                    <w:jc w:val="center"/>
                    <w:rPr>
                      <w:szCs w:val="21"/>
                      <w:vertAlign w:val="subscript"/>
                    </w:rPr>
                  </w:pPr>
                </w:p>
              </w:tc>
              <w:tc>
                <w:tcPr>
                  <w:tcW w:w="372" w:type="dxa"/>
                  <w:vMerge/>
                  <w:vAlign w:val="center"/>
                </w:tcPr>
                <w:p w14:paraId="53DB3C5C" w14:textId="77777777" w:rsidR="00EE736C" w:rsidRDefault="00EE736C">
                  <w:pPr>
                    <w:adjustRightInd w:val="0"/>
                    <w:snapToGrid w:val="0"/>
                    <w:jc w:val="center"/>
                    <w:rPr>
                      <w:szCs w:val="21"/>
                    </w:rPr>
                  </w:pPr>
                </w:p>
              </w:tc>
              <w:tc>
                <w:tcPr>
                  <w:tcW w:w="372" w:type="dxa"/>
                  <w:vMerge/>
                  <w:vAlign w:val="center"/>
                </w:tcPr>
                <w:p w14:paraId="1CA77050" w14:textId="77777777" w:rsidR="00EE736C" w:rsidRDefault="00EE736C">
                  <w:pPr>
                    <w:adjustRightInd w:val="0"/>
                    <w:snapToGrid w:val="0"/>
                    <w:jc w:val="center"/>
                    <w:rPr>
                      <w:szCs w:val="21"/>
                    </w:rPr>
                  </w:pPr>
                </w:p>
              </w:tc>
              <w:tc>
                <w:tcPr>
                  <w:tcW w:w="373" w:type="dxa"/>
                  <w:vAlign w:val="center"/>
                </w:tcPr>
                <w:p w14:paraId="5E8C6D33" w14:textId="77777777" w:rsidR="00EE736C" w:rsidRDefault="00000000">
                  <w:pPr>
                    <w:adjustRightInd w:val="0"/>
                    <w:snapToGrid w:val="0"/>
                    <w:jc w:val="center"/>
                    <w:rPr>
                      <w:szCs w:val="21"/>
                    </w:rPr>
                  </w:pPr>
                  <w:r>
                    <w:rPr>
                      <w:rFonts w:hint="eastAsia"/>
                      <w:szCs w:val="21"/>
                    </w:rPr>
                    <w:t>20%</w:t>
                  </w:r>
                </w:p>
              </w:tc>
              <w:tc>
                <w:tcPr>
                  <w:tcW w:w="374" w:type="dxa"/>
                  <w:vMerge/>
                  <w:vAlign w:val="center"/>
                </w:tcPr>
                <w:p w14:paraId="4C4629F3" w14:textId="77777777" w:rsidR="00EE736C" w:rsidRDefault="00EE736C">
                  <w:pPr>
                    <w:adjustRightInd w:val="0"/>
                    <w:snapToGrid w:val="0"/>
                    <w:jc w:val="center"/>
                    <w:rPr>
                      <w:szCs w:val="21"/>
                    </w:rPr>
                  </w:pPr>
                </w:p>
              </w:tc>
              <w:tc>
                <w:tcPr>
                  <w:tcW w:w="373" w:type="dxa"/>
                  <w:vMerge/>
                  <w:vAlign w:val="center"/>
                </w:tcPr>
                <w:p w14:paraId="3AC422C0" w14:textId="77777777" w:rsidR="00EE736C" w:rsidRDefault="00EE736C">
                  <w:pPr>
                    <w:adjustRightInd w:val="0"/>
                    <w:snapToGrid w:val="0"/>
                    <w:jc w:val="center"/>
                    <w:rPr>
                      <w:szCs w:val="21"/>
                    </w:rPr>
                  </w:pPr>
                </w:p>
              </w:tc>
              <w:tc>
                <w:tcPr>
                  <w:tcW w:w="373" w:type="dxa"/>
                  <w:vMerge/>
                  <w:vAlign w:val="center"/>
                </w:tcPr>
                <w:p w14:paraId="1175E091" w14:textId="77777777" w:rsidR="00EE736C" w:rsidRDefault="00EE736C">
                  <w:pPr>
                    <w:adjustRightInd w:val="0"/>
                    <w:snapToGrid w:val="0"/>
                    <w:jc w:val="center"/>
                    <w:rPr>
                      <w:szCs w:val="21"/>
                    </w:rPr>
                  </w:pPr>
                </w:p>
              </w:tc>
              <w:tc>
                <w:tcPr>
                  <w:tcW w:w="373" w:type="dxa"/>
                  <w:vAlign w:val="center"/>
                </w:tcPr>
                <w:p w14:paraId="7234D2B8" w14:textId="77777777" w:rsidR="00EE736C" w:rsidRDefault="00000000">
                  <w:pPr>
                    <w:adjustRightInd w:val="0"/>
                    <w:snapToGrid w:val="0"/>
                    <w:jc w:val="center"/>
                    <w:rPr>
                      <w:szCs w:val="21"/>
                    </w:rPr>
                  </w:pPr>
                  <w:r>
                    <w:rPr>
                      <w:rFonts w:hint="eastAsia"/>
                      <w:szCs w:val="21"/>
                    </w:rPr>
                    <w:t>120</w:t>
                  </w:r>
                </w:p>
              </w:tc>
              <w:tc>
                <w:tcPr>
                  <w:tcW w:w="373" w:type="dxa"/>
                  <w:vAlign w:val="center"/>
                </w:tcPr>
                <w:p w14:paraId="6F84D7F3" w14:textId="77777777" w:rsidR="00EE736C" w:rsidRDefault="00000000">
                  <w:pPr>
                    <w:adjustRightInd w:val="0"/>
                    <w:snapToGrid w:val="0"/>
                    <w:jc w:val="center"/>
                    <w:rPr>
                      <w:szCs w:val="21"/>
                    </w:rPr>
                  </w:pPr>
                  <w:r>
                    <w:rPr>
                      <w:rFonts w:hint="eastAsia"/>
                      <w:szCs w:val="21"/>
                    </w:rPr>
                    <w:t>0.074</w:t>
                  </w:r>
                </w:p>
              </w:tc>
              <w:tc>
                <w:tcPr>
                  <w:tcW w:w="373" w:type="dxa"/>
                  <w:vMerge/>
                  <w:vAlign w:val="center"/>
                </w:tcPr>
                <w:p w14:paraId="565D6FE6" w14:textId="77777777" w:rsidR="00EE736C" w:rsidRDefault="00EE736C">
                  <w:pPr>
                    <w:adjustRightInd w:val="0"/>
                    <w:snapToGrid w:val="0"/>
                    <w:jc w:val="center"/>
                    <w:rPr>
                      <w:szCs w:val="21"/>
                    </w:rPr>
                  </w:pPr>
                </w:p>
              </w:tc>
              <w:tc>
                <w:tcPr>
                  <w:tcW w:w="373" w:type="dxa"/>
                  <w:vMerge/>
                  <w:vAlign w:val="center"/>
                </w:tcPr>
                <w:p w14:paraId="599AB6AD" w14:textId="77777777" w:rsidR="00EE736C" w:rsidRDefault="00EE736C">
                  <w:pPr>
                    <w:adjustRightInd w:val="0"/>
                    <w:snapToGrid w:val="0"/>
                    <w:jc w:val="center"/>
                    <w:rPr>
                      <w:szCs w:val="21"/>
                    </w:rPr>
                  </w:pPr>
                </w:p>
              </w:tc>
              <w:tc>
                <w:tcPr>
                  <w:tcW w:w="373" w:type="dxa"/>
                  <w:vMerge/>
                  <w:vAlign w:val="center"/>
                </w:tcPr>
                <w:p w14:paraId="1F5EE8CF" w14:textId="77777777" w:rsidR="00EE736C" w:rsidRDefault="00EE736C">
                  <w:pPr>
                    <w:adjustRightInd w:val="0"/>
                    <w:snapToGrid w:val="0"/>
                    <w:jc w:val="center"/>
                    <w:rPr>
                      <w:szCs w:val="21"/>
                    </w:rPr>
                  </w:pPr>
                </w:p>
              </w:tc>
              <w:tc>
                <w:tcPr>
                  <w:tcW w:w="373" w:type="dxa"/>
                  <w:vAlign w:val="center"/>
                </w:tcPr>
                <w:p w14:paraId="17161E80" w14:textId="77777777" w:rsidR="00EE736C" w:rsidRDefault="00000000">
                  <w:pPr>
                    <w:adjustRightInd w:val="0"/>
                    <w:snapToGrid w:val="0"/>
                    <w:jc w:val="center"/>
                    <w:rPr>
                      <w:szCs w:val="21"/>
                    </w:rPr>
                  </w:pPr>
                  <w:r>
                    <w:rPr>
                      <w:rFonts w:hint="eastAsia"/>
                      <w:szCs w:val="21"/>
                    </w:rPr>
                    <w:t>10</w:t>
                  </w:r>
                </w:p>
              </w:tc>
              <w:tc>
                <w:tcPr>
                  <w:tcW w:w="373" w:type="dxa"/>
                  <w:vAlign w:val="center"/>
                </w:tcPr>
                <w:p w14:paraId="469CCB0C" w14:textId="77777777" w:rsidR="00EE736C" w:rsidRDefault="00000000">
                  <w:pPr>
                    <w:adjustRightInd w:val="0"/>
                    <w:snapToGrid w:val="0"/>
                    <w:jc w:val="center"/>
                    <w:rPr>
                      <w:szCs w:val="21"/>
                    </w:rPr>
                  </w:pPr>
                  <w:r>
                    <w:rPr>
                      <w:rFonts w:hint="eastAsia"/>
                      <w:szCs w:val="21"/>
                    </w:rPr>
                    <w:t>/</w:t>
                  </w:r>
                </w:p>
              </w:tc>
            </w:tr>
            <w:tr w:rsidR="00EE736C" w14:paraId="715AB33C" w14:textId="77777777">
              <w:trPr>
                <w:trHeight w:val="1637"/>
              </w:trPr>
              <w:tc>
                <w:tcPr>
                  <w:tcW w:w="372" w:type="dxa"/>
                  <w:vMerge/>
                  <w:vAlign w:val="center"/>
                </w:tcPr>
                <w:p w14:paraId="455E17AE" w14:textId="77777777" w:rsidR="00EE736C" w:rsidRDefault="00EE736C">
                  <w:pPr>
                    <w:adjustRightInd w:val="0"/>
                    <w:snapToGrid w:val="0"/>
                    <w:jc w:val="center"/>
                    <w:rPr>
                      <w:szCs w:val="21"/>
                    </w:rPr>
                  </w:pPr>
                </w:p>
              </w:tc>
              <w:tc>
                <w:tcPr>
                  <w:tcW w:w="372" w:type="dxa"/>
                  <w:vMerge/>
                  <w:vAlign w:val="center"/>
                </w:tcPr>
                <w:p w14:paraId="45BF4BCC" w14:textId="77777777" w:rsidR="00EE736C" w:rsidRDefault="00EE736C">
                  <w:pPr>
                    <w:adjustRightInd w:val="0"/>
                    <w:snapToGrid w:val="0"/>
                    <w:jc w:val="center"/>
                    <w:rPr>
                      <w:szCs w:val="21"/>
                    </w:rPr>
                  </w:pPr>
                </w:p>
              </w:tc>
              <w:tc>
                <w:tcPr>
                  <w:tcW w:w="372" w:type="dxa"/>
                  <w:vMerge/>
                  <w:vAlign w:val="center"/>
                </w:tcPr>
                <w:p w14:paraId="56CBA5ED" w14:textId="77777777" w:rsidR="00EE736C" w:rsidRDefault="00EE736C">
                  <w:pPr>
                    <w:adjustRightInd w:val="0"/>
                    <w:snapToGrid w:val="0"/>
                    <w:jc w:val="center"/>
                    <w:rPr>
                      <w:szCs w:val="21"/>
                    </w:rPr>
                  </w:pPr>
                </w:p>
              </w:tc>
              <w:tc>
                <w:tcPr>
                  <w:tcW w:w="372" w:type="dxa"/>
                  <w:vAlign w:val="center"/>
                </w:tcPr>
                <w:p w14:paraId="5DA9669D" w14:textId="77777777" w:rsidR="00EE736C" w:rsidRDefault="00000000">
                  <w:pPr>
                    <w:adjustRightInd w:val="0"/>
                    <w:snapToGrid w:val="0"/>
                    <w:jc w:val="center"/>
                    <w:rPr>
                      <w:szCs w:val="21"/>
                    </w:rPr>
                  </w:pPr>
                  <w:r>
                    <w:rPr>
                      <w:rFonts w:hint="eastAsia"/>
                      <w:szCs w:val="21"/>
                    </w:rPr>
                    <w:t>悬浮物</w:t>
                  </w:r>
                </w:p>
              </w:tc>
              <w:tc>
                <w:tcPr>
                  <w:tcW w:w="372" w:type="dxa"/>
                  <w:vMerge/>
                  <w:vAlign w:val="center"/>
                </w:tcPr>
                <w:p w14:paraId="46D275FE" w14:textId="77777777" w:rsidR="00EE736C" w:rsidRDefault="00EE736C">
                  <w:pPr>
                    <w:adjustRightInd w:val="0"/>
                    <w:snapToGrid w:val="0"/>
                    <w:jc w:val="center"/>
                    <w:rPr>
                      <w:szCs w:val="21"/>
                    </w:rPr>
                  </w:pPr>
                </w:p>
              </w:tc>
              <w:tc>
                <w:tcPr>
                  <w:tcW w:w="372" w:type="dxa"/>
                  <w:vAlign w:val="center"/>
                </w:tcPr>
                <w:p w14:paraId="13056CC4" w14:textId="77777777" w:rsidR="00EE736C" w:rsidRDefault="00000000">
                  <w:pPr>
                    <w:adjustRightInd w:val="0"/>
                    <w:snapToGrid w:val="0"/>
                    <w:jc w:val="center"/>
                    <w:rPr>
                      <w:szCs w:val="21"/>
                    </w:rPr>
                  </w:pPr>
                  <w:r>
                    <w:rPr>
                      <w:rFonts w:hint="eastAsia"/>
                      <w:szCs w:val="21"/>
                    </w:rPr>
                    <w:t>200</w:t>
                  </w:r>
                </w:p>
              </w:tc>
              <w:tc>
                <w:tcPr>
                  <w:tcW w:w="372" w:type="dxa"/>
                  <w:vMerge/>
                  <w:vAlign w:val="center"/>
                </w:tcPr>
                <w:p w14:paraId="522A465C" w14:textId="77777777" w:rsidR="00EE736C" w:rsidRDefault="00EE736C">
                  <w:pPr>
                    <w:adjustRightInd w:val="0"/>
                    <w:snapToGrid w:val="0"/>
                    <w:jc w:val="center"/>
                    <w:rPr>
                      <w:szCs w:val="21"/>
                    </w:rPr>
                  </w:pPr>
                </w:p>
              </w:tc>
              <w:tc>
                <w:tcPr>
                  <w:tcW w:w="372" w:type="dxa"/>
                  <w:vMerge/>
                  <w:vAlign w:val="center"/>
                </w:tcPr>
                <w:p w14:paraId="3ADA293D" w14:textId="77777777" w:rsidR="00EE736C" w:rsidRDefault="00EE736C">
                  <w:pPr>
                    <w:adjustRightInd w:val="0"/>
                    <w:snapToGrid w:val="0"/>
                    <w:jc w:val="center"/>
                    <w:rPr>
                      <w:szCs w:val="21"/>
                    </w:rPr>
                  </w:pPr>
                </w:p>
              </w:tc>
              <w:tc>
                <w:tcPr>
                  <w:tcW w:w="372" w:type="dxa"/>
                  <w:vMerge/>
                  <w:vAlign w:val="center"/>
                </w:tcPr>
                <w:p w14:paraId="5E6CDFA0" w14:textId="77777777" w:rsidR="00EE736C" w:rsidRDefault="00EE736C">
                  <w:pPr>
                    <w:adjustRightInd w:val="0"/>
                    <w:snapToGrid w:val="0"/>
                    <w:jc w:val="center"/>
                    <w:rPr>
                      <w:szCs w:val="21"/>
                      <w:vertAlign w:val="subscript"/>
                    </w:rPr>
                  </w:pPr>
                </w:p>
              </w:tc>
              <w:tc>
                <w:tcPr>
                  <w:tcW w:w="372" w:type="dxa"/>
                  <w:vMerge/>
                  <w:vAlign w:val="center"/>
                </w:tcPr>
                <w:p w14:paraId="11CBEE7F" w14:textId="77777777" w:rsidR="00EE736C" w:rsidRDefault="00EE736C">
                  <w:pPr>
                    <w:adjustRightInd w:val="0"/>
                    <w:snapToGrid w:val="0"/>
                    <w:jc w:val="center"/>
                    <w:rPr>
                      <w:szCs w:val="21"/>
                    </w:rPr>
                  </w:pPr>
                </w:p>
              </w:tc>
              <w:tc>
                <w:tcPr>
                  <w:tcW w:w="372" w:type="dxa"/>
                  <w:vMerge/>
                  <w:vAlign w:val="center"/>
                </w:tcPr>
                <w:p w14:paraId="57892ACB" w14:textId="77777777" w:rsidR="00EE736C" w:rsidRDefault="00EE736C">
                  <w:pPr>
                    <w:adjustRightInd w:val="0"/>
                    <w:snapToGrid w:val="0"/>
                    <w:jc w:val="center"/>
                    <w:rPr>
                      <w:szCs w:val="21"/>
                    </w:rPr>
                  </w:pPr>
                </w:p>
              </w:tc>
              <w:tc>
                <w:tcPr>
                  <w:tcW w:w="373" w:type="dxa"/>
                  <w:vAlign w:val="center"/>
                </w:tcPr>
                <w:p w14:paraId="443B917A" w14:textId="77777777" w:rsidR="00EE736C" w:rsidRDefault="00000000">
                  <w:pPr>
                    <w:adjustRightInd w:val="0"/>
                    <w:snapToGrid w:val="0"/>
                    <w:jc w:val="center"/>
                    <w:rPr>
                      <w:szCs w:val="21"/>
                    </w:rPr>
                  </w:pPr>
                  <w:r>
                    <w:rPr>
                      <w:rFonts w:hint="eastAsia"/>
                      <w:szCs w:val="21"/>
                    </w:rPr>
                    <w:t>30%</w:t>
                  </w:r>
                </w:p>
              </w:tc>
              <w:tc>
                <w:tcPr>
                  <w:tcW w:w="374" w:type="dxa"/>
                  <w:vMerge/>
                  <w:vAlign w:val="center"/>
                </w:tcPr>
                <w:p w14:paraId="3C48C618" w14:textId="77777777" w:rsidR="00EE736C" w:rsidRDefault="00EE736C">
                  <w:pPr>
                    <w:adjustRightInd w:val="0"/>
                    <w:snapToGrid w:val="0"/>
                    <w:jc w:val="center"/>
                    <w:rPr>
                      <w:szCs w:val="21"/>
                    </w:rPr>
                  </w:pPr>
                </w:p>
              </w:tc>
              <w:tc>
                <w:tcPr>
                  <w:tcW w:w="373" w:type="dxa"/>
                  <w:vMerge/>
                  <w:vAlign w:val="center"/>
                </w:tcPr>
                <w:p w14:paraId="4EE45937" w14:textId="77777777" w:rsidR="00EE736C" w:rsidRDefault="00EE736C">
                  <w:pPr>
                    <w:adjustRightInd w:val="0"/>
                    <w:snapToGrid w:val="0"/>
                    <w:jc w:val="center"/>
                    <w:rPr>
                      <w:szCs w:val="21"/>
                    </w:rPr>
                  </w:pPr>
                </w:p>
              </w:tc>
              <w:tc>
                <w:tcPr>
                  <w:tcW w:w="373" w:type="dxa"/>
                  <w:vMerge/>
                  <w:vAlign w:val="center"/>
                </w:tcPr>
                <w:p w14:paraId="293F6C4C" w14:textId="77777777" w:rsidR="00EE736C" w:rsidRDefault="00EE736C">
                  <w:pPr>
                    <w:adjustRightInd w:val="0"/>
                    <w:snapToGrid w:val="0"/>
                    <w:jc w:val="center"/>
                    <w:rPr>
                      <w:szCs w:val="21"/>
                    </w:rPr>
                  </w:pPr>
                </w:p>
              </w:tc>
              <w:tc>
                <w:tcPr>
                  <w:tcW w:w="373" w:type="dxa"/>
                  <w:vAlign w:val="center"/>
                </w:tcPr>
                <w:p w14:paraId="012A66DF" w14:textId="77777777" w:rsidR="00EE736C" w:rsidRDefault="00000000">
                  <w:pPr>
                    <w:adjustRightInd w:val="0"/>
                    <w:snapToGrid w:val="0"/>
                    <w:jc w:val="center"/>
                    <w:rPr>
                      <w:szCs w:val="21"/>
                    </w:rPr>
                  </w:pPr>
                  <w:r>
                    <w:rPr>
                      <w:rFonts w:hint="eastAsia"/>
                      <w:szCs w:val="21"/>
                    </w:rPr>
                    <w:t>140</w:t>
                  </w:r>
                </w:p>
              </w:tc>
              <w:tc>
                <w:tcPr>
                  <w:tcW w:w="373" w:type="dxa"/>
                  <w:vAlign w:val="center"/>
                </w:tcPr>
                <w:p w14:paraId="52B92285" w14:textId="77777777" w:rsidR="00EE736C" w:rsidRDefault="00000000">
                  <w:pPr>
                    <w:adjustRightInd w:val="0"/>
                    <w:snapToGrid w:val="0"/>
                    <w:jc w:val="center"/>
                    <w:rPr>
                      <w:szCs w:val="21"/>
                    </w:rPr>
                  </w:pPr>
                  <w:r>
                    <w:rPr>
                      <w:rFonts w:hint="eastAsia"/>
                      <w:szCs w:val="21"/>
                    </w:rPr>
                    <w:t>0.087</w:t>
                  </w:r>
                </w:p>
              </w:tc>
              <w:tc>
                <w:tcPr>
                  <w:tcW w:w="373" w:type="dxa"/>
                  <w:vMerge/>
                  <w:vAlign w:val="center"/>
                </w:tcPr>
                <w:p w14:paraId="236E3A49" w14:textId="77777777" w:rsidR="00EE736C" w:rsidRDefault="00EE736C">
                  <w:pPr>
                    <w:adjustRightInd w:val="0"/>
                    <w:snapToGrid w:val="0"/>
                    <w:jc w:val="center"/>
                    <w:rPr>
                      <w:szCs w:val="21"/>
                    </w:rPr>
                  </w:pPr>
                </w:p>
              </w:tc>
              <w:tc>
                <w:tcPr>
                  <w:tcW w:w="373" w:type="dxa"/>
                  <w:vMerge/>
                  <w:vAlign w:val="center"/>
                </w:tcPr>
                <w:p w14:paraId="56BECC06" w14:textId="77777777" w:rsidR="00EE736C" w:rsidRDefault="00EE736C">
                  <w:pPr>
                    <w:adjustRightInd w:val="0"/>
                    <w:snapToGrid w:val="0"/>
                    <w:jc w:val="center"/>
                    <w:rPr>
                      <w:szCs w:val="21"/>
                    </w:rPr>
                  </w:pPr>
                </w:p>
              </w:tc>
              <w:tc>
                <w:tcPr>
                  <w:tcW w:w="373" w:type="dxa"/>
                  <w:vMerge/>
                  <w:vAlign w:val="center"/>
                </w:tcPr>
                <w:p w14:paraId="70A5E349" w14:textId="77777777" w:rsidR="00EE736C" w:rsidRDefault="00EE736C">
                  <w:pPr>
                    <w:adjustRightInd w:val="0"/>
                    <w:snapToGrid w:val="0"/>
                    <w:jc w:val="center"/>
                    <w:rPr>
                      <w:szCs w:val="21"/>
                    </w:rPr>
                  </w:pPr>
                </w:p>
              </w:tc>
              <w:tc>
                <w:tcPr>
                  <w:tcW w:w="373" w:type="dxa"/>
                  <w:vAlign w:val="center"/>
                </w:tcPr>
                <w:p w14:paraId="270D50F2" w14:textId="77777777" w:rsidR="00EE736C" w:rsidRDefault="00000000">
                  <w:pPr>
                    <w:adjustRightInd w:val="0"/>
                    <w:snapToGrid w:val="0"/>
                    <w:jc w:val="center"/>
                    <w:rPr>
                      <w:szCs w:val="21"/>
                    </w:rPr>
                  </w:pPr>
                  <w:r>
                    <w:rPr>
                      <w:rFonts w:hint="eastAsia"/>
                      <w:szCs w:val="21"/>
                    </w:rPr>
                    <w:t>10</w:t>
                  </w:r>
                </w:p>
              </w:tc>
              <w:tc>
                <w:tcPr>
                  <w:tcW w:w="373" w:type="dxa"/>
                  <w:vAlign w:val="center"/>
                </w:tcPr>
                <w:p w14:paraId="44E71D45" w14:textId="77777777" w:rsidR="00EE736C" w:rsidRDefault="00000000">
                  <w:pPr>
                    <w:adjustRightInd w:val="0"/>
                    <w:snapToGrid w:val="0"/>
                    <w:jc w:val="center"/>
                    <w:rPr>
                      <w:szCs w:val="21"/>
                    </w:rPr>
                  </w:pPr>
                  <w:r>
                    <w:rPr>
                      <w:rFonts w:hint="eastAsia"/>
                      <w:szCs w:val="21"/>
                    </w:rPr>
                    <w:t>/</w:t>
                  </w:r>
                </w:p>
              </w:tc>
            </w:tr>
            <w:tr w:rsidR="00EE736C" w14:paraId="28EBF686" w14:textId="77777777">
              <w:trPr>
                <w:trHeight w:val="1637"/>
              </w:trPr>
              <w:tc>
                <w:tcPr>
                  <w:tcW w:w="372" w:type="dxa"/>
                  <w:vMerge/>
                  <w:vAlign w:val="center"/>
                </w:tcPr>
                <w:p w14:paraId="3F9AF677" w14:textId="77777777" w:rsidR="00EE736C" w:rsidRDefault="00EE736C">
                  <w:pPr>
                    <w:adjustRightInd w:val="0"/>
                    <w:snapToGrid w:val="0"/>
                    <w:jc w:val="center"/>
                    <w:rPr>
                      <w:szCs w:val="21"/>
                    </w:rPr>
                  </w:pPr>
                </w:p>
              </w:tc>
              <w:tc>
                <w:tcPr>
                  <w:tcW w:w="372" w:type="dxa"/>
                  <w:vMerge/>
                  <w:vAlign w:val="center"/>
                </w:tcPr>
                <w:p w14:paraId="36EDFBD6" w14:textId="77777777" w:rsidR="00EE736C" w:rsidRDefault="00EE736C">
                  <w:pPr>
                    <w:adjustRightInd w:val="0"/>
                    <w:snapToGrid w:val="0"/>
                    <w:jc w:val="center"/>
                    <w:rPr>
                      <w:szCs w:val="21"/>
                    </w:rPr>
                  </w:pPr>
                </w:p>
              </w:tc>
              <w:tc>
                <w:tcPr>
                  <w:tcW w:w="372" w:type="dxa"/>
                  <w:vMerge/>
                  <w:vAlign w:val="center"/>
                </w:tcPr>
                <w:p w14:paraId="62E31AF4" w14:textId="77777777" w:rsidR="00EE736C" w:rsidRDefault="00EE736C">
                  <w:pPr>
                    <w:adjustRightInd w:val="0"/>
                    <w:snapToGrid w:val="0"/>
                    <w:jc w:val="center"/>
                    <w:rPr>
                      <w:szCs w:val="21"/>
                    </w:rPr>
                  </w:pPr>
                </w:p>
              </w:tc>
              <w:tc>
                <w:tcPr>
                  <w:tcW w:w="372" w:type="dxa"/>
                  <w:vAlign w:val="center"/>
                </w:tcPr>
                <w:p w14:paraId="3D8DF728" w14:textId="77777777" w:rsidR="00EE736C" w:rsidRDefault="00000000">
                  <w:pPr>
                    <w:adjustRightInd w:val="0"/>
                    <w:snapToGrid w:val="0"/>
                    <w:jc w:val="center"/>
                    <w:rPr>
                      <w:szCs w:val="21"/>
                    </w:rPr>
                  </w:pPr>
                  <w:r>
                    <w:rPr>
                      <w:rFonts w:hint="eastAsia"/>
                      <w:szCs w:val="21"/>
                    </w:rPr>
                    <w:t>氨氮</w:t>
                  </w:r>
                </w:p>
              </w:tc>
              <w:tc>
                <w:tcPr>
                  <w:tcW w:w="372" w:type="dxa"/>
                  <w:vMerge/>
                  <w:vAlign w:val="center"/>
                </w:tcPr>
                <w:p w14:paraId="0A4F7E52" w14:textId="77777777" w:rsidR="00EE736C" w:rsidRDefault="00EE736C">
                  <w:pPr>
                    <w:adjustRightInd w:val="0"/>
                    <w:snapToGrid w:val="0"/>
                    <w:jc w:val="center"/>
                    <w:rPr>
                      <w:szCs w:val="21"/>
                    </w:rPr>
                  </w:pPr>
                </w:p>
              </w:tc>
              <w:tc>
                <w:tcPr>
                  <w:tcW w:w="372" w:type="dxa"/>
                  <w:vAlign w:val="center"/>
                </w:tcPr>
                <w:p w14:paraId="26ADB987" w14:textId="77777777" w:rsidR="00EE736C" w:rsidRDefault="00000000">
                  <w:pPr>
                    <w:adjustRightInd w:val="0"/>
                    <w:snapToGrid w:val="0"/>
                    <w:jc w:val="center"/>
                    <w:rPr>
                      <w:szCs w:val="21"/>
                    </w:rPr>
                  </w:pPr>
                  <w:r>
                    <w:rPr>
                      <w:rFonts w:hint="eastAsia"/>
                      <w:szCs w:val="21"/>
                    </w:rPr>
                    <w:t>30</w:t>
                  </w:r>
                </w:p>
              </w:tc>
              <w:tc>
                <w:tcPr>
                  <w:tcW w:w="372" w:type="dxa"/>
                  <w:vMerge/>
                  <w:vAlign w:val="center"/>
                </w:tcPr>
                <w:p w14:paraId="71B32A2F" w14:textId="77777777" w:rsidR="00EE736C" w:rsidRDefault="00EE736C">
                  <w:pPr>
                    <w:adjustRightInd w:val="0"/>
                    <w:snapToGrid w:val="0"/>
                    <w:jc w:val="center"/>
                    <w:rPr>
                      <w:szCs w:val="21"/>
                    </w:rPr>
                  </w:pPr>
                </w:p>
              </w:tc>
              <w:tc>
                <w:tcPr>
                  <w:tcW w:w="372" w:type="dxa"/>
                  <w:vMerge/>
                  <w:vAlign w:val="center"/>
                </w:tcPr>
                <w:p w14:paraId="01664B7B" w14:textId="77777777" w:rsidR="00EE736C" w:rsidRDefault="00EE736C">
                  <w:pPr>
                    <w:adjustRightInd w:val="0"/>
                    <w:snapToGrid w:val="0"/>
                    <w:jc w:val="center"/>
                    <w:rPr>
                      <w:szCs w:val="21"/>
                    </w:rPr>
                  </w:pPr>
                </w:p>
              </w:tc>
              <w:tc>
                <w:tcPr>
                  <w:tcW w:w="372" w:type="dxa"/>
                  <w:vMerge/>
                  <w:vAlign w:val="center"/>
                </w:tcPr>
                <w:p w14:paraId="4C6A71A5" w14:textId="77777777" w:rsidR="00EE736C" w:rsidRDefault="00EE736C">
                  <w:pPr>
                    <w:adjustRightInd w:val="0"/>
                    <w:snapToGrid w:val="0"/>
                    <w:jc w:val="center"/>
                    <w:rPr>
                      <w:szCs w:val="21"/>
                      <w:vertAlign w:val="subscript"/>
                    </w:rPr>
                  </w:pPr>
                </w:p>
              </w:tc>
              <w:tc>
                <w:tcPr>
                  <w:tcW w:w="372" w:type="dxa"/>
                  <w:vMerge/>
                  <w:vAlign w:val="center"/>
                </w:tcPr>
                <w:p w14:paraId="2A96971E" w14:textId="77777777" w:rsidR="00EE736C" w:rsidRDefault="00EE736C">
                  <w:pPr>
                    <w:adjustRightInd w:val="0"/>
                    <w:snapToGrid w:val="0"/>
                    <w:jc w:val="center"/>
                    <w:rPr>
                      <w:szCs w:val="21"/>
                    </w:rPr>
                  </w:pPr>
                </w:p>
              </w:tc>
              <w:tc>
                <w:tcPr>
                  <w:tcW w:w="372" w:type="dxa"/>
                  <w:vMerge/>
                  <w:vAlign w:val="center"/>
                </w:tcPr>
                <w:p w14:paraId="6E302679" w14:textId="77777777" w:rsidR="00EE736C" w:rsidRDefault="00EE736C">
                  <w:pPr>
                    <w:adjustRightInd w:val="0"/>
                    <w:snapToGrid w:val="0"/>
                    <w:jc w:val="center"/>
                    <w:rPr>
                      <w:szCs w:val="21"/>
                    </w:rPr>
                  </w:pPr>
                </w:p>
              </w:tc>
              <w:tc>
                <w:tcPr>
                  <w:tcW w:w="373" w:type="dxa"/>
                  <w:vAlign w:val="center"/>
                </w:tcPr>
                <w:p w14:paraId="4840E239" w14:textId="77777777" w:rsidR="00EE736C" w:rsidRDefault="00000000">
                  <w:pPr>
                    <w:adjustRightInd w:val="0"/>
                    <w:snapToGrid w:val="0"/>
                    <w:jc w:val="center"/>
                    <w:rPr>
                      <w:szCs w:val="21"/>
                    </w:rPr>
                  </w:pPr>
                  <w:r>
                    <w:rPr>
                      <w:rFonts w:hint="eastAsia"/>
                      <w:szCs w:val="21"/>
                    </w:rPr>
                    <w:t>5%</w:t>
                  </w:r>
                </w:p>
              </w:tc>
              <w:tc>
                <w:tcPr>
                  <w:tcW w:w="374" w:type="dxa"/>
                  <w:vMerge/>
                  <w:vAlign w:val="center"/>
                </w:tcPr>
                <w:p w14:paraId="7C337EB1" w14:textId="77777777" w:rsidR="00EE736C" w:rsidRDefault="00EE736C">
                  <w:pPr>
                    <w:adjustRightInd w:val="0"/>
                    <w:snapToGrid w:val="0"/>
                    <w:jc w:val="center"/>
                    <w:rPr>
                      <w:szCs w:val="21"/>
                    </w:rPr>
                  </w:pPr>
                </w:p>
              </w:tc>
              <w:tc>
                <w:tcPr>
                  <w:tcW w:w="373" w:type="dxa"/>
                  <w:vMerge/>
                  <w:vAlign w:val="center"/>
                </w:tcPr>
                <w:p w14:paraId="5E905245" w14:textId="77777777" w:rsidR="00EE736C" w:rsidRDefault="00EE736C">
                  <w:pPr>
                    <w:adjustRightInd w:val="0"/>
                    <w:snapToGrid w:val="0"/>
                    <w:jc w:val="center"/>
                    <w:rPr>
                      <w:szCs w:val="21"/>
                    </w:rPr>
                  </w:pPr>
                </w:p>
              </w:tc>
              <w:tc>
                <w:tcPr>
                  <w:tcW w:w="373" w:type="dxa"/>
                  <w:vMerge/>
                  <w:vAlign w:val="center"/>
                </w:tcPr>
                <w:p w14:paraId="61B11893" w14:textId="77777777" w:rsidR="00EE736C" w:rsidRDefault="00EE736C">
                  <w:pPr>
                    <w:adjustRightInd w:val="0"/>
                    <w:snapToGrid w:val="0"/>
                    <w:jc w:val="center"/>
                    <w:rPr>
                      <w:szCs w:val="21"/>
                    </w:rPr>
                  </w:pPr>
                </w:p>
              </w:tc>
              <w:tc>
                <w:tcPr>
                  <w:tcW w:w="373" w:type="dxa"/>
                  <w:vAlign w:val="center"/>
                </w:tcPr>
                <w:p w14:paraId="6208B4BD" w14:textId="77777777" w:rsidR="00EE736C" w:rsidRDefault="00000000">
                  <w:pPr>
                    <w:adjustRightInd w:val="0"/>
                    <w:snapToGrid w:val="0"/>
                    <w:jc w:val="center"/>
                    <w:rPr>
                      <w:szCs w:val="21"/>
                    </w:rPr>
                  </w:pPr>
                  <w:r>
                    <w:rPr>
                      <w:rFonts w:hint="eastAsia"/>
                      <w:szCs w:val="21"/>
                    </w:rPr>
                    <w:t>28.5</w:t>
                  </w:r>
                </w:p>
              </w:tc>
              <w:tc>
                <w:tcPr>
                  <w:tcW w:w="373" w:type="dxa"/>
                  <w:vAlign w:val="center"/>
                </w:tcPr>
                <w:p w14:paraId="030AA1BD" w14:textId="77777777" w:rsidR="00EE736C" w:rsidRDefault="00000000">
                  <w:pPr>
                    <w:adjustRightInd w:val="0"/>
                    <w:snapToGrid w:val="0"/>
                    <w:jc w:val="center"/>
                    <w:rPr>
                      <w:szCs w:val="21"/>
                    </w:rPr>
                  </w:pPr>
                  <w:r>
                    <w:rPr>
                      <w:rFonts w:hint="eastAsia"/>
                      <w:szCs w:val="21"/>
                    </w:rPr>
                    <w:t>0.018</w:t>
                  </w:r>
                </w:p>
              </w:tc>
              <w:tc>
                <w:tcPr>
                  <w:tcW w:w="373" w:type="dxa"/>
                  <w:vMerge/>
                  <w:vAlign w:val="center"/>
                </w:tcPr>
                <w:p w14:paraId="49EB726D" w14:textId="77777777" w:rsidR="00EE736C" w:rsidRDefault="00EE736C">
                  <w:pPr>
                    <w:adjustRightInd w:val="0"/>
                    <w:snapToGrid w:val="0"/>
                    <w:jc w:val="center"/>
                    <w:rPr>
                      <w:szCs w:val="21"/>
                    </w:rPr>
                  </w:pPr>
                </w:p>
              </w:tc>
              <w:tc>
                <w:tcPr>
                  <w:tcW w:w="373" w:type="dxa"/>
                  <w:vMerge/>
                  <w:vAlign w:val="center"/>
                </w:tcPr>
                <w:p w14:paraId="6891A43A" w14:textId="77777777" w:rsidR="00EE736C" w:rsidRDefault="00EE736C">
                  <w:pPr>
                    <w:adjustRightInd w:val="0"/>
                    <w:snapToGrid w:val="0"/>
                    <w:jc w:val="center"/>
                    <w:rPr>
                      <w:szCs w:val="21"/>
                    </w:rPr>
                  </w:pPr>
                </w:p>
              </w:tc>
              <w:tc>
                <w:tcPr>
                  <w:tcW w:w="373" w:type="dxa"/>
                  <w:vMerge/>
                  <w:vAlign w:val="center"/>
                </w:tcPr>
                <w:p w14:paraId="365633BE" w14:textId="77777777" w:rsidR="00EE736C" w:rsidRDefault="00EE736C">
                  <w:pPr>
                    <w:adjustRightInd w:val="0"/>
                    <w:snapToGrid w:val="0"/>
                    <w:jc w:val="center"/>
                    <w:rPr>
                      <w:szCs w:val="21"/>
                    </w:rPr>
                  </w:pPr>
                </w:p>
              </w:tc>
              <w:tc>
                <w:tcPr>
                  <w:tcW w:w="373" w:type="dxa"/>
                  <w:vAlign w:val="center"/>
                </w:tcPr>
                <w:p w14:paraId="240BBE5E" w14:textId="77777777" w:rsidR="00EE736C" w:rsidRDefault="00000000">
                  <w:pPr>
                    <w:adjustRightInd w:val="0"/>
                    <w:snapToGrid w:val="0"/>
                    <w:jc w:val="center"/>
                    <w:rPr>
                      <w:szCs w:val="21"/>
                    </w:rPr>
                  </w:pPr>
                  <w:r>
                    <w:rPr>
                      <w:rFonts w:hint="eastAsia"/>
                      <w:szCs w:val="21"/>
                    </w:rPr>
                    <w:t>5</w:t>
                  </w:r>
                </w:p>
              </w:tc>
              <w:tc>
                <w:tcPr>
                  <w:tcW w:w="373" w:type="dxa"/>
                  <w:vAlign w:val="center"/>
                </w:tcPr>
                <w:p w14:paraId="7192D46B" w14:textId="77777777" w:rsidR="00EE736C" w:rsidRDefault="00000000">
                  <w:pPr>
                    <w:adjustRightInd w:val="0"/>
                    <w:snapToGrid w:val="0"/>
                    <w:jc w:val="center"/>
                    <w:rPr>
                      <w:szCs w:val="21"/>
                    </w:rPr>
                  </w:pPr>
                  <w:r>
                    <w:rPr>
                      <w:rFonts w:hint="eastAsia"/>
                      <w:szCs w:val="21"/>
                    </w:rPr>
                    <w:t>/</w:t>
                  </w:r>
                </w:p>
              </w:tc>
            </w:tr>
            <w:tr w:rsidR="00EE736C" w14:paraId="6D8CA9D9" w14:textId="77777777">
              <w:trPr>
                <w:trHeight w:val="1637"/>
              </w:trPr>
              <w:tc>
                <w:tcPr>
                  <w:tcW w:w="372" w:type="dxa"/>
                  <w:vMerge/>
                  <w:vAlign w:val="center"/>
                </w:tcPr>
                <w:p w14:paraId="7F5D2AA6" w14:textId="77777777" w:rsidR="00EE736C" w:rsidRDefault="00EE736C">
                  <w:pPr>
                    <w:adjustRightInd w:val="0"/>
                    <w:snapToGrid w:val="0"/>
                    <w:jc w:val="center"/>
                    <w:rPr>
                      <w:szCs w:val="21"/>
                    </w:rPr>
                  </w:pPr>
                </w:p>
              </w:tc>
              <w:tc>
                <w:tcPr>
                  <w:tcW w:w="372" w:type="dxa"/>
                  <w:vMerge/>
                  <w:vAlign w:val="center"/>
                </w:tcPr>
                <w:p w14:paraId="343A1672" w14:textId="77777777" w:rsidR="00EE736C" w:rsidRDefault="00EE736C">
                  <w:pPr>
                    <w:adjustRightInd w:val="0"/>
                    <w:snapToGrid w:val="0"/>
                    <w:jc w:val="center"/>
                    <w:rPr>
                      <w:szCs w:val="21"/>
                    </w:rPr>
                  </w:pPr>
                </w:p>
              </w:tc>
              <w:tc>
                <w:tcPr>
                  <w:tcW w:w="372" w:type="dxa"/>
                  <w:vMerge/>
                  <w:vAlign w:val="center"/>
                </w:tcPr>
                <w:p w14:paraId="337BDBDF" w14:textId="77777777" w:rsidR="00EE736C" w:rsidRDefault="00EE736C">
                  <w:pPr>
                    <w:adjustRightInd w:val="0"/>
                    <w:snapToGrid w:val="0"/>
                    <w:jc w:val="center"/>
                    <w:rPr>
                      <w:szCs w:val="21"/>
                    </w:rPr>
                  </w:pPr>
                </w:p>
              </w:tc>
              <w:tc>
                <w:tcPr>
                  <w:tcW w:w="372" w:type="dxa"/>
                  <w:vAlign w:val="center"/>
                </w:tcPr>
                <w:p w14:paraId="31AEC64A" w14:textId="77777777" w:rsidR="00EE736C" w:rsidRDefault="00000000">
                  <w:pPr>
                    <w:adjustRightInd w:val="0"/>
                    <w:snapToGrid w:val="0"/>
                    <w:jc w:val="center"/>
                    <w:rPr>
                      <w:szCs w:val="21"/>
                    </w:rPr>
                  </w:pPr>
                  <w:r>
                    <w:rPr>
                      <w:rFonts w:hint="eastAsia"/>
                      <w:szCs w:val="21"/>
                    </w:rPr>
                    <w:t>动植物油</w:t>
                  </w:r>
                </w:p>
              </w:tc>
              <w:tc>
                <w:tcPr>
                  <w:tcW w:w="372" w:type="dxa"/>
                  <w:vMerge/>
                  <w:vAlign w:val="center"/>
                </w:tcPr>
                <w:p w14:paraId="18F9DB47" w14:textId="77777777" w:rsidR="00EE736C" w:rsidRDefault="00EE736C">
                  <w:pPr>
                    <w:adjustRightInd w:val="0"/>
                    <w:snapToGrid w:val="0"/>
                    <w:jc w:val="center"/>
                    <w:rPr>
                      <w:szCs w:val="21"/>
                    </w:rPr>
                  </w:pPr>
                </w:p>
              </w:tc>
              <w:tc>
                <w:tcPr>
                  <w:tcW w:w="372" w:type="dxa"/>
                  <w:vAlign w:val="center"/>
                </w:tcPr>
                <w:p w14:paraId="445DF6D4" w14:textId="77777777" w:rsidR="00EE736C" w:rsidRDefault="00000000">
                  <w:pPr>
                    <w:adjustRightInd w:val="0"/>
                    <w:snapToGrid w:val="0"/>
                    <w:jc w:val="center"/>
                    <w:rPr>
                      <w:szCs w:val="21"/>
                    </w:rPr>
                  </w:pPr>
                  <w:r>
                    <w:rPr>
                      <w:rFonts w:hint="eastAsia"/>
                      <w:szCs w:val="21"/>
                    </w:rPr>
                    <w:t>25</w:t>
                  </w:r>
                </w:p>
              </w:tc>
              <w:tc>
                <w:tcPr>
                  <w:tcW w:w="372" w:type="dxa"/>
                  <w:vMerge/>
                  <w:vAlign w:val="center"/>
                </w:tcPr>
                <w:p w14:paraId="63D2FA28" w14:textId="77777777" w:rsidR="00EE736C" w:rsidRDefault="00EE736C">
                  <w:pPr>
                    <w:adjustRightInd w:val="0"/>
                    <w:snapToGrid w:val="0"/>
                    <w:jc w:val="center"/>
                    <w:rPr>
                      <w:szCs w:val="21"/>
                    </w:rPr>
                  </w:pPr>
                </w:p>
              </w:tc>
              <w:tc>
                <w:tcPr>
                  <w:tcW w:w="372" w:type="dxa"/>
                  <w:vMerge/>
                  <w:vAlign w:val="center"/>
                </w:tcPr>
                <w:p w14:paraId="2FD3B3E3" w14:textId="77777777" w:rsidR="00EE736C" w:rsidRDefault="00EE736C">
                  <w:pPr>
                    <w:adjustRightInd w:val="0"/>
                    <w:snapToGrid w:val="0"/>
                    <w:jc w:val="center"/>
                    <w:rPr>
                      <w:szCs w:val="21"/>
                    </w:rPr>
                  </w:pPr>
                </w:p>
              </w:tc>
              <w:tc>
                <w:tcPr>
                  <w:tcW w:w="372" w:type="dxa"/>
                  <w:vMerge/>
                  <w:vAlign w:val="center"/>
                </w:tcPr>
                <w:p w14:paraId="67A8DFC2" w14:textId="77777777" w:rsidR="00EE736C" w:rsidRDefault="00EE736C">
                  <w:pPr>
                    <w:adjustRightInd w:val="0"/>
                    <w:snapToGrid w:val="0"/>
                    <w:jc w:val="center"/>
                    <w:rPr>
                      <w:szCs w:val="21"/>
                      <w:vertAlign w:val="subscript"/>
                    </w:rPr>
                  </w:pPr>
                </w:p>
              </w:tc>
              <w:tc>
                <w:tcPr>
                  <w:tcW w:w="372" w:type="dxa"/>
                  <w:vMerge/>
                  <w:vAlign w:val="center"/>
                </w:tcPr>
                <w:p w14:paraId="549CFC94" w14:textId="77777777" w:rsidR="00EE736C" w:rsidRDefault="00EE736C">
                  <w:pPr>
                    <w:adjustRightInd w:val="0"/>
                    <w:snapToGrid w:val="0"/>
                    <w:jc w:val="center"/>
                    <w:rPr>
                      <w:szCs w:val="21"/>
                    </w:rPr>
                  </w:pPr>
                </w:p>
              </w:tc>
              <w:tc>
                <w:tcPr>
                  <w:tcW w:w="372" w:type="dxa"/>
                  <w:vMerge/>
                  <w:vAlign w:val="center"/>
                </w:tcPr>
                <w:p w14:paraId="25929135" w14:textId="77777777" w:rsidR="00EE736C" w:rsidRDefault="00EE736C">
                  <w:pPr>
                    <w:adjustRightInd w:val="0"/>
                    <w:snapToGrid w:val="0"/>
                    <w:jc w:val="center"/>
                    <w:rPr>
                      <w:szCs w:val="21"/>
                    </w:rPr>
                  </w:pPr>
                </w:p>
              </w:tc>
              <w:tc>
                <w:tcPr>
                  <w:tcW w:w="373" w:type="dxa"/>
                  <w:vAlign w:val="center"/>
                </w:tcPr>
                <w:p w14:paraId="02D9771F" w14:textId="77777777" w:rsidR="00EE736C" w:rsidRDefault="00000000">
                  <w:pPr>
                    <w:adjustRightInd w:val="0"/>
                    <w:snapToGrid w:val="0"/>
                    <w:jc w:val="center"/>
                    <w:rPr>
                      <w:szCs w:val="21"/>
                    </w:rPr>
                  </w:pPr>
                  <w:r>
                    <w:rPr>
                      <w:rFonts w:hint="eastAsia"/>
                      <w:szCs w:val="21"/>
                    </w:rPr>
                    <w:t>15%</w:t>
                  </w:r>
                </w:p>
              </w:tc>
              <w:tc>
                <w:tcPr>
                  <w:tcW w:w="374" w:type="dxa"/>
                  <w:vMerge/>
                  <w:vAlign w:val="center"/>
                </w:tcPr>
                <w:p w14:paraId="6BBBA412" w14:textId="77777777" w:rsidR="00EE736C" w:rsidRDefault="00EE736C">
                  <w:pPr>
                    <w:adjustRightInd w:val="0"/>
                    <w:snapToGrid w:val="0"/>
                    <w:jc w:val="center"/>
                    <w:rPr>
                      <w:szCs w:val="21"/>
                    </w:rPr>
                  </w:pPr>
                </w:p>
              </w:tc>
              <w:tc>
                <w:tcPr>
                  <w:tcW w:w="373" w:type="dxa"/>
                  <w:vMerge/>
                  <w:vAlign w:val="center"/>
                </w:tcPr>
                <w:p w14:paraId="18922F25" w14:textId="77777777" w:rsidR="00EE736C" w:rsidRDefault="00EE736C">
                  <w:pPr>
                    <w:adjustRightInd w:val="0"/>
                    <w:snapToGrid w:val="0"/>
                    <w:jc w:val="center"/>
                    <w:rPr>
                      <w:szCs w:val="21"/>
                    </w:rPr>
                  </w:pPr>
                </w:p>
              </w:tc>
              <w:tc>
                <w:tcPr>
                  <w:tcW w:w="373" w:type="dxa"/>
                  <w:vMerge/>
                  <w:vAlign w:val="center"/>
                </w:tcPr>
                <w:p w14:paraId="3B275883" w14:textId="77777777" w:rsidR="00EE736C" w:rsidRDefault="00EE736C">
                  <w:pPr>
                    <w:adjustRightInd w:val="0"/>
                    <w:snapToGrid w:val="0"/>
                    <w:jc w:val="center"/>
                    <w:rPr>
                      <w:szCs w:val="21"/>
                    </w:rPr>
                  </w:pPr>
                </w:p>
              </w:tc>
              <w:tc>
                <w:tcPr>
                  <w:tcW w:w="373" w:type="dxa"/>
                  <w:vAlign w:val="center"/>
                </w:tcPr>
                <w:p w14:paraId="6F7B6AA9" w14:textId="77777777" w:rsidR="00EE736C" w:rsidRDefault="00000000">
                  <w:pPr>
                    <w:adjustRightInd w:val="0"/>
                    <w:snapToGrid w:val="0"/>
                    <w:jc w:val="center"/>
                    <w:rPr>
                      <w:szCs w:val="21"/>
                    </w:rPr>
                  </w:pPr>
                  <w:r>
                    <w:rPr>
                      <w:rFonts w:hint="eastAsia"/>
                      <w:szCs w:val="21"/>
                    </w:rPr>
                    <w:t>21.25</w:t>
                  </w:r>
                </w:p>
              </w:tc>
              <w:tc>
                <w:tcPr>
                  <w:tcW w:w="373" w:type="dxa"/>
                  <w:vAlign w:val="center"/>
                </w:tcPr>
                <w:p w14:paraId="6CB7C3C3" w14:textId="77777777" w:rsidR="00EE736C" w:rsidRDefault="00000000">
                  <w:pPr>
                    <w:adjustRightInd w:val="0"/>
                    <w:snapToGrid w:val="0"/>
                    <w:jc w:val="center"/>
                    <w:rPr>
                      <w:szCs w:val="21"/>
                    </w:rPr>
                  </w:pPr>
                  <w:r>
                    <w:rPr>
                      <w:rFonts w:hint="eastAsia"/>
                      <w:szCs w:val="21"/>
                    </w:rPr>
                    <w:t>0.013</w:t>
                  </w:r>
                </w:p>
              </w:tc>
              <w:tc>
                <w:tcPr>
                  <w:tcW w:w="373" w:type="dxa"/>
                  <w:vMerge/>
                  <w:vAlign w:val="center"/>
                </w:tcPr>
                <w:p w14:paraId="60DDFF1B" w14:textId="77777777" w:rsidR="00EE736C" w:rsidRDefault="00EE736C">
                  <w:pPr>
                    <w:adjustRightInd w:val="0"/>
                    <w:snapToGrid w:val="0"/>
                    <w:jc w:val="center"/>
                    <w:rPr>
                      <w:szCs w:val="21"/>
                    </w:rPr>
                  </w:pPr>
                </w:p>
              </w:tc>
              <w:tc>
                <w:tcPr>
                  <w:tcW w:w="373" w:type="dxa"/>
                  <w:vMerge/>
                  <w:vAlign w:val="center"/>
                </w:tcPr>
                <w:p w14:paraId="3F90A4F9" w14:textId="77777777" w:rsidR="00EE736C" w:rsidRDefault="00EE736C">
                  <w:pPr>
                    <w:adjustRightInd w:val="0"/>
                    <w:snapToGrid w:val="0"/>
                    <w:jc w:val="center"/>
                    <w:rPr>
                      <w:szCs w:val="21"/>
                    </w:rPr>
                  </w:pPr>
                </w:p>
              </w:tc>
              <w:tc>
                <w:tcPr>
                  <w:tcW w:w="373" w:type="dxa"/>
                  <w:vMerge/>
                  <w:vAlign w:val="center"/>
                </w:tcPr>
                <w:p w14:paraId="2B15A918" w14:textId="77777777" w:rsidR="00EE736C" w:rsidRDefault="00EE736C">
                  <w:pPr>
                    <w:adjustRightInd w:val="0"/>
                    <w:snapToGrid w:val="0"/>
                    <w:jc w:val="center"/>
                    <w:rPr>
                      <w:szCs w:val="21"/>
                    </w:rPr>
                  </w:pPr>
                </w:p>
              </w:tc>
              <w:tc>
                <w:tcPr>
                  <w:tcW w:w="373" w:type="dxa"/>
                  <w:vAlign w:val="center"/>
                </w:tcPr>
                <w:p w14:paraId="7904BFE1" w14:textId="77777777" w:rsidR="00EE736C" w:rsidRDefault="00000000">
                  <w:pPr>
                    <w:adjustRightInd w:val="0"/>
                    <w:snapToGrid w:val="0"/>
                    <w:jc w:val="center"/>
                    <w:rPr>
                      <w:szCs w:val="21"/>
                    </w:rPr>
                  </w:pPr>
                  <w:r>
                    <w:rPr>
                      <w:rFonts w:hint="eastAsia"/>
                      <w:szCs w:val="21"/>
                    </w:rPr>
                    <w:t>1</w:t>
                  </w:r>
                </w:p>
              </w:tc>
              <w:tc>
                <w:tcPr>
                  <w:tcW w:w="373" w:type="dxa"/>
                  <w:vAlign w:val="center"/>
                </w:tcPr>
                <w:p w14:paraId="4642037D" w14:textId="77777777" w:rsidR="00EE736C" w:rsidRDefault="00000000">
                  <w:pPr>
                    <w:adjustRightInd w:val="0"/>
                    <w:snapToGrid w:val="0"/>
                    <w:jc w:val="center"/>
                    <w:rPr>
                      <w:szCs w:val="21"/>
                    </w:rPr>
                  </w:pPr>
                  <w:r>
                    <w:rPr>
                      <w:rFonts w:hint="eastAsia"/>
                      <w:szCs w:val="21"/>
                    </w:rPr>
                    <w:t>/</w:t>
                  </w:r>
                </w:p>
              </w:tc>
            </w:tr>
            <w:tr w:rsidR="00EE736C" w14:paraId="0B96726E" w14:textId="77777777">
              <w:trPr>
                <w:trHeight w:val="1637"/>
              </w:trPr>
              <w:tc>
                <w:tcPr>
                  <w:tcW w:w="372" w:type="dxa"/>
                  <w:vAlign w:val="center"/>
                </w:tcPr>
                <w:p w14:paraId="485CE90F" w14:textId="77777777" w:rsidR="00EE736C" w:rsidRDefault="00000000">
                  <w:pPr>
                    <w:adjustRightInd w:val="0"/>
                    <w:snapToGrid w:val="0"/>
                    <w:jc w:val="center"/>
                    <w:rPr>
                      <w:szCs w:val="21"/>
                    </w:rPr>
                  </w:pPr>
                  <w:r>
                    <w:rPr>
                      <w:rFonts w:hint="eastAsia"/>
                      <w:szCs w:val="21"/>
                    </w:rPr>
                    <w:t>2</w:t>
                  </w:r>
                </w:p>
              </w:tc>
              <w:tc>
                <w:tcPr>
                  <w:tcW w:w="372" w:type="dxa"/>
                  <w:vAlign w:val="center"/>
                </w:tcPr>
                <w:p w14:paraId="2F65CEC6" w14:textId="77777777" w:rsidR="00EE736C" w:rsidRDefault="00000000">
                  <w:pPr>
                    <w:adjustRightInd w:val="0"/>
                    <w:snapToGrid w:val="0"/>
                    <w:jc w:val="center"/>
                    <w:rPr>
                      <w:szCs w:val="21"/>
                    </w:rPr>
                  </w:pPr>
                  <w:r>
                    <w:rPr>
                      <w:rFonts w:hint="eastAsia"/>
                      <w:szCs w:val="21"/>
                    </w:rPr>
                    <w:t>玻璃清洗</w:t>
                  </w:r>
                </w:p>
              </w:tc>
              <w:tc>
                <w:tcPr>
                  <w:tcW w:w="372" w:type="dxa"/>
                  <w:vAlign w:val="center"/>
                </w:tcPr>
                <w:p w14:paraId="6FBA521A" w14:textId="77777777" w:rsidR="00EE736C" w:rsidRDefault="00000000">
                  <w:pPr>
                    <w:adjustRightInd w:val="0"/>
                    <w:snapToGrid w:val="0"/>
                    <w:jc w:val="center"/>
                    <w:rPr>
                      <w:szCs w:val="21"/>
                    </w:rPr>
                  </w:pPr>
                  <w:r>
                    <w:rPr>
                      <w:rFonts w:hint="eastAsia"/>
                      <w:szCs w:val="21"/>
                    </w:rPr>
                    <w:t>玻璃清洗废水</w:t>
                  </w:r>
                </w:p>
              </w:tc>
              <w:tc>
                <w:tcPr>
                  <w:tcW w:w="372" w:type="dxa"/>
                  <w:vAlign w:val="center"/>
                </w:tcPr>
                <w:p w14:paraId="59EC96EC" w14:textId="77777777" w:rsidR="00EE736C" w:rsidRDefault="00000000">
                  <w:pPr>
                    <w:adjustRightInd w:val="0"/>
                    <w:snapToGrid w:val="0"/>
                    <w:jc w:val="center"/>
                    <w:rPr>
                      <w:szCs w:val="21"/>
                    </w:rPr>
                  </w:pPr>
                  <w:r>
                    <w:rPr>
                      <w:rFonts w:hint="eastAsia"/>
                      <w:szCs w:val="21"/>
                    </w:rPr>
                    <w:t>悬浮物</w:t>
                  </w:r>
                </w:p>
              </w:tc>
              <w:tc>
                <w:tcPr>
                  <w:tcW w:w="372" w:type="dxa"/>
                  <w:vAlign w:val="center"/>
                </w:tcPr>
                <w:p w14:paraId="6466AFBA" w14:textId="77777777" w:rsidR="00EE736C" w:rsidRDefault="00000000">
                  <w:pPr>
                    <w:adjustRightInd w:val="0"/>
                    <w:snapToGrid w:val="0"/>
                    <w:jc w:val="center"/>
                    <w:rPr>
                      <w:szCs w:val="21"/>
                    </w:rPr>
                  </w:pPr>
                  <w:r>
                    <w:rPr>
                      <w:rFonts w:hint="eastAsia"/>
                      <w:szCs w:val="21"/>
                    </w:rPr>
                    <w:t>205</w:t>
                  </w:r>
                </w:p>
              </w:tc>
              <w:tc>
                <w:tcPr>
                  <w:tcW w:w="372" w:type="dxa"/>
                  <w:vAlign w:val="center"/>
                </w:tcPr>
                <w:p w14:paraId="52706429" w14:textId="77777777" w:rsidR="00EE736C" w:rsidRDefault="00000000">
                  <w:pPr>
                    <w:adjustRightInd w:val="0"/>
                    <w:snapToGrid w:val="0"/>
                    <w:jc w:val="center"/>
                    <w:rPr>
                      <w:szCs w:val="21"/>
                    </w:rPr>
                  </w:pPr>
                  <w:r>
                    <w:rPr>
                      <w:rFonts w:hint="eastAsia"/>
                      <w:szCs w:val="21"/>
                    </w:rPr>
                    <w:t>/</w:t>
                  </w:r>
                </w:p>
              </w:tc>
              <w:tc>
                <w:tcPr>
                  <w:tcW w:w="372" w:type="dxa"/>
                  <w:vAlign w:val="center"/>
                </w:tcPr>
                <w:p w14:paraId="3CBF60D2" w14:textId="77777777" w:rsidR="00EE736C" w:rsidRDefault="00000000">
                  <w:pPr>
                    <w:adjustRightInd w:val="0"/>
                    <w:snapToGrid w:val="0"/>
                    <w:jc w:val="center"/>
                    <w:rPr>
                      <w:szCs w:val="21"/>
                    </w:rPr>
                  </w:pPr>
                  <w:r>
                    <w:rPr>
                      <w:rFonts w:hint="eastAsia"/>
                      <w:szCs w:val="21"/>
                    </w:rPr>
                    <w:t>不外排</w:t>
                  </w:r>
                </w:p>
              </w:tc>
              <w:tc>
                <w:tcPr>
                  <w:tcW w:w="372" w:type="dxa"/>
                  <w:vAlign w:val="center"/>
                </w:tcPr>
                <w:p w14:paraId="14F22FA9" w14:textId="77777777" w:rsidR="00EE736C" w:rsidRDefault="00000000">
                  <w:pPr>
                    <w:adjustRightInd w:val="0"/>
                    <w:snapToGrid w:val="0"/>
                    <w:jc w:val="center"/>
                    <w:rPr>
                      <w:szCs w:val="21"/>
                    </w:rPr>
                  </w:pPr>
                  <w:r>
                    <w:rPr>
                      <w:rFonts w:hint="eastAsia"/>
                      <w:szCs w:val="21"/>
                    </w:rPr>
                    <w:t>沉淀池</w:t>
                  </w:r>
                </w:p>
              </w:tc>
              <w:tc>
                <w:tcPr>
                  <w:tcW w:w="372" w:type="dxa"/>
                  <w:vAlign w:val="center"/>
                </w:tcPr>
                <w:p w14:paraId="2A1B11EE" w14:textId="77777777" w:rsidR="00EE736C" w:rsidRDefault="00000000">
                  <w:pPr>
                    <w:adjustRightInd w:val="0"/>
                    <w:snapToGrid w:val="0"/>
                    <w:jc w:val="center"/>
                    <w:rPr>
                      <w:szCs w:val="21"/>
                      <w:vertAlign w:val="subscript"/>
                    </w:rPr>
                  </w:pPr>
                  <w:r>
                    <w:rPr>
                      <w:rFonts w:hint="eastAsia"/>
                      <w:szCs w:val="21"/>
                    </w:rPr>
                    <w:t>TW002</w:t>
                  </w:r>
                </w:p>
              </w:tc>
              <w:tc>
                <w:tcPr>
                  <w:tcW w:w="372" w:type="dxa"/>
                  <w:vAlign w:val="center"/>
                </w:tcPr>
                <w:p w14:paraId="6B8B9F64" w14:textId="77777777" w:rsidR="00EE736C" w:rsidRDefault="00000000">
                  <w:pPr>
                    <w:adjustRightInd w:val="0"/>
                    <w:snapToGrid w:val="0"/>
                    <w:jc w:val="center"/>
                    <w:rPr>
                      <w:szCs w:val="21"/>
                    </w:rPr>
                  </w:pPr>
                  <w:r>
                    <w:rPr>
                      <w:rFonts w:hint="eastAsia"/>
                      <w:szCs w:val="21"/>
                    </w:rPr>
                    <w:t>10</w:t>
                  </w:r>
                </w:p>
              </w:tc>
              <w:tc>
                <w:tcPr>
                  <w:tcW w:w="372" w:type="dxa"/>
                  <w:vAlign w:val="center"/>
                </w:tcPr>
                <w:p w14:paraId="666EA78D" w14:textId="77777777" w:rsidR="00EE736C" w:rsidRDefault="00000000">
                  <w:pPr>
                    <w:adjustRightInd w:val="0"/>
                    <w:snapToGrid w:val="0"/>
                    <w:jc w:val="center"/>
                    <w:rPr>
                      <w:szCs w:val="21"/>
                    </w:rPr>
                  </w:pPr>
                  <w:r>
                    <w:rPr>
                      <w:rFonts w:hint="eastAsia"/>
                      <w:szCs w:val="21"/>
                    </w:rPr>
                    <w:t>100%</w:t>
                  </w:r>
                </w:p>
              </w:tc>
              <w:tc>
                <w:tcPr>
                  <w:tcW w:w="373" w:type="dxa"/>
                  <w:vAlign w:val="center"/>
                </w:tcPr>
                <w:p w14:paraId="3E1EBF8A" w14:textId="77777777" w:rsidR="00EE736C" w:rsidRDefault="00000000">
                  <w:pPr>
                    <w:adjustRightInd w:val="0"/>
                    <w:snapToGrid w:val="0"/>
                    <w:jc w:val="center"/>
                    <w:rPr>
                      <w:szCs w:val="21"/>
                    </w:rPr>
                  </w:pPr>
                  <w:r>
                    <w:rPr>
                      <w:szCs w:val="21"/>
                    </w:rPr>
                    <w:t>沉淀，</w:t>
                  </w:r>
                  <w:r>
                    <w:rPr>
                      <w:rFonts w:hint="eastAsia"/>
                      <w:szCs w:val="21"/>
                    </w:rPr>
                    <w:t>80%</w:t>
                  </w:r>
                </w:p>
              </w:tc>
              <w:tc>
                <w:tcPr>
                  <w:tcW w:w="374" w:type="dxa"/>
                  <w:vAlign w:val="center"/>
                </w:tcPr>
                <w:p w14:paraId="3CA6D984" w14:textId="77777777" w:rsidR="00EE736C" w:rsidRDefault="00000000">
                  <w:pPr>
                    <w:adjustRightInd w:val="0"/>
                    <w:snapToGrid w:val="0"/>
                    <w:jc w:val="center"/>
                    <w:rPr>
                      <w:szCs w:val="21"/>
                    </w:rPr>
                  </w:pPr>
                  <w:r>
                    <w:rPr>
                      <w:rFonts w:hint="eastAsia"/>
                      <w:szCs w:val="21"/>
                    </w:rPr>
                    <w:t>是</w:t>
                  </w:r>
                </w:p>
              </w:tc>
              <w:tc>
                <w:tcPr>
                  <w:tcW w:w="373" w:type="dxa"/>
                  <w:vAlign w:val="center"/>
                </w:tcPr>
                <w:p w14:paraId="67F36242" w14:textId="77777777" w:rsidR="00EE736C" w:rsidRDefault="00000000">
                  <w:pPr>
                    <w:adjustRightInd w:val="0"/>
                    <w:snapToGrid w:val="0"/>
                    <w:jc w:val="center"/>
                    <w:rPr>
                      <w:szCs w:val="21"/>
                    </w:rPr>
                  </w:pPr>
                  <w:r>
                    <w:rPr>
                      <w:rFonts w:hint="eastAsia"/>
                      <w:szCs w:val="21"/>
                    </w:rPr>
                    <w:t>/</w:t>
                  </w:r>
                </w:p>
              </w:tc>
              <w:tc>
                <w:tcPr>
                  <w:tcW w:w="373" w:type="dxa"/>
                  <w:vAlign w:val="center"/>
                </w:tcPr>
                <w:p w14:paraId="7F0D7EDA" w14:textId="77777777" w:rsidR="00EE736C" w:rsidRDefault="00000000">
                  <w:pPr>
                    <w:adjustRightInd w:val="0"/>
                    <w:snapToGrid w:val="0"/>
                    <w:jc w:val="center"/>
                    <w:rPr>
                      <w:szCs w:val="21"/>
                    </w:rPr>
                  </w:pPr>
                  <w:r>
                    <w:rPr>
                      <w:rFonts w:hint="eastAsia"/>
                      <w:szCs w:val="21"/>
                    </w:rPr>
                    <w:t>/</w:t>
                  </w:r>
                </w:p>
              </w:tc>
              <w:tc>
                <w:tcPr>
                  <w:tcW w:w="373" w:type="dxa"/>
                  <w:vAlign w:val="center"/>
                </w:tcPr>
                <w:p w14:paraId="43C85B38" w14:textId="77777777" w:rsidR="00EE736C" w:rsidRDefault="00000000">
                  <w:pPr>
                    <w:adjustRightInd w:val="0"/>
                    <w:snapToGrid w:val="0"/>
                    <w:jc w:val="center"/>
                    <w:rPr>
                      <w:szCs w:val="21"/>
                    </w:rPr>
                  </w:pPr>
                  <w:r>
                    <w:rPr>
                      <w:rFonts w:hint="eastAsia"/>
                      <w:szCs w:val="21"/>
                    </w:rPr>
                    <w:t>/</w:t>
                  </w:r>
                </w:p>
              </w:tc>
              <w:tc>
                <w:tcPr>
                  <w:tcW w:w="373" w:type="dxa"/>
                  <w:vAlign w:val="center"/>
                </w:tcPr>
                <w:p w14:paraId="78604E14" w14:textId="77777777" w:rsidR="00EE736C" w:rsidRDefault="00000000">
                  <w:pPr>
                    <w:adjustRightInd w:val="0"/>
                    <w:snapToGrid w:val="0"/>
                    <w:jc w:val="center"/>
                    <w:rPr>
                      <w:szCs w:val="21"/>
                    </w:rPr>
                  </w:pPr>
                  <w:r>
                    <w:rPr>
                      <w:rFonts w:hint="eastAsia"/>
                      <w:szCs w:val="21"/>
                    </w:rPr>
                    <w:t>/</w:t>
                  </w:r>
                </w:p>
              </w:tc>
              <w:tc>
                <w:tcPr>
                  <w:tcW w:w="373" w:type="dxa"/>
                  <w:vAlign w:val="center"/>
                </w:tcPr>
                <w:p w14:paraId="21A05432" w14:textId="77777777" w:rsidR="00EE736C" w:rsidRDefault="00000000">
                  <w:pPr>
                    <w:adjustRightInd w:val="0"/>
                    <w:snapToGrid w:val="0"/>
                    <w:jc w:val="center"/>
                    <w:rPr>
                      <w:szCs w:val="21"/>
                    </w:rPr>
                  </w:pPr>
                  <w:r>
                    <w:rPr>
                      <w:rFonts w:hint="eastAsia"/>
                      <w:szCs w:val="21"/>
                    </w:rPr>
                    <w:t>/</w:t>
                  </w:r>
                </w:p>
              </w:tc>
              <w:tc>
                <w:tcPr>
                  <w:tcW w:w="373" w:type="dxa"/>
                  <w:vAlign w:val="center"/>
                </w:tcPr>
                <w:p w14:paraId="1ECAD09E" w14:textId="77777777" w:rsidR="00EE736C" w:rsidRDefault="00000000">
                  <w:pPr>
                    <w:adjustRightInd w:val="0"/>
                    <w:snapToGrid w:val="0"/>
                    <w:jc w:val="center"/>
                    <w:rPr>
                      <w:szCs w:val="21"/>
                    </w:rPr>
                  </w:pPr>
                  <w:r>
                    <w:rPr>
                      <w:rFonts w:hint="eastAsia"/>
                      <w:szCs w:val="21"/>
                    </w:rPr>
                    <w:t>/</w:t>
                  </w:r>
                </w:p>
              </w:tc>
              <w:tc>
                <w:tcPr>
                  <w:tcW w:w="373" w:type="dxa"/>
                  <w:vAlign w:val="center"/>
                </w:tcPr>
                <w:p w14:paraId="65B1F7B1" w14:textId="77777777" w:rsidR="00EE736C" w:rsidRDefault="00000000">
                  <w:pPr>
                    <w:adjustRightInd w:val="0"/>
                    <w:snapToGrid w:val="0"/>
                    <w:jc w:val="center"/>
                    <w:rPr>
                      <w:szCs w:val="21"/>
                    </w:rPr>
                  </w:pPr>
                  <w:r>
                    <w:rPr>
                      <w:rFonts w:hint="eastAsia"/>
                      <w:szCs w:val="21"/>
                    </w:rPr>
                    <w:t>/</w:t>
                  </w:r>
                </w:p>
              </w:tc>
              <w:tc>
                <w:tcPr>
                  <w:tcW w:w="373" w:type="dxa"/>
                  <w:vAlign w:val="center"/>
                </w:tcPr>
                <w:p w14:paraId="77782746" w14:textId="77777777" w:rsidR="00EE736C" w:rsidRDefault="00000000">
                  <w:pPr>
                    <w:adjustRightInd w:val="0"/>
                    <w:snapToGrid w:val="0"/>
                    <w:jc w:val="center"/>
                    <w:rPr>
                      <w:szCs w:val="21"/>
                    </w:rPr>
                  </w:pPr>
                  <w:r>
                    <w:rPr>
                      <w:rFonts w:hint="eastAsia"/>
                      <w:szCs w:val="21"/>
                    </w:rPr>
                    <w:t>/</w:t>
                  </w:r>
                </w:p>
              </w:tc>
              <w:tc>
                <w:tcPr>
                  <w:tcW w:w="373" w:type="dxa"/>
                  <w:vAlign w:val="center"/>
                </w:tcPr>
                <w:p w14:paraId="5787B0CC" w14:textId="77777777" w:rsidR="00EE736C" w:rsidRDefault="00000000">
                  <w:pPr>
                    <w:adjustRightInd w:val="0"/>
                    <w:snapToGrid w:val="0"/>
                    <w:jc w:val="center"/>
                    <w:rPr>
                      <w:szCs w:val="21"/>
                    </w:rPr>
                  </w:pPr>
                  <w:r>
                    <w:rPr>
                      <w:rFonts w:hint="eastAsia"/>
                      <w:szCs w:val="21"/>
                    </w:rPr>
                    <w:t>/</w:t>
                  </w:r>
                </w:p>
              </w:tc>
            </w:tr>
            <w:tr w:rsidR="00EE736C" w14:paraId="67E6B2C1" w14:textId="77777777">
              <w:trPr>
                <w:trHeight w:val="1637"/>
              </w:trPr>
              <w:tc>
                <w:tcPr>
                  <w:tcW w:w="372" w:type="dxa"/>
                  <w:vAlign w:val="center"/>
                </w:tcPr>
                <w:p w14:paraId="25B0A427" w14:textId="77777777" w:rsidR="00EE736C" w:rsidRDefault="00000000">
                  <w:pPr>
                    <w:adjustRightInd w:val="0"/>
                    <w:snapToGrid w:val="0"/>
                    <w:jc w:val="center"/>
                    <w:rPr>
                      <w:szCs w:val="21"/>
                    </w:rPr>
                  </w:pPr>
                  <w:r>
                    <w:rPr>
                      <w:rFonts w:hint="eastAsia"/>
                      <w:szCs w:val="21"/>
                    </w:rPr>
                    <w:t>3</w:t>
                  </w:r>
                </w:p>
              </w:tc>
              <w:tc>
                <w:tcPr>
                  <w:tcW w:w="372" w:type="dxa"/>
                  <w:vAlign w:val="center"/>
                </w:tcPr>
                <w:p w14:paraId="04963CDF" w14:textId="77777777" w:rsidR="00EE736C" w:rsidRDefault="00000000">
                  <w:pPr>
                    <w:adjustRightInd w:val="0"/>
                    <w:snapToGrid w:val="0"/>
                    <w:jc w:val="center"/>
                    <w:rPr>
                      <w:szCs w:val="21"/>
                    </w:rPr>
                  </w:pPr>
                  <w:r>
                    <w:rPr>
                      <w:rFonts w:hint="eastAsia"/>
                      <w:szCs w:val="21"/>
                    </w:rPr>
                    <w:t>水帘柜</w:t>
                  </w:r>
                </w:p>
              </w:tc>
              <w:tc>
                <w:tcPr>
                  <w:tcW w:w="372" w:type="dxa"/>
                  <w:vAlign w:val="center"/>
                </w:tcPr>
                <w:p w14:paraId="12A9DC2E" w14:textId="77777777" w:rsidR="00EE736C" w:rsidRDefault="00000000">
                  <w:pPr>
                    <w:adjustRightInd w:val="0"/>
                    <w:snapToGrid w:val="0"/>
                    <w:jc w:val="center"/>
                    <w:rPr>
                      <w:szCs w:val="21"/>
                    </w:rPr>
                  </w:pPr>
                  <w:r>
                    <w:rPr>
                      <w:rFonts w:hint="eastAsia"/>
                      <w:szCs w:val="21"/>
                    </w:rPr>
                    <w:t>水帘柜废水</w:t>
                  </w:r>
                </w:p>
              </w:tc>
              <w:tc>
                <w:tcPr>
                  <w:tcW w:w="372" w:type="dxa"/>
                  <w:vAlign w:val="center"/>
                </w:tcPr>
                <w:p w14:paraId="197087C9" w14:textId="77777777" w:rsidR="00EE736C" w:rsidRDefault="00000000">
                  <w:pPr>
                    <w:adjustRightInd w:val="0"/>
                    <w:snapToGrid w:val="0"/>
                    <w:jc w:val="center"/>
                    <w:rPr>
                      <w:szCs w:val="21"/>
                    </w:rPr>
                  </w:pPr>
                  <w:r>
                    <w:rPr>
                      <w:rFonts w:hint="eastAsia"/>
                      <w:szCs w:val="21"/>
                    </w:rPr>
                    <w:t>悬浮物</w:t>
                  </w:r>
                </w:p>
              </w:tc>
              <w:tc>
                <w:tcPr>
                  <w:tcW w:w="372" w:type="dxa"/>
                  <w:vAlign w:val="center"/>
                </w:tcPr>
                <w:p w14:paraId="0D15F0E8" w14:textId="77777777" w:rsidR="00EE736C" w:rsidRDefault="00000000">
                  <w:pPr>
                    <w:adjustRightInd w:val="0"/>
                    <w:snapToGrid w:val="0"/>
                    <w:jc w:val="center"/>
                    <w:rPr>
                      <w:szCs w:val="21"/>
                    </w:rPr>
                  </w:pPr>
                  <w:r>
                    <w:rPr>
                      <w:rFonts w:hint="eastAsia"/>
                      <w:szCs w:val="21"/>
                    </w:rPr>
                    <w:t>2640</w:t>
                  </w:r>
                </w:p>
              </w:tc>
              <w:tc>
                <w:tcPr>
                  <w:tcW w:w="372" w:type="dxa"/>
                  <w:vAlign w:val="center"/>
                </w:tcPr>
                <w:p w14:paraId="1DC7A151" w14:textId="77777777" w:rsidR="00EE736C" w:rsidRDefault="00000000">
                  <w:pPr>
                    <w:adjustRightInd w:val="0"/>
                    <w:snapToGrid w:val="0"/>
                    <w:jc w:val="center"/>
                    <w:rPr>
                      <w:szCs w:val="21"/>
                    </w:rPr>
                  </w:pPr>
                  <w:r>
                    <w:rPr>
                      <w:rFonts w:hint="eastAsia"/>
                      <w:szCs w:val="21"/>
                    </w:rPr>
                    <w:t>/</w:t>
                  </w:r>
                </w:p>
              </w:tc>
              <w:tc>
                <w:tcPr>
                  <w:tcW w:w="372" w:type="dxa"/>
                  <w:vAlign w:val="center"/>
                </w:tcPr>
                <w:p w14:paraId="0E845A46" w14:textId="77777777" w:rsidR="00EE736C" w:rsidRDefault="00000000">
                  <w:pPr>
                    <w:adjustRightInd w:val="0"/>
                    <w:snapToGrid w:val="0"/>
                    <w:jc w:val="center"/>
                    <w:rPr>
                      <w:szCs w:val="21"/>
                    </w:rPr>
                  </w:pPr>
                  <w:r>
                    <w:rPr>
                      <w:rFonts w:hint="eastAsia"/>
                      <w:szCs w:val="21"/>
                    </w:rPr>
                    <w:t>不外排</w:t>
                  </w:r>
                </w:p>
              </w:tc>
              <w:tc>
                <w:tcPr>
                  <w:tcW w:w="372" w:type="dxa"/>
                  <w:vAlign w:val="center"/>
                </w:tcPr>
                <w:p w14:paraId="0687EB9A" w14:textId="77777777" w:rsidR="00EE736C" w:rsidRDefault="00000000">
                  <w:pPr>
                    <w:adjustRightInd w:val="0"/>
                    <w:snapToGrid w:val="0"/>
                    <w:jc w:val="center"/>
                    <w:rPr>
                      <w:szCs w:val="21"/>
                    </w:rPr>
                  </w:pPr>
                  <w:r>
                    <w:rPr>
                      <w:rFonts w:hint="eastAsia"/>
                      <w:szCs w:val="21"/>
                    </w:rPr>
                    <w:t>/</w:t>
                  </w:r>
                </w:p>
              </w:tc>
              <w:tc>
                <w:tcPr>
                  <w:tcW w:w="372" w:type="dxa"/>
                  <w:vAlign w:val="center"/>
                </w:tcPr>
                <w:p w14:paraId="276620F4" w14:textId="77777777" w:rsidR="00EE736C" w:rsidRDefault="00000000">
                  <w:pPr>
                    <w:adjustRightInd w:val="0"/>
                    <w:snapToGrid w:val="0"/>
                    <w:jc w:val="center"/>
                    <w:rPr>
                      <w:szCs w:val="21"/>
                    </w:rPr>
                  </w:pPr>
                  <w:r>
                    <w:rPr>
                      <w:rFonts w:hint="eastAsia"/>
                      <w:szCs w:val="21"/>
                    </w:rPr>
                    <w:t>/</w:t>
                  </w:r>
                </w:p>
              </w:tc>
              <w:tc>
                <w:tcPr>
                  <w:tcW w:w="372" w:type="dxa"/>
                  <w:vAlign w:val="center"/>
                </w:tcPr>
                <w:p w14:paraId="140AF85A" w14:textId="77777777" w:rsidR="00EE736C" w:rsidRDefault="00000000">
                  <w:pPr>
                    <w:adjustRightInd w:val="0"/>
                    <w:snapToGrid w:val="0"/>
                    <w:jc w:val="center"/>
                    <w:rPr>
                      <w:szCs w:val="21"/>
                    </w:rPr>
                  </w:pPr>
                  <w:r>
                    <w:rPr>
                      <w:rFonts w:hint="eastAsia"/>
                      <w:szCs w:val="21"/>
                    </w:rPr>
                    <w:t>/</w:t>
                  </w:r>
                </w:p>
              </w:tc>
              <w:tc>
                <w:tcPr>
                  <w:tcW w:w="372" w:type="dxa"/>
                  <w:vAlign w:val="center"/>
                </w:tcPr>
                <w:p w14:paraId="03E641A8" w14:textId="77777777" w:rsidR="00EE736C" w:rsidRDefault="00000000">
                  <w:pPr>
                    <w:adjustRightInd w:val="0"/>
                    <w:snapToGrid w:val="0"/>
                    <w:jc w:val="center"/>
                    <w:rPr>
                      <w:szCs w:val="21"/>
                    </w:rPr>
                  </w:pPr>
                  <w:r>
                    <w:rPr>
                      <w:rFonts w:hint="eastAsia"/>
                      <w:szCs w:val="21"/>
                    </w:rPr>
                    <w:t>//</w:t>
                  </w:r>
                </w:p>
              </w:tc>
              <w:tc>
                <w:tcPr>
                  <w:tcW w:w="373" w:type="dxa"/>
                  <w:vAlign w:val="center"/>
                </w:tcPr>
                <w:p w14:paraId="33717CE9" w14:textId="77777777" w:rsidR="00EE736C" w:rsidRDefault="00000000">
                  <w:pPr>
                    <w:adjustRightInd w:val="0"/>
                    <w:snapToGrid w:val="0"/>
                    <w:jc w:val="center"/>
                    <w:rPr>
                      <w:szCs w:val="21"/>
                    </w:rPr>
                  </w:pPr>
                  <w:r>
                    <w:rPr>
                      <w:rFonts w:hint="eastAsia"/>
                      <w:szCs w:val="21"/>
                    </w:rPr>
                    <w:t>/</w:t>
                  </w:r>
                </w:p>
              </w:tc>
              <w:tc>
                <w:tcPr>
                  <w:tcW w:w="374" w:type="dxa"/>
                  <w:vAlign w:val="center"/>
                </w:tcPr>
                <w:p w14:paraId="23D1B6EF" w14:textId="77777777" w:rsidR="00EE736C" w:rsidRDefault="00000000">
                  <w:pPr>
                    <w:adjustRightInd w:val="0"/>
                    <w:snapToGrid w:val="0"/>
                    <w:jc w:val="center"/>
                    <w:rPr>
                      <w:szCs w:val="21"/>
                    </w:rPr>
                  </w:pPr>
                  <w:r>
                    <w:rPr>
                      <w:rFonts w:hint="eastAsia"/>
                      <w:szCs w:val="21"/>
                    </w:rPr>
                    <w:t>/</w:t>
                  </w:r>
                </w:p>
              </w:tc>
              <w:tc>
                <w:tcPr>
                  <w:tcW w:w="373" w:type="dxa"/>
                  <w:vAlign w:val="center"/>
                </w:tcPr>
                <w:p w14:paraId="3F63C2D2" w14:textId="77777777" w:rsidR="00EE736C" w:rsidRDefault="00000000">
                  <w:pPr>
                    <w:adjustRightInd w:val="0"/>
                    <w:snapToGrid w:val="0"/>
                    <w:jc w:val="center"/>
                    <w:rPr>
                      <w:szCs w:val="21"/>
                    </w:rPr>
                  </w:pPr>
                  <w:r>
                    <w:rPr>
                      <w:rFonts w:hint="eastAsia"/>
                      <w:szCs w:val="21"/>
                    </w:rPr>
                    <w:t>/</w:t>
                  </w:r>
                </w:p>
              </w:tc>
              <w:tc>
                <w:tcPr>
                  <w:tcW w:w="373" w:type="dxa"/>
                  <w:vAlign w:val="center"/>
                </w:tcPr>
                <w:p w14:paraId="7135BD84" w14:textId="77777777" w:rsidR="00EE736C" w:rsidRDefault="00000000">
                  <w:pPr>
                    <w:adjustRightInd w:val="0"/>
                    <w:snapToGrid w:val="0"/>
                    <w:jc w:val="center"/>
                    <w:rPr>
                      <w:szCs w:val="21"/>
                    </w:rPr>
                  </w:pPr>
                  <w:r>
                    <w:rPr>
                      <w:rFonts w:hint="eastAsia"/>
                      <w:szCs w:val="21"/>
                    </w:rPr>
                    <w:t>/</w:t>
                  </w:r>
                </w:p>
              </w:tc>
              <w:tc>
                <w:tcPr>
                  <w:tcW w:w="373" w:type="dxa"/>
                  <w:vAlign w:val="center"/>
                </w:tcPr>
                <w:p w14:paraId="35B458E1" w14:textId="77777777" w:rsidR="00EE736C" w:rsidRDefault="00000000">
                  <w:pPr>
                    <w:adjustRightInd w:val="0"/>
                    <w:snapToGrid w:val="0"/>
                    <w:jc w:val="center"/>
                    <w:rPr>
                      <w:szCs w:val="21"/>
                    </w:rPr>
                  </w:pPr>
                  <w:r>
                    <w:rPr>
                      <w:rFonts w:hint="eastAsia"/>
                      <w:szCs w:val="21"/>
                    </w:rPr>
                    <w:t>/</w:t>
                  </w:r>
                </w:p>
              </w:tc>
              <w:tc>
                <w:tcPr>
                  <w:tcW w:w="373" w:type="dxa"/>
                  <w:vAlign w:val="center"/>
                </w:tcPr>
                <w:p w14:paraId="62C2872E" w14:textId="77777777" w:rsidR="00EE736C" w:rsidRDefault="00000000">
                  <w:pPr>
                    <w:adjustRightInd w:val="0"/>
                    <w:snapToGrid w:val="0"/>
                    <w:jc w:val="center"/>
                    <w:rPr>
                      <w:szCs w:val="21"/>
                    </w:rPr>
                  </w:pPr>
                  <w:r>
                    <w:rPr>
                      <w:rFonts w:hint="eastAsia"/>
                      <w:szCs w:val="21"/>
                    </w:rPr>
                    <w:t>/</w:t>
                  </w:r>
                </w:p>
              </w:tc>
              <w:tc>
                <w:tcPr>
                  <w:tcW w:w="373" w:type="dxa"/>
                  <w:vAlign w:val="center"/>
                </w:tcPr>
                <w:p w14:paraId="5BC8C893" w14:textId="77777777" w:rsidR="00EE736C" w:rsidRDefault="00000000">
                  <w:pPr>
                    <w:adjustRightInd w:val="0"/>
                    <w:snapToGrid w:val="0"/>
                    <w:jc w:val="center"/>
                    <w:rPr>
                      <w:szCs w:val="21"/>
                    </w:rPr>
                  </w:pPr>
                  <w:r>
                    <w:rPr>
                      <w:rFonts w:hint="eastAsia"/>
                      <w:szCs w:val="21"/>
                    </w:rPr>
                    <w:t>/</w:t>
                  </w:r>
                </w:p>
              </w:tc>
              <w:tc>
                <w:tcPr>
                  <w:tcW w:w="373" w:type="dxa"/>
                  <w:vAlign w:val="center"/>
                </w:tcPr>
                <w:p w14:paraId="40C39993" w14:textId="77777777" w:rsidR="00EE736C" w:rsidRDefault="00000000">
                  <w:pPr>
                    <w:adjustRightInd w:val="0"/>
                    <w:snapToGrid w:val="0"/>
                    <w:jc w:val="center"/>
                    <w:rPr>
                      <w:szCs w:val="21"/>
                    </w:rPr>
                  </w:pPr>
                  <w:r>
                    <w:rPr>
                      <w:rFonts w:hint="eastAsia"/>
                      <w:szCs w:val="21"/>
                    </w:rPr>
                    <w:t>/</w:t>
                  </w:r>
                </w:p>
              </w:tc>
              <w:tc>
                <w:tcPr>
                  <w:tcW w:w="373" w:type="dxa"/>
                  <w:vAlign w:val="center"/>
                </w:tcPr>
                <w:p w14:paraId="2AE78501" w14:textId="77777777" w:rsidR="00EE736C" w:rsidRDefault="00000000">
                  <w:pPr>
                    <w:adjustRightInd w:val="0"/>
                    <w:snapToGrid w:val="0"/>
                    <w:jc w:val="center"/>
                    <w:rPr>
                      <w:szCs w:val="21"/>
                    </w:rPr>
                  </w:pPr>
                  <w:r>
                    <w:rPr>
                      <w:rFonts w:hint="eastAsia"/>
                      <w:szCs w:val="21"/>
                    </w:rPr>
                    <w:t>/</w:t>
                  </w:r>
                </w:p>
              </w:tc>
              <w:tc>
                <w:tcPr>
                  <w:tcW w:w="373" w:type="dxa"/>
                  <w:vAlign w:val="center"/>
                </w:tcPr>
                <w:p w14:paraId="0EE640B9" w14:textId="77777777" w:rsidR="00EE736C" w:rsidRDefault="00000000">
                  <w:pPr>
                    <w:adjustRightInd w:val="0"/>
                    <w:snapToGrid w:val="0"/>
                    <w:jc w:val="center"/>
                    <w:rPr>
                      <w:szCs w:val="21"/>
                    </w:rPr>
                  </w:pPr>
                  <w:r>
                    <w:rPr>
                      <w:rFonts w:hint="eastAsia"/>
                      <w:szCs w:val="21"/>
                    </w:rPr>
                    <w:t>/</w:t>
                  </w:r>
                </w:p>
              </w:tc>
              <w:tc>
                <w:tcPr>
                  <w:tcW w:w="373" w:type="dxa"/>
                  <w:vAlign w:val="center"/>
                </w:tcPr>
                <w:p w14:paraId="324DA604" w14:textId="77777777" w:rsidR="00EE736C" w:rsidRDefault="00000000">
                  <w:pPr>
                    <w:adjustRightInd w:val="0"/>
                    <w:snapToGrid w:val="0"/>
                    <w:jc w:val="center"/>
                    <w:rPr>
                      <w:szCs w:val="21"/>
                    </w:rPr>
                  </w:pPr>
                  <w:r>
                    <w:rPr>
                      <w:rFonts w:hint="eastAsia"/>
                      <w:szCs w:val="21"/>
                    </w:rPr>
                    <w:t>/</w:t>
                  </w:r>
                </w:p>
              </w:tc>
            </w:tr>
          </w:tbl>
          <w:p w14:paraId="18648503" w14:textId="77777777" w:rsidR="00EE736C" w:rsidRDefault="00000000">
            <w:pPr>
              <w:spacing w:line="360" w:lineRule="auto"/>
              <w:ind w:firstLineChars="200" w:firstLine="420"/>
            </w:pPr>
            <w:r>
              <w:rPr>
                <w:rFonts w:hint="eastAsia"/>
              </w:rPr>
              <w:t>（</w:t>
            </w:r>
            <w:r>
              <w:t>1</w:t>
            </w:r>
            <w:r>
              <w:rPr>
                <w:rFonts w:hint="eastAsia"/>
              </w:rPr>
              <w:t>）废水污染物产排放</w:t>
            </w:r>
            <w:proofErr w:type="gramStart"/>
            <w:r>
              <w:rPr>
                <w:rFonts w:hint="eastAsia"/>
              </w:rPr>
              <w:t>污</w:t>
            </w:r>
            <w:proofErr w:type="gramEnd"/>
            <w:r>
              <w:rPr>
                <w:rFonts w:hint="eastAsia"/>
              </w:rPr>
              <w:t>情况</w:t>
            </w:r>
          </w:p>
          <w:p w14:paraId="634F70F8" w14:textId="77777777" w:rsidR="00EE736C" w:rsidRDefault="00000000">
            <w:pPr>
              <w:spacing w:line="360" w:lineRule="auto"/>
              <w:ind w:firstLineChars="200" w:firstLine="420"/>
            </w:pPr>
            <w:r>
              <w:t>①</w:t>
            </w:r>
            <w:r>
              <w:rPr>
                <w:rFonts w:hint="eastAsia"/>
              </w:rPr>
              <w:t>本项目水帘柜废水循环使用，定期添加，不外排</w:t>
            </w:r>
            <w:r>
              <w:t>。</w:t>
            </w:r>
          </w:p>
          <w:p w14:paraId="79ADD2BA" w14:textId="77777777" w:rsidR="00EE736C" w:rsidRDefault="00000000">
            <w:pPr>
              <w:spacing w:line="360" w:lineRule="auto"/>
              <w:ind w:firstLineChars="200" w:firstLine="420"/>
            </w:pPr>
            <w:r>
              <w:t>②</w:t>
            </w:r>
            <w:r>
              <w:rPr>
                <w:rFonts w:hint="eastAsia"/>
              </w:rPr>
              <w:t>玻璃清洗废水循环使用，定期添加，不外排</w:t>
            </w:r>
            <w:r>
              <w:rPr>
                <w:rFonts w:hint="eastAsia"/>
                <w:szCs w:val="21"/>
              </w:rPr>
              <w:t>。</w:t>
            </w:r>
          </w:p>
          <w:p w14:paraId="1C7A1458" w14:textId="77777777" w:rsidR="00EE736C" w:rsidRDefault="00000000">
            <w:pPr>
              <w:adjustRightInd w:val="0"/>
              <w:snapToGrid w:val="0"/>
              <w:spacing w:line="360" w:lineRule="auto"/>
              <w:ind w:firstLineChars="200" w:firstLine="420"/>
            </w:pPr>
            <w:r>
              <w:rPr>
                <w:szCs w:val="21"/>
              </w:rPr>
              <w:t>③</w:t>
            </w:r>
            <w:r>
              <w:rPr>
                <w:rFonts w:hint="eastAsia"/>
                <w:szCs w:val="21"/>
              </w:rPr>
              <w:t>本项目劳动定员</w:t>
            </w:r>
            <w:r>
              <w:rPr>
                <w:szCs w:val="21"/>
              </w:rPr>
              <w:t>28</w:t>
            </w:r>
            <w:r>
              <w:rPr>
                <w:rFonts w:hint="eastAsia"/>
                <w:szCs w:val="21"/>
              </w:rPr>
              <w:t>人，</w:t>
            </w:r>
            <w:r>
              <w:rPr>
                <w:rFonts w:ascii="宋体" w:hAnsi="宋体" w:hint="eastAsia"/>
                <w:szCs w:val="21"/>
              </w:rPr>
              <w:t>住宿人数</w:t>
            </w:r>
            <w:r>
              <w:rPr>
                <w:rFonts w:hint="eastAsia"/>
                <w:szCs w:val="21"/>
              </w:rPr>
              <w:t>1</w:t>
            </w:r>
            <w:r>
              <w:rPr>
                <w:rFonts w:ascii="宋体" w:hAnsi="宋体" w:hint="eastAsia"/>
                <w:szCs w:val="21"/>
              </w:rPr>
              <w:t>，年工作</w:t>
            </w:r>
            <w:r>
              <w:rPr>
                <w:szCs w:val="21"/>
              </w:rPr>
              <w:t>300</w:t>
            </w:r>
            <w:r>
              <w:rPr>
                <w:rFonts w:ascii="宋体" w:hAnsi="宋体" w:hint="eastAsia"/>
                <w:szCs w:val="21"/>
              </w:rPr>
              <w:t>天，每日</w:t>
            </w:r>
            <w:r>
              <w:rPr>
                <w:szCs w:val="21"/>
              </w:rPr>
              <w:t>1</w:t>
            </w:r>
            <w:r>
              <w:rPr>
                <w:rFonts w:ascii="宋体" w:hAnsi="宋体" w:hint="eastAsia"/>
                <w:szCs w:val="21"/>
              </w:rPr>
              <w:t>班，每班</w:t>
            </w:r>
            <w:r>
              <w:rPr>
                <w:szCs w:val="21"/>
              </w:rPr>
              <w:t>8</w:t>
            </w:r>
            <w:r>
              <w:rPr>
                <w:rFonts w:ascii="宋体" w:hAnsi="宋体" w:hint="eastAsia"/>
                <w:szCs w:val="21"/>
              </w:rPr>
              <w:t>小时。</w:t>
            </w:r>
            <w:r>
              <w:rPr>
                <w:rFonts w:hint="eastAsia"/>
              </w:rPr>
              <w:t>根据前文计算，用水量约为</w:t>
            </w:r>
            <w:r>
              <w:rPr>
                <w:rFonts w:hint="eastAsia"/>
              </w:rPr>
              <w:t>772.5</w:t>
            </w:r>
            <w:r>
              <w:t>m</w:t>
            </w:r>
            <w:r>
              <w:rPr>
                <w:vertAlign w:val="superscript"/>
              </w:rPr>
              <w:t>3</w:t>
            </w:r>
            <w:r>
              <w:rPr>
                <w:rFonts w:hint="eastAsia"/>
              </w:rPr>
              <w:t>/</w:t>
            </w:r>
            <w:r>
              <w:t>a</w:t>
            </w:r>
            <w:r>
              <w:rPr>
                <w:rFonts w:hint="eastAsia"/>
              </w:rPr>
              <w:t>。</w:t>
            </w:r>
            <w:proofErr w:type="gramStart"/>
            <w:r>
              <w:rPr>
                <w:rFonts w:hint="eastAsia"/>
              </w:rPr>
              <w:t>产污系数</w:t>
            </w:r>
            <w:proofErr w:type="gramEnd"/>
            <w:r>
              <w:rPr>
                <w:rFonts w:hint="eastAsia"/>
              </w:rPr>
              <w:t>按</w:t>
            </w:r>
            <w:r>
              <w:t>0</w:t>
            </w:r>
            <w:r>
              <w:rPr>
                <w:rFonts w:hint="eastAsia"/>
              </w:rPr>
              <w:t>.</w:t>
            </w:r>
            <w:r>
              <w:t>8</w:t>
            </w:r>
            <w:r>
              <w:rPr>
                <w:rFonts w:hint="eastAsia"/>
              </w:rPr>
              <w:t>计，则生活污水产生量为</w:t>
            </w:r>
            <w:r>
              <w:rPr>
                <w:rFonts w:hint="eastAsia"/>
              </w:rPr>
              <w:t>618</w:t>
            </w:r>
            <w:r>
              <w:t>m</w:t>
            </w:r>
            <w:r>
              <w:rPr>
                <w:vertAlign w:val="superscript"/>
              </w:rPr>
              <w:t>3</w:t>
            </w:r>
            <w:r>
              <w:rPr>
                <w:rFonts w:hint="eastAsia"/>
              </w:rPr>
              <w:t>/</w:t>
            </w:r>
            <w:r>
              <w:t>a</w:t>
            </w:r>
            <w:r>
              <w:rPr>
                <w:rFonts w:hint="eastAsia"/>
              </w:rPr>
              <w:t>。生活污水排入污水管网中。</w:t>
            </w:r>
          </w:p>
          <w:p w14:paraId="126B47AB" w14:textId="77777777" w:rsidR="00EE736C" w:rsidRDefault="00000000">
            <w:pPr>
              <w:adjustRightInd w:val="0"/>
              <w:snapToGrid w:val="0"/>
              <w:spacing w:line="360" w:lineRule="auto"/>
              <w:ind w:firstLineChars="200" w:firstLine="420"/>
              <w:rPr>
                <w:szCs w:val="21"/>
              </w:rPr>
            </w:pPr>
            <w:r>
              <w:rPr>
                <w:rFonts w:hint="eastAsia"/>
              </w:rPr>
              <w:t>废水中污染因子主要含有</w:t>
            </w:r>
            <w:proofErr w:type="spellStart"/>
            <w:r>
              <w:rPr>
                <w:szCs w:val="21"/>
              </w:rPr>
              <w:t>COD</w:t>
            </w:r>
            <w:r>
              <w:rPr>
                <w:szCs w:val="21"/>
                <w:vertAlign w:val="subscript"/>
              </w:rPr>
              <w:t>Cr</w:t>
            </w:r>
            <w:proofErr w:type="spellEnd"/>
            <w:r>
              <w:rPr>
                <w:rFonts w:hint="eastAsia"/>
                <w:szCs w:val="21"/>
              </w:rPr>
              <w:t>、</w:t>
            </w:r>
            <w:r>
              <w:rPr>
                <w:szCs w:val="21"/>
              </w:rPr>
              <w:t>BOD</w:t>
            </w:r>
            <w:r>
              <w:rPr>
                <w:szCs w:val="21"/>
                <w:vertAlign w:val="subscript"/>
              </w:rPr>
              <w:t>5</w:t>
            </w:r>
            <w:r>
              <w:rPr>
                <w:rFonts w:hint="eastAsia"/>
                <w:szCs w:val="21"/>
              </w:rPr>
              <w:t>、</w:t>
            </w:r>
            <w:r>
              <w:rPr>
                <w:szCs w:val="21"/>
              </w:rPr>
              <w:t>SS</w:t>
            </w:r>
            <w:r>
              <w:rPr>
                <w:rFonts w:hint="eastAsia"/>
                <w:szCs w:val="21"/>
              </w:rPr>
              <w:t>、</w:t>
            </w:r>
            <w:r>
              <w:rPr>
                <w:szCs w:val="21"/>
              </w:rPr>
              <w:t>NH</w:t>
            </w:r>
            <w:r>
              <w:rPr>
                <w:szCs w:val="21"/>
                <w:vertAlign w:val="subscript"/>
              </w:rPr>
              <w:t>3</w:t>
            </w:r>
            <w:r>
              <w:rPr>
                <w:rFonts w:hint="eastAsia"/>
                <w:szCs w:val="21"/>
              </w:rPr>
              <w:t>-</w:t>
            </w:r>
            <w:r>
              <w:rPr>
                <w:szCs w:val="21"/>
              </w:rPr>
              <w:t>N</w:t>
            </w:r>
            <w:r>
              <w:rPr>
                <w:rFonts w:hint="eastAsia"/>
                <w:szCs w:val="21"/>
              </w:rPr>
              <w:t>、动植物油等污染物，生活污水经化粪池预处理后纳入市政污水管网。生活污水的污染物浓度值为：</w:t>
            </w:r>
            <w:proofErr w:type="spellStart"/>
            <w:r>
              <w:rPr>
                <w:szCs w:val="21"/>
              </w:rPr>
              <w:t>COD</w:t>
            </w:r>
            <w:r>
              <w:rPr>
                <w:szCs w:val="21"/>
                <w:vertAlign w:val="subscript"/>
              </w:rPr>
              <w:t>Cr</w:t>
            </w:r>
            <w:proofErr w:type="spellEnd"/>
            <w:r>
              <w:rPr>
                <w:rFonts w:hint="eastAsia"/>
                <w:szCs w:val="21"/>
              </w:rPr>
              <w:t>：</w:t>
            </w:r>
            <w:r>
              <w:rPr>
                <w:szCs w:val="21"/>
              </w:rPr>
              <w:t>250mg</w:t>
            </w:r>
            <w:r>
              <w:rPr>
                <w:rFonts w:hint="eastAsia"/>
                <w:szCs w:val="21"/>
              </w:rPr>
              <w:t>/</w:t>
            </w:r>
            <w:r>
              <w:rPr>
                <w:szCs w:val="21"/>
              </w:rPr>
              <w:t>L</w:t>
            </w:r>
            <w:r>
              <w:rPr>
                <w:rFonts w:hint="eastAsia"/>
                <w:szCs w:val="21"/>
              </w:rPr>
              <w:t>，</w:t>
            </w:r>
            <w:r>
              <w:rPr>
                <w:szCs w:val="21"/>
              </w:rPr>
              <w:t>BOD</w:t>
            </w:r>
            <w:r>
              <w:rPr>
                <w:szCs w:val="21"/>
                <w:vertAlign w:val="subscript"/>
              </w:rPr>
              <w:t>5</w:t>
            </w:r>
            <w:r>
              <w:rPr>
                <w:rFonts w:hint="eastAsia"/>
                <w:szCs w:val="21"/>
              </w:rPr>
              <w:t>：</w:t>
            </w:r>
            <w:r>
              <w:rPr>
                <w:szCs w:val="21"/>
              </w:rPr>
              <w:t>150mg</w:t>
            </w:r>
            <w:r>
              <w:rPr>
                <w:rFonts w:hint="eastAsia"/>
                <w:szCs w:val="21"/>
              </w:rPr>
              <w:t>/</w:t>
            </w:r>
            <w:r>
              <w:rPr>
                <w:szCs w:val="21"/>
              </w:rPr>
              <w:t>L</w:t>
            </w:r>
            <w:r>
              <w:rPr>
                <w:rFonts w:hint="eastAsia"/>
                <w:szCs w:val="21"/>
              </w:rPr>
              <w:t>，</w:t>
            </w:r>
            <w:r>
              <w:rPr>
                <w:szCs w:val="21"/>
              </w:rPr>
              <w:t>SS</w:t>
            </w:r>
            <w:r>
              <w:rPr>
                <w:rFonts w:hint="eastAsia"/>
                <w:szCs w:val="21"/>
              </w:rPr>
              <w:t>：</w:t>
            </w:r>
            <w:r>
              <w:rPr>
                <w:szCs w:val="21"/>
              </w:rPr>
              <w:t>200mg</w:t>
            </w:r>
            <w:r>
              <w:rPr>
                <w:rFonts w:hint="eastAsia"/>
                <w:szCs w:val="21"/>
              </w:rPr>
              <w:t>/</w:t>
            </w:r>
            <w:r>
              <w:rPr>
                <w:szCs w:val="21"/>
              </w:rPr>
              <w:t>L</w:t>
            </w:r>
            <w:r>
              <w:rPr>
                <w:rFonts w:hint="eastAsia"/>
                <w:szCs w:val="21"/>
              </w:rPr>
              <w:t>，氨氮：</w:t>
            </w:r>
            <w:r>
              <w:rPr>
                <w:szCs w:val="21"/>
              </w:rPr>
              <w:t>30mg</w:t>
            </w:r>
            <w:r>
              <w:rPr>
                <w:rFonts w:hint="eastAsia"/>
                <w:szCs w:val="21"/>
              </w:rPr>
              <w:t>/</w:t>
            </w:r>
            <w:r>
              <w:rPr>
                <w:szCs w:val="21"/>
              </w:rPr>
              <w:t>L</w:t>
            </w:r>
            <w:r>
              <w:rPr>
                <w:rFonts w:hint="eastAsia"/>
                <w:szCs w:val="21"/>
              </w:rPr>
              <w:t>，动植物油：</w:t>
            </w:r>
            <w:r>
              <w:rPr>
                <w:szCs w:val="21"/>
              </w:rPr>
              <w:t>25mg</w:t>
            </w:r>
            <w:r>
              <w:rPr>
                <w:rFonts w:hint="eastAsia"/>
                <w:szCs w:val="21"/>
              </w:rPr>
              <w:t>/</w:t>
            </w:r>
            <w:r>
              <w:rPr>
                <w:szCs w:val="21"/>
              </w:rPr>
              <w:t>L</w:t>
            </w:r>
            <w:r>
              <w:rPr>
                <w:rFonts w:hint="eastAsia"/>
                <w:szCs w:val="21"/>
              </w:rPr>
              <w:t>。化粪池对</w:t>
            </w:r>
            <w:proofErr w:type="spellStart"/>
            <w:r>
              <w:rPr>
                <w:szCs w:val="21"/>
              </w:rPr>
              <w:t>COD</w:t>
            </w:r>
            <w:r>
              <w:rPr>
                <w:szCs w:val="21"/>
                <w:vertAlign w:val="subscript"/>
              </w:rPr>
              <w:t>Cr</w:t>
            </w:r>
            <w:proofErr w:type="spellEnd"/>
            <w:r>
              <w:rPr>
                <w:rFonts w:hint="eastAsia"/>
                <w:szCs w:val="21"/>
              </w:rPr>
              <w:t>、</w:t>
            </w:r>
            <w:r>
              <w:rPr>
                <w:rFonts w:hint="eastAsia"/>
                <w:szCs w:val="21"/>
              </w:rPr>
              <w:t xml:space="preserve"> </w:t>
            </w:r>
            <w:r>
              <w:rPr>
                <w:szCs w:val="21"/>
              </w:rPr>
              <w:t>BOD</w:t>
            </w:r>
            <w:r>
              <w:rPr>
                <w:szCs w:val="21"/>
                <w:vertAlign w:val="subscript"/>
              </w:rPr>
              <w:t>5</w:t>
            </w:r>
            <w:r>
              <w:rPr>
                <w:rFonts w:hint="eastAsia"/>
                <w:szCs w:val="21"/>
              </w:rPr>
              <w:t>、</w:t>
            </w:r>
            <w:r>
              <w:rPr>
                <w:szCs w:val="21"/>
              </w:rPr>
              <w:t>SS</w:t>
            </w:r>
            <w:r>
              <w:rPr>
                <w:rFonts w:hint="eastAsia"/>
                <w:szCs w:val="21"/>
              </w:rPr>
              <w:t>、</w:t>
            </w:r>
            <w:r>
              <w:rPr>
                <w:szCs w:val="21"/>
              </w:rPr>
              <w:t>NH</w:t>
            </w:r>
            <w:r>
              <w:rPr>
                <w:szCs w:val="21"/>
                <w:vertAlign w:val="subscript"/>
              </w:rPr>
              <w:t>3</w:t>
            </w:r>
            <w:r>
              <w:rPr>
                <w:rFonts w:hint="eastAsia"/>
                <w:szCs w:val="21"/>
              </w:rPr>
              <w:t>-</w:t>
            </w:r>
            <w:r>
              <w:rPr>
                <w:szCs w:val="21"/>
              </w:rPr>
              <w:t>N</w:t>
            </w:r>
            <w:r>
              <w:rPr>
                <w:rFonts w:hint="eastAsia"/>
                <w:szCs w:val="21"/>
              </w:rPr>
              <w:t>、动植物油的去除率分别为</w:t>
            </w:r>
            <w:r>
              <w:rPr>
                <w:szCs w:val="21"/>
              </w:rPr>
              <w:t>20</w:t>
            </w:r>
            <w:r>
              <w:rPr>
                <w:rFonts w:hint="eastAsia"/>
                <w:szCs w:val="21"/>
              </w:rPr>
              <w:t>%</w:t>
            </w:r>
            <w:r>
              <w:rPr>
                <w:rFonts w:hint="eastAsia"/>
                <w:szCs w:val="21"/>
              </w:rPr>
              <w:t>、</w:t>
            </w:r>
            <w:r>
              <w:rPr>
                <w:szCs w:val="21"/>
              </w:rPr>
              <w:t>20</w:t>
            </w:r>
            <w:r>
              <w:rPr>
                <w:rFonts w:hint="eastAsia"/>
                <w:szCs w:val="21"/>
              </w:rPr>
              <w:t>%</w:t>
            </w:r>
            <w:r>
              <w:rPr>
                <w:rFonts w:hint="eastAsia"/>
                <w:szCs w:val="21"/>
              </w:rPr>
              <w:t>、</w:t>
            </w:r>
            <w:r>
              <w:rPr>
                <w:szCs w:val="21"/>
              </w:rPr>
              <w:t>30</w:t>
            </w:r>
            <w:r>
              <w:rPr>
                <w:rFonts w:hint="eastAsia"/>
                <w:szCs w:val="21"/>
              </w:rPr>
              <w:t>%</w:t>
            </w:r>
            <w:r>
              <w:rPr>
                <w:rFonts w:hint="eastAsia"/>
                <w:szCs w:val="21"/>
              </w:rPr>
              <w:t>、</w:t>
            </w:r>
            <w:r>
              <w:rPr>
                <w:szCs w:val="21"/>
              </w:rPr>
              <w:t>5</w:t>
            </w:r>
            <w:r>
              <w:rPr>
                <w:rFonts w:hint="eastAsia"/>
                <w:szCs w:val="21"/>
              </w:rPr>
              <w:t>%</w:t>
            </w:r>
            <w:r>
              <w:rPr>
                <w:rFonts w:hint="eastAsia"/>
                <w:szCs w:val="21"/>
              </w:rPr>
              <w:t>、</w:t>
            </w:r>
            <w:r>
              <w:rPr>
                <w:szCs w:val="21"/>
              </w:rPr>
              <w:t>15</w:t>
            </w:r>
            <w:r>
              <w:rPr>
                <w:rFonts w:hint="eastAsia"/>
                <w:szCs w:val="21"/>
              </w:rPr>
              <w:t>%</w:t>
            </w:r>
            <w:r>
              <w:rPr>
                <w:rFonts w:hint="eastAsia"/>
                <w:szCs w:val="21"/>
              </w:rPr>
              <w:t>。生活废水污染物排放浓度值为：</w:t>
            </w:r>
            <w:proofErr w:type="spellStart"/>
            <w:r>
              <w:rPr>
                <w:szCs w:val="21"/>
              </w:rPr>
              <w:t>COD</w:t>
            </w:r>
            <w:r>
              <w:rPr>
                <w:szCs w:val="21"/>
                <w:vertAlign w:val="subscript"/>
              </w:rPr>
              <w:t>Cr</w:t>
            </w:r>
            <w:proofErr w:type="spellEnd"/>
            <w:r>
              <w:rPr>
                <w:rFonts w:hint="eastAsia"/>
                <w:szCs w:val="21"/>
              </w:rPr>
              <w:t>：</w:t>
            </w:r>
            <w:r>
              <w:rPr>
                <w:szCs w:val="21"/>
              </w:rPr>
              <w:t>200mg</w:t>
            </w:r>
            <w:r>
              <w:rPr>
                <w:rFonts w:hint="eastAsia"/>
                <w:szCs w:val="21"/>
              </w:rPr>
              <w:t>/</w:t>
            </w:r>
            <w:r>
              <w:rPr>
                <w:szCs w:val="21"/>
              </w:rPr>
              <w:t>L</w:t>
            </w:r>
            <w:r>
              <w:rPr>
                <w:rFonts w:hint="eastAsia"/>
                <w:szCs w:val="21"/>
              </w:rPr>
              <w:t>，</w:t>
            </w:r>
            <w:r>
              <w:rPr>
                <w:szCs w:val="21"/>
              </w:rPr>
              <w:t>BOD</w:t>
            </w:r>
            <w:r>
              <w:rPr>
                <w:szCs w:val="21"/>
                <w:vertAlign w:val="subscript"/>
              </w:rPr>
              <w:t>5</w:t>
            </w:r>
            <w:r>
              <w:rPr>
                <w:rFonts w:hint="eastAsia"/>
                <w:szCs w:val="21"/>
              </w:rPr>
              <w:t>：</w:t>
            </w:r>
            <w:r>
              <w:rPr>
                <w:szCs w:val="21"/>
              </w:rPr>
              <w:t>120mg</w:t>
            </w:r>
            <w:r>
              <w:rPr>
                <w:rFonts w:hint="eastAsia"/>
                <w:szCs w:val="21"/>
              </w:rPr>
              <w:t>/</w:t>
            </w:r>
            <w:r>
              <w:rPr>
                <w:szCs w:val="21"/>
              </w:rPr>
              <w:t>L</w:t>
            </w:r>
            <w:r>
              <w:rPr>
                <w:rFonts w:hint="eastAsia"/>
                <w:szCs w:val="21"/>
              </w:rPr>
              <w:t>，</w:t>
            </w:r>
            <w:r>
              <w:rPr>
                <w:szCs w:val="21"/>
              </w:rPr>
              <w:t>SS</w:t>
            </w:r>
            <w:r>
              <w:rPr>
                <w:rFonts w:hint="eastAsia"/>
                <w:szCs w:val="21"/>
              </w:rPr>
              <w:t>：</w:t>
            </w:r>
            <w:r>
              <w:rPr>
                <w:szCs w:val="21"/>
              </w:rPr>
              <w:t>140mg</w:t>
            </w:r>
            <w:r>
              <w:rPr>
                <w:rFonts w:hint="eastAsia"/>
                <w:szCs w:val="21"/>
              </w:rPr>
              <w:t>/</w:t>
            </w:r>
            <w:r>
              <w:rPr>
                <w:szCs w:val="21"/>
              </w:rPr>
              <w:t>L</w:t>
            </w:r>
            <w:r>
              <w:rPr>
                <w:rFonts w:hint="eastAsia"/>
                <w:szCs w:val="21"/>
              </w:rPr>
              <w:t>，氨氮：</w:t>
            </w:r>
            <w:r>
              <w:rPr>
                <w:szCs w:val="21"/>
              </w:rPr>
              <w:t>28</w:t>
            </w:r>
            <w:r>
              <w:rPr>
                <w:rFonts w:hint="eastAsia"/>
                <w:szCs w:val="21"/>
              </w:rPr>
              <w:t>.</w:t>
            </w:r>
            <w:r>
              <w:rPr>
                <w:szCs w:val="21"/>
              </w:rPr>
              <w:t>5mg</w:t>
            </w:r>
            <w:r>
              <w:rPr>
                <w:rFonts w:hint="eastAsia"/>
                <w:szCs w:val="21"/>
              </w:rPr>
              <w:t>/</w:t>
            </w:r>
            <w:r>
              <w:rPr>
                <w:szCs w:val="21"/>
              </w:rPr>
              <w:t>L</w:t>
            </w:r>
            <w:r>
              <w:rPr>
                <w:rFonts w:hint="eastAsia"/>
                <w:szCs w:val="21"/>
              </w:rPr>
              <w:t>，</w:t>
            </w:r>
            <w:r>
              <w:rPr>
                <w:rFonts w:hint="eastAsia"/>
                <w:szCs w:val="21"/>
              </w:rPr>
              <w:lastRenderedPageBreak/>
              <w:t>动植物油</w:t>
            </w:r>
            <w:r>
              <w:rPr>
                <w:szCs w:val="21"/>
              </w:rPr>
              <w:t>21</w:t>
            </w:r>
            <w:r>
              <w:rPr>
                <w:rFonts w:hint="eastAsia"/>
                <w:szCs w:val="21"/>
              </w:rPr>
              <w:t>.</w:t>
            </w:r>
            <w:r>
              <w:rPr>
                <w:szCs w:val="21"/>
              </w:rPr>
              <w:t>25mg</w:t>
            </w:r>
            <w:r>
              <w:rPr>
                <w:rFonts w:hint="eastAsia"/>
                <w:szCs w:val="21"/>
              </w:rPr>
              <w:t>/</w:t>
            </w:r>
            <w:r>
              <w:rPr>
                <w:szCs w:val="21"/>
              </w:rPr>
              <w:t>L</w:t>
            </w:r>
            <w:r>
              <w:rPr>
                <w:rFonts w:hint="eastAsia"/>
                <w:szCs w:val="21"/>
              </w:rPr>
              <w:t>。</w:t>
            </w:r>
          </w:p>
          <w:p w14:paraId="38A91A7A" w14:textId="77777777" w:rsidR="00EE736C" w:rsidRDefault="00000000">
            <w:pPr>
              <w:spacing w:line="360" w:lineRule="auto"/>
              <w:ind w:firstLineChars="200" w:firstLine="422"/>
              <w:jc w:val="center"/>
              <w:rPr>
                <w:b/>
                <w:bCs/>
                <w:szCs w:val="21"/>
              </w:rPr>
            </w:pPr>
            <w:r>
              <w:rPr>
                <w:rFonts w:hint="eastAsia"/>
                <w:b/>
                <w:bCs/>
                <w:szCs w:val="21"/>
              </w:rPr>
              <w:t>表</w:t>
            </w:r>
            <w:r>
              <w:rPr>
                <w:b/>
                <w:bCs/>
                <w:szCs w:val="21"/>
              </w:rPr>
              <w:t>4</w:t>
            </w:r>
            <w:r>
              <w:rPr>
                <w:rFonts w:hint="eastAsia"/>
                <w:b/>
                <w:bCs/>
                <w:szCs w:val="21"/>
              </w:rPr>
              <w:t>-1</w:t>
            </w:r>
            <w:r>
              <w:rPr>
                <w:b/>
                <w:bCs/>
                <w:szCs w:val="21"/>
              </w:rPr>
              <w:t xml:space="preserve">2 </w:t>
            </w:r>
            <w:r>
              <w:rPr>
                <w:rFonts w:hint="eastAsia"/>
                <w:b/>
                <w:bCs/>
                <w:szCs w:val="21"/>
              </w:rPr>
              <w:t xml:space="preserve"> </w:t>
            </w:r>
            <w:r>
              <w:rPr>
                <w:rFonts w:hint="eastAsia"/>
                <w:b/>
                <w:bCs/>
                <w:szCs w:val="21"/>
              </w:rPr>
              <w:t>生活污水产生及排放情况</w:t>
            </w:r>
          </w:p>
          <w:tbl>
            <w:tblPr>
              <w:tblStyle w:val="af7"/>
              <w:tblW w:w="8099" w:type="dxa"/>
              <w:tblLayout w:type="fixed"/>
              <w:tblLook w:val="04A0" w:firstRow="1" w:lastRow="0" w:firstColumn="1" w:lastColumn="0" w:noHBand="0" w:noVBand="1"/>
            </w:tblPr>
            <w:tblGrid>
              <w:gridCol w:w="1027"/>
              <w:gridCol w:w="1240"/>
              <w:gridCol w:w="1486"/>
              <w:gridCol w:w="1295"/>
              <w:gridCol w:w="1776"/>
              <w:gridCol w:w="1275"/>
            </w:tblGrid>
            <w:tr w:rsidR="00EE736C" w14:paraId="1B6B44CC" w14:textId="77777777">
              <w:trPr>
                <w:trHeight w:val="300"/>
              </w:trPr>
              <w:tc>
                <w:tcPr>
                  <w:tcW w:w="1027" w:type="dxa"/>
                  <w:vMerge w:val="restart"/>
                  <w:vAlign w:val="center"/>
                </w:tcPr>
                <w:p w14:paraId="4A698C5E" w14:textId="77777777" w:rsidR="00EE736C" w:rsidRDefault="00000000">
                  <w:pPr>
                    <w:jc w:val="center"/>
                    <w:rPr>
                      <w:szCs w:val="21"/>
                    </w:rPr>
                  </w:pPr>
                  <w:r>
                    <w:rPr>
                      <w:rFonts w:hint="eastAsia"/>
                      <w:szCs w:val="21"/>
                    </w:rPr>
                    <w:t>项目</w:t>
                  </w:r>
                </w:p>
              </w:tc>
              <w:tc>
                <w:tcPr>
                  <w:tcW w:w="1240" w:type="dxa"/>
                  <w:vMerge w:val="restart"/>
                  <w:vAlign w:val="center"/>
                </w:tcPr>
                <w:p w14:paraId="4E3AC804" w14:textId="77777777" w:rsidR="00EE736C" w:rsidRDefault="00000000">
                  <w:pPr>
                    <w:jc w:val="center"/>
                    <w:rPr>
                      <w:szCs w:val="21"/>
                    </w:rPr>
                  </w:pPr>
                  <w:r>
                    <w:rPr>
                      <w:rFonts w:hint="eastAsia"/>
                      <w:szCs w:val="21"/>
                    </w:rPr>
                    <w:t>污染物</w:t>
                  </w:r>
                </w:p>
              </w:tc>
              <w:tc>
                <w:tcPr>
                  <w:tcW w:w="2781" w:type="dxa"/>
                  <w:gridSpan w:val="2"/>
                  <w:vAlign w:val="center"/>
                </w:tcPr>
                <w:p w14:paraId="40182170" w14:textId="77777777" w:rsidR="00EE736C" w:rsidRDefault="00000000">
                  <w:pPr>
                    <w:jc w:val="center"/>
                    <w:rPr>
                      <w:szCs w:val="21"/>
                    </w:rPr>
                  </w:pPr>
                  <w:r>
                    <w:rPr>
                      <w:rFonts w:hint="eastAsia"/>
                      <w:szCs w:val="21"/>
                    </w:rPr>
                    <w:t>产生情况</w:t>
                  </w:r>
                </w:p>
              </w:tc>
              <w:tc>
                <w:tcPr>
                  <w:tcW w:w="3051" w:type="dxa"/>
                  <w:gridSpan w:val="2"/>
                  <w:vAlign w:val="center"/>
                </w:tcPr>
                <w:p w14:paraId="78C7934F" w14:textId="77777777" w:rsidR="00EE736C" w:rsidRDefault="00000000">
                  <w:pPr>
                    <w:jc w:val="center"/>
                    <w:rPr>
                      <w:szCs w:val="21"/>
                    </w:rPr>
                  </w:pPr>
                  <w:r>
                    <w:rPr>
                      <w:rFonts w:hint="eastAsia"/>
                      <w:szCs w:val="21"/>
                    </w:rPr>
                    <w:t>排放情况</w:t>
                  </w:r>
                </w:p>
              </w:tc>
            </w:tr>
            <w:tr w:rsidR="00EE736C" w14:paraId="264F1E2D" w14:textId="77777777">
              <w:trPr>
                <w:trHeight w:val="564"/>
              </w:trPr>
              <w:tc>
                <w:tcPr>
                  <w:tcW w:w="1027" w:type="dxa"/>
                  <w:vMerge/>
                  <w:vAlign w:val="center"/>
                </w:tcPr>
                <w:p w14:paraId="7D3B0CC3" w14:textId="77777777" w:rsidR="00EE736C" w:rsidRDefault="00EE736C">
                  <w:pPr>
                    <w:jc w:val="center"/>
                    <w:rPr>
                      <w:szCs w:val="21"/>
                    </w:rPr>
                  </w:pPr>
                </w:p>
              </w:tc>
              <w:tc>
                <w:tcPr>
                  <w:tcW w:w="1240" w:type="dxa"/>
                  <w:vMerge/>
                  <w:vAlign w:val="center"/>
                </w:tcPr>
                <w:p w14:paraId="5D65A00E" w14:textId="77777777" w:rsidR="00EE736C" w:rsidRDefault="00EE736C">
                  <w:pPr>
                    <w:jc w:val="center"/>
                    <w:rPr>
                      <w:szCs w:val="21"/>
                    </w:rPr>
                  </w:pPr>
                </w:p>
              </w:tc>
              <w:tc>
                <w:tcPr>
                  <w:tcW w:w="1486" w:type="dxa"/>
                  <w:vAlign w:val="center"/>
                </w:tcPr>
                <w:p w14:paraId="1EBA25CF" w14:textId="77777777" w:rsidR="00EE736C" w:rsidRDefault="00000000">
                  <w:pPr>
                    <w:jc w:val="center"/>
                    <w:rPr>
                      <w:szCs w:val="21"/>
                    </w:rPr>
                  </w:pPr>
                  <w:r>
                    <w:rPr>
                      <w:rFonts w:hint="eastAsia"/>
                      <w:szCs w:val="21"/>
                    </w:rPr>
                    <w:t>产生浓度（</w:t>
                  </w:r>
                  <w:r>
                    <w:rPr>
                      <w:szCs w:val="21"/>
                    </w:rPr>
                    <w:t>mg</w:t>
                  </w:r>
                  <w:r>
                    <w:rPr>
                      <w:rFonts w:hint="eastAsia"/>
                      <w:szCs w:val="21"/>
                    </w:rPr>
                    <w:t>/</w:t>
                  </w:r>
                  <w:r>
                    <w:rPr>
                      <w:szCs w:val="21"/>
                    </w:rPr>
                    <w:t>L</w:t>
                  </w:r>
                  <w:r>
                    <w:rPr>
                      <w:rFonts w:hint="eastAsia"/>
                      <w:szCs w:val="21"/>
                    </w:rPr>
                    <w:t>）</w:t>
                  </w:r>
                </w:p>
              </w:tc>
              <w:tc>
                <w:tcPr>
                  <w:tcW w:w="1295" w:type="dxa"/>
                  <w:vAlign w:val="center"/>
                </w:tcPr>
                <w:p w14:paraId="66493F2D" w14:textId="77777777" w:rsidR="00EE736C" w:rsidRDefault="00000000">
                  <w:pPr>
                    <w:jc w:val="center"/>
                    <w:rPr>
                      <w:szCs w:val="21"/>
                    </w:rPr>
                  </w:pPr>
                  <w:r>
                    <w:rPr>
                      <w:rFonts w:hint="eastAsia"/>
                      <w:szCs w:val="21"/>
                    </w:rPr>
                    <w:t>产生量（</w:t>
                  </w:r>
                  <w:r>
                    <w:rPr>
                      <w:szCs w:val="21"/>
                    </w:rPr>
                    <w:t>t</w:t>
                  </w:r>
                  <w:r>
                    <w:rPr>
                      <w:rFonts w:hint="eastAsia"/>
                      <w:szCs w:val="21"/>
                    </w:rPr>
                    <w:t>/</w:t>
                  </w:r>
                  <w:r>
                    <w:rPr>
                      <w:szCs w:val="21"/>
                    </w:rPr>
                    <w:t>a</w:t>
                  </w:r>
                  <w:r>
                    <w:rPr>
                      <w:rFonts w:hint="eastAsia"/>
                      <w:szCs w:val="21"/>
                    </w:rPr>
                    <w:t>）</w:t>
                  </w:r>
                </w:p>
              </w:tc>
              <w:tc>
                <w:tcPr>
                  <w:tcW w:w="1776" w:type="dxa"/>
                  <w:vAlign w:val="center"/>
                </w:tcPr>
                <w:p w14:paraId="23099E68" w14:textId="77777777" w:rsidR="00EE736C" w:rsidRDefault="00000000">
                  <w:pPr>
                    <w:jc w:val="center"/>
                    <w:rPr>
                      <w:szCs w:val="21"/>
                    </w:rPr>
                  </w:pPr>
                  <w:r>
                    <w:rPr>
                      <w:rFonts w:hint="eastAsia"/>
                      <w:szCs w:val="21"/>
                    </w:rPr>
                    <w:t>排放浓度（</w:t>
                  </w:r>
                  <w:r>
                    <w:rPr>
                      <w:szCs w:val="21"/>
                    </w:rPr>
                    <w:t>mg</w:t>
                  </w:r>
                  <w:r>
                    <w:rPr>
                      <w:rFonts w:hint="eastAsia"/>
                      <w:szCs w:val="21"/>
                    </w:rPr>
                    <w:t>/</w:t>
                  </w:r>
                  <w:r>
                    <w:rPr>
                      <w:szCs w:val="21"/>
                    </w:rPr>
                    <w:t>L</w:t>
                  </w:r>
                  <w:r>
                    <w:rPr>
                      <w:rFonts w:hint="eastAsia"/>
                      <w:szCs w:val="21"/>
                    </w:rPr>
                    <w:t>）</w:t>
                  </w:r>
                </w:p>
              </w:tc>
              <w:tc>
                <w:tcPr>
                  <w:tcW w:w="1275" w:type="dxa"/>
                  <w:vAlign w:val="center"/>
                </w:tcPr>
                <w:p w14:paraId="430EB554" w14:textId="77777777" w:rsidR="00EE736C" w:rsidRDefault="00000000">
                  <w:pPr>
                    <w:jc w:val="center"/>
                    <w:rPr>
                      <w:szCs w:val="21"/>
                    </w:rPr>
                  </w:pPr>
                  <w:r>
                    <w:rPr>
                      <w:rFonts w:hint="eastAsia"/>
                      <w:szCs w:val="21"/>
                    </w:rPr>
                    <w:t>排放量（</w:t>
                  </w:r>
                  <w:r>
                    <w:rPr>
                      <w:szCs w:val="21"/>
                    </w:rPr>
                    <w:t>t</w:t>
                  </w:r>
                  <w:r>
                    <w:rPr>
                      <w:rFonts w:hint="eastAsia"/>
                      <w:szCs w:val="21"/>
                    </w:rPr>
                    <w:t>/</w:t>
                  </w:r>
                  <w:r>
                    <w:rPr>
                      <w:szCs w:val="21"/>
                    </w:rPr>
                    <w:t>a</w:t>
                  </w:r>
                  <w:r>
                    <w:rPr>
                      <w:rFonts w:hint="eastAsia"/>
                      <w:szCs w:val="21"/>
                    </w:rPr>
                    <w:t>）</w:t>
                  </w:r>
                </w:p>
              </w:tc>
            </w:tr>
            <w:tr w:rsidR="00EE736C" w14:paraId="283ACA6A" w14:textId="77777777">
              <w:trPr>
                <w:trHeight w:val="269"/>
              </w:trPr>
              <w:tc>
                <w:tcPr>
                  <w:tcW w:w="1027" w:type="dxa"/>
                  <w:vMerge w:val="restart"/>
                  <w:vAlign w:val="center"/>
                </w:tcPr>
                <w:p w14:paraId="444562D7" w14:textId="77777777" w:rsidR="00EE736C" w:rsidRDefault="00000000">
                  <w:pPr>
                    <w:jc w:val="center"/>
                    <w:rPr>
                      <w:szCs w:val="21"/>
                    </w:rPr>
                  </w:pPr>
                  <w:r>
                    <w:rPr>
                      <w:rFonts w:hint="eastAsia"/>
                      <w:szCs w:val="21"/>
                    </w:rPr>
                    <w:t>生活污水</w:t>
                  </w:r>
                </w:p>
                <w:p w14:paraId="34ED9850" w14:textId="77777777" w:rsidR="00EE736C" w:rsidRDefault="00000000">
                  <w:pPr>
                    <w:jc w:val="center"/>
                    <w:rPr>
                      <w:szCs w:val="21"/>
                    </w:rPr>
                  </w:pPr>
                  <w:r>
                    <w:rPr>
                      <w:rFonts w:hint="eastAsia"/>
                      <w:szCs w:val="21"/>
                    </w:rPr>
                    <w:t>618</w:t>
                  </w:r>
                  <w:r>
                    <w:rPr>
                      <w:szCs w:val="21"/>
                    </w:rPr>
                    <w:t>m</w:t>
                  </w:r>
                  <w:r>
                    <w:rPr>
                      <w:szCs w:val="21"/>
                      <w:vertAlign w:val="superscript"/>
                    </w:rPr>
                    <w:t>3</w:t>
                  </w:r>
                  <w:r>
                    <w:rPr>
                      <w:rFonts w:hint="eastAsia"/>
                      <w:szCs w:val="21"/>
                    </w:rPr>
                    <w:t>/</w:t>
                  </w:r>
                  <w:r>
                    <w:rPr>
                      <w:szCs w:val="21"/>
                    </w:rPr>
                    <w:t>a</w:t>
                  </w:r>
                </w:p>
              </w:tc>
              <w:tc>
                <w:tcPr>
                  <w:tcW w:w="1240" w:type="dxa"/>
                  <w:vAlign w:val="center"/>
                </w:tcPr>
                <w:p w14:paraId="19F91679" w14:textId="77777777" w:rsidR="00EE736C" w:rsidRDefault="00000000">
                  <w:pPr>
                    <w:jc w:val="center"/>
                    <w:rPr>
                      <w:szCs w:val="21"/>
                    </w:rPr>
                  </w:pPr>
                  <w:proofErr w:type="spellStart"/>
                  <w:r>
                    <w:rPr>
                      <w:szCs w:val="21"/>
                    </w:rPr>
                    <w:t>COD</w:t>
                  </w:r>
                  <w:r>
                    <w:rPr>
                      <w:szCs w:val="21"/>
                      <w:vertAlign w:val="subscript"/>
                    </w:rPr>
                    <w:t>Cr</w:t>
                  </w:r>
                  <w:proofErr w:type="spellEnd"/>
                </w:p>
              </w:tc>
              <w:tc>
                <w:tcPr>
                  <w:tcW w:w="1486" w:type="dxa"/>
                  <w:vAlign w:val="center"/>
                </w:tcPr>
                <w:p w14:paraId="03DFD888" w14:textId="77777777" w:rsidR="00EE736C" w:rsidRDefault="00000000">
                  <w:pPr>
                    <w:jc w:val="center"/>
                    <w:rPr>
                      <w:szCs w:val="21"/>
                    </w:rPr>
                  </w:pPr>
                  <w:r>
                    <w:rPr>
                      <w:szCs w:val="21"/>
                    </w:rPr>
                    <w:t>250</w:t>
                  </w:r>
                </w:p>
              </w:tc>
              <w:tc>
                <w:tcPr>
                  <w:tcW w:w="1295" w:type="dxa"/>
                  <w:vAlign w:val="center"/>
                </w:tcPr>
                <w:p w14:paraId="3D829234" w14:textId="77777777" w:rsidR="00EE736C" w:rsidRDefault="00000000">
                  <w:pPr>
                    <w:jc w:val="center"/>
                    <w:rPr>
                      <w:szCs w:val="21"/>
                    </w:rPr>
                  </w:pPr>
                  <w:r>
                    <w:rPr>
                      <w:szCs w:val="21"/>
                    </w:rPr>
                    <w:t>0</w:t>
                  </w:r>
                  <w:r>
                    <w:rPr>
                      <w:rFonts w:hint="eastAsia"/>
                      <w:szCs w:val="21"/>
                    </w:rPr>
                    <w:t>.155</w:t>
                  </w:r>
                </w:p>
              </w:tc>
              <w:tc>
                <w:tcPr>
                  <w:tcW w:w="1776" w:type="dxa"/>
                  <w:vAlign w:val="center"/>
                </w:tcPr>
                <w:p w14:paraId="552FA297" w14:textId="77777777" w:rsidR="00EE736C" w:rsidRDefault="00000000">
                  <w:pPr>
                    <w:jc w:val="center"/>
                    <w:rPr>
                      <w:szCs w:val="21"/>
                    </w:rPr>
                  </w:pPr>
                  <w:r>
                    <w:rPr>
                      <w:szCs w:val="21"/>
                    </w:rPr>
                    <w:t>200</w:t>
                  </w:r>
                </w:p>
              </w:tc>
              <w:tc>
                <w:tcPr>
                  <w:tcW w:w="1275" w:type="dxa"/>
                  <w:vAlign w:val="center"/>
                </w:tcPr>
                <w:p w14:paraId="1F7D628F" w14:textId="77777777" w:rsidR="00EE736C" w:rsidRDefault="00000000">
                  <w:pPr>
                    <w:jc w:val="center"/>
                    <w:rPr>
                      <w:szCs w:val="21"/>
                    </w:rPr>
                  </w:pPr>
                  <w:r>
                    <w:rPr>
                      <w:szCs w:val="21"/>
                    </w:rPr>
                    <w:t>0</w:t>
                  </w:r>
                  <w:r>
                    <w:rPr>
                      <w:rFonts w:hint="eastAsia"/>
                      <w:szCs w:val="21"/>
                    </w:rPr>
                    <w:t>.</w:t>
                  </w:r>
                  <w:r>
                    <w:rPr>
                      <w:szCs w:val="21"/>
                    </w:rPr>
                    <w:t>1</w:t>
                  </w:r>
                  <w:r>
                    <w:rPr>
                      <w:rFonts w:hint="eastAsia"/>
                      <w:szCs w:val="21"/>
                    </w:rPr>
                    <w:t>24</w:t>
                  </w:r>
                </w:p>
              </w:tc>
            </w:tr>
            <w:tr w:rsidR="00EE736C" w14:paraId="1CF82057" w14:textId="77777777">
              <w:trPr>
                <w:trHeight w:val="269"/>
              </w:trPr>
              <w:tc>
                <w:tcPr>
                  <w:tcW w:w="1027" w:type="dxa"/>
                  <w:vMerge/>
                  <w:vAlign w:val="center"/>
                </w:tcPr>
                <w:p w14:paraId="7273FC67" w14:textId="77777777" w:rsidR="00EE736C" w:rsidRDefault="00EE736C">
                  <w:pPr>
                    <w:jc w:val="center"/>
                    <w:rPr>
                      <w:szCs w:val="21"/>
                    </w:rPr>
                  </w:pPr>
                </w:p>
              </w:tc>
              <w:tc>
                <w:tcPr>
                  <w:tcW w:w="1240" w:type="dxa"/>
                  <w:vAlign w:val="center"/>
                </w:tcPr>
                <w:p w14:paraId="66A6E896" w14:textId="77777777" w:rsidR="00EE736C" w:rsidRDefault="00000000">
                  <w:pPr>
                    <w:jc w:val="center"/>
                    <w:rPr>
                      <w:szCs w:val="21"/>
                    </w:rPr>
                  </w:pPr>
                  <w:r>
                    <w:rPr>
                      <w:szCs w:val="21"/>
                    </w:rPr>
                    <w:t>BOD</w:t>
                  </w:r>
                  <w:r>
                    <w:rPr>
                      <w:szCs w:val="21"/>
                      <w:vertAlign w:val="subscript"/>
                    </w:rPr>
                    <w:t>5</w:t>
                  </w:r>
                </w:p>
              </w:tc>
              <w:tc>
                <w:tcPr>
                  <w:tcW w:w="1486" w:type="dxa"/>
                  <w:vAlign w:val="center"/>
                </w:tcPr>
                <w:p w14:paraId="2C35B55C" w14:textId="77777777" w:rsidR="00EE736C" w:rsidRDefault="00000000">
                  <w:pPr>
                    <w:jc w:val="center"/>
                    <w:rPr>
                      <w:szCs w:val="21"/>
                    </w:rPr>
                  </w:pPr>
                  <w:r>
                    <w:rPr>
                      <w:szCs w:val="21"/>
                    </w:rPr>
                    <w:t>150</w:t>
                  </w:r>
                </w:p>
              </w:tc>
              <w:tc>
                <w:tcPr>
                  <w:tcW w:w="1295" w:type="dxa"/>
                  <w:vAlign w:val="center"/>
                </w:tcPr>
                <w:p w14:paraId="237B4F5C" w14:textId="77777777" w:rsidR="00EE736C" w:rsidRDefault="00000000">
                  <w:pPr>
                    <w:jc w:val="center"/>
                    <w:rPr>
                      <w:szCs w:val="21"/>
                    </w:rPr>
                  </w:pPr>
                  <w:r>
                    <w:rPr>
                      <w:szCs w:val="21"/>
                    </w:rPr>
                    <w:t>0</w:t>
                  </w:r>
                  <w:r>
                    <w:rPr>
                      <w:rFonts w:hint="eastAsia"/>
                      <w:szCs w:val="21"/>
                    </w:rPr>
                    <w:t>.093</w:t>
                  </w:r>
                </w:p>
              </w:tc>
              <w:tc>
                <w:tcPr>
                  <w:tcW w:w="1776" w:type="dxa"/>
                  <w:vAlign w:val="center"/>
                </w:tcPr>
                <w:p w14:paraId="4CA03418" w14:textId="77777777" w:rsidR="00EE736C" w:rsidRDefault="00000000">
                  <w:pPr>
                    <w:jc w:val="center"/>
                    <w:rPr>
                      <w:szCs w:val="21"/>
                    </w:rPr>
                  </w:pPr>
                  <w:r>
                    <w:rPr>
                      <w:szCs w:val="21"/>
                    </w:rPr>
                    <w:t>120</w:t>
                  </w:r>
                </w:p>
              </w:tc>
              <w:tc>
                <w:tcPr>
                  <w:tcW w:w="1275" w:type="dxa"/>
                  <w:vAlign w:val="center"/>
                </w:tcPr>
                <w:p w14:paraId="38FB54FC" w14:textId="77777777" w:rsidR="00EE736C" w:rsidRDefault="00000000">
                  <w:pPr>
                    <w:jc w:val="center"/>
                    <w:rPr>
                      <w:szCs w:val="21"/>
                    </w:rPr>
                  </w:pPr>
                  <w:r>
                    <w:rPr>
                      <w:szCs w:val="21"/>
                    </w:rPr>
                    <w:t>0</w:t>
                  </w:r>
                  <w:r>
                    <w:rPr>
                      <w:rFonts w:hint="eastAsia"/>
                      <w:szCs w:val="21"/>
                    </w:rPr>
                    <w:t>.</w:t>
                  </w:r>
                  <w:r>
                    <w:rPr>
                      <w:szCs w:val="21"/>
                    </w:rPr>
                    <w:t>0</w:t>
                  </w:r>
                  <w:r>
                    <w:rPr>
                      <w:rFonts w:hint="eastAsia"/>
                      <w:szCs w:val="21"/>
                    </w:rPr>
                    <w:t>74</w:t>
                  </w:r>
                </w:p>
              </w:tc>
            </w:tr>
            <w:tr w:rsidR="00EE736C" w14:paraId="44DDD9F9" w14:textId="77777777">
              <w:trPr>
                <w:trHeight w:val="300"/>
              </w:trPr>
              <w:tc>
                <w:tcPr>
                  <w:tcW w:w="1027" w:type="dxa"/>
                  <w:vMerge/>
                  <w:vAlign w:val="center"/>
                </w:tcPr>
                <w:p w14:paraId="75FD6672" w14:textId="77777777" w:rsidR="00EE736C" w:rsidRDefault="00EE736C">
                  <w:pPr>
                    <w:jc w:val="center"/>
                    <w:rPr>
                      <w:szCs w:val="21"/>
                    </w:rPr>
                  </w:pPr>
                </w:p>
              </w:tc>
              <w:tc>
                <w:tcPr>
                  <w:tcW w:w="1240" w:type="dxa"/>
                  <w:vAlign w:val="center"/>
                </w:tcPr>
                <w:p w14:paraId="15501023" w14:textId="77777777" w:rsidR="00EE736C" w:rsidRDefault="00000000">
                  <w:pPr>
                    <w:jc w:val="center"/>
                    <w:rPr>
                      <w:szCs w:val="21"/>
                    </w:rPr>
                  </w:pPr>
                  <w:r>
                    <w:rPr>
                      <w:rFonts w:hint="eastAsia"/>
                      <w:szCs w:val="21"/>
                    </w:rPr>
                    <w:t>氨氮</w:t>
                  </w:r>
                </w:p>
              </w:tc>
              <w:tc>
                <w:tcPr>
                  <w:tcW w:w="1486" w:type="dxa"/>
                  <w:vAlign w:val="center"/>
                </w:tcPr>
                <w:p w14:paraId="3B87D7C5" w14:textId="77777777" w:rsidR="00EE736C" w:rsidRDefault="00000000">
                  <w:pPr>
                    <w:jc w:val="center"/>
                    <w:rPr>
                      <w:szCs w:val="21"/>
                    </w:rPr>
                  </w:pPr>
                  <w:r>
                    <w:rPr>
                      <w:szCs w:val="21"/>
                    </w:rPr>
                    <w:t>30</w:t>
                  </w:r>
                </w:p>
              </w:tc>
              <w:tc>
                <w:tcPr>
                  <w:tcW w:w="1295" w:type="dxa"/>
                  <w:vAlign w:val="center"/>
                </w:tcPr>
                <w:p w14:paraId="656D7E3A" w14:textId="77777777" w:rsidR="00EE736C" w:rsidRDefault="00000000">
                  <w:pPr>
                    <w:jc w:val="center"/>
                    <w:rPr>
                      <w:szCs w:val="21"/>
                    </w:rPr>
                  </w:pPr>
                  <w:r>
                    <w:rPr>
                      <w:szCs w:val="21"/>
                    </w:rPr>
                    <w:t>0</w:t>
                  </w:r>
                  <w:r>
                    <w:rPr>
                      <w:rFonts w:hint="eastAsia"/>
                      <w:szCs w:val="21"/>
                    </w:rPr>
                    <w:t>.</w:t>
                  </w:r>
                  <w:r>
                    <w:rPr>
                      <w:szCs w:val="21"/>
                    </w:rPr>
                    <w:t>0</w:t>
                  </w:r>
                  <w:r>
                    <w:rPr>
                      <w:rFonts w:hint="eastAsia"/>
                      <w:szCs w:val="21"/>
                    </w:rPr>
                    <w:t>19</w:t>
                  </w:r>
                </w:p>
              </w:tc>
              <w:tc>
                <w:tcPr>
                  <w:tcW w:w="1776" w:type="dxa"/>
                  <w:vAlign w:val="center"/>
                </w:tcPr>
                <w:p w14:paraId="349052DC" w14:textId="77777777" w:rsidR="00EE736C" w:rsidRDefault="00000000">
                  <w:pPr>
                    <w:jc w:val="center"/>
                    <w:rPr>
                      <w:szCs w:val="21"/>
                    </w:rPr>
                  </w:pPr>
                  <w:r>
                    <w:rPr>
                      <w:szCs w:val="21"/>
                    </w:rPr>
                    <w:t>28</w:t>
                  </w:r>
                  <w:r>
                    <w:rPr>
                      <w:rFonts w:hint="eastAsia"/>
                      <w:szCs w:val="21"/>
                    </w:rPr>
                    <w:t>.</w:t>
                  </w:r>
                  <w:r>
                    <w:rPr>
                      <w:szCs w:val="21"/>
                    </w:rPr>
                    <w:t>5</w:t>
                  </w:r>
                </w:p>
              </w:tc>
              <w:tc>
                <w:tcPr>
                  <w:tcW w:w="1275" w:type="dxa"/>
                  <w:vAlign w:val="center"/>
                </w:tcPr>
                <w:p w14:paraId="1FC788F5" w14:textId="77777777" w:rsidR="00EE736C" w:rsidRDefault="00000000">
                  <w:pPr>
                    <w:jc w:val="center"/>
                    <w:rPr>
                      <w:szCs w:val="21"/>
                    </w:rPr>
                  </w:pPr>
                  <w:r>
                    <w:rPr>
                      <w:szCs w:val="21"/>
                    </w:rPr>
                    <w:t>0</w:t>
                  </w:r>
                  <w:r>
                    <w:rPr>
                      <w:rFonts w:hint="eastAsia"/>
                      <w:szCs w:val="21"/>
                    </w:rPr>
                    <w:t>.</w:t>
                  </w:r>
                  <w:r>
                    <w:rPr>
                      <w:szCs w:val="21"/>
                    </w:rPr>
                    <w:t>0</w:t>
                  </w:r>
                  <w:r>
                    <w:rPr>
                      <w:rFonts w:hint="eastAsia"/>
                      <w:szCs w:val="21"/>
                    </w:rPr>
                    <w:t>18</w:t>
                  </w:r>
                </w:p>
              </w:tc>
            </w:tr>
            <w:tr w:rsidR="00EE736C" w14:paraId="36B5F2CF" w14:textId="77777777">
              <w:trPr>
                <w:trHeight w:val="269"/>
              </w:trPr>
              <w:tc>
                <w:tcPr>
                  <w:tcW w:w="1027" w:type="dxa"/>
                  <w:vMerge/>
                  <w:vAlign w:val="center"/>
                </w:tcPr>
                <w:p w14:paraId="0DFFFD6D" w14:textId="77777777" w:rsidR="00EE736C" w:rsidRDefault="00EE736C">
                  <w:pPr>
                    <w:jc w:val="center"/>
                    <w:rPr>
                      <w:szCs w:val="21"/>
                    </w:rPr>
                  </w:pPr>
                </w:p>
              </w:tc>
              <w:tc>
                <w:tcPr>
                  <w:tcW w:w="1240" w:type="dxa"/>
                  <w:vAlign w:val="center"/>
                </w:tcPr>
                <w:p w14:paraId="30A9FB84" w14:textId="77777777" w:rsidR="00EE736C" w:rsidRDefault="00000000">
                  <w:pPr>
                    <w:jc w:val="center"/>
                    <w:rPr>
                      <w:szCs w:val="21"/>
                    </w:rPr>
                  </w:pPr>
                  <w:r>
                    <w:rPr>
                      <w:szCs w:val="21"/>
                    </w:rPr>
                    <w:t>SS</w:t>
                  </w:r>
                </w:p>
              </w:tc>
              <w:tc>
                <w:tcPr>
                  <w:tcW w:w="1486" w:type="dxa"/>
                  <w:vAlign w:val="center"/>
                </w:tcPr>
                <w:p w14:paraId="0422C448" w14:textId="77777777" w:rsidR="00EE736C" w:rsidRDefault="00000000">
                  <w:pPr>
                    <w:jc w:val="center"/>
                    <w:rPr>
                      <w:szCs w:val="21"/>
                    </w:rPr>
                  </w:pPr>
                  <w:r>
                    <w:rPr>
                      <w:szCs w:val="21"/>
                    </w:rPr>
                    <w:t>200</w:t>
                  </w:r>
                </w:p>
              </w:tc>
              <w:tc>
                <w:tcPr>
                  <w:tcW w:w="1295" w:type="dxa"/>
                  <w:vAlign w:val="center"/>
                </w:tcPr>
                <w:p w14:paraId="44D0C304" w14:textId="77777777" w:rsidR="00EE736C" w:rsidRDefault="00000000">
                  <w:pPr>
                    <w:jc w:val="center"/>
                    <w:rPr>
                      <w:szCs w:val="21"/>
                    </w:rPr>
                  </w:pPr>
                  <w:r>
                    <w:rPr>
                      <w:szCs w:val="21"/>
                    </w:rPr>
                    <w:t>0</w:t>
                  </w:r>
                  <w:r>
                    <w:rPr>
                      <w:rFonts w:hint="eastAsia"/>
                      <w:szCs w:val="21"/>
                    </w:rPr>
                    <w:t>.</w:t>
                  </w:r>
                  <w:r>
                    <w:rPr>
                      <w:szCs w:val="21"/>
                    </w:rPr>
                    <w:t>1</w:t>
                  </w:r>
                  <w:r>
                    <w:rPr>
                      <w:rFonts w:hint="eastAsia"/>
                      <w:szCs w:val="21"/>
                    </w:rPr>
                    <w:t>24</w:t>
                  </w:r>
                </w:p>
              </w:tc>
              <w:tc>
                <w:tcPr>
                  <w:tcW w:w="1776" w:type="dxa"/>
                  <w:vAlign w:val="center"/>
                </w:tcPr>
                <w:p w14:paraId="17D64786" w14:textId="77777777" w:rsidR="00EE736C" w:rsidRDefault="00000000">
                  <w:pPr>
                    <w:jc w:val="center"/>
                    <w:rPr>
                      <w:szCs w:val="21"/>
                    </w:rPr>
                  </w:pPr>
                  <w:r>
                    <w:rPr>
                      <w:szCs w:val="21"/>
                    </w:rPr>
                    <w:t>140</w:t>
                  </w:r>
                </w:p>
              </w:tc>
              <w:tc>
                <w:tcPr>
                  <w:tcW w:w="1275" w:type="dxa"/>
                  <w:vAlign w:val="center"/>
                </w:tcPr>
                <w:p w14:paraId="128295B5" w14:textId="77777777" w:rsidR="00EE736C" w:rsidRDefault="00000000">
                  <w:pPr>
                    <w:jc w:val="center"/>
                    <w:rPr>
                      <w:szCs w:val="21"/>
                    </w:rPr>
                  </w:pPr>
                  <w:r>
                    <w:rPr>
                      <w:szCs w:val="21"/>
                    </w:rPr>
                    <w:t>0</w:t>
                  </w:r>
                  <w:r>
                    <w:rPr>
                      <w:rFonts w:hint="eastAsia"/>
                      <w:szCs w:val="21"/>
                    </w:rPr>
                    <w:t>.087</w:t>
                  </w:r>
                </w:p>
              </w:tc>
            </w:tr>
            <w:tr w:rsidR="00EE736C" w14:paraId="08D34473" w14:textId="77777777">
              <w:trPr>
                <w:trHeight w:val="282"/>
              </w:trPr>
              <w:tc>
                <w:tcPr>
                  <w:tcW w:w="1027" w:type="dxa"/>
                  <w:vMerge/>
                  <w:vAlign w:val="center"/>
                </w:tcPr>
                <w:p w14:paraId="7D30AF8F" w14:textId="77777777" w:rsidR="00EE736C" w:rsidRDefault="00EE736C">
                  <w:pPr>
                    <w:jc w:val="center"/>
                    <w:rPr>
                      <w:szCs w:val="21"/>
                    </w:rPr>
                  </w:pPr>
                </w:p>
              </w:tc>
              <w:tc>
                <w:tcPr>
                  <w:tcW w:w="1240" w:type="dxa"/>
                  <w:vAlign w:val="center"/>
                </w:tcPr>
                <w:p w14:paraId="4FCC0246" w14:textId="77777777" w:rsidR="00EE736C" w:rsidRDefault="00000000">
                  <w:pPr>
                    <w:jc w:val="center"/>
                    <w:rPr>
                      <w:szCs w:val="21"/>
                    </w:rPr>
                  </w:pPr>
                  <w:r>
                    <w:rPr>
                      <w:rFonts w:hint="eastAsia"/>
                      <w:szCs w:val="21"/>
                    </w:rPr>
                    <w:t>动植物油</w:t>
                  </w:r>
                </w:p>
              </w:tc>
              <w:tc>
                <w:tcPr>
                  <w:tcW w:w="1486" w:type="dxa"/>
                  <w:vAlign w:val="center"/>
                </w:tcPr>
                <w:p w14:paraId="6080250C" w14:textId="77777777" w:rsidR="00EE736C" w:rsidRDefault="00000000">
                  <w:pPr>
                    <w:jc w:val="center"/>
                    <w:rPr>
                      <w:szCs w:val="21"/>
                    </w:rPr>
                  </w:pPr>
                  <w:r>
                    <w:rPr>
                      <w:szCs w:val="21"/>
                    </w:rPr>
                    <w:t>25</w:t>
                  </w:r>
                </w:p>
              </w:tc>
              <w:tc>
                <w:tcPr>
                  <w:tcW w:w="1295" w:type="dxa"/>
                  <w:vAlign w:val="center"/>
                </w:tcPr>
                <w:p w14:paraId="2F1A3399" w14:textId="77777777" w:rsidR="00EE736C" w:rsidRDefault="00000000">
                  <w:pPr>
                    <w:jc w:val="center"/>
                    <w:rPr>
                      <w:szCs w:val="21"/>
                    </w:rPr>
                  </w:pPr>
                  <w:r>
                    <w:rPr>
                      <w:szCs w:val="21"/>
                    </w:rPr>
                    <w:t>0</w:t>
                  </w:r>
                  <w:r>
                    <w:rPr>
                      <w:rFonts w:hint="eastAsia"/>
                      <w:szCs w:val="21"/>
                    </w:rPr>
                    <w:t>.</w:t>
                  </w:r>
                  <w:r>
                    <w:rPr>
                      <w:szCs w:val="21"/>
                    </w:rPr>
                    <w:t>0</w:t>
                  </w:r>
                  <w:r>
                    <w:rPr>
                      <w:rFonts w:hint="eastAsia"/>
                      <w:szCs w:val="21"/>
                    </w:rPr>
                    <w:t>15</w:t>
                  </w:r>
                </w:p>
              </w:tc>
              <w:tc>
                <w:tcPr>
                  <w:tcW w:w="1776" w:type="dxa"/>
                  <w:vAlign w:val="center"/>
                </w:tcPr>
                <w:p w14:paraId="1B3A4030" w14:textId="77777777" w:rsidR="00EE736C" w:rsidRDefault="00000000">
                  <w:pPr>
                    <w:jc w:val="center"/>
                    <w:rPr>
                      <w:szCs w:val="21"/>
                    </w:rPr>
                  </w:pPr>
                  <w:r>
                    <w:rPr>
                      <w:szCs w:val="21"/>
                    </w:rPr>
                    <w:t>21</w:t>
                  </w:r>
                  <w:r>
                    <w:rPr>
                      <w:rFonts w:hint="eastAsia"/>
                      <w:szCs w:val="21"/>
                    </w:rPr>
                    <w:t>.</w:t>
                  </w:r>
                  <w:r>
                    <w:rPr>
                      <w:szCs w:val="21"/>
                    </w:rPr>
                    <w:t>25</w:t>
                  </w:r>
                </w:p>
              </w:tc>
              <w:tc>
                <w:tcPr>
                  <w:tcW w:w="1275" w:type="dxa"/>
                  <w:vAlign w:val="center"/>
                </w:tcPr>
                <w:p w14:paraId="24BD2F7B" w14:textId="77777777" w:rsidR="00EE736C" w:rsidRDefault="00000000">
                  <w:pPr>
                    <w:jc w:val="center"/>
                    <w:rPr>
                      <w:szCs w:val="21"/>
                    </w:rPr>
                  </w:pPr>
                  <w:r>
                    <w:rPr>
                      <w:szCs w:val="21"/>
                    </w:rPr>
                    <w:t>0</w:t>
                  </w:r>
                  <w:r>
                    <w:rPr>
                      <w:rFonts w:hint="eastAsia"/>
                      <w:szCs w:val="21"/>
                    </w:rPr>
                    <w:t>.</w:t>
                  </w:r>
                  <w:r>
                    <w:rPr>
                      <w:szCs w:val="21"/>
                    </w:rPr>
                    <w:t>01</w:t>
                  </w:r>
                  <w:r>
                    <w:rPr>
                      <w:rFonts w:hint="eastAsia"/>
                      <w:szCs w:val="21"/>
                    </w:rPr>
                    <w:t>3</w:t>
                  </w:r>
                </w:p>
              </w:tc>
            </w:tr>
          </w:tbl>
          <w:p w14:paraId="2BF59D2F" w14:textId="77777777" w:rsidR="00EE736C" w:rsidRDefault="00000000">
            <w:pPr>
              <w:spacing w:line="360" w:lineRule="auto"/>
              <w:ind w:firstLineChars="200" w:firstLine="420"/>
              <w:rPr>
                <w:szCs w:val="21"/>
              </w:rPr>
            </w:pPr>
            <w:r>
              <w:rPr>
                <w:rFonts w:hint="eastAsia"/>
                <w:szCs w:val="21"/>
              </w:rPr>
              <w:t>（</w:t>
            </w:r>
            <w:r>
              <w:rPr>
                <w:szCs w:val="21"/>
              </w:rPr>
              <w:t>2</w:t>
            </w:r>
            <w:r>
              <w:rPr>
                <w:rFonts w:hint="eastAsia"/>
                <w:szCs w:val="21"/>
              </w:rPr>
              <w:t>）污水处理设施及可行性分析</w:t>
            </w:r>
          </w:p>
          <w:p w14:paraId="089BF0C4" w14:textId="77777777" w:rsidR="00EE736C" w:rsidRDefault="00000000">
            <w:pPr>
              <w:spacing w:line="360" w:lineRule="auto"/>
              <w:ind w:firstLineChars="200" w:firstLine="420"/>
              <w:rPr>
                <w:szCs w:val="21"/>
              </w:rPr>
            </w:pPr>
            <w:r>
              <w:rPr>
                <w:rFonts w:hint="eastAsia"/>
                <w:szCs w:val="21"/>
              </w:rPr>
              <w:t>本项目生活污水采用化粪池进行处理，对</w:t>
            </w:r>
            <w:proofErr w:type="spellStart"/>
            <w:r>
              <w:rPr>
                <w:szCs w:val="21"/>
              </w:rPr>
              <w:t>COD</w:t>
            </w:r>
            <w:r>
              <w:rPr>
                <w:szCs w:val="21"/>
                <w:vertAlign w:val="subscript"/>
              </w:rPr>
              <w:t>Cr</w:t>
            </w:r>
            <w:proofErr w:type="spellEnd"/>
            <w:r>
              <w:rPr>
                <w:rFonts w:hint="eastAsia"/>
                <w:szCs w:val="21"/>
              </w:rPr>
              <w:t>、</w:t>
            </w:r>
            <w:r>
              <w:rPr>
                <w:szCs w:val="21"/>
              </w:rPr>
              <w:t>BOD</w:t>
            </w:r>
            <w:r>
              <w:rPr>
                <w:szCs w:val="21"/>
                <w:vertAlign w:val="subscript"/>
              </w:rPr>
              <w:t>5</w:t>
            </w:r>
            <w:r>
              <w:rPr>
                <w:rFonts w:hint="eastAsia"/>
                <w:szCs w:val="21"/>
              </w:rPr>
              <w:t>、</w:t>
            </w:r>
            <w:r>
              <w:rPr>
                <w:szCs w:val="21"/>
              </w:rPr>
              <w:t>SS</w:t>
            </w:r>
            <w:r>
              <w:rPr>
                <w:rFonts w:hint="eastAsia"/>
                <w:szCs w:val="21"/>
              </w:rPr>
              <w:t>、</w:t>
            </w:r>
            <w:r>
              <w:rPr>
                <w:szCs w:val="21"/>
              </w:rPr>
              <w:t>NH</w:t>
            </w:r>
            <w:r>
              <w:rPr>
                <w:szCs w:val="21"/>
                <w:vertAlign w:val="subscript"/>
              </w:rPr>
              <w:t>3</w:t>
            </w:r>
            <w:r>
              <w:rPr>
                <w:rFonts w:hint="eastAsia"/>
                <w:szCs w:val="21"/>
              </w:rPr>
              <w:t>-</w:t>
            </w:r>
            <w:r>
              <w:rPr>
                <w:szCs w:val="21"/>
              </w:rPr>
              <w:t>N</w:t>
            </w:r>
            <w:r>
              <w:rPr>
                <w:rFonts w:hint="eastAsia"/>
                <w:szCs w:val="21"/>
              </w:rPr>
              <w:t>、动植物油的去除率分别为</w:t>
            </w:r>
            <w:r>
              <w:rPr>
                <w:szCs w:val="21"/>
              </w:rPr>
              <w:t>20</w:t>
            </w:r>
            <w:r>
              <w:rPr>
                <w:rFonts w:hint="eastAsia"/>
                <w:szCs w:val="21"/>
              </w:rPr>
              <w:t>%</w:t>
            </w:r>
            <w:r>
              <w:rPr>
                <w:rFonts w:hint="eastAsia"/>
                <w:szCs w:val="21"/>
              </w:rPr>
              <w:t>、</w:t>
            </w:r>
            <w:r>
              <w:rPr>
                <w:szCs w:val="21"/>
              </w:rPr>
              <w:t>20</w:t>
            </w:r>
            <w:r>
              <w:rPr>
                <w:rFonts w:hint="eastAsia"/>
                <w:szCs w:val="21"/>
              </w:rPr>
              <w:t>%</w:t>
            </w:r>
            <w:r>
              <w:rPr>
                <w:rFonts w:hint="eastAsia"/>
                <w:szCs w:val="21"/>
              </w:rPr>
              <w:t>、</w:t>
            </w:r>
            <w:r>
              <w:rPr>
                <w:szCs w:val="21"/>
              </w:rPr>
              <w:t>30</w:t>
            </w:r>
            <w:r>
              <w:rPr>
                <w:rFonts w:hint="eastAsia"/>
                <w:szCs w:val="21"/>
              </w:rPr>
              <w:t>%</w:t>
            </w:r>
            <w:r>
              <w:rPr>
                <w:rFonts w:hint="eastAsia"/>
                <w:szCs w:val="21"/>
              </w:rPr>
              <w:t>、</w:t>
            </w:r>
            <w:r>
              <w:rPr>
                <w:szCs w:val="21"/>
              </w:rPr>
              <w:t>5</w:t>
            </w:r>
            <w:r>
              <w:rPr>
                <w:rFonts w:hint="eastAsia"/>
                <w:szCs w:val="21"/>
              </w:rPr>
              <w:t>%</w:t>
            </w:r>
            <w:r>
              <w:rPr>
                <w:rFonts w:hint="eastAsia"/>
                <w:szCs w:val="21"/>
              </w:rPr>
              <w:t>、</w:t>
            </w:r>
            <w:r>
              <w:rPr>
                <w:szCs w:val="21"/>
              </w:rPr>
              <w:t>15</w:t>
            </w:r>
            <w:r>
              <w:rPr>
                <w:rFonts w:hint="eastAsia"/>
                <w:szCs w:val="21"/>
              </w:rPr>
              <w:t>%</w:t>
            </w:r>
            <w:r>
              <w:rPr>
                <w:rFonts w:hint="eastAsia"/>
                <w:szCs w:val="21"/>
              </w:rPr>
              <w:t>，排放浓度满足德山污水处理厂进水要求和《污水综合排放标准》（</w:t>
            </w:r>
            <w:r>
              <w:rPr>
                <w:szCs w:val="21"/>
              </w:rPr>
              <w:t>GB8978</w:t>
            </w:r>
            <w:r>
              <w:rPr>
                <w:rFonts w:hint="eastAsia"/>
                <w:szCs w:val="21"/>
              </w:rPr>
              <w:t>-</w:t>
            </w:r>
            <w:r>
              <w:rPr>
                <w:szCs w:val="21"/>
              </w:rPr>
              <w:t>1996</w:t>
            </w:r>
            <w:r>
              <w:rPr>
                <w:rFonts w:hint="eastAsia"/>
                <w:szCs w:val="21"/>
              </w:rPr>
              <w:t>）表</w:t>
            </w:r>
            <w:r>
              <w:rPr>
                <w:rFonts w:hint="eastAsia"/>
                <w:szCs w:val="21"/>
              </w:rPr>
              <w:t>4</w:t>
            </w:r>
            <w:proofErr w:type="gramStart"/>
            <w:r>
              <w:rPr>
                <w:rFonts w:hint="eastAsia"/>
                <w:szCs w:val="21"/>
              </w:rPr>
              <w:t>三</w:t>
            </w:r>
            <w:proofErr w:type="gramEnd"/>
            <w:r>
              <w:rPr>
                <w:rFonts w:hint="eastAsia"/>
                <w:szCs w:val="21"/>
              </w:rPr>
              <w:t>级标准，玻璃清洗废水采用沉淀池进行处理，循环使用不外排，所以本项目污水处理设施是可行的。</w:t>
            </w:r>
          </w:p>
          <w:p w14:paraId="617036C3" w14:textId="77777777" w:rsidR="00EE736C" w:rsidRDefault="00000000">
            <w:pPr>
              <w:spacing w:line="360" w:lineRule="auto"/>
              <w:ind w:firstLineChars="200" w:firstLine="420"/>
              <w:rPr>
                <w:szCs w:val="21"/>
              </w:rPr>
            </w:pPr>
            <w:r>
              <w:rPr>
                <w:rFonts w:hint="eastAsia"/>
                <w:szCs w:val="21"/>
              </w:rPr>
              <w:t>（</w:t>
            </w:r>
            <w:r>
              <w:rPr>
                <w:szCs w:val="21"/>
              </w:rPr>
              <w:t>3</w:t>
            </w:r>
            <w:r>
              <w:rPr>
                <w:rFonts w:hint="eastAsia"/>
                <w:szCs w:val="21"/>
              </w:rPr>
              <w:t>）废水监测</w:t>
            </w:r>
          </w:p>
          <w:p w14:paraId="28F1D373" w14:textId="77777777" w:rsidR="00EE736C" w:rsidRDefault="00000000">
            <w:pPr>
              <w:spacing w:line="360" w:lineRule="auto"/>
              <w:ind w:firstLineChars="200" w:firstLine="420"/>
              <w:rPr>
                <w:szCs w:val="21"/>
              </w:rPr>
            </w:pPr>
            <w:r>
              <w:rPr>
                <w:rFonts w:hint="eastAsia"/>
                <w:szCs w:val="21"/>
              </w:rPr>
              <w:t>项目废水经</w:t>
            </w:r>
            <w:r>
              <w:rPr>
                <w:szCs w:val="21"/>
              </w:rPr>
              <w:t>管网</w:t>
            </w:r>
            <w:r>
              <w:rPr>
                <w:rFonts w:hint="eastAsia"/>
                <w:szCs w:val="21"/>
              </w:rPr>
              <w:t>排入德山污水处理厂，依据</w:t>
            </w:r>
            <w:r>
              <w:rPr>
                <w:szCs w:val="21"/>
              </w:rPr>
              <w:t>《排污单位自行监测技术指南</w:t>
            </w:r>
            <w:r>
              <w:rPr>
                <w:szCs w:val="21"/>
              </w:rPr>
              <w:t xml:space="preserve"> </w:t>
            </w:r>
            <w:r>
              <w:rPr>
                <w:szCs w:val="21"/>
              </w:rPr>
              <w:t>总则》（</w:t>
            </w:r>
            <w:r>
              <w:rPr>
                <w:szCs w:val="21"/>
              </w:rPr>
              <w:t>HJ 819-2017</w:t>
            </w:r>
            <w:r>
              <w:rPr>
                <w:szCs w:val="21"/>
              </w:rPr>
              <w:t>）</w:t>
            </w:r>
            <w:r>
              <w:rPr>
                <w:rFonts w:hint="eastAsia"/>
                <w:szCs w:val="21"/>
              </w:rPr>
              <w:t>和《排污许可证申请与核发技术规范</w:t>
            </w:r>
            <w:r>
              <w:rPr>
                <w:rFonts w:hint="eastAsia"/>
                <w:szCs w:val="21"/>
              </w:rPr>
              <w:t xml:space="preserve"> </w:t>
            </w:r>
            <w:r>
              <w:rPr>
                <w:rFonts w:hint="eastAsia"/>
                <w:szCs w:val="21"/>
              </w:rPr>
              <w:t>家具制造工业》（</w:t>
            </w:r>
            <w:r>
              <w:rPr>
                <w:szCs w:val="21"/>
              </w:rPr>
              <w:t>HJ</w:t>
            </w:r>
            <w:r>
              <w:rPr>
                <w:rFonts w:hint="eastAsia"/>
                <w:szCs w:val="21"/>
              </w:rPr>
              <w:t xml:space="preserve"> </w:t>
            </w:r>
            <w:r>
              <w:rPr>
                <w:szCs w:val="21"/>
              </w:rPr>
              <w:t>1027</w:t>
            </w:r>
            <w:r>
              <w:rPr>
                <w:rFonts w:hint="eastAsia"/>
                <w:szCs w:val="21"/>
              </w:rPr>
              <w:t xml:space="preserve"> </w:t>
            </w:r>
            <w:r>
              <w:rPr>
                <w:szCs w:val="21"/>
              </w:rPr>
              <w:t>2019</w:t>
            </w:r>
            <w:r>
              <w:rPr>
                <w:rFonts w:hint="eastAsia"/>
                <w:szCs w:val="21"/>
              </w:rPr>
              <w:t>），本项目运营期废水监测计划如下表。</w:t>
            </w:r>
          </w:p>
          <w:p w14:paraId="604998E0" w14:textId="77777777" w:rsidR="00EE736C" w:rsidRDefault="00000000">
            <w:pPr>
              <w:spacing w:line="360" w:lineRule="auto"/>
              <w:ind w:firstLineChars="200" w:firstLine="422"/>
              <w:jc w:val="center"/>
              <w:rPr>
                <w:b/>
                <w:bCs/>
                <w:szCs w:val="21"/>
              </w:rPr>
            </w:pPr>
            <w:r>
              <w:rPr>
                <w:rFonts w:hint="eastAsia"/>
                <w:b/>
                <w:bCs/>
                <w:szCs w:val="21"/>
              </w:rPr>
              <w:t>表</w:t>
            </w:r>
            <w:r>
              <w:rPr>
                <w:b/>
                <w:bCs/>
                <w:szCs w:val="21"/>
              </w:rPr>
              <w:t>4</w:t>
            </w:r>
            <w:r>
              <w:rPr>
                <w:rFonts w:hint="eastAsia"/>
                <w:b/>
                <w:bCs/>
                <w:szCs w:val="21"/>
              </w:rPr>
              <w:t>-1</w:t>
            </w:r>
            <w:r>
              <w:rPr>
                <w:b/>
                <w:bCs/>
                <w:szCs w:val="21"/>
              </w:rPr>
              <w:t xml:space="preserve">3 </w:t>
            </w:r>
            <w:r>
              <w:rPr>
                <w:rFonts w:hint="eastAsia"/>
                <w:b/>
                <w:bCs/>
                <w:szCs w:val="21"/>
              </w:rPr>
              <w:t xml:space="preserve"> </w:t>
            </w:r>
            <w:r>
              <w:rPr>
                <w:rFonts w:hint="eastAsia"/>
                <w:b/>
                <w:bCs/>
                <w:szCs w:val="21"/>
              </w:rPr>
              <w:t>废水监测计划</w:t>
            </w:r>
          </w:p>
          <w:tbl>
            <w:tblPr>
              <w:tblStyle w:val="af7"/>
              <w:tblW w:w="8251" w:type="dxa"/>
              <w:tblLayout w:type="fixed"/>
              <w:tblLook w:val="04A0" w:firstRow="1" w:lastRow="0" w:firstColumn="1" w:lastColumn="0" w:noHBand="0" w:noVBand="1"/>
            </w:tblPr>
            <w:tblGrid>
              <w:gridCol w:w="1324"/>
              <w:gridCol w:w="2076"/>
              <w:gridCol w:w="1188"/>
              <w:gridCol w:w="3663"/>
            </w:tblGrid>
            <w:tr w:rsidR="00EE736C" w14:paraId="166F6935" w14:textId="77777777">
              <w:tc>
                <w:tcPr>
                  <w:tcW w:w="1324" w:type="dxa"/>
                  <w:vAlign w:val="center"/>
                </w:tcPr>
                <w:p w14:paraId="027AA8C3" w14:textId="77777777" w:rsidR="00EE736C" w:rsidRDefault="00000000">
                  <w:pPr>
                    <w:jc w:val="center"/>
                    <w:rPr>
                      <w:szCs w:val="21"/>
                    </w:rPr>
                  </w:pPr>
                  <w:r>
                    <w:rPr>
                      <w:rFonts w:hint="eastAsia"/>
                      <w:szCs w:val="21"/>
                    </w:rPr>
                    <w:t>监测点位</w:t>
                  </w:r>
                </w:p>
              </w:tc>
              <w:tc>
                <w:tcPr>
                  <w:tcW w:w="2076" w:type="dxa"/>
                  <w:vAlign w:val="center"/>
                </w:tcPr>
                <w:p w14:paraId="36A8FD15" w14:textId="77777777" w:rsidR="00EE736C" w:rsidRDefault="00000000">
                  <w:pPr>
                    <w:jc w:val="center"/>
                    <w:rPr>
                      <w:szCs w:val="21"/>
                    </w:rPr>
                  </w:pPr>
                  <w:r>
                    <w:rPr>
                      <w:rFonts w:hint="eastAsia"/>
                      <w:szCs w:val="21"/>
                    </w:rPr>
                    <w:t>监测因子</w:t>
                  </w:r>
                </w:p>
              </w:tc>
              <w:tc>
                <w:tcPr>
                  <w:tcW w:w="1188" w:type="dxa"/>
                  <w:vAlign w:val="center"/>
                </w:tcPr>
                <w:p w14:paraId="0C01E9F9" w14:textId="77777777" w:rsidR="00EE736C" w:rsidRDefault="00000000">
                  <w:pPr>
                    <w:jc w:val="center"/>
                    <w:rPr>
                      <w:szCs w:val="21"/>
                    </w:rPr>
                  </w:pPr>
                  <w:r>
                    <w:rPr>
                      <w:rFonts w:hint="eastAsia"/>
                      <w:szCs w:val="21"/>
                    </w:rPr>
                    <w:t>监测频次</w:t>
                  </w:r>
                </w:p>
              </w:tc>
              <w:tc>
                <w:tcPr>
                  <w:tcW w:w="3663" w:type="dxa"/>
                  <w:vAlign w:val="center"/>
                </w:tcPr>
                <w:p w14:paraId="4079A9AF" w14:textId="77777777" w:rsidR="00EE736C" w:rsidRDefault="00000000">
                  <w:pPr>
                    <w:jc w:val="center"/>
                    <w:rPr>
                      <w:szCs w:val="21"/>
                    </w:rPr>
                  </w:pPr>
                  <w:r>
                    <w:rPr>
                      <w:rFonts w:hint="eastAsia"/>
                      <w:szCs w:val="21"/>
                    </w:rPr>
                    <w:t>执行标准</w:t>
                  </w:r>
                </w:p>
              </w:tc>
            </w:tr>
            <w:tr w:rsidR="00EE736C" w14:paraId="57F13921" w14:textId="77777777">
              <w:tc>
                <w:tcPr>
                  <w:tcW w:w="1324" w:type="dxa"/>
                  <w:vAlign w:val="center"/>
                </w:tcPr>
                <w:p w14:paraId="4B23C66F" w14:textId="77777777" w:rsidR="00EE736C" w:rsidRDefault="00000000">
                  <w:pPr>
                    <w:jc w:val="center"/>
                    <w:rPr>
                      <w:szCs w:val="21"/>
                    </w:rPr>
                  </w:pPr>
                  <w:r>
                    <w:rPr>
                      <w:rFonts w:hint="eastAsia"/>
                      <w:szCs w:val="21"/>
                    </w:rPr>
                    <w:t>污水总排口</w:t>
                  </w:r>
                </w:p>
              </w:tc>
              <w:tc>
                <w:tcPr>
                  <w:tcW w:w="2076" w:type="dxa"/>
                  <w:vAlign w:val="center"/>
                </w:tcPr>
                <w:p w14:paraId="3680624C" w14:textId="77777777" w:rsidR="00EE736C" w:rsidRDefault="00000000">
                  <w:pPr>
                    <w:jc w:val="center"/>
                    <w:rPr>
                      <w:szCs w:val="21"/>
                    </w:rPr>
                  </w:pPr>
                  <w:proofErr w:type="spellStart"/>
                  <w:r>
                    <w:rPr>
                      <w:szCs w:val="21"/>
                    </w:rPr>
                    <w:t>COD</w:t>
                  </w:r>
                  <w:r>
                    <w:rPr>
                      <w:szCs w:val="21"/>
                      <w:vertAlign w:val="subscript"/>
                    </w:rPr>
                    <w:t>Cr</w:t>
                  </w:r>
                  <w:proofErr w:type="spellEnd"/>
                  <w:r>
                    <w:rPr>
                      <w:rFonts w:hint="eastAsia"/>
                      <w:szCs w:val="21"/>
                    </w:rPr>
                    <w:t>、</w:t>
                  </w:r>
                  <w:r>
                    <w:rPr>
                      <w:szCs w:val="21"/>
                    </w:rPr>
                    <w:t>BOD</w:t>
                  </w:r>
                  <w:r>
                    <w:rPr>
                      <w:szCs w:val="21"/>
                      <w:vertAlign w:val="subscript"/>
                    </w:rPr>
                    <w:t>5</w:t>
                  </w:r>
                  <w:r>
                    <w:rPr>
                      <w:rFonts w:hint="eastAsia"/>
                      <w:szCs w:val="21"/>
                    </w:rPr>
                    <w:t>、</w:t>
                  </w:r>
                  <w:r>
                    <w:rPr>
                      <w:szCs w:val="21"/>
                    </w:rPr>
                    <w:t>SS</w:t>
                  </w:r>
                  <w:r>
                    <w:rPr>
                      <w:rFonts w:hint="eastAsia"/>
                      <w:szCs w:val="21"/>
                    </w:rPr>
                    <w:t>、</w:t>
                  </w:r>
                  <w:r>
                    <w:rPr>
                      <w:szCs w:val="21"/>
                    </w:rPr>
                    <w:t>NH</w:t>
                  </w:r>
                  <w:r>
                    <w:rPr>
                      <w:szCs w:val="21"/>
                      <w:vertAlign w:val="subscript"/>
                    </w:rPr>
                    <w:t>3</w:t>
                  </w:r>
                  <w:r>
                    <w:rPr>
                      <w:rFonts w:hint="eastAsia"/>
                      <w:szCs w:val="21"/>
                    </w:rPr>
                    <w:t>-</w:t>
                  </w:r>
                  <w:r>
                    <w:rPr>
                      <w:szCs w:val="21"/>
                    </w:rPr>
                    <w:t>N</w:t>
                  </w:r>
                  <w:r>
                    <w:rPr>
                      <w:rFonts w:hint="eastAsia"/>
                      <w:szCs w:val="21"/>
                    </w:rPr>
                    <w:t>、动植物油</w:t>
                  </w:r>
                </w:p>
              </w:tc>
              <w:tc>
                <w:tcPr>
                  <w:tcW w:w="1188" w:type="dxa"/>
                  <w:vAlign w:val="center"/>
                </w:tcPr>
                <w:p w14:paraId="7647CC82" w14:textId="77777777" w:rsidR="00EE736C" w:rsidRDefault="00000000">
                  <w:pPr>
                    <w:jc w:val="center"/>
                    <w:rPr>
                      <w:szCs w:val="21"/>
                    </w:rPr>
                  </w:pPr>
                  <w:r>
                    <w:rPr>
                      <w:szCs w:val="21"/>
                    </w:rPr>
                    <w:t>1</w:t>
                  </w:r>
                  <w:r>
                    <w:rPr>
                      <w:rFonts w:hint="eastAsia"/>
                      <w:szCs w:val="21"/>
                    </w:rPr>
                    <w:t>年</w:t>
                  </w:r>
                  <w:r>
                    <w:rPr>
                      <w:rFonts w:hint="eastAsia"/>
                      <w:szCs w:val="21"/>
                    </w:rPr>
                    <w:t>/</w:t>
                  </w:r>
                  <w:r>
                    <w:rPr>
                      <w:rFonts w:hint="eastAsia"/>
                      <w:szCs w:val="21"/>
                    </w:rPr>
                    <w:t>次</w:t>
                  </w:r>
                </w:p>
              </w:tc>
              <w:tc>
                <w:tcPr>
                  <w:tcW w:w="3663" w:type="dxa"/>
                  <w:vAlign w:val="center"/>
                </w:tcPr>
                <w:p w14:paraId="3B7D7B55" w14:textId="77777777" w:rsidR="00EE736C" w:rsidRDefault="00000000">
                  <w:pPr>
                    <w:jc w:val="center"/>
                    <w:rPr>
                      <w:szCs w:val="21"/>
                    </w:rPr>
                  </w:pPr>
                  <w:r>
                    <w:rPr>
                      <w:rFonts w:hint="eastAsia"/>
                      <w:szCs w:val="21"/>
                    </w:rPr>
                    <w:t>《污水综合排放标准》（</w:t>
                  </w:r>
                  <w:r>
                    <w:rPr>
                      <w:szCs w:val="21"/>
                    </w:rPr>
                    <w:t>GB8978</w:t>
                  </w:r>
                  <w:r>
                    <w:rPr>
                      <w:rFonts w:hint="eastAsia"/>
                      <w:szCs w:val="21"/>
                    </w:rPr>
                    <w:t>-</w:t>
                  </w:r>
                  <w:r>
                    <w:rPr>
                      <w:szCs w:val="21"/>
                    </w:rPr>
                    <w:t>1996</w:t>
                  </w:r>
                  <w:r>
                    <w:rPr>
                      <w:rFonts w:hint="eastAsia"/>
                      <w:szCs w:val="21"/>
                    </w:rPr>
                    <w:t>）表</w:t>
                  </w:r>
                  <w:r>
                    <w:rPr>
                      <w:rFonts w:hint="eastAsia"/>
                      <w:szCs w:val="21"/>
                    </w:rPr>
                    <w:t>4</w:t>
                  </w:r>
                  <w:proofErr w:type="gramStart"/>
                  <w:r>
                    <w:rPr>
                      <w:rFonts w:hint="eastAsia"/>
                      <w:szCs w:val="21"/>
                    </w:rPr>
                    <w:t>三</w:t>
                  </w:r>
                  <w:proofErr w:type="gramEnd"/>
                  <w:r>
                    <w:rPr>
                      <w:rFonts w:hint="eastAsia"/>
                      <w:szCs w:val="21"/>
                    </w:rPr>
                    <w:t>级标准及德山污水处理厂进水标准</w:t>
                  </w:r>
                </w:p>
              </w:tc>
            </w:tr>
          </w:tbl>
          <w:p w14:paraId="5C298B3E" w14:textId="77777777" w:rsidR="00EE736C" w:rsidRDefault="00000000">
            <w:pPr>
              <w:spacing w:line="360" w:lineRule="auto"/>
              <w:ind w:firstLineChars="200" w:firstLine="422"/>
              <w:rPr>
                <w:b/>
                <w:bCs/>
              </w:rPr>
            </w:pPr>
            <w:r>
              <w:rPr>
                <w:b/>
                <w:bCs/>
              </w:rPr>
              <w:t>3</w:t>
            </w:r>
            <w:r>
              <w:rPr>
                <w:rFonts w:hint="eastAsia"/>
                <w:b/>
                <w:bCs/>
              </w:rPr>
              <w:t>、</w:t>
            </w:r>
            <w:proofErr w:type="gramStart"/>
            <w:r>
              <w:rPr>
                <w:rFonts w:hint="eastAsia"/>
                <w:b/>
                <w:bCs/>
              </w:rPr>
              <w:t>运营期声环境影响</w:t>
            </w:r>
            <w:proofErr w:type="gramEnd"/>
            <w:r>
              <w:rPr>
                <w:rFonts w:hint="eastAsia"/>
                <w:b/>
                <w:bCs/>
              </w:rPr>
              <w:t>和保护措施</w:t>
            </w:r>
          </w:p>
          <w:p w14:paraId="40CFA4B6" w14:textId="77777777" w:rsidR="00EE736C" w:rsidRDefault="00000000">
            <w:pPr>
              <w:spacing w:line="360" w:lineRule="auto"/>
              <w:ind w:firstLineChars="200" w:firstLine="420"/>
            </w:pPr>
            <w:r>
              <w:rPr>
                <w:rFonts w:hint="eastAsia"/>
              </w:rPr>
              <w:t>（</w:t>
            </w:r>
            <w:r>
              <w:t>1</w:t>
            </w:r>
            <w:r>
              <w:rPr>
                <w:rFonts w:hint="eastAsia"/>
              </w:rPr>
              <w:t>）主要噪声源及防治措施</w:t>
            </w:r>
          </w:p>
          <w:p w14:paraId="78EEB620" w14:textId="77777777" w:rsidR="00EE736C" w:rsidRDefault="00000000">
            <w:pPr>
              <w:spacing w:line="360" w:lineRule="auto"/>
              <w:ind w:firstLineChars="200" w:firstLine="420"/>
            </w:pPr>
            <w:r>
              <w:rPr>
                <w:rFonts w:hint="eastAsia"/>
              </w:rPr>
              <w:t>项目产生的噪声为生产车间内各种生产设备的运行噪声，产生时段在白天，噪声源强见表</w:t>
            </w:r>
            <w:r>
              <w:t>4</w:t>
            </w:r>
            <w:r>
              <w:rPr>
                <w:rFonts w:hint="eastAsia"/>
              </w:rPr>
              <w:t>-13</w:t>
            </w:r>
            <w:r>
              <w:rPr>
                <w:rFonts w:hint="eastAsia"/>
              </w:rPr>
              <w:t>。</w:t>
            </w:r>
          </w:p>
          <w:p w14:paraId="78CDEBEC" w14:textId="77777777" w:rsidR="00EE736C" w:rsidRDefault="00000000">
            <w:pPr>
              <w:spacing w:line="360" w:lineRule="auto"/>
              <w:ind w:firstLineChars="200" w:firstLine="420"/>
            </w:pPr>
            <w:r>
              <w:rPr>
                <w:rFonts w:hint="eastAsia"/>
              </w:rPr>
              <w:t>项目拟采取的噪声防治措施如下：</w:t>
            </w:r>
          </w:p>
          <w:p w14:paraId="0EE0B825" w14:textId="77777777" w:rsidR="00EE736C" w:rsidRDefault="00000000">
            <w:pPr>
              <w:spacing w:line="360" w:lineRule="auto"/>
              <w:ind w:firstLineChars="200" w:firstLine="420"/>
            </w:pPr>
            <w:r>
              <w:rPr>
                <w:rFonts w:hint="eastAsia"/>
              </w:rPr>
              <w:t>①车间内进行合理布局，所有生产设备宜选用低噪声型号，对空压机等高噪声设备采取防振、降噪、隔音措施，同时在设备底部加装减振垫，对设备定期进行检查，确保机械设备在正常工况下运行；</w:t>
            </w:r>
          </w:p>
          <w:p w14:paraId="5E051D36" w14:textId="77777777" w:rsidR="00EE736C" w:rsidRDefault="00000000">
            <w:pPr>
              <w:spacing w:line="360" w:lineRule="auto"/>
              <w:ind w:firstLineChars="200" w:firstLine="420"/>
            </w:pPr>
            <w:r>
              <w:rPr>
                <w:rFonts w:hint="eastAsia"/>
              </w:rPr>
              <w:t>②合理安排工作时间，严禁夜间生产，车间采用低噪声排风扇；</w:t>
            </w:r>
          </w:p>
          <w:p w14:paraId="053E7C2F" w14:textId="77777777" w:rsidR="00EE736C" w:rsidRDefault="00000000">
            <w:pPr>
              <w:spacing w:line="360" w:lineRule="auto"/>
              <w:ind w:firstLineChars="200" w:firstLine="420"/>
            </w:pPr>
            <w:r>
              <w:rPr>
                <w:rFonts w:hint="eastAsia"/>
              </w:rPr>
              <w:t>③加强设备维修和日常维护，使各设备均处于正常良好状态运行；</w:t>
            </w:r>
          </w:p>
          <w:p w14:paraId="492EC933" w14:textId="77777777" w:rsidR="00EE736C" w:rsidRDefault="00000000">
            <w:pPr>
              <w:spacing w:line="360" w:lineRule="auto"/>
              <w:ind w:firstLineChars="200" w:firstLine="420"/>
            </w:pPr>
            <w:r>
              <w:rPr>
                <w:rFonts w:hint="eastAsia"/>
              </w:rPr>
              <w:t>④进出园区的车辆应减速慢行。</w:t>
            </w:r>
          </w:p>
          <w:p w14:paraId="22E99739" w14:textId="77777777" w:rsidR="00EE736C" w:rsidRDefault="00000000">
            <w:pPr>
              <w:spacing w:line="360" w:lineRule="auto"/>
              <w:jc w:val="center"/>
              <w:rPr>
                <w:b/>
                <w:bCs/>
              </w:rPr>
            </w:pPr>
            <w:r>
              <w:rPr>
                <w:rFonts w:hint="eastAsia"/>
                <w:b/>
                <w:bCs/>
              </w:rPr>
              <w:lastRenderedPageBreak/>
              <w:t>表</w:t>
            </w:r>
            <w:r>
              <w:rPr>
                <w:b/>
                <w:bCs/>
              </w:rPr>
              <w:t>4</w:t>
            </w:r>
            <w:r>
              <w:rPr>
                <w:rFonts w:hint="eastAsia"/>
                <w:b/>
                <w:bCs/>
              </w:rPr>
              <w:t>-1</w:t>
            </w:r>
            <w:r>
              <w:rPr>
                <w:b/>
                <w:bCs/>
              </w:rPr>
              <w:t>4</w:t>
            </w:r>
            <w:r>
              <w:rPr>
                <w:rFonts w:hint="eastAsia"/>
                <w:b/>
                <w:bCs/>
              </w:rPr>
              <w:t xml:space="preserve"> </w:t>
            </w:r>
            <w:r>
              <w:rPr>
                <w:b/>
                <w:bCs/>
              </w:rPr>
              <w:t xml:space="preserve"> </w:t>
            </w:r>
            <w:proofErr w:type="gramStart"/>
            <w:r>
              <w:rPr>
                <w:rFonts w:hint="eastAsia"/>
                <w:b/>
                <w:bCs/>
              </w:rPr>
              <w:t>噪声产排情况</w:t>
            </w:r>
            <w:proofErr w:type="gramEnd"/>
            <w:r>
              <w:rPr>
                <w:rFonts w:hint="eastAsia"/>
                <w:b/>
                <w:bCs/>
              </w:rPr>
              <w:t>一览表</w:t>
            </w:r>
            <w:r>
              <w:rPr>
                <w:rFonts w:hint="eastAsia"/>
                <w:b/>
                <w:bCs/>
              </w:rPr>
              <w:t xml:space="preserve">  </w:t>
            </w:r>
            <w:r>
              <w:rPr>
                <w:rFonts w:hint="eastAsia"/>
                <w:b/>
                <w:bCs/>
              </w:rPr>
              <w:t>单位：</w:t>
            </w:r>
            <w:r>
              <w:rPr>
                <w:b/>
                <w:bCs/>
              </w:rPr>
              <w:t>dB</w:t>
            </w:r>
            <w:r>
              <w:rPr>
                <w:rFonts w:hint="eastAsia"/>
                <w:b/>
                <w:bCs/>
              </w:rPr>
              <w:t>（</w:t>
            </w:r>
            <w:r>
              <w:rPr>
                <w:b/>
                <w:bCs/>
              </w:rPr>
              <w:t>A</w:t>
            </w:r>
            <w:r>
              <w:rPr>
                <w:rFonts w:hint="eastAsia"/>
                <w:b/>
                <w:bCs/>
              </w:rPr>
              <w:t>）</w:t>
            </w:r>
          </w:p>
          <w:tbl>
            <w:tblPr>
              <w:tblStyle w:val="af7"/>
              <w:tblW w:w="4998" w:type="pct"/>
              <w:tblLayout w:type="fixed"/>
              <w:tblLook w:val="04A0" w:firstRow="1" w:lastRow="0" w:firstColumn="1" w:lastColumn="0" w:noHBand="0" w:noVBand="1"/>
            </w:tblPr>
            <w:tblGrid>
              <w:gridCol w:w="680"/>
              <w:gridCol w:w="2045"/>
              <w:gridCol w:w="1365"/>
              <w:gridCol w:w="1365"/>
              <w:gridCol w:w="1365"/>
              <w:gridCol w:w="1365"/>
            </w:tblGrid>
            <w:tr w:rsidR="00EE736C" w14:paraId="441DA57A" w14:textId="77777777">
              <w:tc>
                <w:tcPr>
                  <w:tcW w:w="416" w:type="pct"/>
                </w:tcPr>
                <w:p w14:paraId="765B3C8C" w14:textId="77777777" w:rsidR="00EE736C" w:rsidRDefault="00000000">
                  <w:pPr>
                    <w:jc w:val="center"/>
                  </w:pPr>
                  <w:r>
                    <w:rPr>
                      <w:rFonts w:hint="eastAsia"/>
                    </w:rPr>
                    <w:t>序号</w:t>
                  </w:r>
                </w:p>
              </w:tc>
              <w:tc>
                <w:tcPr>
                  <w:tcW w:w="1249" w:type="pct"/>
                </w:tcPr>
                <w:p w14:paraId="252EB4B5" w14:textId="77777777" w:rsidR="00EE736C" w:rsidRDefault="00000000">
                  <w:pPr>
                    <w:jc w:val="center"/>
                  </w:pPr>
                  <w:r>
                    <w:rPr>
                      <w:rFonts w:hint="eastAsia"/>
                    </w:rPr>
                    <w:t>设备名称</w:t>
                  </w:r>
                </w:p>
              </w:tc>
              <w:tc>
                <w:tcPr>
                  <w:tcW w:w="833" w:type="pct"/>
                </w:tcPr>
                <w:p w14:paraId="0BD74253" w14:textId="77777777" w:rsidR="00EE736C" w:rsidRDefault="00000000">
                  <w:pPr>
                    <w:jc w:val="center"/>
                  </w:pPr>
                  <w:r>
                    <w:rPr>
                      <w:rFonts w:hint="eastAsia"/>
                    </w:rPr>
                    <w:t>噪声强度</w:t>
                  </w:r>
                </w:p>
              </w:tc>
              <w:tc>
                <w:tcPr>
                  <w:tcW w:w="833" w:type="pct"/>
                </w:tcPr>
                <w:p w14:paraId="5C1810F7" w14:textId="77777777" w:rsidR="00EE736C" w:rsidRDefault="00000000">
                  <w:pPr>
                    <w:jc w:val="center"/>
                  </w:pPr>
                  <w:r>
                    <w:rPr>
                      <w:rFonts w:hint="eastAsia"/>
                    </w:rPr>
                    <w:t>降噪措施</w:t>
                  </w:r>
                </w:p>
              </w:tc>
              <w:tc>
                <w:tcPr>
                  <w:tcW w:w="833" w:type="pct"/>
                </w:tcPr>
                <w:p w14:paraId="224FB105" w14:textId="77777777" w:rsidR="00EE736C" w:rsidRDefault="00000000">
                  <w:pPr>
                    <w:jc w:val="center"/>
                  </w:pPr>
                  <w:r>
                    <w:rPr>
                      <w:rFonts w:hint="eastAsia"/>
                    </w:rPr>
                    <w:t>降噪效果</w:t>
                  </w:r>
                </w:p>
              </w:tc>
              <w:tc>
                <w:tcPr>
                  <w:tcW w:w="833" w:type="pct"/>
                </w:tcPr>
                <w:p w14:paraId="6646C5C3" w14:textId="77777777" w:rsidR="00EE736C" w:rsidRDefault="00000000">
                  <w:pPr>
                    <w:jc w:val="center"/>
                  </w:pPr>
                  <w:r>
                    <w:rPr>
                      <w:rFonts w:hint="eastAsia"/>
                    </w:rPr>
                    <w:t>排放强度</w:t>
                  </w:r>
                </w:p>
              </w:tc>
            </w:tr>
            <w:tr w:rsidR="00EE736C" w14:paraId="545982D5" w14:textId="77777777">
              <w:tc>
                <w:tcPr>
                  <w:tcW w:w="416" w:type="pct"/>
                </w:tcPr>
                <w:p w14:paraId="406218C7" w14:textId="77777777" w:rsidR="00EE736C" w:rsidRDefault="00000000">
                  <w:pPr>
                    <w:jc w:val="center"/>
                  </w:pPr>
                  <w:r>
                    <w:t>1</w:t>
                  </w:r>
                </w:p>
              </w:tc>
              <w:tc>
                <w:tcPr>
                  <w:tcW w:w="1249" w:type="pct"/>
                  <w:vAlign w:val="center"/>
                </w:tcPr>
                <w:p w14:paraId="0E5D73DF" w14:textId="77777777" w:rsidR="00EE736C" w:rsidRDefault="00000000">
                  <w:pPr>
                    <w:jc w:val="center"/>
                    <w:rPr>
                      <w:szCs w:val="21"/>
                    </w:rPr>
                  </w:pPr>
                  <w:r>
                    <w:rPr>
                      <w:rFonts w:hint="eastAsia"/>
                      <w:szCs w:val="21"/>
                    </w:rPr>
                    <w:t>精密</w:t>
                  </w:r>
                  <w:proofErr w:type="gramStart"/>
                  <w:r>
                    <w:rPr>
                      <w:rFonts w:hint="eastAsia"/>
                      <w:szCs w:val="21"/>
                    </w:rPr>
                    <w:t>推台锯</w:t>
                  </w:r>
                  <w:proofErr w:type="gramEnd"/>
                </w:p>
              </w:tc>
              <w:tc>
                <w:tcPr>
                  <w:tcW w:w="833" w:type="pct"/>
                </w:tcPr>
                <w:p w14:paraId="3232E2DE" w14:textId="77777777" w:rsidR="00EE736C" w:rsidRDefault="00000000">
                  <w:pPr>
                    <w:jc w:val="center"/>
                  </w:pPr>
                  <w:r>
                    <w:t>75</w:t>
                  </w:r>
                  <w:r>
                    <w:rPr>
                      <w:rFonts w:hint="eastAsia"/>
                    </w:rPr>
                    <w:t>~</w:t>
                  </w:r>
                  <w:r>
                    <w:t>85</w:t>
                  </w:r>
                </w:p>
              </w:tc>
              <w:tc>
                <w:tcPr>
                  <w:tcW w:w="833" w:type="pct"/>
                  <w:vMerge w:val="restart"/>
                  <w:vAlign w:val="center"/>
                </w:tcPr>
                <w:p w14:paraId="6536229B" w14:textId="77777777" w:rsidR="00EE736C" w:rsidRDefault="00000000">
                  <w:pPr>
                    <w:jc w:val="center"/>
                  </w:pPr>
                  <w:r>
                    <w:rPr>
                      <w:rFonts w:hint="eastAsia"/>
                    </w:rPr>
                    <w:t>减振、车</w:t>
                  </w:r>
                  <w:proofErr w:type="gramStart"/>
                  <w:r>
                    <w:rPr>
                      <w:rFonts w:hint="eastAsia"/>
                    </w:rPr>
                    <w:t>间隔声</w:t>
                  </w:r>
                  <w:proofErr w:type="gramEnd"/>
                </w:p>
              </w:tc>
              <w:tc>
                <w:tcPr>
                  <w:tcW w:w="833" w:type="pct"/>
                </w:tcPr>
                <w:p w14:paraId="68DA8AD8" w14:textId="77777777" w:rsidR="00EE736C" w:rsidRDefault="00000000">
                  <w:pPr>
                    <w:jc w:val="center"/>
                  </w:pPr>
                  <w:r>
                    <w:t>20</w:t>
                  </w:r>
                </w:p>
              </w:tc>
              <w:tc>
                <w:tcPr>
                  <w:tcW w:w="833" w:type="pct"/>
                </w:tcPr>
                <w:p w14:paraId="230D67F2" w14:textId="77777777" w:rsidR="00EE736C" w:rsidRDefault="00000000">
                  <w:pPr>
                    <w:jc w:val="center"/>
                  </w:pPr>
                  <w:r>
                    <w:rPr>
                      <w:rFonts w:hint="eastAsia"/>
                    </w:rPr>
                    <w:t>55~</w:t>
                  </w:r>
                  <w:r>
                    <w:t>65</w:t>
                  </w:r>
                </w:p>
              </w:tc>
            </w:tr>
            <w:tr w:rsidR="00EE736C" w14:paraId="0971E785" w14:textId="77777777">
              <w:tc>
                <w:tcPr>
                  <w:tcW w:w="416" w:type="pct"/>
                </w:tcPr>
                <w:p w14:paraId="08FD1001" w14:textId="77777777" w:rsidR="00EE736C" w:rsidRDefault="00000000">
                  <w:pPr>
                    <w:jc w:val="center"/>
                  </w:pPr>
                  <w:r>
                    <w:t>2</w:t>
                  </w:r>
                </w:p>
              </w:tc>
              <w:tc>
                <w:tcPr>
                  <w:tcW w:w="1249" w:type="pct"/>
                  <w:vAlign w:val="center"/>
                </w:tcPr>
                <w:p w14:paraId="6F5BBC0B" w14:textId="77777777" w:rsidR="00EE736C" w:rsidRDefault="00000000">
                  <w:pPr>
                    <w:jc w:val="center"/>
                    <w:rPr>
                      <w:szCs w:val="21"/>
                    </w:rPr>
                  </w:pPr>
                  <w:r>
                    <w:rPr>
                      <w:rFonts w:hint="eastAsia"/>
                      <w:szCs w:val="21"/>
                    </w:rPr>
                    <w:t>斜口平刨机</w:t>
                  </w:r>
                </w:p>
              </w:tc>
              <w:tc>
                <w:tcPr>
                  <w:tcW w:w="833" w:type="pct"/>
                </w:tcPr>
                <w:p w14:paraId="2D49EF5A" w14:textId="77777777" w:rsidR="00EE736C" w:rsidRDefault="00000000">
                  <w:pPr>
                    <w:jc w:val="center"/>
                  </w:pPr>
                  <w:r>
                    <w:t>70</w:t>
                  </w:r>
                  <w:r>
                    <w:rPr>
                      <w:rFonts w:hint="eastAsia"/>
                    </w:rPr>
                    <w:t>~</w:t>
                  </w:r>
                  <w:r>
                    <w:t>80</w:t>
                  </w:r>
                </w:p>
              </w:tc>
              <w:tc>
                <w:tcPr>
                  <w:tcW w:w="833" w:type="pct"/>
                  <w:vMerge/>
                </w:tcPr>
                <w:p w14:paraId="08702531" w14:textId="77777777" w:rsidR="00EE736C" w:rsidRDefault="00EE736C">
                  <w:pPr>
                    <w:jc w:val="center"/>
                  </w:pPr>
                </w:p>
              </w:tc>
              <w:tc>
                <w:tcPr>
                  <w:tcW w:w="833" w:type="pct"/>
                </w:tcPr>
                <w:p w14:paraId="514F85F1" w14:textId="77777777" w:rsidR="00EE736C" w:rsidRDefault="00000000">
                  <w:pPr>
                    <w:jc w:val="center"/>
                  </w:pPr>
                  <w:r>
                    <w:t>20</w:t>
                  </w:r>
                </w:p>
              </w:tc>
              <w:tc>
                <w:tcPr>
                  <w:tcW w:w="833" w:type="pct"/>
                </w:tcPr>
                <w:p w14:paraId="72D250C7" w14:textId="77777777" w:rsidR="00EE736C" w:rsidRDefault="00000000">
                  <w:pPr>
                    <w:jc w:val="center"/>
                  </w:pPr>
                  <w:r>
                    <w:rPr>
                      <w:rFonts w:hint="eastAsia"/>
                    </w:rPr>
                    <w:t>50~</w:t>
                  </w:r>
                  <w:r>
                    <w:t>60</w:t>
                  </w:r>
                </w:p>
              </w:tc>
            </w:tr>
            <w:tr w:rsidR="00EE736C" w14:paraId="043263B9" w14:textId="77777777">
              <w:tc>
                <w:tcPr>
                  <w:tcW w:w="416" w:type="pct"/>
                </w:tcPr>
                <w:p w14:paraId="71CB8B4A" w14:textId="77777777" w:rsidR="00EE736C" w:rsidRDefault="00000000">
                  <w:pPr>
                    <w:jc w:val="center"/>
                  </w:pPr>
                  <w:r>
                    <w:t>3</w:t>
                  </w:r>
                </w:p>
              </w:tc>
              <w:tc>
                <w:tcPr>
                  <w:tcW w:w="1249" w:type="pct"/>
                  <w:vAlign w:val="center"/>
                </w:tcPr>
                <w:p w14:paraId="28AB9C02" w14:textId="77777777" w:rsidR="00EE736C" w:rsidRDefault="00000000">
                  <w:pPr>
                    <w:jc w:val="center"/>
                    <w:rPr>
                      <w:szCs w:val="21"/>
                    </w:rPr>
                  </w:pPr>
                  <w:r>
                    <w:rPr>
                      <w:rFonts w:hint="eastAsia"/>
                      <w:szCs w:val="21"/>
                    </w:rPr>
                    <w:t>单面木工压刨床</w:t>
                  </w:r>
                </w:p>
              </w:tc>
              <w:tc>
                <w:tcPr>
                  <w:tcW w:w="833" w:type="pct"/>
                </w:tcPr>
                <w:p w14:paraId="5A8CB199" w14:textId="77777777" w:rsidR="00EE736C" w:rsidRDefault="00000000">
                  <w:pPr>
                    <w:jc w:val="center"/>
                  </w:pPr>
                  <w:r>
                    <w:t>70</w:t>
                  </w:r>
                  <w:r>
                    <w:rPr>
                      <w:rFonts w:hint="eastAsia"/>
                    </w:rPr>
                    <w:t>~</w:t>
                  </w:r>
                  <w:r>
                    <w:t>80</w:t>
                  </w:r>
                </w:p>
              </w:tc>
              <w:tc>
                <w:tcPr>
                  <w:tcW w:w="833" w:type="pct"/>
                  <w:vMerge/>
                </w:tcPr>
                <w:p w14:paraId="62860F40" w14:textId="77777777" w:rsidR="00EE736C" w:rsidRDefault="00EE736C">
                  <w:pPr>
                    <w:jc w:val="center"/>
                  </w:pPr>
                </w:p>
              </w:tc>
              <w:tc>
                <w:tcPr>
                  <w:tcW w:w="833" w:type="pct"/>
                </w:tcPr>
                <w:p w14:paraId="4C03EDD4" w14:textId="77777777" w:rsidR="00EE736C" w:rsidRDefault="00000000">
                  <w:pPr>
                    <w:jc w:val="center"/>
                  </w:pPr>
                  <w:r>
                    <w:t>20</w:t>
                  </w:r>
                </w:p>
              </w:tc>
              <w:tc>
                <w:tcPr>
                  <w:tcW w:w="833" w:type="pct"/>
                </w:tcPr>
                <w:p w14:paraId="4DC7C737" w14:textId="77777777" w:rsidR="00EE736C" w:rsidRDefault="00000000">
                  <w:pPr>
                    <w:jc w:val="center"/>
                  </w:pPr>
                  <w:r>
                    <w:rPr>
                      <w:rFonts w:hint="eastAsia"/>
                    </w:rPr>
                    <w:t>50~</w:t>
                  </w:r>
                  <w:r>
                    <w:t>60</w:t>
                  </w:r>
                </w:p>
              </w:tc>
            </w:tr>
            <w:tr w:rsidR="00EE736C" w14:paraId="4E4D31B6" w14:textId="77777777">
              <w:tc>
                <w:tcPr>
                  <w:tcW w:w="416" w:type="pct"/>
                </w:tcPr>
                <w:p w14:paraId="1C286269" w14:textId="77777777" w:rsidR="00EE736C" w:rsidRDefault="00000000">
                  <w:pPr>
                    <w:jc w:val="center"/>
                  </w:pPr>
                  <w:r>
                    <w:t>4</w:t>
                  </w:r>
                </w:p>
              </w:tc>
              <w:tc>
                <w:tcPr>
                  <w:tcW w:w="1249" w:type="pct"/>
                  <w:vAlign w:val="center"/>
                </w:tcPr>
                <w:p w14:paraId="54542472" w14:textId="77777777" w:rsidR="00EE736C" w:rsidRDefault="00000000">
                  <w:pPr>
                    <w:jc w:val="center"/>
                    <w:rPr>
                      <w:szCs w:val="21"/>
                    </w:rPr>
                  </w:pPr>
                  <w:r>
                    <w:rPr>
                      <w:rFonts w:hint="eastAsia"/>
                      <w:szCs w:val="21"/>
                    </w:rPr>
                    <w:t>木工立</w:t>
                  </w:r>
                  <w:proofErr w:type="gramStart"/>
                  <w:r>
                    <w:rPr>
                      <w:rFonts w:hint="eastAsia"/>
                      <w:szCs w:val="21"/>
                    </w:rPr>
                    <w:t>铣</w:t>
                  </w:r>
                  <w:proofErr w:type="gramEnd"/>
                  <w:r>
                    <w:rPr>
                      <w:rFonts w:hint="eastAsia"/>
                      <w:szCs w:val="21"/>
                    </w:rPr>
                    <w:t>机</w:t>
                  </w:r>
                </w:p>
              </w:tc>
              <w:tc>
                <w:tcPr>
                  <w:tcW w:w="833" w:type="pct"/>
                </w:tcPr>
                <w:p w14:paraId="3B06FC23" w14:textId="77777777" w:rsidR="00EE736C" w:rsidRDefault="00000000">
                  <w:pPr>
                    <w:jc w:val="center"/>
                  </w:pPr>
                  <w:r>
                    <w:t>75</w:t>
                  </w:r>
                  <w:r>
                    <w:rPr>
                      <w:rFonts w:hint="eastAsia"/>
                    </w:rPr>
                    <w:t>~</w:t>
                  </w:r>
                  <w:r>
                    <w:t>85</w:t>
                  </w:r>
                </w:p>
              </w:tc>
              <w:tc>
                <w:tcPr>
                  <w:tcW w:w="833" w:type="pct"/>
                  <w:vMerge/>
                </w:tcPr>
                <w:p w14:paraId="16039293" w14:textId="77777777" w:rsidR="00EE736C" w:rsidRDefault="00EE736C">
                  <w:pPr>
                    <w:jc w:val="center"/>
                  </w:pPr>
                </w:p>
              </w:tc>
              <w:tc>
                <w:tcPr>
                  <w:tcW w:w="833" w:type="pct"/>
                </w:tcPr>
                <w:p w14:paraId="221ACC4C" w14:textId="77777777" w:rsidR="00EE736C" w:rsidRDefault="00000000">
                  <w:pPr>
                    <w:jc w:val="center"/>
                  </w:pPr>
                  <w:r>
                    <w:t>20</w:t>
                  </w:r>
                </w:p>
              </w:tc>
              <w:tc>
                <w:tcPr>
                  <w:tcW w:w="833" w:type="pct"/>
                </w:tcPr>
                <w:p w14:paraId="791C509B" w14:textId="77777777" w:rsidR="00EE736C" w:rsidRDefault="00000000">
                  <w:pPr>
                    <w:jc w:val="center"/>
                  </w:pPr>
                  <w:r>
                    <w:rPr>
                      <w:rFonts w:hint="eastAsia"/>
                    </w:rPr>
                    <w:t>55~</w:t>
                  </w:r>
                  <w:r>
                    <w:t>65</w:t>
                  </w:r>
                </w:p>
              </w:tc>
            </w:tr>
            <w:tr w:rsidR="00EE736C" w14:paraId="440B0FAC" w14:textId="77777777">
              <w:tc>
                <w:tcPr>
                  <w:tcW w:w="416" w:type="pct"/>
                </w:tcPr>
                <w:p w14:paraId="0278E013" w14:textId="77777777" w:rsidR="00EE736C" w:rsidRDefault="00000000">
                  <w:pPr>
                    <w:jc w:val="center"/>
                  </w:pPr>
                  <w:r>
                    <w:t>5</w:t>
                  </w:r>
                </w:p>
              </w:tc>
              <w:tc>
                <w:tcPr>
                  <w:tcW w:w="1249" w:type="pct"/>
                  <w:vAlign w:val="center"/>
                </w:tcPr>
                <w:p w14:paraId="7238DAEB" w14:textId="77777777" w:rsidR="00EE736C" w:rsidRDefault="00000000">
                  <w:pPr>
                    <w:jc w:val="center"/>
                    <w:rPr>
                      <w:szCs w:val="21"/>
                    </w:rPr>
                  </w:pPr>
                  <w:r>
                    <w:rPr>
                      <w:rFonts w:hint="eastAsia"/>
                      <w:szCs w:val="21"/>
                    </w:rPr>
                    <w:t>木工</w:t>
                  </w:r>
                  <w:proofErr w:type="gramStart"/>
                  <w:r>
                    <w:rPr>
                      <w:rFonts w:hint="eastAsia"/>
                      <w:szCs w:val="21"/>
                    </w:rPr>
                    <w:t>镂</w:t>
                  </w:r>
                  <w:proofErr w:type="gramEnd"/>
                  <w:r>
                    <w:rPr>
                      <w:rFonts w:hint="eastAsia"/>
                      <w:szCs w:val="21"/>
                    </w:rPr>
                    <w:t>铣床</w:t>
                  </w:r>
                </w:p>
              </w:tc>
              <w:tc>
                <w:tcPr>
                  <w:tcW w:w="833" w:type="pct"/>
                </w:tcPr>
                <w:p w14:paraId="0A33550D" w14:textId="77777777" w:rsidR="00EE736C" w:rsidRDefault="00000000">
                  <w:pPr>
                    <w:jc w:val="center"/>
                  </w:pPr>
                  <w:r>
                    <w:t>75</w:t>
                  </w:r>
                  <w:r>
                    <w:rPr>
                      <w:rFonts w:hint="eastAsia"/>
                    </w:rPr>
                    <w:t>~</w:t>
                  </w:r>
                  <w:r>
                    <w:t>85</w:t>
                  </w:r>
                </w:p>
              </w:tc>
              <w:tc>
                <w:tcPr>
                  <w:tcW w:w="833" w:type="pct"/>
                  <w:vMerge/>
                </w:tcPr>
                <w:p w14:paraId="6E527883" w14:textId="77777777" w:rsidR="00EE736C" w:rsidRDefault="00EE736C">
                  <w:pPr>
                    <w:jc w:val="center"/>
                  </w:pPr>
                </w:p>
              </w:tc>
              <w:tc>
                <w:tcPr>
                  <w:tcW w:w="833" w:type="pct"/>
                </w:tcPr>
                <w:p w14:paraId="6CE61A8B" w14:textId="77777777" w:rsidR="00EE736C" w:rsidRDefault="00000000">
                  <w:pPr>
                    <w:jc w:val="center"/>
                  </w:pPr>
                  <w:r>
                    <w:t>20</w:t>
                  </w:r>
                </w:p>
              </w:tc>
              <w:tc>
                <w:tcPr>
                  <w:tcW w:w="833" w:type="pct"/>
                </w:tcPr>
                <w:p w14:paraId="5295487F" w14:textId="77777777" w:rsidR="00EE736C" w:rsidRDefault="00000000">
                  <w:pPr>
                    <w:jc w:val="center"/>
                  </w:pPr>
                  <w:r>
                    <w:rPr>
                      <w:rFonts w:hint="eastAsia"/>
                    </w:rPr>
                    <w:t>55~</w:t>
                  </w:r>
                  <w:r>
                    <w:t>65</w:t>
                  </w:r>
                </w:p>
              </w:tc>
            </w:tr>
            <w:tr w:rsidR="00EE736C" w14:paraId="3080A2A4" w14:textId="77777777">
              <w:tc>
                <w:tcPr>
                  <w:tcW w:w="416" w:type="pct"/>
                </w:tcPr>
                <w:p w14:paraId="776503A9" w14:textId="77777777" w:rsidR="00EE736C" w:rsidRDefault="00000000">
                  <w:pPr>
                    <w:jc w:val="center"/>
                  </w:pPr>
                  <w:r>
                    <w:t>6</w:t>
                  </w:r>
                </w:p>
              </w:tc>
              <w:tc>
                <w:tcPr>
                  <w:tcW w:w="1249" w:type="pct"/>
                  <w:vAlign w:val="center"/>
                </w:tcPr>
                <w:p w14:paraId="794A63DA" w14:textId="77777777" w:rsidR="00EE736C" w:rsidRDefault="00000000">
                  <w:pPr>
                    <w:jc w:val="center"/>
                    <w:rPr>
                      <w:szCs w:val="21"/>
                    </w:rPr>
                  </w:pPr>
                  <w:r>
                    <w:rPr>
                      <w:rFonts w:hint="eastAsia"/>
                      <w:szCs w:val="21"/>
                    </w:rPr>
                    <w:t>单头铰链钻</w:t>
                  </w:r>
                </w:p>
              </w:tc>
              <w:tc>
                <w:tcPr>
                  <w:tcW w:w="833" w:type="pct"/>
                </w:tcPr>
                <w:p w14:paraId="35E58CF8" w14:textId="77777777" w:rsidR="00EE736C" w:rsidRDefault="00000000">
                  <w:pPr>
                    <w:jc w:val="center"/>
                  </w:pPr>
                  <w:r>
                    <w:t>80</w:t>
                  </w:r>
                  <w:r>
                    <w:rPr>
                      <w:rFonts w:hint="eastAsia"/>
                    </w:rPr>
                    <w:t>~</w:t>
                  </w:r>
                  <w:r>
                    <w:t>85</w:t>
                  </w:r>
                </w:p>
              </w:tc>
              <w:tc>
                <w:tcPr>
                  <w:tcW w:w="833" w:type="pct"/>
                  <w:vMerge/>
                </w:tcPr>
                <w:p w14:paraId="425DD9CA" w14:textId="77777777" w:rsidR="00EE736C" w:rsidRDefault="00EE736C">
                  <w:pPr>
                    <w:jc w:val="center"/>
                  </w:pPr>
                </w:p>
              </w:tc>
              <w:tc>
                <w:tcPr>
                  <w:tcW w:w="833" w:type="pct"/>
                </w:tcPr>
                <w:p w14:paraId="2578F01A" w14:textId="77777777" w:rsidR="00EE736C" w:rsidRDefault="00000000">
                  <w:pPr>
                    <w:jc w:val="center"/>
                  </w:pPr>
                  <w:r>
                    <w:t>20</w:t>
                  </w:r>
                </w:p>
              </w:tc>
              <w:tc>
                <w:tcPr>
                  <w:tcW w:w="833" w:type="pct"/>
                </w:tcPr>
                <w:p w14:paraId="2B9FE77E" w14:textId="77777777" w:rsidR="00EE736C" w:rsidRDefault="00000000">
                  <w:pPr>
                    <w:jc w:val="center"/>
                  </w:pPr>
                  <w:r>
                    <w:rPr>
                      <w:rFonts w:hint="eastAsia"/>
                    </w:rPr>
                    <w:t>60~</w:t>
                  </w:r>
                  <w:r>
                    <w:t>65</w:t>
                  </w:r>
                </w:p>
              </w:tc>
            </w:tr>
            <w:tr w:rsidR="00EE736C" w14:paraId="747B8E4D" w14:textId="77777777">
              <w:tc>
                <w:tcPr>
                  <w:tcW w:w="416" w:type="pct"/>
                </w:tcPr>
                <w:p w14:paraId="51EC4D8F" w14:textId="77777777" w:rsidR="00EE736C" w:rsidRDefault="00000000">
                  <w:pPr>
                    <w:jc w:val="center"/>
                  </w:pPr>
                  <w:r>
                    <w:t>7</w:t>
                  </w:r>
                </w:p>
              </w:tc>
              <w:tc>
                <w:tcPr>
                  <w:tcW w:w="1249" w:type="pct"/>
                  <w:vAlign w:val="center"/>
                </w:tcPr>
                <w:p w14:paraId="71685AEF" w14:textId="77777777" w:rsidR="00EE736C" w:rsidRDefault="00000000">
                  <w:pPr>
                    <w:jc w:val="center"/>
                    <w:rPr>
                      <w:szCs w:val="21"/>
                    </w:rPr>
                  </w:pPr>
                  <w:r>
                    <w:rPr>
                      <w:rFonts w:hint="eastAsia"/>
                      <w:szCs w:val="21"/>
                    </w:rPr>
                    <w:t>重型宽带砂光机</w:t>
                  </w:r>
                </w:p>
              </w:tc>
              <w:tc>
                <w:tcPr>
                  <w:tcW w:w="833" w:type="pct"/>
                </w:tcPr>
                <w:p w14:paraId="4B7589EB" w14:textId="77777777" w:rsidR="00EE736C" w:rsidRDefault="00000000">
                  <w:pPr>
                    <w:jc w:val="center"/>
                  </w:pPr>
                  <w:r>
                    <w:t>70</w:t>
                  </w:r>
                  <w:r>
                    <w:rPr>
                      <w:rFonts w:hint="eastAsia"/>
                    </w:rPr>
                    <w:t>~</w:t>
                  </w:r>
                  <w:r>
                    <w:t>80</w:t>
                  </w:r>
                </w:p>
              </w:tc>
              <w:tc>
                <w:tcPr>
                  <w:tcW w:w="833" w:type="pct"/>
                  <w:vMerge/>
                </w:tcPr>
                <w:p w14:paraId="7738E964" w14:textId="77777777" w:rsidR="00EE736C" w:rsidRDefault="00EE736C">
                  <w:pPr>
                    <w:jc w:val="center"/>
                  </w:pPr>
                </w:p>
              </w:tc>
              <w:tc>
                <w:tcPr>
                  <w:tcW w:w="833" w:type="pct"/>
                </w:tcPr>
                <w:p w14:paraId="5D5E862E" w14:textId="77777777" w:rsidR="00EE736C" w:rsidRDefault="00000000">
                  <w:pPr>
                    <w:jc w:val="center"/>
                  </w:pPr>
                  <w:r>
                    <w:t>20</w:t>
                  </w:r>
                </w:p>
              </w:tc>
              <w:tc>
                <w:tcPr>
                  <w:tcW w:w="833" w:type="pct"/>
                </w:tcPr>
                <w:p w14:paraId="0E4E7F6F" w14:textId="77777777" w:rsidR="00EE736C" w:rsidRDefault="00000000">
                  <w:pPr>
                    <w:jc w:val="center"/>
                  </w:pPr>
                  <w:r>
                    <w:rPr>
                      <w:rFonts w:hint="eastAsia"/>
                    </w:rPr>
                    <w:t>50~</w:t>
                  </w:r>
                  <w:r>
                    <w:t>60</w:t>
                  </w:r>
                </w:p>
              </w:tc>
            </w:tr>
            <w:tr w:rsidR="00EE736C" w14:paraId="1B1AC2D3" w14:textId="77777777">
              <w:tc>
                <w:tcPr>
                  <w:tcW w:w="416" w:type="pct"/>
                </w:tcPr>
                <w:p w14:paraId="430F1D07" w14:textId="77777777" w:rsidR="00EE736C" w:rsidRDefault="00000000">
                  <w:pPr>
                    <w:jc w:val="center"/>
                  </w:pPr>
                  <w:r>
                    <w:t>8</w:t>
                  </w:r>
                </w:p>
              </w:tc>
              <w:tc>
                <w:tcPr>
                  <w:tcW w:w="1249" w:type="pct"/>
                  <w:vAlign w:val="center"/>
                </w:tcPr>
                <w:p w14:paraId="35D97587" w14:textId="77777777" w:rsidR="00EE736C" w:rsidRDefault="00000000">
                  <w:pPr>
                    <w:jc w:val="center"/>
                    <w:rPr>
                      <w:szCs w:val="21"/>
                    </w:rPr>
                  </w:pPr>
                  <w:r>
                    <w:rPr>
                      <w:rFonts w:hint="eastAsia"/>
                      <w:szCs w:val="21"/>
                    </w:rPr>
                    <w:t>细木工带锯机</w:t>
                  </w:r>
                </w:p>
              </w:tc>
              <w:tc>
                <w:tcPr>
                  <w:tcW w:w="833" w:type="pct"/>
                </w:tcPr>
                <w:p w14:paraId="727E89AA" w14:textId="77777777" w:rsidR="00EE736C" w:rsidRDefault="00000000">
                  <w:pPr>
                    <w:jc w:val="center"/>
                  </w:pPr>
                  <w:r>
                    <w:t>75</w:t>
                  </w:r>
                  <w:r>
                    <w:rPr>
                      <w:rFonts w:hint="eastAsia"/>
                    </w:rPr>
                    <w:t>~</w:t>
                  </w:r>
                  <w:r>
                    <w:t>85</w:t>
                  </w:r>
                </w:p>
              </w:tc>
              <w:tc>
                <w:tcPr>
                  <w:tcW w:w="833" w:type="pct"/>
                  <w:vMerge/>
                </w:tcPr>
                <w:p w14:paraId="7B7445DA" w14:textId="77777777" w:rsidR="00EE736C" w:rsidRDefault="00EE736C">
                  <w:pPr>
                    <w:jc w:val="center"/>
                  </w:pPr>
                </w:p>
              </w:tc>
              <w:tc>
                <w:tcPr>
                  <w:tcW w:w="833" w:type="pct"/>
                </w:tcPr>
                <w:p w14:paraId="36A8A938" w14:textId="77777777" w:rsidR="00EE736C" w:rsidRDefault="00000000">
                  <w:pPr>
                    <w:jc w:val="center"/>
                  </w:pPr>
                  <w:r>
                    <w:t>20</w:t>
                  </w:r>
                </w:p>
              </w:tc>
              <w:tc>
                <w:tcPr>
                  <w:tcW w:w="833" w:type="pct"/>
                </w:tcPr>
                <w:p w14:paraId="7F7087E8" w14:textId="77777777" w:rsidR="00EE736C" w:rsidRDefault="00000000">
                  <w:pPr>
                    <w:jc w:val="center"/>
                  </w:pPr>
                  <w:r>
                    <w:rPr>
                      <w:rFonts w:hint="eastAsia"/>
                    </w:rPr>
                    <w:t>55~</w:t>
                  </w:r>
                  <w:r>
                    <w:t>65</w:t>
                  </w:r>
                </w:p>
              </w:tc>
            </w:tr>
            <w:tr w:rsidR="00EE736C" w14:paraId="693F5D7D" w14:textId="77777777">
              <w:tc>
                <w:tcPr>
                  <w:tcW w:w="416" w:type="pct"/>
                </w:tcPr>
                <w:p w14:paraId="6CB0CFB9" w14:textId="77777777" w:rsidR="00EE736C" w:rsidRDefault="00000000">
                  <w:pPr>
                    <w:jc w:val="center"/>
                  </w:pPr>
                  <w:r>
                    <w:t>9</w:t>
                  </w:r>
                </w:p>
              </w:tc>
              <w:tc>
                <w:tcPr>
                  <w:tcW w:w="1249" w:type="pct"/>
                  <w:vAlign w:val="center"/>
                </w:tcPr>
                <w:p w14:paraId="561DD974" w14:textId="77777777" w:rsidR="00EE736C" w:rsidRDefault="00000000">
                  <w:pPr>
                    <w:jc w:val="center"/>
                    <w:rPr>
                      <w:szCs w:val="21"/>
                    </w:rPr>
                  </w:pPr>
                  <w:r>
                    <w:rPr>
                      <w:rFonts w:hint="eastAsia"/>
                      <w:szCs w:val="21"/>
                    </w:rPr>
                    <w:t>自动</w:t>
                  </w:r>
                  <w:proofErr w:type="gramStart"/>
                  <w:r>
                    <w:rPr>
                      <w:rFonts w:hint="eastAsia"/>
                      <w:szCs w:val="21"/>
                    </w:rPr>
                    <w:t>直线封边机</w:t>
                  </w:r>
                  <w:proofErr w:type="gramEnd"/>
                </w:p>
              </w:tc>
              <w:tc>
                <w:tcPr>
                  <w:tcW w:w="833" w:type="pct"/>
                </w:tcPr>
                <w:p w14:paraId="522C0AAF" w14:textId="77777777" w:rsidR="00EE736C" w:rsidRDefault="00000000">
                  <w:pPr>
                    <w:jc w:val="center"/>
                  </w:pPr>
                  <w:r>
                    <w:t>70</w:t>
                  </w:r>
                  <w:r>
                    <w:rPr>
                      <w:rFonts w:hint="eastAsia"/>
                    </w:rPr>
                    <w:t>~</w:t>
                  </w:r>
                  <w:r>
                    <w:t>80</w:t>
                  </w:r>
                </w:p>
              </w:tc>
              <w:tc>
                <w:tcPr>
                  <w:tcW w:w="833" w:type="pct"/>
                  <w:vMerge/>
                </w:tcPr>
                <w:p w14:paraId="7EA2C9B7" w14:textId="77777777" w:rsidR="00EE736C" w:rsidRDefault="00EE736C">
                  <w:pPr>
                    <w:jc w:val="center"/>
                  </w:pPr>
                </w:p>
              </w:tc>
              <w:tc>
                <w:tcPr>
                  <w:tcW w:w="833" w:type="pct"/>
                </w:tcPr>
                <w:p w14:paraId="46217222" w14:textId="77777777" w:rsidR="00EE736C" w:rsidRDefault="00000000">
                  <w:pPr>
                    <w:jc w:val="center"/>
                  </w:pPr>
                  <w:r>
                    <w:t>20</w:t>
                  </w:r>
                </w:p>
              </w:tc>
              <w:tc>
                <w:tcPr>
                  <w:tcW w:w="833" w:type="pct"/>
                </w:tcPr>
                <w:p w14:paraId="0C24578C" w14:textId="77777777" w:rsidR="00EE736C" w:rsidRDefault="00000000">
                  <w:pPr>
                    <w:jc w:val="center"/>
                  </w:pPr>
                  <w:r>
                    <w:rPr>
                      <w:rFonts w:hint="eastAsia"/>
                    </w:rPr>
                    <w:t>50~</w:t>
                  </w:r>
                  <w:r>
                    <w:t>60</w:t>
                  </w:r>
                </w:p>
              </w:tc>
            </w:tr>
            <w:tr w:rsidR="00EE736C" w14:paraId="5787BFFA" w14:textId="77777777">
              <w:tc>
                <w:tcPr>
                  <w:tcW w:w="416" w:type="pct"/>
                </w:tcPr>
                <w:p w14:paraId="3EF27720" w14:textId="77777777" w:rsidR="00EE736C" w:rsidRDefault="00000000">
                  <w:pPr>
                    <w:jc w:val="center"/>
                  </w:pPr>
                  <w:r>
                    <w:t>10</w:t>
                  </w:r>
                </w:p>
              </w:tc>
              <w:tc>
                <w:tcPr>
                  <w:tcW w:w="1249" w:type="pct"/>
                  <w:vAlign w:val="center"/>
                </w:tcPr>
                <w:p w14:paraId="76D0E3FC" w14:textId="77777777" w:rsidR="00EE736C" w:rsidRDefault="00000000">
                  <w:pPr>
                    <w:jc w:val="center"/>
                    <w:rPr>
                      <w:szCs w:val="21"/>
                    </w:rPr>
                  </w:pPr>
                  <w:r>
                    <w:rPr>
                      <w:rFonts w:hint="eastAsia"/>
                      <w:szCs w:val="21"/>
                    </w:rPr>
                    <w:t>斜直边封边机</w:t>
                  </w:r>
                </w:p>
              </w:tc>
              <w:tc>
                <w:tcPr>
                  <w:tcW w:w="833" w:type="pct"/>
                </w:tcPr>
                <w:p w14:paraId="46C720D3" w14:textId="77777777" w:rsidR="00EE736C" w:rsidRDefault="00000000">
                  <w:pPr>
                    <w:jc w:val="center"/>
                  </w:pPr>
                  <w:r>
                    <w:t>70</w:t>
                  </w:r>
                  <w:r>
                    <w:rPr>
                      <w:rFonts w:hint="eastAsia"/>
                    </w:rPr>
                    <w:t>~</w:t>
                  </w:r>
                  <w:r>
                    <w:t>80</w:t>
                  </w:r>
                </w:p>
              </w:tc>
              <w:tc>
                <w:tcPr>
                  <w:tcW w:w="833" w:type="pct"/>
                  <w:vMerge/>
                </w:tcPr>
                <w:p w14:paraId="6043163E" w14:textId="77777777" w:rsidR="00EE736C" w:rsidRDefault="00EE736C">
                  <w:pPr>
                    <w:jc w:val="center"/>
                  </w:pPr>
                </w:p>
              </w:tc>
              <w:tc>
                <w:tcPr>
                  <w:tcW w:w="833" w:type="pct"/>
                </w:tcPr>
                <w:p w14:paraId="08B92F54" w14:textId="77777777" w:rsidR="00EE736C" w:rsidRDefault="00000000">
                  <w:pPr>
                    <w:jc w:val="center"/>
                  </w:pPr>
                  <w:r>
                    <w:t>20</w:t>
                  </w:r>
                </w:p>
              </w:tc>
              <w:tc>
                <w:tcPr>
                  <w:tcW w:w="833" w:type="pct"/>
                </w:tcPr>
                <w:p w14:paraId="43596515" w14:textId="77777777" w:rsidR="00EE736C" w:rsidRDefault="00000000">
                  <w:pPr>
                    <w:jc w:val="center"/>
                  </w:pPr>
                  <w:r>
                    <w:rPr>
                      <w:rFonts w:hint="eastAsia"/>
                    </w:rPr>
                    <w:t>50~</w:t>
                  </w:r>
                  <w:r>
                    <w:t>60</w:t>
                  </w:r>
                </w:p>
              </w:tc>
            </w:tr>
            <w:tr w:rsidR="00EE736C" w14:paraId="0D338256" w14:textId="77777777">
              <w:tc>
                <w:tcPr>
                  <w:tcW w:w="416" w:type="pct"/>
                </w:tcPr>
                <w:p w14:paraId="0DDCC280" w14:textId="77777777" w:rsidR="00EE736C" w:rsidRDefault="00000000">
                  <w:pPr>
                    <w:jc w:val="center"/>
                  </w:pPr>
                  <w:r>
                    <w:t>11</w:t>
                  </w:r>
                </w:p>
              </w:tc>
              <w:tc>
                <w:tcPr>
                  <w:tcW w:w="1249" w:type="pct"/>
                  <w:vAlign w:val="center"/>
                </w:tcPr>
                <w:p w14:paraId="691E5275" w14:textId="77777777" w:rsidR="00EE736C" w:rsidRDefault="00000000">
                  <w:pPr>
                    <w:jc w:val="center"/>
                    <w:rPr>
                      <w:szCs w:val="21"/>
                    </w:rPr>
                  </w:pPr>
                  <w:r>
                    <w:rPr>
                      <w:rFonts w:hint="eastAsia"/>
                      <w:szCs w:val="21"/>
                    </w:rPr>
                    <w:t>数控开料机</w:t>
                  </w:r>
                </w:p>
              </w:tc>
              <w:tc>
                <w:tcPr>
                  <w:tcW w:w="833" w:type="pct"/>
                </w:tcPr>
                <w:p w14:paraId="4B4E47EB" w14:textId="77777777" w:rsidR="00EE736C" w:rsidRDefault="00000000">
                  <w:pPr>
                    <w:jc w:val="center"/>
                  </w:pPr>
                  <w:r>
                    <w:t>75</w:t>
                  </w:r>
                  <w:r>
                    <w:rPr>
                      <w:rFonts w:hint="eastAsia"/>
                    </w:rPr>
                    <w:t>~</w:t>
                  </w:r>
                  <w:r>
                    <w:t>85</w:t>
                  </w:r>
                </w:p>
              </w:tc>
              <w:tc>
                <w:tcPr>
                  <w:tcW w:w="833" w:type="pct"/>
                  <w:vMerge/>
                </w:tcPr>
                <w:p w14:paraId="1529CE0D" w14:textId="77777777" w:rsidR="00EE736C" w:rsidRDefault="00EE736C">
                  <w:pPr>
                    <w:jc w:val="center"/>
                  </w:pPr>
                </w:p>
              </w:tc>
              <w:tc>
                <w:tcPr>
                  <w:tcW w:w="833" w:type="pct"/>
                </w:tcPr>
                <w:p w14:paraId="7FD28DBA" w14:textId="77777777" w:rsidR="00EE736C" w:rsidRDefault="00000000">
                  <w:pPr>
                    <w:jc w:val="center"/>
                  </w:pPr>
                  <w:r>
                    <w:t>20</w:t>
                  </w:r>
                </w:p>
              </w:tc>
              <w:tc>
                <w:tcPr>
                  <w:tcW w:w="833" w:type="pct"/>
                </w:tcPr>
                <w:p w14:paraId="4B9423F0" w14:textId="77777777" w:rsidR="00EE736C" w:rsidRDefault="00000000">
                  <w:pPr>
                    <w:jc w:val="center"/>
                  </w:pPr>
                  <w:r>
                    <w:rPr>
                      <w:rFonts w:hint="eastAsia"/>
                    </w:rPr>
                    <w:t>55~</w:t>
                  </w:r>
                  <w:r>
                    <w:t>65</w:t>
                  </w:r>
                </w:p>
              </w:tc>
            </w:tr>
            <w:tr w:rsidR="00EE736C" w14:paraId="2FFD28D3" w14:textId="77777777">
              <w:tc>
                <w:tcPr>
                  <w:tcW w:w="416" w:type="pct"/>
                </w:tcPr>
                <w:p w14:paraId="0C1BD00C" w14:textId="77777777" w:rsidR="00EE736C" w:rsidRDefault="00000000">
                  <w:pPr>
                    <w:jc w:val="center"/>
                  </w:pPr>
                  <w:r>
                    <w:t>12</w:t>
                  </w:r>
                </w:p>
              </w:tc>
              <w:tc>
                <w:tcPr>
                  <w:tcW w:w="1249" w:type="pct"/>
                  <w:vAlign w:val="center"/>
                </w:tcPr>
                <w:p w14:paraId="220915AF" w14:textId="77777777" w:rsidR="00EE736C" w:rsidRDefault="00000000">
                  <w:pPr>
                    <w:jc w:val="center"/>
                    <w:rPr>
                      <w:szCs w:val="21"/>
                    </w:rPr>
                  </w:pPr>
                  <w:r>
                    <w:rPr>
                      <w:rFonts w:hint="eastAsia"/>
                      <w:szCs w:val="21"/>
                    </w:rPr>
                    <w:t>螺杆空气压缩机</w:t>
                  </w:r>
                </w:p>
              </w:tc>
              <w:tc>
                <w:tcPr>
                  <w:tcW w:w="833" w:type="pct"/>
                </w:tcPr>
                <w:p w14:paraId="51918C53" w14:textId="77777777" w:rsidR="00EE736C" w:rsidRDefault="00000000">
                  <w:pPr>
                    <w:jc w:val="center"/>
                  </w:pPr>
                  <w:r>
                    <w:t>80</w:t>
                  </w:r>
                  <w:r>
                    <w:rPr>
                      <w:rFonts w:hint="eastAsia"/>
                    </w:rPr>
                    <w:t>~</w:t>
                  </w:r>
                  <w:r>
                    <w:t>85</w:t>
                  </w:r>
                </w:p>
              </w:tc>
              <w:tc>
                <w:tcPr>
                  <w:tcW w:w="833" w:type="pct"/>
                  <w:vMerge/>
                </w:tcPr>
                <w:p w14:paraId="57C13D5E" w14:textId="77777777" w:rsidR="00EE736C" w:rsidRDefault="00EE736C">
                  <w:pPr>
                    <w:jc w:val="center"/>
                  </w:pPr>
                </w:p>
              </w:tc>
              <w:tc>
                <w:tcPr>
                  <w:tcW w:w="833" w:type="pct"/>
                </w:tcPr>
                <w:p w14:paraId="2B5C2A99" w14:textId="77777777" w:rsidR="00EE736C" w:rsidRDefault="00000000">
                  <w:pPr>
                    <w:jc w:val="center"/>
                  </w:pPr>
                  <w:r>
                    <w:t>20</w:t>
                  </w:r>
                </w:p>
              </w:tc>
              <w:tc>
                <w:tcPr>
                  <w:tcW w:w="833" w:type="pct"/>
                </w:tcPr>
                <w:p w14:paraId="09DAF532" w14:textId="77777777" w:rsidR="00EE736C" w:rsidRDefault="00000000">
                  <w:pPr>
                    <w:jc w:val="center"/>
                  </w:pPr>
                  <w:r>
                    <w:rPr>
                      <w:rFonts w:hint="eastAsia"/>
                    </w:rPr>
                    <w:t>60~</w:t>
                  </w:r>
                  <w:r>
                    <w:t>65</w:t>
                  </w:r>
                </w:p>
              </w:tc>
            </w:tr>
            <w:tr w:rsidR="00EE736C" w14:paraId="4E1FDEF0" w14:textId="77777777">
              <w:tc>
                <w:tcPr>
                  <w:tcW w:w="416" w:type="pct"/>
                </w:tcPr>
                <w:p w14:paraId="1E140032" w14:textId="77777777" w:rsidR="00EE736C" w:rsidRDefault="00000000">
                  <w:pPr>
                    <w:jc w:val="center"/>
                  </w:pPr>
                  <w:r>
                    <w:t>13</w:t>
                  </w:r>
                </w:p>
              </w:tc>
              <w:tc>
                <w:tcPr>
                  <w:tcW w:w="1249" w:type="pct"/>
                  <w:vAlign w:val="center"/>
                </w:tcPr>
                <w:p w14:paraId="005833F7" w14:textId="77777777" w:rsidR="00EE736C" w:rsidRDefault="00000000">
                  <w:pPr>
                    <w:jc w:val="center"/>
                    <w:rPr>
                      <w:szCs w:val="21"/>
                    </w:rPr>
                  </w:pPr>
                  <w:r>
                    <w:rPr>
                      <w:rFonts w:hint="eastAsia"/>
                      <w:szCs w:val="21"/>
                    </w:rPr>
                    <w:t>台式钻床</w:t>
                  </w:r>
                </w:p>
              </w:tc>
              <w:tc>
                <w:tcPr>
                  <w:tcW w:w="833" w:type="pct"/>
                </w:tcPr>
                <w:p w14:paraId="52CE4E3D" w14:textId="77777777" w:rsidR="00EE736C" w:rsidRDefault="00000000">
                  <w:pPr>
                    <w:jc w:val="center"/>
                  </w:pPr>
                  <w:r>
                    <w:t>80</w:t>
                  </w:r>
                  <w:r>
                    <w:rPr>
                      <w:rFonts w:hint="eastAsia"/>
                    </w:rPr>
                    <w:t>~</w:t>
                  </w:r>
                  <w:r>
                    <w:t>85</w:t>
                  </w:r>
                </w:p>
              </w:tc>
              <w:tc>
                <w:tcPr>
                  <w:tcW w:w="833" w:type="pct"/>
                  <w:vMerge/>
                </w:tcPr>
                <w:p w14:paraId="4F9C6D40" w14:textId="77777777" w:rsidR="00EE736C" w:rsidRDefault="00EE736C">
                  <w:pPr>
                    <w:jc w:val="center"/>
                  </w:pPr>
                </w:p>
              </w:tc>
              <w:tc>
                <w:tcPr>
                  <w:tcW w:w="833" w:type="pct"/>
                </w:tcPr>
                <w:p w14:paraId="3F18187A" w14:textId="77777777" w:rsidR="00EE736C" w:rsidRDefault="00000000">
                  <w:pPr>
                    <w:jc w:val="center"/>
                  </w:pPr>
                  <w:r>
                    <w:t>20</w:t>
                  </w:r>
                </w:p>
              </w:tc>
              <w:tc>
                <w:tcPr>
                  <w:tcW w:w="833" w:type="pct"/>
                </w:tcPr>
                <w:p w14:paraId="1A6FCD33" w14:textId="77777777" w:rsidR="00EE736C" w:rsidRDefault="00000000">
                  <w:pPr>
                    <w:jc w:val="center"/>
                  </w:pPr>
                  <w:r>
                    <w:rPr>
                      <w:rFonts w:hint="eastAsia"/>
                    </w:rPr>
                    <w:t>60~</w:t>
                  </w:r>
                  <w:r>
                    <w:t>65</w:t>
                  </w:r>
                </w:p>
              </w:tc>
            </w:tr>
            <w:tr w:rsidR="00EE736C" w14:paraId="3535AF14" w14:textId="77777777">
              <w:tc>
                <w:tcPr>
                  <w:tcW w:w="416" w:type="pct"/>
                </w:tcPr>
                <w:p w14:paraId="37B88CFB" w14:textId="77777777" w:rsidR="00EE736C" w:rsidRDefault="00000000">
                  <w:pPr>
                    <w:jc w:val="center"/>
                  </w:pPr>
                  <w:r>
                    <w:t>14</w:t>
                  </w:r>
                </w:p>
              </w:tc>
              <w:tc>
                <w:tcPr>
                  <w:tcW w:w="1249" w:type="pct"/>
                  <w:vAlign w:val="center"/>
                </w:tcPr>
                <w:p w14:paraId="3E055353" w14:textId="77777777" w:rsidR="00EE736C" w:rsidRDefault="00000000">
                  <w:pPr>
                    <w:jc w:val="center"/>
                    <w:rPr>
                      <w:szCs w:val="21"/>
                    </w:rPr>
                  </w:pPr>
                  <w:r>
                    <w:rPr>
                      <w:rFonts w:hint="eastAsia"/>
                      <w:szCs w:val="21"/>
                    </w:rPr>
                    <w:t>亚克力雕字机</w:t>
                  </w:r>
                </w:p>
              </w:tc>
              <w:tc>
                <w:tcPr>
                  <w:tcW w:w="833" w:type="pct"/>
                </w:tcPr>
                <w:p w14:paraId="6D5A5E55" w14:textId="77777777" w:rsidR="00EE736C" w:rsidRDefault="00000000">
                  <w:pPr>
                    <w:jc w:val="center"/>
                  </w:pPr>
                  <w:r>
                    <w:t>75</w:t>
                  </w:r>
                  <w:r>
                    <w:rPr>
                      <w:rFonts w:hint="eastAsia"/>
                    </w:rPr>
                    <w:t>~</w:t>
                  </w:r>
                  <w:r>
                    <w:t>85</w:t>
                  </w:r>
                </w:p>
              </w:tc>
              <w:tc>
                <w:tcPr>
                  <w:tcW w:w="833" w:type="pct"/>
                  <w:vMerge/>
                </w:tcPr>
                <w:p w14:paraId="3EE1D226" w14:textId="77777777" w:rsidR="00EE736C" w:rsidRDefault="00EE736C">
                  <w:pPr>
                    <w:jc w:val="center"/>
                  </w:pPr>
                </w:p>
              </w:tc>
              <w:tc>
                <w:tcPr>
                  <w:tcW w:w="833" w:type="pct"/>
                </w:tcPr>
                <w:p w14:paraId="7847CB9A" w14:textId="77777777" w:rsidR="00EE736C" w:rsidRDefault="00000000">
                  <w:pPr>
                    <w:jc w:val="center"/>
                  </w:pPr>
                  <w:r>
                    <w:t>20</w:t>
                  </w:r>
                </w:p>
              </w:tc>
              <w:tc>
                <w:tcPr>
                  <w:tcW w:w="833" w:type="pct"/>
                </w:tcPr>
                <w:p w14:paraId="755ABDF1" w14:textId="77777777" w:rsidR="00EE736C" w:rsidRDefault="00000000">
                  <w:pPr>
                    <w:jc w:val="center"/>
                  </w:pPr>
                  <w:r>
                    <w:rPr>
                      <w:rFonts w:hint="eastAsia"/>
                    </w:rPr>
                    <w:t>55~</w:t>
                  </w:r>
                  <w:r>
                    <w:t>65</w:t>
                  </w:r>
                </w:p>
              </w:tc>
            </w:tr>
            <w:tr w:rsidR="00EE736C" w14:paraId="6CEA56B0" w14:textId="77777777">
              <w:tc>
                <w:tcPr>
                  <w:tcW w:w="416" w:type="pct"/>
                </w:tcPr>
                <w:p w14:paraId="678A54BA" w14:textId="77777777" w:rsidR="00EE736C" w:rsidRDefault="00000000">
                  <w:pPr>
                    <w:jc w:val="center"/>
                  </w:pPr>
                  <w:r>
                    <w:t>15</w:t>
                  </w:r>
                </w:p>
              </w:tc>
              <w:tc>
                <w:tcPr>
                  <w:tcW w:w="1249" w:type="pct"/>
                  <w:vAlign w:val="center"/>
                </w:tcPr>
                <w:p w14:paraId="40E141D5" w14:textId="77777777" w:rsidR="00EE736C" w:rsidRDefault="00000000">
                  <w:pPr>
                    <w:jc w:val="center"/>
                    <w:rPr>
                      <w:szCs w:val="21"/>
                    </w:rPr>
                  </w:pPr>
                  <w:r>
                    <w:rPr>
                      <w:rFonts w:hint="eastAsia"/>
                      <w:szCs w:val="21"/>
                    </w:rPr>
                    <w:t>手动燕尾榫机</w:t>
                  </w:r>
                </w:p>
              </w:tc>
              <w:tc>
                <w:tcPr>
                  <w:tcW w:w="833" w:type="pct"/>
                </w:tcPr>
                <w:p w14:paraId="1CA74F30" w14:textId="77777777" w:rsidR="00EE736C" w:rsidRDefault="00000000">
                  <w:pPr>
                    <w:jc w:val="center"/>
                  </w:pPr>
                  <w:r>
                    <w:t>75</w:t>
                  </w:r>
                  <w:r>
                    <w:rPr>
                      <w:rFonts w:hint="eastAsia"/>
                    </w:rPr>
                    <w:t>~</w:t>
                  </w:r>
                  <w:r>
                    <w:t>85</w:t>
                  </w:r>
                </w:p>
              </w:tc>
              <w:tc>
                <w:tcPr>
                  <w:tcW w:w="833" w:type="pct"/>
                  <w:vMerge/>
                </w:tcPr>
                <w:p w14:paraId="5995B0DD" w14:textId="77777777" w:rsidR="00EE736C" w:rsidRDefault="00EE736C">
                  <w:pPr>
                    <w:jc w:val="center"/>
                  </w:pPr>
                </w:p>
              </w:tc>
              <w:tc>
                <w:tcPr>
                  <w:tcW w:w="833" w:type="pct"/>
                </w:tcPr>
                <w:p w14:paraId="5EAEF29D" w14:textId="77777777" w:rsidR="00EE736C" w:rsidRDefault="00000000">
                  <w:pPr>
                    <w:jc w:val="center"/>
                  </w:pPr>
                  <w:r>
                    <w:t>20</w:t>
                  </w:r>
                </w:p>
              </w:tc>
              <w:tc>
                <w:tcPr>
                  <w:tcW w:w="833" w:type="pct"/>
                </w:tcPr>
                <w:p w14:paraId="789E5330" w14:textId="77777777" w:rsidR="00EE736C" w:rsidRDefault="00000000">
                  <w:pPr>
                    <w:jc w:val="center"/>
                  </w:pPr>
                  <w:r>
                    <w:rPr>
                      <w:rFonts w:hint="eastAsia"/>
                    </w:rPr>
                    <w:t>55~</w:t>
                  </w:r>
                  <w:r>
                    <w:t>65</w:t>
                  </w:r>
                </w:p>
              </w:tc>
            </w:tr>
            <w:tr w:rsidR="00EE736C" w14:paraId="431DA28F" w14:textId="77777777">
              <w:tc>
                <w:tcPr>
                  <w:tcW w:w="416" w:type="pct"/>
                </w:tcPr>
                <w:p w14:paraId="750CA0AF" w14:textId="77777777" w:rsidR="00EE736C" w:rsidRDefault="00000000">
                  <w:pPr>
                    <w:jc w:val="center"/>
                  </w:pPr>
                  <w:r>
                    <w:t>16</w:t>
                  </w:r>
                </w:p>
              </w:tc>
              <w:tc>
                <w:tcPr>
                  <w:tcW w:w="1249" w:type="pct"/>
                  <w:vAlign w:val="center"/>
                </w:tcPr>
                <w:p w14:paraId="007D586F" w14:textId="77777777" w:rsidR="00EE736C" w:rsidRDefault="00000000">
                  <w:pPr>
                    <w:jc w:val="center"/>
                    <w:rPr>
                      <w:szCs w:val="21"/>
                    </w:rPr>
                  </w:pPr>
                  <w:r>
                    <w:rPr>
                      <w:rFonts w:hint="eastAsia"/>
                      <w:szCs w:val="21"/>
                    </w:rPr>
                    <w:t>双轨（气动）五碟出</w:t>
                  </w:r>
                  <w:proofErr w:type="gramStart"/>
                  <w:r>
                    <w:rPr>
                      <w:rFonts w:hint="eastAsia"/>
                      <w:szCs w:val="21"/>
                    </w:rPr>
                    <w:t>榫</w:t>
                  </w:r>
                  <w:proofErr w:type="gramEnd"/>
                  <w:r>
                    <w:rPr>
                      <w:rFonts w:hint="eastAsia"/>
                      <w:szCs w:val="21"/>
                    </w:rPr>
                    <w:t>机</w:t>
                  </w:r>
                </w:p>
              </w:tc>
              <w:tc>
                <w:tcPr>
                  <w:tcW w:w="833" w:type="pct"/>
                  <w:vAlign w:val="center"/>
                </w:tcPr>
                <w:p w14:paraId="63B63B5E" w14:textId="77777777" w:rsidR="00EE736C" w:rsidRDefault="00000000">
                  <w:pPr>
                    <w:jc w:val="center"/>
                  </w:pPr>
                  <w:r>
                    <w:t>75</w:t>
                  </w:r>
                  <w:r>
                    <w:rPr>
                      <w:rFonts w:hint="eastAsia"/>
                    </w:rPr>
                    <w:t>~</w:t>
                  </w:r>
                  <w:r>
                    <w:t>85</w:t>
                  </w:r>
                </w:p>
              </w:tc>
              <w:tc>
                <w:tcPr>
                  <w:tcW w:w="833" w:type="pct"/>
                  <w:vMerge/>
                  <w:vAlign w:val="center"/>
                </w:tcPr>
                <w:p w14:paraId="611062F5" w14:textId="77777777" w:rsidR="00EE736C" w:rsidRDefault="00EE736C">
                  <w:pPr>
                    <w:jc w:val="center"/>
                  </w:pPr>
                </w:p>
              </w:tc>
              <w:tc>
                <w:tcPr>
                  <w:tcW w:w="833" w:type="pct"/>
                  <w:vAlign w:val="center"/>
                </w:tcPr>
                <w:p w14:paraId="4CB14631" w14:textId="77777777" w:rsidR="00EE736C" w:rsidRDefault="00000000">
                  <w:pPr>
                    <w:jc w:val="center"/>
                  </w:pPr>
                  <w:r>
                    <w:t>20</w:t>
                  </w:r>
                </w:p>
              </w:tc>
              <w:tc>
                <w:tcPr>
                  <w:tcW w:w="833" w:type="pct"/>
                  <w:vAlign w:val="center"/>
                </w:tcPr>
                <w:p w14:paraId="47DEA2F0" w14:textId="77777777" w:rsidR="00EE736C" w:rsidRDefault="00000000">
                  <w:pPr>
                    <w:jc w:val="center"/>
                  </w:pPr>
                  <w:r>
                    <w:rPr>
                      <w:rFonts w:hint="eastAsia"/>
                    </w:rPr>
                    <w:t>55~</w:t>
                  </w:r>
                  <w:r>
                    <w:t>65</w:t>
                  </w:r>
                </w:p>
              </w:tc>
            </w:tr>
            <w:tr w:rsidR="00EE736C" w14:paraId="070D199E" w14:textId="77777777">
              <w:tc>
                <w:tcPr>
                  <w:tcW w:w="416" w:type="pct"/>
                  <w:vAlign w:val="center"/>
                </w:tcPr>
                <w:p w14:paraId="62F22BD4" w14:textId="77777777" w:rsidR="00EE736C" w:rsidRDefault="00000000">
                  <w:pPr>
                    <w:jc w:val="center"/>
                  </w:pPr>
                  <w:r>
                    <w:t>17</w:t>
                  </w:r>
                </w:p>
              </w:tc>
              <w:tc>
                <w:tcPr>
                  <w:tcW w:w="1249" w:type="pct"/>
                  <w:vAlign w:val="center"/>
                </w:tcPr>
                <w:p w14:paraId="7F8842B9" w14:textId="77777777" w:rsidR="00EE736C" w:rsidRDefault="00000000">
                  <w:pPr>
                    <w:jc w:val="center"/>
                    <w:rPr>
                      <w:szCs w:val="21"/>
                    </w:rPr>
                  </w:pPr>
                  <w:r>
                    <w:rPr>
                      <w:rFonts w:hint="eastAsia"/>
                      <w:szCs w:val="21"/>
                    </w:rPr>
                    <w:t>二手双头锯</w:t>
                  </w:r>
                </w:p>
              </w:tc>
              <w:tc>
                <w:tcPr>
                  <w:tcW w:w="833" w:type="pct"/>
                </w:tcPr>
                <w:p w14:paraId="2974A3D3" w14:textId="77777777" w:rsidR="00EE736C" w:rsidRDefault="00000000">
                  <w:pPr>
                    <w:jc w:val="center"/>
                  </w:pPr>
                  <w:r>
                    <w:t>75</w:t>
                  </w:r>
                  <w:r>
                    <w:rPr>
                      <w:rFonts w:hint="eastAsia"/>
                    </w:rPr>
                    <w:t>~</w:t>
                  </w:r>
                  <w:r>
                    <w:t>85</w:t>
                  </w:r>
                </w:p>
              </w:tc>
              <w:tc>
                <w:tcPr>
                  <w:tcW w:w="833" w:type="pct"/>
                  <w:vMerge/>
                </w:tcPr>
                <w:p w14:paraId="7ABDAFCA" w14:textId="77777777" w:rsidR="00EE736C" w:rsidRDefault="00EE736C">
                  <w:pPr>
                    <w:jc w:val="center"/>
                  </w:pPr>
                </w:p>
              </w:tc>
              <w:tc>
                <w:tcPr>
                  <w:tcW w:w="833" w:type="pct"/>
                </w:tcPr>
                <w:p w14:paraId="5A0DC5ED" w14:textId="77777777" w:rsidR="00EE736C" w:rsidRDefault="00000000">
                  <w:pPr>
                    <w:jc w:val="center"/>
                  </w:pPr>
                  <w:r>
                    <w:t>20</w:t>
                  </w:r>
                </w:p>
              </w:tc>
              <w:tc>
                <w:tcPr>
                  <w:tcW w:w="833" w:type="pct"/>
                </w:tcPr>
                <w:p w14:paraId="5D6F0484" w14:textId="77777777" w:rsidR="00EE736C" w:rsidRDefault="00000000">
                  <w:pPr>
                    <w:jc w:val="center"/>
                  </w:pPr>
                  <w:r>
                    <w:rPr>
                      <w:rFonts w:hint="eastAsia"/>
                    </w:rPr>
                    <w:t>55~</w:t>
                  </w:r>
                  <w:r>
                    <w:t>65</w:t>
                  </w:r>
                </w:p>
              </w:tc>
            </w:tr>
            <w:tr w:rsidR="00EE736C" w14:paraId="545C0F23" w14:textId="77777777">
              <w:tc>
                <w:tcPr>
                  <w:tcW w:w="416" w:type="pct"/>
                </w:tcPr>
                <w:p w14:paraId="1C9C77D3" w14:textId="77777777" w:rsidR="00EE736C" w:rsidRDefault="00000000">
                  <w:pPr>
                    <w:jc w:val="center"/>
                  </w:pPr>
                  <w:r>
                    <w:t>18</w:t>
                  </w:r>
                </w:p>
              </w:tc>
              <w:tc>
                <w:tcPr>
                  <w:tcW w:w="1249" w:type="pct"/>
                  <w:vAlign w:val="center"/>
                </w:tcPr>
                <w:p w14:paraId="39ADA0AF" w14:textId="77777777" w:rsidR="00EE736C" w:rsidRDefault="00000000">
                  <w:pPr>
                    <w:jc w:val="center"/>
                    <w:rPr>
                      <w:szCs w:val="21"/>
                    </w:rPr>
                  </w:pPr>
                  <w:proofErr w:type="gramStart"/>
                  <w:r>
                    <w:rPr>
                      <w:rFonts w:hint="eastAsia"/>
                      <w:szCs w:val="21"/>
                    </w:rPr>
                    <w:t>砂</w:t>
                  </w:r>
                  <w:proofErr w:type="gramEnd"/>
                  <w:r>
                    <w:rPr>
                      <w:rFonts w:hint="eastAsia"/>
                      <w:szCs w:val="21"/>
                    </w:rPr>
                    <w:t>带式磨机</w:t>
                  </w:r>
                </w:p>
              </w:tc>
              <w:tc>
                <w:tcPr>
                  <w:tcW w:w="833" w:type="pct"/>
                </w:tcPr>
                <w:p w14:paraId="54FA3AE8" w14:textId="77777777" w:rsidR="00EE736C" w:rsidRDefault="00000000">
                  <w:pPr>
                    <w:jc w:val="center"/>
                  </w:pPr>
                  <w:r>
                    <w:t>70</w:t>
                  </w:r>
                  <w:r>
                    <w:rPr>
                      <w:rFonts w:hint="eastAsia"/>
                    </w:rPr>
                    <w:t>~</w:t>
                  </w:r>
                  <w:r>
                    <w:t>80</w:t>
                  </w:r>
                </w:p>
              </w:tc>
              <w:tc>
                <w:tcPr>
                  <w:tcW w:w="833" w:type="pct"/>
                  <w:vMerge/>
                </w:tcPr>
                <w:p w14:paraId="1EB2AE40" w14:textId="77777777" w:rsidR="00EE736C" w:rsidRDefault="00EE736C">
                  <w:pPr>
                    <w:jc w:val="center"/>
                  </w:pPr>
                </w:p>
              </w:tc>
              <w:tc>
                <w:tcPr>
                  <w:tcW w:w="833" w:type="pct"/>
                </w:tcPr>
                <w:p w14:paraId="47D38A2B" w14:textId="77777777" w:rsidR="00EE736C" w:rsidRDefault="00000000">
                  <w:pPr>
                    <w:jc w:val="center"/>
                  </w:pPr>
                  <w:r>
                    <w:t>20</w:t>
                  </w:r>
                </w:p>
              </w:tc>
              <w:tc>
                <w:tcPr>
                  <w:tcW w:w="833" w:type="pct"/>
                </w:tcPr>
                <w:p w14:paraId="196860F3" w14:textId="77777777" w:rsidR="00EE736C" w:rsidRDefault="00000000">
                  <w:pPr>
                    <w:jc w:val="center"/>
                  </w:pPr>
                  <w:r>
                    <w:rPr>
                      <w:rFonts w:hint="eastAsia"/>
                    </w:rPr>
                    <w:t>50~</w:t>
                  </w:r>
                  <w:r>
                    <w:t>60</w:t>
                  </w:r>
                </w:p>
              </w:tc>
            </w:tr>
            <w:tr w:rsidR="00EE736C" w14:paraId="787F4365" w14:textId="77777777">
              <w:tc>
                <w:tcPr>
                  <w:tcW w:w="416" w:type="pct"/>
                </w:tcPr>
                <w:p w14:paraId="6ABD88C7" w14:textId="77777777" w:rsidR="00EE736C" w:rsidRDefault="00000000">
                  <w:pPr>
                    <w:jc w:val="center"/>
                  </w:pPr>
                  <w:r>
                    <w:t>19</w:t>
                  </w:r>
                </w:p>
              </w:tc>
              <w:tc>
                <w:tcPr>
                  <w:tcW w:w="1249" w:type="pct"/>
                  <w:vAlign w:val="center"/>
                </w:tcPr>
                <w:p w14:paraId="04353D0C" w14:textId="77777777" w:rsidR="00EE736C" w:rsidRDefault="00000000">
                  <w:pPr>
                    <w:jc w:val="center"/>
                    <w:rPr>
                      <w:szCs w:val="21"/>
                    </w:rPr>
                  </w:pPr>
                  <w:r>
                    <w:rPr>
                      <w:rFonts w:hint="eastAsia"/>
                      <w:szCs w:val="21"/>
                    </w:rPr>
                    <w:t>木工金刚轮磨刀机</w:t>
                  </w:r>
                </w:p>
              </w:tc>
              <w:tc>
                <w:tcPr>
                  <w:tcW w:w="833" w:type="pct"/>
                </w:tcPr>
                <w:p w14:paraId="0973A76A" w14:textId="77777777" w:rsidR="00EE736C" w:rsidRDefault="00000000">
                  <w:pPr>
                    <w:jc w:val="center"/>
                  </w:pPr>
                  <w:r>
                    <w:t>70</w:t>
                  </w:r>
                  <w:r>
                    <w:rPr>
                      <w:rFonts w:hint="eastAsia"/>
                    </w:rPr>
                    <w:t>~</w:t>
                  </w:r>
                  <w:r>
                    <w:t>80</w:t>
                  </w:r>
                </w:p>
              </w:tc>
              <w:tc>
                <w:tcPr>
                  <w:tcW w:w="833" w:type="pct"/>
                  <w:vMerge/>
                </w:tcPr>
                <w:p w14:paraId="34EA4DDF" w14:textId="77777777" w:rsidR="00EE736C" w:rsidRDefault="00EE736C">
                  <w:pPr>
                    <w:jc w:val="center"/>
                  </w:pPr>
                </w:p>
              </w:tc>
              <w:tc>
                <w:tcPr>
                  <w:tcW w:w="833" w:type="pct"/>
                </w:tcPr>
                <w:p w14:paraId="1BBA3EFA" w14:textId="77777777" w:rsidR="00EE736C" w:rsidRDefault="00000000">
                  <w:pPr>
                    <w:jc w:val="center"/>
                  </w:pPr>
                  <w:r>
                    <w:t>20</w:t>
                  </w:r>
                </w:p>
              </w:tc>
              <w:tc>
                <w:tcPr>
                  <w:tcW w:w="833" w:type="pct"/>
                </w:tcPr>
                <w:p w14:paraId="530EC3ED" w14:textId="77777777" w:rsidR="00EE736C" w:rsidRDefault="00000000">
                  <w:pPr>
                    <w:jc w:val="center"/>
                  </w:pPr>
                  <w:r>
                    <w:rPr>
                      <w:rFonts w:hint="eastAsia"/>
                    </w:rPr>
                    <w:t>50~</w:t>
                  </w:r>
                  <w:r>
                    <w:t>60</w:t>
                  </w:r>
                </w:p>
              </w:tc>
            </w:tr>
            <w:tr w:rsidR="00EE736C" w14:paraId="3333A00D" w14:textId="77777777">
              <w:tc>
                <w:tcPr>
                  <w:tcW w:w="416" w:type="pct"/>
                </w:tcPr>
                <w:p w14:paraId="454973E6" w14:textId="77777777" w:rsidR="00EE736C" w:rsidRDefault="00000000">
                  <w:pPr>
                    <w:jc w:val="center"/>
                  </w:pPr>
                  <w:r>
                    <w:t>20</w:t>
                  </w:r>
                </w:p>
              </w:tc>
              <w:tc>
                <w:tcPr>
                  <w:tcW w:w="1249" w:type="pct"/>
                  <w:vAlign w:val="center"/>
                </w:tcPr>
                <w:p w14:paraId="2DF02249" w14:textId="77777777" w:rsidR="00EE736C" w:rsidRDefault="00000000">
                  <w:pPr>
                    <w:jc w:val="center"/>
                    <w:rPr>
                      <w:szCs w:val="21"/>
                    </w:rPr>
                  </w:pPr>
                  <w:r>
                    <w:rPr>
                      <w:rFonts w:hint="eastAsia"/>
                      <w:szCs w:val="21"/>
                    </w:rPr>
                    <w:t>台式</w:t>
                  </w:r>
                  <w:proofErr w:type="gramStart"/>
                  <w:r>
                    <w:rPr>
                      <w:rFonts w:hint="eastAsia"/>
                      <w:szCs w:val="21"/>
                    </w:rPr>
                    <w:t>砂轮机</w:t>
                  </w:r>
                  <w:proofErr w:type="gramEnd"/>
                </w:p>
              </w:tc>
              <w:tc>
                <w:tcPr>
                  <w:tcW w:w="833" w:type="pct"/>
                </w:tcPr>
                <w:p w14:paraId="70601B4A" w14:textId="77777777" w:rsidR="00EE736C" w:rsidRDefault="00000000">
                  <w:pPr>
                    <w:jc w:val="center"/>
                  </w:pPr>
                  <w:r>
                    <w:t>70</w:t>
                  </w:r>
                  <w:r>
                    <w:rPr>
                      <w:rFonts w:hint="eastAsia"/>
                    </w:rPr>
                    <w:t>~</w:t>
                  </w:r>
                  <w:r>
                    <w:t>80</w:t>
                  </w:r>
                </w:p>
              </w:tc>
              <w:tc>
                <w:tcPr>
                  <w:tcW w:w="833" w:type="pct"/>
                  <w:vMerge/>
                </w:tcPr>
                <w:p w14:paraId="3203DEBE" w14:textId="77777777" w:rsidR="00EE736C" w:rsidRDefault="00EE736C">
                  <w:pPr>
                    <w:jc w:val="center"/>
                  </w:pPr>
                </w:p>
              </w:tc>
              <w:tc>
                <w:tcPr>
                  <w:tcW w:w="833" w:type="pct"/>
                </w:tcPr>
                <w:p w14:paraId="5984F869" w14:textId="77777777" w:rsidR="00EE736C" w:rsidRDefault="00000000">
                  <w:pPr>
                    <w:jc w:val="center"/>
                  </w:pPr>
                  <w:r>
                    <w:t>20</w:t>
                  </w:r>
                </w:p>
              </w:tc>
              <w:tc>
                <w:tcPr>
                  <w:tcW w:w="833" w:type="pct"/>
                </w:tcPr>
                <w:p w14:paraId="5D3AC8BB" w14:textId="77777777" w:rsidR="00EE736C" w:rsidRDefault="00000000">
                  <w:pPr>
                    <w:jc w:val="center"/>
                  </w:pPr>
                  <w:r>
                    <w:rPr>
                      <w:rFonts w:hint="eastAsia"/>
                    </w:rPr>
                    <w:t>50~</w:t>
                  </w:r>
                  <w:r>
                    <w:t>60</w:t>
                  </w:r>
                </w:p>
              </w:tc>
            </w:tr>
            <w:tr w:rsidR="00EE736C" w14:paraId="7B308F7E" w14:textId="77777777">
              <w:trPr>
                <w:trHeight w:val="544"/>
              </w:trPr>
              <w:tc>
                <w:tcPr>
                  <w:tcW w:w="416" w:type="pct"/>
                </w:tcPr>
                <w:p w14:paraId="5E8FDEB3" w14:textId="77777777" w:rsidR="00EE736C" w:rsidRDefault="00000000">
                  <w:pPr>
                    <w:jc w:val="center"/>
                  </w:pPr>
                  <w:r>
                    <w:t>21</w:t>
                  </w:r>
                </w:p>
              </w:tc>
              <w:tc>
                <w:tcPr>
                  <w:tcW w:w="1249" w:type="pct"/>
                  <w:vAlign w:val="center"/>
                </w:tcPr>
                <w:p w14:paraId="505F59E9" w14:textId="77777777" w:rsidR="00EE736C" w:rsidRDefault="00000000">
                  <w:pPr>
                    <w:jc w:val="center"/>
                    <w:rPr>
                      <w:szCs w:val="21"/>
                    </w:rPr>
                  </w:pPr>
                  <w:r>
                    <w:rPr>
                      <w:rFonts w:hint="eastAsia"/>
                      <w:szCs w:val="21"/>
                    </w:rPr>
                    <w:t>（手动切割机）铝锯机</w:t>
                  </w:r>
                </w:p>
              </w:tc>
              <w:tc>
                <w:tcPr>
                  <w:tcW w:w="833" w:type="pct"/>
                  <w:vAlign w:val="center"/>
                </w:tcPr>
                <w:p w14:paraId="75091429" w14:textId="77777777" w:rsidR="00EE736C" w:rsidRDefault="00000000">
                  <w:pPr>
                    <w:jc w:val="center"/>
                  </w:pPr>
                  <w:r>
                    <w:t>75</w:t>
                  </w:r>
                  <w:r>
                    <w:rPr>
                      <w:rFonts w:hint="eastAsia"/>
                    </w:rPr>
                    <w:t>~</w:t>
                  </w:r>
                  <w:r>
                    <w:t>85</w:t>
                  </w:r>
                </w:p>
              </w:tc>
              <w:tc>
                <w:tcPr>
                  <w:tcW w:w="833" w:type="pct"/>
                  <w:vMerge/>
                  <w:vAlign w:val="center"/>
                </w:tcPr>
                <w:p w14:paraId="785764E6" w14:textId="77777777" w:rsidR="00EE736C" w:rsidRDefault="00EE736C">
                  <w:pPr>
                    <w:jc w:val="center"/>
                  </w:pPr>
                </w:p>
              </w:tc>
              <w:tc>
                <w:tcPr>
                  <w:tcW w:w="833" w:type="pct"/>
                  <w:vAlign w:val="center"/>
                </w:tcPr>
                <w:p w14:paraId="4BC6BD12" w14:textId="77777777" w:rsidR="00EE736C" w:rsidRDefault="00000000">
                  <w:pPr>
                    <w:jc w:val="center"/>
                  </w:pPr>
                  <w:r>
                    <w:t>20</w:t>
                  </w:r>
                </w:p>
              </w:tc>
              <w:tc>
                <w:tcPr>
                  <w:tcW w:w="833" w:type="pct"/>
                  <w:vAlign w:val="center"/>
                </w:tcPr>
                <w:p w14:paraId="22503C93" w14:textId="77777777" w:rsidR="00EE736C" w:rsidRDefault="00000000">
                  <w:pPr>
                    <w:jc w:val="center"/>
                  </w:pPr>
                  <w:r>
                    <w:rPr>
                      <w:rFonts w:hint="eastAsia"/>
                    </w:rPr>
                    <w:t>55~</w:t>
                  </w:r>
                  <w:r>
                    <w:t>65</w:t>
                  </w:r>
                </w:p>
              </w:tc>
            </w:tr>
            <w:tr w:rsidR="00EE736C" w14:paraId="687B9DED" w14:textId="77777777">
              <w:tc>
                <w:tcPr>
                  <w:tcW w:w="416" w:type="pct"/>
                  <w:vAlign w:val="center"/>
                </w:tcPr>
                <w:p w14:paraId="10FDC88A" w14:textId="77777777" w:rsidR="00EE736C" w:rsidRDefault="00000000">
                  <w:pPr>
                    <w:jc w:val="center"/>
                  </w:pPr>
                  <w:r>
                    <w:t>22</w:t>
                  </w:r>
                </w:p>
              </w:tc>
              <w:tc>
                <w:tcPr>
                  <w:tcW w:w="1249" w:type="pct"/>
                  <w:vAlign w:val="center"/>
                </w:tcPr>
                <w:p w14:paraId="73032208" w14:textId="77777777" w:rsidR="00EE736C" w:rsidRDefault="00000000">
                  <w:pPr>
                    <w:jc w:val="center"/>
                    <w:rPr>
                      <w:szCs w:val="21"/>
                    </w:rPr>
                  </w:pPr>
                  <w:r>
                    <w:rPr>
                      <w:rFonts w:hint="eastAsia"/>
                      <w:szCs w:val="21"/>
                    </w:rPr>
                    <w:t>二手开料机</w:t>
                  </w:r>
                </w:p>
              </w:tc>
              <w:tc>
                <w:tcPr>
                  <w:tcW w:w="833" w:type="pct"/>
                </w:tcPr>
                <w:p w14:paraId="5A3D8D2F" w14:textId="77777777" w:rsidR="00EE736C" w:rsidRDefault="00000000">
                  <w:pPr>
                    <w:jc w:val="center"/>
                  </w:pPr>
                  <w:r>
                    <w:t>75</w:t>
                  </w:r>
                  <w:r>
                    <w:rPr>
                      <w:rFonts w:hint="eastAsia"/>
                    </w:rPr>
                    <w:t>~</w:t>
                  </w:r>
                  <w:r>
                    <w:t>85</w:t>
                  </w:r>
                </w:p>
              </w:tc>
              <w:tc>
                <w:tcPr>
                  <w:tcW w:w="833" w:type="pct"/>
                  <w:vMerge/>
                </w:tcPr>
                <w:p w14:paraId="065E1CB8" w14:textId="77777777" w:rsidR="00EE736C" w:rsidRDefault="00EE736C">
                  <w:pPr>
                    <w:jc w:val="center"/>
                  </w:pPr>
                </w:p>
              </w:tc>
              <w:tc>
                <w:tcPr>
                  <w:tcW w:w="833" w:type="pct"/>
                </w:tcPr>
                <w:p w14:paraId="63806DBF" w14:textId="77777777" w:rsidR="00EE736C" w:rsidRDefault="00000000">
                  <w:pPr>
                    <w:jc w:val="center"/>
                  </w:pPr>
                  <w:r>
                    <w:t>20</w:t>
                  </w:r>
                </w:p>
              </w:tc>
              <w:tc>
                <w:tcPr>
                  <w:tcW w:w="833" w:type="pct"/>
                </w:tcPr>
                <w:p w14:paraId="50FF2D59" w14:textId="77777777" w:rsidR="00EE736C" w:rsidRDefault="00000000">
                  <w:pPr>
                    <w:jc w:val="center"/>
                  </w:pPr>
                  <w:r>
                    <w:rPr>
                      <w:rFonts w:hint="eastAsia"/>
                    </w:rPr>
                    <w:t>55~</w:t>
                  </w:r>
                  <w:r>
                    <w:t>65</w:t>
                  </w:r>
                </w:p>
              </w:tc>
            </w:tr>
            <w:tr w:rsidR="00EE736C" w14:paraId="655D1DB6" w14:textId="77777777">
              <w:tc>
                <w:tcPr>
                  <w:tcW w:w="416" w:type="pct"/>
                </w:tcPr>
                <w:p w14:paraId="69666AD5" w14:textId="77777777" w:rsidR="00EE736C" w:rsidRDefault="00000000">
                  <w:pPr>
                    <w:jc w:val="center"/>
                  </w:pPr>
                  <w:r>
                    <w:t>23</w:t>
                  </w:r>
                </w:p>
              </w:tc>
              <w:tc>
                <w:tcPr>
                  <w:tcW w:w="1249" w:type="pct"/>
                  <w:vAlign w:val="center"/>
                </w:tcPr>
                <w:p w14:paraId="191D5023" w14:textId="77777777" w:rsidR="00EE736C" w:rsidRDefault="00000000">
                  <w:pPr>
                    <w:jc w:val="center"/>
                    <w:rPr>
                      <w:szCs w:val="21"/>
                    </w:rPr>
                  </w:pPr>
                  <w:r>
                    <w:rPr>
                      <w:rFonts w:hint="eastAsia"/>
                      <w:szCs w:val="21"/>
                    </w:rPr>
                    <w:t>木工三排钻床</w:t>
                  </w:r>
                </w:p>
              </w:tc>
              <w:tc>
                <w:tcPr>
                  <w:tcW w:w="833" w:type="pct"/>
                </w:tcPr>
                <w:p w14:paraId="149811A1" w14:textId="77777777" w:rsidR="00EE736C" w:rsidRDefault="00000000">
                  <w:pPr>
                    <w:jc w:val="center"/>
                  </w:pPr>
                  <w:r>
                    <w:t>75</w:t>
                  </w:r>
                  <w:r>
                    <w:rPr>
                      <w:rFonts w:hint="eastAsia"/>
                    </w:rPr>
                    <w:t>~</w:t>
                  </w:r>
                  <w:r>
                    <w:t>85</w:t>
                  </w:r>
                </w:p>
              </w:tc>
              <w:tc>
                <w:tcPr>
                  <w:tcW w:w="833" w:type="pct"/>
                  <w:vMerge/>
                </w:tcPr>
                <w:p w14:paraId="28E908D5" w14:textId="77777777" w:rsidR="00EE736C" w:rsidRDefault="00EE736C">
                  <w:pPr>
                    <w:jc w:val="center"/>
                  </w:pPr>
                </w:p>
              </w:tc>
              <w:tc>
                <w:tcPr>
                  <w:tcW w:w="833" w:type="pct"/>
                </w:tcPr>
                <w:p w14:paraId="0F04A7D4" w14:textId="77777777" w:rsidR="00EE736C" w:rsidRDefault="00000000">
                  <w:pPr>
                    <w:jc w:val="center"/>
                  </w:pPr>
                  <w:r>
                    <w:t>20</w:t>
                  </w:r>
                </w:p>
              </w:tc>
              <w:tc>
                <w:tcPr>
                  <w:tcW w:w="833" w:type="pct"/>
                </w:tcPr>
                <w:p w14:paraId="40A71854" w14:textId="77777777" w:rsidR="00EE736C" w:rsidRDefault="00000000">
                  <w:pPr>
                    <w:jc w:val="center"/>
                  </w:pPr>
                  <w:r>
                    <w:rPr>
                      <w:rFonts w:hint="eastAsia"/>
                    </w:rPr>
                    <w:t>55~</w:t>
                  </w:r>
                  <w:r>
                    <w:t>65</w:t>
                  </w:r>
                </w:p>
              </w:tc>
            </w:tr>
            <w:tr w:rsidR="00EE736C" w14:paraId="07D6A6DE" w14:textId="77777777">
              <w:tc>
                <w:tcPr>
                  <w:tcW w:w="416" w:type="pct"/>
                </w:tcPr>
                <w:p w14:paraId="4049CF18" w14:textId="77777777" w:rsidR="00EE736C" w:rsidRDefault="00000000">
                  <w:pPr>
                    <w:jc w:val="center"/>
                  </w:pPr>
                  <w:r>
                    <w:t>24</w:t>
                  </w:r>
                </w:p>
              </w:tc>
              <w:tc>
                <w:tcPr>
                  <w:tcW w:w="1249" w:type="pct"/>
                  <w:vAlign w:val="center"/>
                </w:tcPr>
                <w:p w14:paraId="6A9AAED9" w14:textId="77777777" w:rsidR="00EE736C" w:rsidRDefault="00000000">
                  <w:pPr>
                    <w:jc w:val="center"/>
                    <w:rPr>
                      <w:szCs w:val="21"/>
                    </w:rPr>
                  </w:pPr>
                  <w:proofErr w:type="gramStart"/>
                  <w:r>
                    <w:rPr>
                      <w:rFonts w:hint="eastAsia"/>
                      <w:szCs w:val="21"/>
                    </w:rPr>
                    <w:t>方眼机</w:t>
                  </w:r>
                  <w:proofErr w:type="gramEnd"/>
                </w:p>
              </w:tc>
              <w:tc>
                <w:tcPr>
                  <w:tcW w:w="833" w:type="pct"/>
                </w:tcPr>
                <w:p w14:paraId="4B32A096" w14:textId="77777777" w:rsidR="00EE736C" w:rsidRDefault="00000000">
                  <w:pPr>
                    <w:jc w:val="center"/>
                  </w:pPr>
                  <w:r>
                    <w:t>75</w:t>
                  </w:r>
                  <w:r>
                    <w:rPr>
                      <w:rFonts w:hint="eastAsia"/>
                    </w:rPr>
                    <w:t>~</w:t>
                  </w:r>
                  <w:r>
                    <w:t>85</w:t>
                  </w:r>
                </w:p>
              </w:tc>
              <w:tc>
                <w:tcPr>
                  <w:tcW w:w="833" w:type="pct"/>
                  <w:vMerge/>
                </w:tcPr>
                <w:p w14:paraId="70476797" w14:textId="77777777" w:rsidR="00EE736C" w:rsidRDefault="00EE736C">
                  <w:pPr>
                    <w:jc w:val="center"/>
                  </w:pPr>
                </w:p>
              </w:tc>
              <w:tc>
                <w:tcPr>
                  <w:tcW w:w="833" w:type="pct"/>
                </w:tcPr>
                <w:p w14:paraId="7E5E0888" w14:textId="77777777" w:rsidR="00EE736C" w:rsidRDefault="00000000">
                  <w:pPr>
                    <w:jc w:val="center"/>
                  </w:pPr>
                  <w:r>
                    <w:t>20</w:t>
                  </w:r>
                </w:p>
              </w:tc>
              <w:tc>
                <w:tcPr>
                  <w:tcW w:w="833" w:type="pct"/>
                </w:tcPr>
                <w:p w14:paraId="787A5332" w14:textId="77777777" w:rsidR="00EE736C" w:rsidRDefault="00000000">
                  <w:pPr>
                    <w:jc w:val="center"/>
                  </w:pPr>
                  <w:r>
                    <w:rPr>
                      <w:rFonts w:hint="eastAsia"/>
                    </w:rPr>
                    <w:t>55~</w:t>
                  </w:r>
                  <w:r>
                    <w:t>65</w:t>
                  </w:r>
                </w:p>
              </w:tc>
            </w:tr>
          </w:tbl>
          <w:p w14:paraId="50CC564F" w14:textId="77777777" w:rsidR="00EE736C" w:rsidRDefault="00000000">
            <w:pPr>
              <w:spacing w:line="360" w:lineRule="auto"/>
              <w:ind w:firstLineChars="200" w:firstLine="420"/>
              <w:jc w:val="left"/>
            </w:pPr>
            <w:r>
              <w:rPr>
                <w:rFonts w:hint="eastAsia"/>
              </w:rPr>
              <w:t>根据上表，项目噪声源强经过治理再经过一定传播距离后，厂界噪声可达到</w:t>
            </w:r>
            <w:r>
              <w:rPr>
                <w:rFonts w:hint="eastAsia"/>
                <w:szCs w:val="21"/>
              </w:rPr>
              <w:t>《工业企业环境噪声排放标准》中</w:t>
            </w:r>
            <w:r>
              <w:rPr>
                <w:szCs w:val="21"/>
              </w:rPr>
              <w:t>3</w:t>
            </w:r>
            <w:r>
              <w:rPr>
                <w:rFonts w:hint="eastAsia"/>
                <w:szCs w:val="21"/>
              </w:rPr>
              <w:t>类标准。</w:t>
            </w:r>
          </w:p>
          <w:p w14:paraId="4A17EF5D" w14:textId="77777777" w:rsidR="00EE736C" w:rsidRDefault="00000000">
            <w:pPr>
              <w:spacing w:line="360" w:lineRule="auto"/>
              <w:ind w:leftChars="200" w:left="420"/>
              <w:jc w:val="left"/>
            </w:pPr>
            <w:r>
              <w:rPr>
                <w:rFonts w:hint="eastAsia"/>
              </w:rPr>
              <w:t>（</w:t>
            </w:r>
            <w:r>
              <w:rPr>
                <w:rFonts w:hint="eastAsia"/>
              </w:rPr>
              <w:t>2</w:t>
            </w:r>
            <w:r>
              <w:rPr>
                <w:rFonts w:hint="eastAsia"/>
              </w:rPr>
              <w:t>）噪声达标分析</w:t>
            </w:r>
          </w:p>
          <w:p w14:paraId="13469463" w14:textId="77777777" w:rsidR="00EE736C" w:rsidRDefault="00000000">
            <w:pPr>
              <w:spacing w:line="360" w:lineRule="auto"/>
              <w:ind w:firstLineChars="200" w:firstLine="420"/>
              <w:jc w:val="left"/>
              <w:rPr>
                <w:rFonts w:cs="宋体"/>
                <w:bCs/>
                <w:kern w:val="0"/>
                <w:szCs w:val="21"/>
              </w:rPr>
            </w:pPr>
            <w:r>
              <w:rPr>
                <w:rFonts w:cs="宋体"/>
                <w:bCs/>
                <w:kern w:val="0"/>
                <w:szCs w:val="21"/>
              </w:rPr>
              <w:t>本项目夜间不生产，</w:t>
            </w:r>
            <w:r>
              <w:rPr>
                <w:rFonts w:cs="宋体" w:hint="eastAsia"/>
                <w:bCs/>
                <w:kern w:val="0"/>
                <w:szCs w:val="21"/>
              </w:rPr>
              <w:t>结合表</w:t>
            </w:r>
            <w:r>
              <w:rPr>
                <w:rFonts w:cs="宋体" w:hint="eastAsia"/>
                <w:bCs/>
                <w:kern w:val="0"/>
                <w:szCs w:val="21"/>
              </w:rPr>
              <w:t>4-1</w:t>
            </w:r>
            <w:r>
              <w:rPr>
                <w:rFonts w:cs="宋体"/>
                <w:bCs/>
                <w:kern w:val="0"/>
                <w:szCs w:val="21"/>
              </w:rPr>
              <w:t>4</w:t>
            </w:r>
            <w:r>
              <w:rPr>
                <w:rFonts w:cs="宋体" w:hint="eastAsia"/>
                <w:bCs/>
                <w:kern w:val="0"/>
                <w:szCs w:val="21"/>
              </w:rPr>
              <w:t>，采用</w:t>
            </w:r>
            <w:proofErr w:type="gramStart"/>
            <w:r>
              <w:rPr>
                <w:rFonts w:cs="宋体" w:hint="eastAsia"/>
                <w:bCs/>
                <w:kern w:val="0"/>
                <w:szCs w:val="21"/>
              </w:rPr>
              <w:t>环安科技</w:t>
            </w:r>
            <w:proofErr w:type="gramEnd"/>
            <w:r>
              <w:rPr>
                <w:rFonts w:cs="宋体" w:hint="eastAsia"/>
                <w:bCs/>
                <w:kern w:val="0"/>
                <w:szCs w:val="21"/>
              </w:rPr>
              <w:t>在线模型计算平台中噪声评价模型预测，结果见下表。</w:t>
            </w:r>
          </w:p>
          <w:p w14:paraId="15B74607" w14:textId="77777777" w:rsidR="00EE736C" w:rsidRDefault="00EE736C">
            <w:pPr>
              <w:pStyle w:val="a5"/>
            </w:pPr>
          </w:p>
          <w:p w14:paraId="33062687" w14:textId="77777777" w:rsidR="00EE736C" w:rsidRDefault="00EE736C"/>
          <w:p w14:paraId="0E00D46D" w14:textId="77777777" w:rsidR="00EE736C" w:rsidRDefault="00EE736C">
            <w:pPr>
              <w:pStyle w:val="a5"/>
            </w:pPr>
          </w:p>
          <w:p w14:paraId="50E202BC" w14:textId="77777777" w:rsidR="00EE736C" w:rsidRDefault="00EE736C"/>
          <w:p w14:paraId="098FB56D" w14:textId="77777777" w:rsidR="00EE736C" w:rsidRDefault="00EE736C">
            <w:pPr>
              <w:pStyle w:val="a5"/>
            </w:pPr>
          </w:p>
          <w:p w14:paraId="692FC2E1" w14:textId="77777777" w:rsidR="00EE736C" w:rsidRDefault="00EE736C"/>
          <w:p w14:paraId="685418FD" w14:textId="77777777" w:rsidR="00EE736C" w:rsidRDefault="00EE736C">
            <w:pPr>
              <w:pStyle w:val="a5"/>
            </w:pPr>
          </w:p>
          <w:p w14:paraId="7D4F8749" w14:textId="77777777" w:rsidR="00EE736C" w:rsidRDefault="00000000">
            <w:pPr>
              <w:spacing w:line="360" w:lineRule="auto"/>
              <w:jc w:val="center"/>
              <w:rPr>
                <w:rFonts w:cs="宋体"/>
                <w:b/>
                <w:kern w:val="0"/>
                <w:szCs w:val="21"/>
              </w:rPr>
            </w:pPr>
            <w:r>
              <w:rPr>
                <w:rFonts w:cs="宋体" w:hint="eastAsia"/>
                <w:b/>
                <w:kern w:val="0"/>
                <w:szCs w:val="21"/>
              </w:rPr>
              <w:lastRenderedPageBreak/>
              <w:t>表</w:t>
            </w:r>
            <w:r>
              <w:rPr>
                <w:rFonts w:cs="宋体" w:hint="eastAsia"/>
                <w:b/>
                <w:kern w:val="0"/>
                <w:szCs w:val="21"/>
              </w:rPr>
              <w:t>4-1</w:t>
            </w:r>
            <w:r>
              <w:rPr>
                <w:rFonts w:cs="宋体"/>
                <w:b/>
                <w:kern w:val="0"/>
                <w:szCs w:val="21"/>
              </w:rPr>
              <w:t>5</w:t>
            </w:r>
            <w:r>
              <w:rPr>
                <w:rFonts w:cs="宋体" w:hint="eastAsia"/>
                <w:b/>
                <w:kern w:val="0"/>
                <w:szCs w:val="21"/>
              </w:rPr>
              <w:t xml:space="preserve"> </w:t>
            </w:r>
            <w:r>
              <w:rPr>
                <w:rFonts w:cs="宋体"/>
                <w:b/>
                <w:kern w:val="0"/>
                <w:szCs w:val="21"/>
              </w:rPr>
              <w:t xml:space="preserve"> </w:t>
            </w:r>
            <w:r>
              <w:rPr>
                <w:rFonts w:cs="宋体" w:hint="eastAsia"/>
                <w:b/>
                <w:kern w:val="0"/>
                <w:szCs w:val="21"/>
              </w:rPr>
              <w:t>厂界噪声达标情况</w:t>
            </w:r>
          </w:p>
          <w:tbl>
            <w:tblPr>
              <w:tblStyle w:val="af7"/>
              <w:tblW w:w="8215" w:type="dxa"/>
              <w:tblLayout w:type="fixed"/>
              <w:tblLook w:val="04A0" w:firstRow="1" w:lastRow="0" w:firstColumn="1" w:lastColumn="0" w:noHBand="0" w:noVBand="1"/>
            </w:tblPr>
            <w:tblGrid>
              <w:gridCol w:w="1059"/>
              <w:gridCol w:w="602"/>
              <w:gridCol w:w="603"/>
              <w:gridCol w:w="603"/>
              <w:gridCol w:w="603"/>
              <w:gridCol w:w="767"/>
              <w:gridCol w:w="588"/>
              <w:gridCol w:w="603"/>
              <w:gridCol w:w="603"/>
              <w:gridCol w:w="603"/>
              <w:gridCol w:w="603"/>
              <w:gridCol w:w="489"/>
              <w:gridCol w:w="489"/>
            </w:tblGrid>
            <w:tr w:rsidR="00EE736C" w14:paraId="037A17F3" w14:textId="77777777">
              <w:tc>
                <w:tcPr>
                  <w:tcW w:w="1059" w:type="dxa"/>
                  <w:vMerge w:val="restart"/>
                  <w:vAlign w:val="center"/>
                </w:tcPr>
                <w:p w14:paraId="6F05F281" w14:textId="77777777" w:rsidR="00EE736C" w:rsidRDefault="00000000">
                  <w:pPr>
                    <w:jc w:val="center"/>
                    <w:rPr>
                      <w:rFonts w:cs="宋体"/>
                      <w:bCs/>
                      <w:kern w:val="0"/>
                      <w:szCs w:val="21"/>
                    </w:rPr>
                  </w:pPr>
                  <w:r>
                    <w:rPr>
                      <w:rFonts w:cs="宋体" w:hint="eastAsia"/>
                      <w:bCs/>
                      <w:kern w:val="0"/>
                      <w:szCs w:val="21"/>
                    </w:rPr>
                    <w:t>声环境保护目标名称</w:t>
                  </w:r>
                </w:p>
              </w:tc>
              <w:tc>
                <w:tcPr>
                  <w:tcW w:w="1205" w:type="dxa"/>
                  <w:gridSpan w:val="2"/>
                  <w:vAlign w:val="center"/>
                </w:tcPr>
                <w:p w14:paraId="523529C9" w14:textId="77777777" w:rsidR="00EE736C" w:rsidRDefault="00000000">
                  <w:pPr>
                    <w:pStyle w:val="B"/>
                  </w:pPr>
                  <w:r>
                    <w:rPr>
                      <w:rFonts w:hint="eastAsia"/>
                    </w:rPr>
                    <w:t>噪声现状值</w:t>
                  </w:r>
                  <w:r>
                    <w:rPr>
                      <w:rFonts w:hint="eastAsia"/>
                    </w:rPr>
                    <w:t>/d</w:t>
                  </w:r>
                  <w:r>
                    <w:t>B</w:t>
                  </w:r>
                  <w:r>
                    <w:rPr>
                      <w:rFonts w:hint="eastAsia"/>
                    </w:rPr>
                    <w:t>(</w:t>
                  </w:r>
                  <w:r>
                    <w:t>A)</w:t>
                  </w:r>
                </w:p>
              </w:tc>
              <w:tc>
                <w:tcPr>
                  <w:tcW w:w="1206" w:type="dxa"/>
                  <w:gridSpan w:val="2"/>
                  <w:vAlign w:val="center"/>
                </w:tcPr>
                <w:p w14:paraId="5C90E5A6" w14:textId="77777777" w:rsidR="00EE736C" w:rsidRDefault="00000000">
                  <w:pPr>
                    <w:pStyle w:val="B"/>
                  </w:pPr>
                  <w:r>
                    <w:rPr>
                      <w:rFonts w:hint="eastAsia"/>
                    </w:rPr>
                    <w:t>噪声标准值</w:t>
                  </w:r>
                  <w:r>
                    <w:rPr>
                      <w:rFonts w:hint="eastAsia"/>
                    </w:rPr>
                    <w:t>/d</w:t>
                  </w:r>
                  <w:r>
                    <w:t>B</w:t>
                  </w:r>
                  <w:r>
                    <w:rPr>
                      <w:rFonts w:hint="eastAsia"/>
                    </w:rPr>
                    <w:t>(</w:t>
                  </w:r>
                  <w:r>
                    <w:t>A)</w:t>
                  </w:r>
                </w:p>
              </w:tc>
              <w:tc>
                <w:tcPr>
                  <w:tcW w:w="1355" w:type="dxa"/>
                  <w:gridSpan w:val="2"/>
                  <w:vAlign w:val="center"/>
                </w:tcPr>
                <w:p w14:paraId="3DC70525" w14:textId="77777777" w:rsidR="00EE736C" w:rsidRDefault="00000000">
                  <w:pPr>
                    <w:pStyle w:val="B"/>
                  </w:pPr>
                  <w:r>
                    <w:rPr>
                      <w:rFonts w:hint="eastAsia"/>
                    </w:rPr>
                    <w:t>噪声贡献值</w:t>
                  </w:r>
                  <w:r>
                    <w:rPr>
                      <w:rFonts w:hint="eastAsia"/>
                    </w:rPr>
                    <w:t>/d</w:t>
                  </w:r>
                  <w:r>
                    <w:t>B</w:t>
                  </w:r>
                  <w:r>
                    <w:rPr>
                      <w:rFonts w:hint="eastAsia"/>
                    </w:rPr>
                    <w:t>(</w:t>
                  </w:r>
                  <w:r>
                    <w:t>A)</w:t>
                  </w:r>
                </w:p>
              </w:tc>
              <w:tc>
                <w:tcPr>
                  <w:tcW w:w="1206" w:type="dxa"/>
                  <w:gridSpan w:val="2"/>
                  <w:vAlign w:val="center"/>
                </w:tcPr>
                <w:p w14:paraId="171D2F3D" w14:textId="77777777" w:rsidR="00EE736C" w:rsidRDefault="00000000">
                  <w:pPr>
                    <w:pStyle w:val="B"/>
                  </w:pPr>
                  <w:r>
                    <w:rPr>
                      <w:rFonts w:hint="eastAsia"/>
                    </w:rPr>
                    <w:t>噪声预测值</w:t>
                  </w:r>
                  <w:r>
                    <w:rPr>
                      <w:rFonts w:hint="eastAsia"/>
                    </w:rPr>
                    <w:t>/d</w:t>
                  </w:r>
                  <w:r>
                    <w:t>B</w:t>
                  </w:r>
                  <w:r>
                    <w:rPr>
                      <w:rFonts w:hint="eastAsia"/>
                    </w:rPr>
                    <w:t>(</w:t>
                  </w:r>
                  <w:r>
                    <w:t>A)</w:t>
                  </w:r>
                </w:p>
              </w:tc>
              <w:tc>
                <w:tcPr>
                  <w:tcW w:w="1206" w:type="dxa"/>
                  <w:gridSpan w:val="2"/>
                  <w:vAlign w:val="center"/>
                </w:tcPr>
                <w:p w14:paraId="55AA05FC" w14:textId="77777777" w:rsidR="00EE736C" w:rsidRDefault="00000000">
                  <w:pPr>
                    <w:pStyle w:val="B"/>
                  </w:pPr>
                  <w:r>
                    <w:rPr>
                      <w:rFonts w:hint="eastAsia"/>
                    </w:rPr>
                    <w:t>较现状增量</w:t>
                  </w:r>
                  <w:r>
                    <w:rPr>
                      <w:rFonts w:hint="eastAsia"/>
                    </w:rPr>
                    <w:t>/d</w:t>
                  </w:r>
                  <w:r>
                    <w:t>B</w:t>
                  </w:r>
                  <w:r>
                    <w:rPr>
                      <w:rFonts w:hint="eastAsia"/>
                    </w:rPr>
                    <w:t>(</w:t>
                  </w:r>
                  <w:r>
                    <w:t>A)</w:t>
                  </w:r>
                </w:p>
              </w:tc>
              <w:tc>
                <w:tcPr>
                  <w:tcW w:w="978" w:type="dxa"/>
                  <w:gridSpan w:val="2"/>
                  <w:vAlign w:val="center"/>
                </w:tcPr>
                <w:p w14:paraId="76B471AE" w14:textId="77777777" w:rsidR="00EE736C" w:rsidRDefault="00000000">
                  <w:pPr>
                    <w:pStyle w:val="B"/>
                  </w:pPr>
                  <w:r>
                    <w:rPr>
                      <w:rFonts w:hint="eastAsia"/>
                    </w:rPr>
                    <w:t>达标情况</w:t>
                  </w:r>
                </w:p>
              </w:tc>
            </w:tr>
            <w:tr w:rsidR="00EE736C" w14:paraId="3E4BD4AE" w14:textId="77777777">
              <w:tc>
                <w:tcPr>
                  <w:tcW w:w="1059" w:type="dxa"/>
                  <w:vMerge/>
                  <w:vAlign w:val="center"/>
                </w:tcPr>
                <w:p w14:paraId="7DF582F1" w14:textId="77777777" w:rsidR="00EE736C" w:rsidRDefault="00EE736C">
                  <w:pPr>
                    <w:jc w:val="center"/>
                    <w:rPr>
                      <w:rFonts w:cs="宋体"/>
                      <w:bCs/>
                      <w:kern w:val="0"/>
                      <w:szCs w:val="21"/>
                    </w:rPr>
                  </w:pPr>
                </w:p>
              </w:tc>
              <w:tc>
                <w:tcPr>
                  <w:tcW w:w="602" w:type="dxa"/>
                  <w:vAlign w:val="center"/>
                </w:tcPr>
                <w:p w14:paraId="4EAD4432" w14:textId="77777777" w:rsidR="00EE736C" w:rsidRDefault="00000000">
                  <w:pPr>
                    <w:pStyle w:val="B"/>
                  </w:pPr>
                  <w:r>
                    <w:rPr>
                      <w:rFonts w:hint="eastAsia"/>
                    </w:rPr>
                    <w:t>昼间</w:t>
                  </w:r>
                </w:p>
              </w:tc>
              <w:tc>
                <w:tcPr>
                  <w:tcW w:w="603" w:type="dxa"/>
                  <w:vAlign w:val="center"/>
                </w:tcPr>
                <w:p w14:paraId="681E1AB0" w14:textId="77777777" w:rsidR="00EE736C" w:rsidRDefault="00000000">
                  <w:pPr>
                    <w:pStyle w:val="B"/>
                  </w:pPr>
                  <w:r>
                    <w:rPr>
                      <w:rFonts w:hint="eastAsia"/>
                    </w:rPr>
                    <w:t>夜间</w:t>
                  </w:r>
                </w:p>
              </w:tc>
              <w:tc>
                <w:tcPr>
                  <w:tcW w:w="603" w:type="dxa"/>
                  <w:vAlign w:val="center"/>
                </w:tcPr>
                <w:p w14:paraId="65F2BAAF" w14:textId="77777777" w:rsidR="00EE736C" w:rsidRDefault="00000000">
                  <w:pPr>
                    <w:pStyle w:val="B"/>
                  </w:pPr>
                  <w:r>
                    <w:rPr>
                      <w:rFonts w:hint="eastAsia"/>
                    </w:rPr>
                    <w:t>昼间</w:t>
                  </w:r>
                </w:p>
              </w:tc>
              <w:tc>
                <w:tcPr>
                  <w:tcW w:w="603" w:type="dxa"/>
                  <w:vAlign w:val="center"/>
                </w:tcPr>
                <w:p w14:paraId="2BF0C93B" w14:textId="77777777" w:rsidR="00EE736C" w:rsidRDefault="00000000">
                  <w:pPr>
                    <w:pStyle w:val="B"/>
                  </w:pPr>
                  <w:r>
                    <w:rPr>
                      <w:rFonts w:hint="eastAsia"/>
                    </w:rPr>
                    <w:t>夜间</w:t>
                  </w:r>
                </w:p>
              </w:tc>
              <w:tc>
                <w:tcPr>
                  <w:tcW w:w="767" w:type="dxa"/>
                  <w:vAlign w:val="center"/>
                </w:tcPr>
                <w:p w14:paraId="4F64A75C" w14:textId="77777777" w:rsidR="00EE736C" w:rsidRDefault="00000000">
                  <w:pPr>
                    <w:pStyle w:val="B"/>
                  </w:pPr>
                  <w:r>
                    <w:rPr>
                      <w:rFonts w:hint="eastAsia"/>
                    </w:rPr>
                    <w:t>昼间</w:t>
                  </w:r>
                </w:p>
              </w:tc>
              <w:tc>
                <w:tcPr>
                  <w:tcW w:w="588" w:type="dxa"/>
                  <w:vAlign w:val="center"/>
                </w:tcPr>
                <w:p w14:paraId="637566D6" w14:textId="77777777" w:rsidR="00EE736C" w:rsidRDefault="00000000">
                  <w:pPr>
                    <w:pStyle w:val="B"/>
                  </w:pPr>
                  <w:r>
                    <w:rPr>
                      <w:rFonts w:hint="eastAsia"/>
                    </w:rPr>
                    <w:t>夜间</w:t>
                  </w:r>
                </w:p>
              </w:tc>
              <w:tc>
                <w:tcPr>
                  <w:tcW w:w="603" w:type="dxa"/>
                  <w:vAlign w:val="center"/>
                </w:tcPr>
                <w:p w14:paraId="29F70798" w14:textId="77777777" w:rsidR="00EE736C" w:rsidRDefault="00000000">
                  <w:pPr>
                    <w:pStyle w:val="B"/>
                  </w:pPr>
                  <w:r>
                    <w:rPr>
                      <w:rFonts w:hint="eastAsia"/>
                    </w:rPr>
                    <w:t>昼间</w:t>
                  </w:r>
                </w:p>
              </w:tc>
              <w:tc>
                <w:tcPr>
                  <w:tcW w:w="603" w:type="dxa"/>
                  <w:vAlign w:val="center"/>
                </w:tcPr>
                <w:p w14:paraId="04EB229F" w14:textId="77777777" w:rsidR="00EE736C" w:rsidRDefault="00000000">
                  <w:pPr>
                    <w:pStyle w:val="B"/>
                  </w:pPr>
                  <w:r>
                    <w:rPr>
                      <w:rFonts w:hint="eastAsia"/>
                    </w:rPr>
                    <w:t>夜间</w:t>
                  </w:r>
                </w:p>
              </w:tc>
              <w:tc>
                <w:tcPr>
                  <w:tcW w:w="603" w:type="dxa"/>
                  <w:vAlign w:val="center"/>
                </w:tcPr>
                <w:p w14:paraId="4B9BDD6A" w14:textId="77777777" w:rsidR="00EE736C" w:rsidRDefault="00000000">
                  <w:pPr>
                    <w:pStyle w:val="B"/>
                  </w:pPr>
                  <w:r>
                    <w:rPr>
                      <w:rFonts w:hint="eastAsia"/>
                    </w:rPr>
                    <w:t>昼间</w:t>
                  </w:r>
                </w:p>
              </w:tc>
              <w:tc>
                <w:tcPr>
                  <w:tcW w:w="603" w:type="dxa"/>
                  <w:vAlign w:val="center"/>
                </w:tcPr>
                <w:p w14:paraId="358A196E" w14:textId="77777777" w:rsidR="00EE736C" w:rsidRDefault="00000000">
                  <w:pPr>
                    <w:pStyle w:val="B"/>
                  </w:pPr>
                  <w:r>
                    <w:rPr>
                      <w:rFonts w:hint="eastAsia"/>
                    </w:rPr>
                    <w:t>夜间</w:t>
                  </w:r>
                </w:p>
              </w:tc>
              <w:tc>
                <w:tcPr>
                  <w:tcW w:w="489" w:type="dxa"/>
                  <w:vAlign w:val="center"/>
                </w:tcPr>
                <w:p w14:paraId="0DFE5659" w14:textId="77777777" w:rsidR="00EE736C" w:rsidRDefault="00000000">
                  <w:pPr>
                    <w:pStyle w:val="B"/>
                  </w:pPr>
                  <w:r>
                    <w:rPr>
                      <w:rFonts w:hint="eastAsia"/>
                    </w:rPr>
                    <w:t>昼间</w:t>
                  </w:r>
                </w:p>
              </w:tc>
              <w:tc>
                <w:tcPr>
                  <w:tcW w:w="489" w:type="dxa"/>
                  <w:vAlign w:val="center"/>
                </w:tcPr>
                <w:p w14:paraId="71434F73" w14:textId="77777777" w:rsidR="00EE736C" w:rsidRDefault="00000000">
                  <w:pPr>
                    <w:pStyle w:val="B"/>
                  </w:pPr>
                  <w:r>
                    <w:rPr>
                      <w:rFonts w:hint="eastAsia"/>
                    </w:rPr>
                    <w:t>夜间</w:t>
                  </w:r>
                </w:p>
              </w:tc>
            </w:tr>
            <w:tr w:rsidR="00EE736C" w14:paraId="22CA9639" w14:textId="77777777">
              <w:tc>
                <w:tcPr>
                  <w:tcW w:w="1059" w:type="dxa"/>
                  <w:vAlign w:val="center"/>
                </w:tcPr>
                <w:p w14:paraId="7E2AF23F" w14:textId="77777777" w:rsidR="00EE736C" w:rsidRDefault="00000000">
                  <w:pPr>
                    <w:jc w:val="center"/>
                    <w:rPr>
                      <w:rFonts w:cs="宋体"/>
                      <w:bCs/>
                      <w:kern w:val="0"/>
                      <w:szCs w:val="21"/>
                    </w:rPr>
                  </w:pPr>
                  <w:r>
                    <w:rPr>
                      <w:rFonts w:cs="宋体" w:hint="eastAsia"/>
                      <w:bCs/>
                      <w:kern w:val="0"/>
                      <w:szCs w:val="21"/>
                    </w:rPr>
                    <w:t>厂界东侧</w:t>
                  </w:r>
                </w:p>
              </w:tc>
              <w:tc>
                <w:tcPr>
                  <w:tcW w:w="602" w:type="dxa"/>
                  <w:vAlign w:val="center"/>
                </w:tcPr>
                <w:p w14:paraId="509C4F53"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79C077C"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57D7DBD7" w14:textId="77777777" w:rsidR="00EE736C" w:rsidRDefault="00000000">
                  <w:pPr>
                    <w:jc w:val="center"/>
                    <w:rPr>
                      <w:rFonts w:cs="宋体"/>
                      <w:bCs/>
                      <w:kern w:val="0"/>
                      <w:szCs w:val="21"/>
                    </w:rPr>
                  </w:pPr>
                  <w:r>
                    <w:rPr>
                      <w:rFonts w:cs="宋体" w:hint="eastAsia"/>
                      <w:bCs/>
                      <w:kern w:val="0"/>
                      <w:szCs w:val="21"/>
                    </w:rPr>
                    <w:t>65</w:t>
                  </w:r>
                </w:p>
              </w:tc>
              <w:tc>
                <w:tcPr>
                  <w:tcW w:w="603" w:type="dxa"/>
                  <w:vAlign w:val="center"/>
                </w:tcPr>
                <w:p w14:paraId="0F199F00" w14:textId="77777777" w:rsidR="00EE736C" w:rsidRDefault="00000000">
                  <w:pPr>
                    <w:jc w:val="center"/>
                    <w:rPr>
                      <w:rFonts w:cs="宋体"/>
                      <w:bCs/>
                      <w:kern w:val="0"/>
                      <w:szCs w:val="21"/>
                    </w:rPr>
                  </w:pPr>
                  <w:r>
                    <w:rPr>
                      <w:rFonts w:cs="宋体" w:hint="eastAsia"/>
                      <w:bCs/>
                      <w:kern w:val="0"/>
                      <w:szCs w:val="21"/>
                    </w:rPr>
                    <w:t>/</w:t>
                  </w:r>
                </w:p>
              </w:tc>
              <w:tc>
                <w:tcPr>
                  <w:tcW w:w="767" w:type="dxa"/>
                  <w:vAlign w:val="center"/>
                </w:tcPr>
                <w:p w14:paraId="64F578F2" w14:textId="77777777" w:rsidR="00EE736C" w:rsidRDefault="00000000">
                  <w:pPr>
                    <w:jc w:val="center"/>
                    <w:rPr>
                      <w:rFonts w:cs="宋体"/>
                      <w:bCs/>
                      <w:kern w:val="0"/>
                      <w:szCs w:val="21"/>
                    </w:rPr>
                  </w:pPr>
                  <w:r>
                    <w:rPr>
                      <w:rFonts w:cs="宋体" w:hint="eastAsia"/>
                      <w:bCs/>
                      <w:kern w:val="0"/>
                      <w:szCs w:val="21"/>
                    </w:rPr>
                    <w:t>59.28</w:t>
                  </w:r>
                </w:p>
              </w:tc>
              <w:tc>
                <w:tcPr>
                  <w:tcW w:w="588" w:type="dxa"/>
                  <w:vAlign w:val="center"/>
                </w:tcPr>
                <w:p w14:paraId="382DD3BA"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51204B0E"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5EEC32AC"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2660E17A"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6DB6DBDC" w14:textId="77777777" w:rsidR="00EE736C" w:rsidRDefault="00000000">
                  <w:pPr>
                    <w:jc w:val="center"/>
                    <w:rPr>
                      <w:rFonts w:cs="宋体"/>
                      <w:bCs/>
                      <w:kern w:val="0"/>
                      <w:szCs w:val="21"/>
                    </w:rPr>
                  </w:pPr>
                  <w:r>
                    <w:rPr>
                      <w:rFonts w:cs="宋体" w:hint="eastAsia"/>
                      <w:bCs/>
                      <w:kern w:val="0"/>
                      <w:szCs w:val="21"/>
                    </w:rPr>
                    <w:t>/</w:t>
                  </w:r>
                </w:p>
              </w:tc>
              <w:tc>
                <w:tcPr>
                  <w:tcW w:w="489" w:type="dxa"/>
                  <w:vAlign w:val="center"/>
                </w:tcPr>
                <w:p w14:paraId="1B1D7F42" w14:textId="77777777" w:rsidR="00EE736C" w:rsidRDefault="00000000">
                  <w:pPr>
                    <w:jc w:val="center"/>
                    <w:rPr>
                      <w:rFonts w:cs="宋体"/>
                      <w:bCs/>
                      <w:kern w:val="0"/>
                      <w:szCs w:val="21"/>
                    </w:rPr>
                  </w:pPr>
                  <w:r>
                    <w:rPr>
                      <w:rFonts w:cs="宋体" w:hint="eastAsia"/>
                      <w:bCs/>
                      <w:kern w:val="0"/>
                      <w:szCs w:val="21"/>
                    </w:rPr>
                    <w:t>达标</w:t>
                  </w:r>
                </w:p>
              </w:tc>
              <w:tc>
                <w:tcPr>
                  <w:tcW w:w="489" w:type="dxa"/>
                  <w:vAlign w:val="center"/>
                </w:tcPr>
                <w:p w14:paraId="55A7D606" w14:textId="77777777" w:rsidR="00EE736C" w:rsidRDefault="00000000">
                  <w:pPr>
                    <w:jc w:val="center"/>
                    <w:rPr>
                      <w:rFonts w:cs="宋体"/>
                      <w:bCs/>
                      <w:kern w:val="0"/>
                      <w:szCs w:val="21"/>
                    </w:rPr>
                  </w:pPr>
                  <w:r>
                    <w:rPr>
                      <w:rFonts w:cs="宋体" w:hint="eastAsia"/>
                      <w:bCs/>
                      <w:kern w:val="0"/>
                      <w:szCs w:val="21"/>
                    </w:rPr>
                    <w:t>/</w:t>
                  </w:r>
                </w:p>
              </w:tc>
            </w:tr>
            <w:tr w:rsidR="00EE736C" w14:paraId="00632200" w14:textId="77777777">
              <w:tc>
                <w:tcPr>
                  <w:tcW w:w="1059" w:type="dxa"/>
                  <w:vAlign w:val="center"/>
                </w:tcPr>
                <w:p w14:paraId="50F1CDB7" w14:textId="77777777" w:rsidR="00EE736C" w:rsidRDefault="00000000">
                  <w:pPr>
                    <w:jc w:val="center"/>
                    <w:rPr>
                      <w:rFonts w:cs="宋体"/>
                      <w:bCs/>
                      <w:kern w:val="0"/>
                      <w:szCs w:val="21"/>
                    </w:rPr>
                  </w:pPr>
                  <w:r>
                    <w:rPr>
                      <w:rFonts w:cs="宋体" w:hint="eastAsia"/>
                      <w:bCs/>
                      <w:kern w:val="0"/>
                      <w:szCs w:val="21"/>
                    </w:rPr>
                    <w:t>厂界西侧</w:t>
                  </w:r>
                </w:p>
              </w:tc>
              <w:tc>
                <w:tcPr>
                  <w:tcW w:w="602" w:type="dxa"/>
                  <w:vAlign w:val="center"/>
                </w:tcPr>
                <w:p w14:paraId="676DCA7B"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79FDCB30"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868EFF8" w14:textId="77777777" w:rsidR="00EE736C" w:rsidRDefault="00000000">
                  <w:pPr>
                    <w:jc w:val="center"/>
                    <w:rPr>
                      <w:rFonts w:cs="宋体"/>
                      <w:bCs/>
                      <w:kern w:val="0"/>
                      <w:szCs w:val="21"/>
                    </w:rPr>
                  </w:pPr>
                  <w:r>
                    <w:rPr>
                      <w:rFonts w:cs="宋体" w:hint="eastAsia"/>
                      <w:bCs/>
                      <w:kern w:val="0"/>
                      <w:szCs w:val="21"/>
                    </w:rPr>
                    <w:t>65</w:t>
                  </w:r>
                </w:p>
              </w:tc>
              <w:tc>
                <w:tcPr>
                  <w:tcW w:w="603" w:type="dxa"/>
                  <w:vAlign w:val="center"/>
                </w:tcPr>
                <w:p w14:paraId="0CCAB691" w14:textId="77777777" w:rsidR="00EE736C" w:rsidRDefault="00000000">
                  <w:pPr>
                    <w:jc w:val="center"/>
                    <w:rPr>
                      <w:rFonts w:cs="宋体"/>
                      <w:bCs/>
                      <w:kern w:val="0"/>
                      <w:szCs w:val="21"/>
                    </w:rPr>
                  </w:pPr>
                  <w:r>
                    <w:rPr>
                      <w:rFonts w:cs="宋体" w:hint="eastAsia"/>
                      <w:bCs/>
                      <w:kern w:val="0"/>
                      <w:szCs w:val="21"/>
                    </w:rPr>
                    <w:t>/</w:t>
                  </w:r>
                </w:p>
              </w:tc>
              <w:tc>
                <w:tcPr>
                  <w:tcW w:w="767" w:type="dxa"/>
                  <w:vAlign w:val="center"/>
                </w:tcPr>
                <w:p w14:paraId="57CA985D" w14:textId="77777777" w:rsidR="00EE736C" w:rsidRDefault="00000000">
                  <w:pPr>
                    <w:jc w:val="center"/>
                    <w:rPr>
                      <w:rFonts w:cs="宋体"/>
                      <w:bCs/>
                      <w:kern w:val="0"/>
                      <w:szCs w:val="21"/>
                    </w:rPr>
                  </w:pPr>
                  <w:r>
                    <w:rPr>
                      <w:rFonts w:cs="宋体" w:hint="eastAsia"/>
                      <w:bCs/>
                      <w:kern w:val="0"/>
                      <w:szCs w:val="21"/>
                    </w:rPr>
                    <w:t>59.49</w:t>
                  </w:r>
                </w:p>
              </w:tc>
              <w:tc>
                <w:tcPr>
                  <w:tcW w:w="588" w:type="dxa"/>
                  <w:vAlign w:val="center"/>
                </w:tcPr>
                <w:p w14:paraId="124410C3"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5843CEAC"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3C5C816A"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43DD8CAF"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256AF2DD" w14:textId="77777777" w:rsidR="00EE736C" w:rsidRDefault="00000000">
                  <w:pPr>
                    <w:jc w:val="center"/>
                    <w:rPr>
                      <w:rFonts w:cs="宋体"/>
                      <w:bCs/>
                      <w:kern w:val="0"/>
                      <w:szCs w:val="21"/>
                    </w:rPr>
                  </w:pPr>
                  <w:r>
                    <w:rPr>
                      <w:rFonts w:cs="宋体" w:hint="eastAsia"/>
                      <w:bCs/>
                      <w:kern w:val="0"/>
                      <w:szCs w:val="21"/>
                    </w:rPr>
                    <w:t>/</w:t>
                  </w:r>
                </w:p>
              </w:tc>
              <w:tc>
                <w:tcPr>
                  <w:tcW w:w="489" w:type="dxa"/>
                  <w:vAlign w:val="center"/>
                </w:tcPr>
                <w:p w14:paraId="12F3C13C" w14:textId="77777777" w:rsidR="00EE736C" w:rsidRDefault="00000000">
                  <w:pPr>
                    <w:jc w:val="center"/>
                    <w:rPr>
                      <w:rFonts w:cs="宋体"/>
                      <w:bCs/>
                      <w:kern w:val="0"/>
                      <w:szCs w:val="21"/>
                    </w:rPr>
                  </w:pPr>
                  <w:r>
                    <w:rPr>
                      <w:rFonts w:cs="宋体" w:hint="eastAsia"/>
                      <w:bCs/>
                      <w:kern w:val="0"/>
                      <w:szCs w:val="21"/>
                    </w:rPr>
                    <w:t>达标</w:t>
                  </w:r>
                </w:p>
              </w:tc>
              <w:tc>
                <w:tcPr>
                  <w:tcW w:w="489" w:type="dxa"/>
                  <w:vAlign w:val="center"/>
                </w:tcPr>
                <w:p w14:paraId="2C48D013" w14:textId="77777777" w:rsidR="00EE736C" w:rsidRDefault="00000000">
                  <w:pPr>
                    <w:jc w:val="center"/>
                    <w:rPr>
                      <w:rFonts w:cs="宋体"/>
                      <w:bCs/>
                      <w:kern w:val="0"/>
                      <w:szCs w:val="21"/>
                    </w:rPr>
                  </w:pPr>
                  <w:r>
                    <w:rPr>
                      <w:rFonts w:cs="宋体" w:hint="eastAsia"/>
                      <w:bCs/>
                      <w:kern w:val="0"/>
                      <w:szCs w:val="21"/>
                    </w:rPr>
                    <w:t>/</w:t>
                  </w:r>
                </w:p>
              </w:tc>
            </w:tr>
            <w:tr w:rsidR="00EE736C" w14:paraId="46D4623C" w14:textId="77777777">
              <w:tc>
                <w:tcPr>
                  <w:tcW w:w="1059" w:type="dxa"/>
                  <w:vAlign w:val="center"/>
                </w:tcPr>
                <w:p w14:paraId="761C1D35" w14:textId="77777777" w:rsidR="00EE736C" w:rsidRDefault="00000000">
                  <w:pPr>
                    <w:jc w:val="center"/>
                    <w:rPr>
                      <w:rFonts w:cs="宋体"/>
                      <w:bCs/>
                      <w:kern w:val="0"/>
                      <w:szCs w:val="21"/>
                    </w:rPr>
                  </w:pPr>
                  <w:r>
                    <w:rPr>
                      <w:rFonts w:cs="宋体" w:hint="eastAsia"/>
                      <w:bCs/>
                      <w:kern w:val="0"/>
                      <w:szCs w:val="21"/>
                    </w:rPr>
                    <w:t>厂界南侧</w:t>
                  </w:r>
                </w:p>
              </w:tc>
              <w:tc>
                <w:tcPr>
                  <w:tcW w:w="602" w:type="dxa"/>
                  <w:vAlign w:val="center"/>
                </w:tcPr>
                <w:p w14:paraId="2F9977D6"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2D971F17"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99080BC" w14:textId="77777777" w:rsidR="00EE736C" w:rsidRDefault="00000000">
                  <w:pPr>
                    <w:jc w:val="center"/>
                    <w:rPr>
                      <w:rFonts w:cs="宋体"/>
                      <w:bCs/>
                      <w:kern w:val="0"/>
                      <w:szCs w:val="21"/>
                    </w:rPr>
                  </w:pPr>
                  <w:r>
                    <w:rPr>
                      <w:rFonts w:cs="宋体" w:hint="eastAsia"/>
                      <w:bCs/>
                      <w:kern w:val="0"/>
                      <w:szCs w:val="21"/>
                    </w:rPr>
                    <w:t>65</w:t>
                  </w:r>
                </w:p>
              </w:tc>
              <w:tc>
                <w:tcPr>
                  <w:tcW w:w="603" w:type="dxa"/>
                  <w:vAlign w:val="center"/>
                </w:tcPr>
                <w:p w14:paraId="57A77BCB" w14:textId="77777777" w:rsidR="00EE736C" w:rsidRDefault="00000000">
                  <w:pPr>
                    <w:jc w:val="center"/>
                    <w:rPr>
                      <w:rFonts w:cs="宋体"/>
                      <w:bCs/>
                      <w:kern w:val="0"/>
                      <w:szCs w:val="21"/>
                    </w:rPr>
                  </w:pPr>
                  <w:r>
                    <w:rPr>
                      <w:rFonts w:cs="宋体" w:hint="eastAsia"/>
                      <w:bCs/>
                      <w:kern w:val="0"/>
                      <w:szCs w:val="21"/>
                    </w:rPr>
                    <w:t>/</w:t>
                  </w:r>
                </w:p>
              </w:tc>
              <w:tc>
                <w:tcPr>
                  <w:tcW w:w="767" w:type="dxa"/>
                  <w:vAlign w:val="center"/>
                </w:tcPr>
                <w:p w14:paraId="4F45103C" w14:textId="77777777" w:rsidR="00EE736C" w:rsidRDefault="00000000">
                  <w:pPr>
                    <w:jc w:val="center"/>
                    <w:rPr>
                      <w:rFonts w:cs="宋体"/>
                      <w:bCs/>
                      <w:kern w:val="0"/>
                      <w:szCs w:val="21"/>
                    </w:rPr>
                  </w:pPr>
                  <w:r>
                    <w:rPr>
                      <w:rFonts w:cs="宋体" w:hint="eastAsia"/>
                      <w:bCs/>
                      <w:kern w:val="0"/>
                      <w:szCs w:val="21"/>
                    </w:rPr>
                    <w:t>59.92</w:t>
                  </w:r>
                </w:p>
              </w:tc>
              <w:tc>
                <w:tcPr>
                  <w:tcW w:w="588" w:type="dxa"/>
                  <w:vAlign w:val="center"/>
                </w:tcPr>
                <w:p w14:paraId="278CA072"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58F3F64D"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223CCD5A"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19EC652"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32AFC5A" w14:textId="77777777" w:rsidR="00EE736C" w:rsidRDefault="00000000">
                  <w:pPr>
                    <w:jc w:val="center"/>
                    <w:rPr>
                      <w:rFonts w:cs="宋体"/>
                      <w:bCs/>
                      <w:kern w:val="0"/>
                      <w:szCs w:val="21"/>
                    </w:rPr>
                  </w:pPr>
                  <w:r>
                    <w:rPr>
                      <w:rFonts w:cs="宋体" w:hint="eastAsia"/>
                      <w:bCs/>
                      <w:kern w:val="0"/>
                      <w:szCs w:val="21"/>
                    </w:rPr>
                    <w:t>/</w:t>
                  </w:r>
                </w:p>
              </w:tc>
              <w:tc>
                <w:tcPr>
                  <w:tcW w:w="489" w:type="dxa"/>
                  <w:vAlign w:val="center"/>
                </w:tcPr>
                <w:p w14:paraId="731FC3E3" w14:textId="77777777" w:rsidR="00EE736C" w:rsidRDefault="00000000">
                  <w:pPr>
                    <w:jc w:val="center"/>
                    <w:rPr>
                      <w:rFonts w:cs="宋体"/>
                      <w:bCs/>
                      <w:kern w:val="0"/>
                      <w:szCs w:val="21"/>
                    </w:rPr>
                  </w:pPr>
                  <w:r>
                    <w:rPr>
                      <w:rFonts w:cs="宋体" w:hint="eastAsia"/>
                      <w:bCs/>
                      <w:kern w:val="0"/>
                      <w:szCs w:val="21"/>
                    </w:rPr>
                    <w:t>达标</w:t>
                  </w:r>
                </w:p>
              </w:tc>
              <w:tc>
                <w:tcPr>
                  <w:tcW w:w="489" w:type="dxa"/>
                  <w:vAlign w:val="center"/>
                </w:tcPr>
                <w:p w14:paraId="24AAC856" w14:textId="77777777" w:rsidR="00EE736C" w:rsidRDefault="00000000">
                  <w:pPr>
                    <w:jc w:val="center"/>
                    <w:rPr>
                      <w:rFonts w:cs="宋体"/>
                      <w:bCs/>
                      <w:kern w:val="0"/>
                      <w:szCs w:val="21"/>
                    </w:rPr>
                  </w:pPr>
                  <w:r>
                    <w:rPr>
                      <w:rFonts w:cs="宋体" w:hint="eastAsia"/>
                      <w:bCs/>
                      <w:kern w:val="0"/>
                      <w:szCs w:val="21"/>
                    </w:rPr>
                    <w:t>/</w:t>
                  </w:r>
                </w:p>
              </w:tc>
            </w:tr>
            <w:tr w:rsidR="00EE736C" w14:paraId="63373226" w14:textId="77777777">
              <w:tc>
                <w:tcPr>
                  <w:tcW w:w="1059" w:type="dxa"/>
                  <w:vAlign w:val="center"/>
                </w:tcPr>
                <w:p w14:paraId="5CC96D37" w14:textId="77777777" w:rsidR="00EE736C" w:rsidRDefault="00000000">
                  <w:pPr>
                    <w:jc w:val="center"/>
                    <w:rPr>
                      <w:rFonts w:cs="宋体"/>
                      <w:bCs/>
                      <w:kern w:val="0"/>
                      <w:szCs w:val="21"/>
                    </w:rPr>
                  </w:pPr>
                  <w:r>
                    <w:rPr>
                      <w:rFonts w:cs="宋体" w:hint="eastAsia"/>
                      <w:bCs/>
                      <w:kern w:val="0"/>
                      <w:szCs w:val="21"/>
                    </w:rPr>
                    <w:t>厂界北侧</w:t>
                  </w:r>
                </w:p>
              </w:tc>
              <w:tc>
                <w:tcPr>
                  <w:tcW w:w="602" w:type="dxa"/>
                  <w:vAlign w:val="center"/>
                </w:tcPr>
                <w:p w14:paraId="366FB385"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7646B54D"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1A64FD3" w14:textId="77777777" w:rsidR="00EE736C" w:rsidRDefault="00000000">
                  <w:pPr>
                    <w:jc w:val="center"/>
                    <w:rPr>
                      <w:rFonts w:cs="宋体"/>
                      <w:bCs/>
                      <w:kern w:val="0"/>
                      <w:szCs w:val="21"/>
                    </w:rPr>
                  </w:pPr>
                  <w:r>
                    <w:rPr>
                      <w:rFonts w:cs="宋体" w:hint="eastAsia"/>
                      <w:bCs/>
                      <w:kern w:val="0"/>
                      <w:szCs w:val="21"/>
                    </w:rPr>
                    <w:t>65</w:t>
                  </w:r>
                </w:p>
              </w:tc>
              <w:tc>
                <w:tcPr>
                  <w:tcW w:w="603" w:type="dxa"/>
                  <w:vAlign w:val="center"/>
                </w:tcPr>
                <w:p w14:paraId="34510714" w14:textId="77777777" w:rsidR="00EE736C" w:rsidRDefault="00000000">
                  <w:pPr>
                    <w:jc w:val="center"/>
                    <w:rPr>
                      <w:rFonts w:cs="宋体"/>
                      <w:bCs/>
                      <w:kern w:val="0"/>
                      <w:szCs w:val="21"/>
                    </w:rPr>
                  </w:pPr>
                  <w:r>
                    <w:rPr>
                      <w:rFonts w:cs="宋体" w:hint="eastAsia"/>
                      <w:bCs/>
                      <w:kern w:val="0"/>
                      <w:szCs w:val="21"/>
                    </w:rPr>
                    <w:t>/</w:t>
                  </w:r>
                </w:p>
              </w:tc>
              <w:tc>
                <w:tcPr>
                  <w:tcW w:w="767" w:type="dxa"/>
                  <w:vAlign w:val="center"/>
                </w:tcPr>
                <w:p w14:paraId="2389514D" w14:textId="77777777" w:rsidR="00EE736C" w:rsidRDefault="00000000">
                  <w:pPr>
                    <w:jc w:val="center"/>
                    <w:rPr>
                      <w:rFonts w:cs="宋体"/>
                      <w:bCs/>
                      <w:kern w:val="0"/>
                      <w:szCs w:val="21"/>
                    </w:rPr>
                  </w:pPr>
                  <w:r>
                    <w:rPr>
                      <w:rFonts w:cs="宋体" w:hint="eastAsia"/>
                      <w:bCs/>
                      <w:kern w:val="0"/>
                      <w:szCs w:val="21"/>
                    </w:rPr>
                    <w:t>60.86</w:t>
                  </w:r>
                </w:p>
              </w:tc>
              <w:tc>
                <w:tcPr>
                  <w:tcW w:w="588" w:type="dxa"/>
                  <w:vAlign w:val="center"/>
                </w:tcPr>
                <w:p w14:paraId="6600B1F0"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43B74284"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687FA53B"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03F2BC20" w14:textId="77777777" w:rsidR="00EE736C" w:rsidRDefault="00000000">
                  <w:pPr>
                    <w:jc w:val="center"/>
                    <w:rPr>
                      <w:rFonts w:cs="宋体"/>
                      <w:bCs/>
                      <w:kern w:val="0"/>
                      <w:szCs w:val="21"/>
                    </w:rPr>
                  </w:pPr>
                  <w:r>
                    <w:rPr>
                      <w:rFonts w:cs="宋体" w:hint="eastAsia"/>
                      <w:bCs/>
                      <w:kern w:val="0"/>
                      <w:szCs w:val="21"/>
                    </w:rPr>
                    <w:t>/</w:t>
                  </w:r>
                </w:p>
              </w:tc>
              <w:tc>
                <w:tcPr>
                  <w:tcW w:w="603" w:type="dxa"/>
                  <w:vAlign w:val="center"/>
                </w:tcPr>
                <w:p w14:paraId="1227DC7D" w14:textId="77777777" w:rsidR="00EE736C" w:rsidRDefault="00000000">
                  <w:pPr>
                    <w:jc w:val="center"/>
                    <w:rPr>
                      <w:rFonts w:cs="宋体"/>
                      <w:bCs/>
                      <w:kern w:val="0"/>
                      <w:szCs w:val="21"/>
                    </w:rPr>
                  </w:pPr>
                  <w:r>
                    <w:rPr>
                      <w:rFonts w:cs="宋体" w:hint="eastAsia"/>
                      <w:bCs/>
                      <w:kern w:val="0"/>
                      <w:szCs w:val="21"/>
                    </w:rPr>
                    <w:t>/</w:t>
                  </w:r>
                </w:p>
              </w:tc>
              <w:tc>
                <w:tcPr>
                  <w:tcW w:w="489" w:type="dxa"/>
                  <w:vAlign w:val="center"/>
                </w:tcPr>
                <w:p w14:paraId="1E42581E" w14:textId="77777777" w:rsidR="00EE736C" w:rsidRDefault="00000000">
                  <w:pPr>
                    <w:jc w:val="center"/>
                    <w:rPr>
                      <w:rFonts w:cs="宋体"/>
                      <w:bCs/>
                      <w:kern w:val="0"/>
                      <w:szCs w:val="21"/>
                    </w:rPr>
                  </w:pPr>
                  <w:r>
                    <w:rPr>
                      <w:rFonts w:cs="宋体" w:hint="eastAsia"/>
                      <w:bCs/>
                      <w:kern w:val="0"/>
                      <w:szCs w:val="21"/>
                    </w:rPr>
                    <w:t>达标</w:t>
                  </w:r>
                </w:p>
              </w:tc>
              <w:tc>
                <w:tcPr>
                  <w:tcW w:w="489" w:type="dxa"/>
                  <w:vAlign w:val="center"/>
                </w:tcPr>
                <w:p w14:paraId="723B2CEB" w14:textId="77777777" w:rsidR="00EE736C" w:rsidRDefault="00000000">
                  <w:pPr>
                    <w:jc w:val="center"/>
                    <w:rPr>
                      <w:rFonts w:cs="宋体"/>
                      <w:bCs/>
                      <w:kern w:val="0"/>
                      <w:szCs w:val="21"/>
                    </w:rPr>
                  </w:pPr>
                  <w:r>
                    <w:rPr>
                      <w:rFonts w:cs="宋体" w:hint="eastAsia"/>
                      <w:bCs/>
                      <w:kern w:val="0"/>
                      <w:szCs w:val="21"/>
                    </w:rPr>
                    <w:t>/</w:t>
                  </w:r>
                </w:p>
              </w:tc>
            </w:tr>
          </w:tbl>
          <w:p w14:paraId="578BC288" w14:textId="77777777" w:rsidR="00EE736C" w:rsidRDefault="00000000">
            <w:pPr>
              <w:spacing w:line="360" w:lineRule="auto"/>
              <w:ind w:firstLineChars="200" w:firstLine="420"/>
              <w:jc w:val="left"/>
              <w:rPr>
                <w:rFonts w:cs="宋体"/>
                <w:bCs/>
                <w:kern w:val="0"/>
                <w:szCs w:val="21"/>
              </w:rPr>
            </w:pPr>
            <w:r>
              <w:rPr>
                <w:rFonts w:cs="宋体"/>
                <w:bCs/>
                <w:kern w:val="0"/>
                <w:szCs w:val="21"/>
              </w:rPr>
              <w:t>通过上述预测可知，本项目</w:t>
            </w:r>
            <w:r>
              <w:rPr>
                <w:rFonts w:cs="宋体" w:hint="eastAsia"/>
                <w:bCs/>
                <w:kern w:val="0"/>
                <w:szCs w:val="21"/>
              </w:rPr>
              <w:t>厂界噪声贡献值最大值出现在厂界北侧，为</w:t>
            </w:r>
            <w:r>
              <w:rPr>
                <w:rFonts w:cs="宋体" w:hint="eastAsia"/>
                <w:bCs/>
                <w:kern w:val="0"/>
                <w:szCs w:val="21"/>
              </w:rPr>
              <w:t>60.86d</w:t>
            </w:r>
            <w:r>
              <w:rPr>
                <w:rFonts w:cs="宋体"/>
                <w:bCs/>
                <w:kern w:val="0"/>
                <w:szCs w:val="21"/>
              </w:rPr>
              <w:t>B</w:t>
            </w:r>
            <w:r>
              <w:rPr>
                <w:rFonts w:cs="宋体" w:hint="eastAsia"/>
                <w:bCs/>
                <w:kern w:val="0"/>
                <w:szCs w:val="21"/>
              </w:rPr>
              <w:t>(</w:t>
            </w:r>
            <w:r>
              <w:rPr>
                <w:rFonts w:cs="宋体"/>
                <w:bCs/>
                <w:kern w:val="0"/>
                <w:szCs w:val="21"/>
              </w:rPr>
              <w:t>A)</w:t>
            </w:r>
            <w:r>
              <w:rPr>
                <w:rFonts w:cs="宋体" w:hint="eastAsia"/>
                <w:bCs/>
                <w:kern w:val="0"/>
                <w:szCs w:val="21"/>
              </w:rPr>
              <w:t>，厂界噪声满足</w:t>
            </w:r>
            <w:r>
              <w:rPr>
                <w:rFonts w:cs="宋体" w:hint="eastAsia"/>
                <w:kern w:val="0"/>
                <w:szCs w:val="21"/>
              </w:rPr>
              <w:t>《工业企业厂界噪声排放标准》（</w:t>
            </w:r>
            <w:r>
              <w:rPr>
                <w:rFonts w:cs="宋体" w:hint="eastAsia"/>
                <w:kern w:val="0"/>
                <w:szCs w:val="21"/>
              </w:rPr>
              <w:t>GB12348-2008</w:t>
            </w:r>
            <w:r>
              <w:rPr>
                <w:rFonts w:cs="宋体" w:hint="eastAsia"/>
                <w:kern w:val="0"/>
                <w:szCs w:val="21"/>
              </w:rPr>
              <w:t>）中</w:t>
            </w:r>
            <w:r>
              <w:rPr>
                <w:rFonts w:cs="宋体" w:hint="eastAsia"/>
                <w:kern w:val="0"/>
                <w:szCs w:val="21"/>
              </w:rPr>
              <w:t>3</w:t>
            </w:r>
            <w:r>
              <w:rPr>
                <w:rFonts w:cs="宋体" w:hint="eastAsia"/>
                <w:kern w:val="0"/>
                <w:szCs w:val="21"/>
              </w:rPr>
              <w:t>类标准</w:t>
            </w:r>
          </w:p>
          <w:p w14:paraId="27B2B65F" w14:textId="77777777" w:rsidR="00EE736C" w:rsidRDefault="00000000">
            <w:pPr>
              <w:spacing w:line="360" w:lineRule="auto"/>
              <w:ind w:leftChars="200" w:left="420"/>
              <w:jc w:val="left"/>
            </w:pPr>
            <w:r>
              <w:rPr>
                <w:rFonts w:hint="eastAsia"/>
              </w:rPr>
              <w:t>（</w:t>
            </w:r>
            <w:r>
              <w:rPr>
                <w:rFonts w:hint="eastAsia"/>
              </w:rPr>
              <w:t>3</w:t>
            </w:r>
            <w:r>
              <w:rPr>
                <w:rFonts w:hint="eastAsia"/>
              </w:rPr>
              <w:t>）噪声监测</w:t>
            </w:r>
          </w:p>
          <w:p w14:paraId="0E0B219F" w14:textId="77777777" w:rsidR="00EE736C" w:rsidRDefault="00000000">
            <w:pPr>
              <w:spacing w:line="360" w:lineRule="auto"/>
              <w:ind w:firstLineChars="200" w:firstLine="420"/>
            </w:pPr>
            <w:r>
              <w:rPr>
                <w:rFonts w:hint="eastAsia"/>
              </w:rPr>
              <w:t>根据</w:t>
            </w:r>
            <w:r>
              <w:rPr>
                <w:szCs w:val="21"/>
              </w:rPr>
              <w:t>《排污单位自行监测技术指南</w:t>
            </w:r>
            <w:r>
              <w:rPr>
                <w:szCs w:val="21"/>
              </w:rPr>
              <w:t xml:space="preserve"> </w:t>
            </w:r>
            <w:r>
              <w:rPr>
                <w:szCs w:val="21"/>
              </w:rPr>
              <w:t>总则》（</w:t>
            </w:r>
            <w:r>
              <w:rPr>
                <w:szCs w:val="21"/>
              </w:rPr>
              <w:t>HJ 819-2017</w:t>
            </w:r>
            <w:r>
              <w:rPr>
                <w:szCs w:val="21"/>
              </w:rPr>
              <w:t>）</w:t>
            </w:r>
            <w:r>
              <w:rPr>
                <w:rFonts w:hint="eastAsia"/>
                <w:szCs w:val="21"/>
              </w:rPr>
              <w:t>、</w:t>
            </w:r>
            <w:r>
              <w:rPr>
                <w:szCs w:val="21"/>
              </w:rPr>
              <w:t>《排污许可证申请与核发技术规范</w:t>
            </w:r>
            <w:r>
              <w:rPr>
                <w:szCs w:val="21"/>
              </w:rPr>
              <w:t xml:space="preserve"> </w:t>
            </w:r>
            <w:r>
              <w:rPr>
                <w:rFonts w:hint="eastAsia"/>
                <w:szCs w:val="21"/>
              </w:rPr>
              <w:t>家具制造工业</w:t>
            </w:r>
            <w:r>
              <w:rPr>
                <w:szCs w:val="21"/>
              </w:rPr>
              <w:t>》（</w:t>
            </w:r>
            <w:r>
              <w:rPr>
                <w:szCs w:val="21"/>
              </w:rPr>
              <w:t>HJ1027</w:t>
            </w:r>
            <w:r>
              <w:rPr>
                <w:rFonts w:hint="eastAsia"/>
                <w:szCs w:val="21"/>
              </w:rPr>
              <w:t>-</w:t>
            </w:r>
            <w:r>
              <w:rPr>
                <w:szCs w:val="21"/>
              </w:rPr>
              <w:t>2019</w:t>
            </w:r>
            <w:r>
              <w:rPr>
                <w:szCs w:val="21"/>
              </w:rPr>
              <w:t>）</w:t>
            </w:r>
            <w:r>
              <w:rPr>
                <w:rFonts w:hint="eastAsia"/>
                <w:szCs w:val="21"/>
              </w:rPr>
              <w:t>，</w:t>
            </w:r>
            <w:r>
              <w:rPr>
                <w:szCs w:val="21"/>
              </w:rPr>
              <w:t>本项目运营期噪声监测计划如下表。</w:t>
            </w:r>
          </w:p>
          <w:p w14:paraId="5C1592B2" w14:textId="77777777" w:rsidR="00EE736C" w:rsidRDefault="00000000">
            <w:pPr>
              <w:pStyle w:val="Default"/>
              <w:snapToGrid w:val="0"/>
              <w:spacing w:line="360" w:lineRule="auto"/>
              <w:ind w:firstLine="0"/>
              <w:jc w:val="center"/>
              <w:rPr>
                <w:rFonts w:ascii="Times New Roman"/>
                <w:b/>
                <w:sz w:val="21"/>
                <w:szCs w:val="21"/>
              </w:rPr>
            </w:pPr>
            <w:r>
              <w:rPr>
                <w:rFonts w:ascii="Times New Roman"/>
                <w:b/>
                <w:sz w:val="21"/>
                <w:szCs w:val="21"/>
              </w:rPr>
              <w:t>表</w:t>
            </w:r>
            <w:r>
              <w:rPr>
                <w:rFonts w:ascii="Times New Roman" w:hAnsi="Times New Roman"/>
                <w:b/>
                <w:sz w:val="21"/>
                <w:szCs w:val="21"/>
              </w:rPr>
              <w:t>4</w:t>
            </w:r>
            <w:r>
              <w:rPr>
                <w:rFonts w:ascii="Times New Roman" w:hint="eastAsia"/>
                <w:b/>
                <w:sz w:val="21"/>
                <w:szCs w:val="21"/>
              </w:rPr>
              <w:t>-</w:t>
            </w:r>
            <w:r>
              <w:rPr>
                <w:rFonts w:ascii="Times New Roman" w:hAnsi="Times New Roman" w:hint="eastAsia"/>
                <w:b/>
                <w:sz w:val="21"/>
                <w:szCs w:val="21"/>
              </w:rPr>
              <w:t>1</w:t>
            </w:r>
            <w:r>
              <w:rPr>
                <w:rFonts w:ascii="Times New Roman" w:hAnsi="Times New Roman"/>
                <w:b/>
                <w:sz w:val="21"/>
                <w:szCs w:val="21"/>
              </w:rPr>
              <w:t xml:space="preserve">6 </w:t>
            </w:r>
            <w:r>
              <w:rPr>
                <w:rFonts w:ascii="Times New Roman"/>
                <w:b/>
                <w:sz w:val="21"/>
                <w:szCs w:val="21"/>
              </w:rPr>
              <w:t xml:space="preserve"> </w:t>
            </w:r>
            <w:r>
              <w:rPr>
                <w:rFonts w:ascii="Times New Roman"/>
                <w:b/>
                <w:sz w:val="21"/>
                <w:szCs w:val="21"/>
              </w:rPr>
              <w:t>噪声监测计划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2520"/>
              <w:gridCol w:w="2393"/>
            </w:tblGrid>
            <w:tr w:rsidR="00EE736C" w14:paraId="537C2DB7" w14:textId="77777777">
              <w:trPr>
                <w:trHeight w:val="340"/>
                <w:jc w:val="center"/>
              </w:trPr>
              <w:tc>
                <w:tcPr>
                  <w:tcW w:w="2000" w:type="pct"/>
                  <w:vAlign w:val="center"/>
                </w:tcPr>
                <w:p w14:paraId="42A9B0DF" w14:textId="77777777" w:rsidR="00EE736C" w:rsidRDefault="00000000">
                  <w:pPr>
                    <w:pStyle w:val="Default"/>
                    <w:spacing w:beforeLines="20" w:before="48" w:afterLines="20" w:after="48"/>
                    <w:ind w:firstLine="0"/>
                    <w:jc w:val="center"/>
                    <w:rPr>
                      <w:rFonts w:ascii="Times New Roman"/>
                      <w:sz w:val="21"/>
                      <w:szCs w:val="21"/>
                    </w:rPr>
                  </w:pPr>
                  <w:r>
                    <w:rPr>
                      <w:rFonts w:ascii="Times New Roman"/>
                      <w:sz w:val="21"/>
                      <w:szCs w:val="21"/>
                    </w:rPr>
                    <w:t>监测点位</w:t>
                  </w:r>
                </w:p>
              </w:tc>
              <w:tc>
                <w:tcPr>
                  <w:tcW w:w="1539" w:type="pct"/>
                  <w:vAlign w:val="center"/>
                </w:tcPr>
                <w:p w14:paraId="02F33EAC" w14:textId="77777777" w:rsidR="00EE736C" w:rsidRDefault="00000000">
                  <w:pPr>
                    <w:pStyle w:val="Default"/>
                    <w:spacing w:beforeLines="20" w:before="48" w:afterLines="20" w:after="48"/>
                    <w:ind w:firstLine="0"/>
                    <w:jc w:val="center"/>
                    <w:rPr>
                      <w:rFonts w:ascii="Times New Roman"/>
                      <w:sz w:val="21"/>
                      <w:szCs w:val="21"/>
                    </w:rPr>
                  </w:pPr>
                  <w:r>
                    <w:rPr>
                      <w:rFonts w:ascii="Times New Roman"/>
                      <w:sz w:val="21"/>
                      <w:szCs w:val="21"/>
                    </w:rPr>
                    <w:t>监测因子</w:t>
                  </w:r>
                </w:p>
              </w:tc>
              <w:tc>
                <w:tcPr>
                  <w:tcW w:w="1461" w:type="pct"/>
                  <w:vAlign w:val="center"/>
                </w:tcPr>
                <w:p w14:paraId="48B7EFED" w14:textId="77777777" w:rsidR="00EE736C" w:rsidRDefault="00000000">
                  <w:pPr>
                    <w:pStyle w:val="Default"/>
                    <w:spacing w:beforeLines="20" w:before="48" w:afterLines="20" w:after="48"/>
                    <w:ind w:firstLine="0"/>
                    <w:jc w:val="center"/>
                    <w:rPr>
                      <w:rFonts w:ascii="Times New Roman"/>
                      <w:sz w:val="21"/>
                      <w:szCs w:val="21"/>
                    </w:rPr>
                  </w:pPr>
                  <w:r>
                    <w:rPr>
                      <w:rFonts w:ascii="Times New Roman"/>
                      <w:sz w:val="21"/>
                      <w:szCs w:val="21"/>
                    </w:rPr>
                    <w:t>监测频次</w:t>
                  </w:r>
                </w:p>
              </w:tc>
            </w:tr>
            <w:tr w:rsidR="00EE736C" w14:paraId="2DE8D405" w14:textId="77777777">
              <w:trPr>
                <w:trHeight w:val="340"/>
                <w:jc w:val="center"/>
              </w:trPr>
              <w:tc>
                <w:tcPr>
                  <w:tcW w:w="2000" w:type="pct"/>
                  <w:vAlign w:val="center"/>
                </w:tcPr>
                <w:p w14:paraId="5DF2B56C" w14:textId="77777777" w:rsidR="00EE736C" w:rsidRDefault="00000000">
                  <w:pPr>
                    <w:pStyle w:val="Default"/>
                    <w:spacing w:beforeLines="20" w:before="48" w:afterLines="20" w:after="48"/>
                    <w:ind w:firstLine="0"/>
                    <w:jc w:val="center"/>
                    <w:rPr>
                      <w:rFonts w:ascii="Times New Roman"/>
                      <w:sz w:val="21"/>
                      <w:szCs w:val="21"/>
                    </w:rPr>
                  </w:pPr>
                  <w:r>
                    <w:rPr>
                      <w:rFonts w:ascii="Times New Roman"/>
                      <w:sz w:val="21"/>
                      <w:szCs w:val="21"/>
                    </w:rPr>
                    <w:t>厂区四</w:t>
                  </w:r>
                  <w:r>
                    <w:rPr>
                      <w:rFonts w:ascii="Times New Roman" w:hint="eastAsia"/>
                      <w:sz w:val="21"/>
                      <w:szCs w:val="21"/>
                    </w:rPr>
                    <w:t>周</w:t>
                  </w:r>
                  <w:r>
                    <w:rPr>
                      <w:rFonts w:ascii="Times New Roman"/>
                      <w:sz w:val="21"/>
                      <w:szCs w:val="21"/>
                    </w:rPr>
                    <w:t>厂界外</w:t>
                  </w:r>
                  <w:r>
                    <w:rPr>
                      <w:rFonts w:ascii="Times New Roman" w:hAnsi="Times New Roman"/>
                      <w:sz w:val="21"/>
                      <w:szCs w:val="21"/>
                    </w:rPr>
                    <w:t>1m</w:t>
                  </w:r>
                  <w:r>
                    <w:rPr>
                      <w:rFonts w:ascii="Times New Roman"/>
                      <w:sz w:val="21"/>
                      <w:szCs w:val="21"/>
                    </w:rPr>
                    <w:t>处</w:t>
                  </w:r>
                </w:p>
              </w:tc>
              <w:tc>
                <w:tcPr>
                  <w:tcW w:w="1539" w:type="pct"/>
                  <w:vAlign w:val="center"/>
                </w:tcPr>
                <w:p w14:paraId="4326D84F" w14:textId="77777777" w:rsidR="00EE736C" w:rsidRDefault="00000000">
                  <w:pPr>
                    <w:pStyle w:val="Default"/>
                    <w:spacing w:beforeLines="20" w:before="48" w:afterLines="20" w:after="48"/>
                    <w:ind w:firstLine="0"/>
                    <w:jc w:val="center"/>
                    <w:rPr>
                      <w:rFonts w:ascii="Times New Roman"/>
                      <w:sz w:val="21"/>
                      <w:szCs w:val="21"/>
                    </w:rPr>
                  </w:pPr>
                  <w:r>
                    <w:rPr>
                      <w:rFonts w:ascii="Times New Roman"/>
                      <w:sz w:val="21"/>
                      <w:szCs w:val="21"/>
                    </w:rPr>
                    <w:t>等效连续</w:t>
                  </w:r>
                  <w:r>
                    <w:rPr>
                      <w:rFonts w:ascii="Times New Roman" w:hAnsi="Times New Roman"/>
                      <w:sz w:val="21"/>
                      <w:szCs w:val="21"/>
                    </w:rPr>
                    <w:t>A</w:t>
                  </w:r>
                  <w:r>
                    <w:rPr>
                      <w:rFonts w:ascii="Times New Roman"/>
                      <w:sz w:val="21"/>
                      <w:szCs w:val="21"/>
                    </w:rPr>
                    <w:t>声级</w:t>
                  </w:r>
                </w:p>
              </w:tc>
              <w:tc>
                <w:tcPr>
                  <w:tcW w:w="1461" w:type="pct"/>
                  <w:vAlign w:val="center"/>
                </w:tcPr>
                <w:p w14:paraId="44453401" w14:textId="77777777" w:rsidR="00EE736C" w:rsidRDefault="00000000">
                  <w:pPr>
                    <w:pStyle w:val="Default"/>
                    <w:spacing w:beforeLines="20" w:before="48" w:afterLines="20" w:after="48"/>
                    <w:ind w:firstLine="0"/>
                    <w:jc w:val="center"/>
                    <w:rPr>
                      <w:rFonts w:ascii="Times New Roman"/>
                      <w:sz w:val="21"/>
                      <w:szCs w:val="21"/>
                    </w:rPr>
                  </w:pPr>
                  <w:r>
                    <w:rPr>
                      <w:rFonts w:ascii="Times New Roman" w:hAnsi="Times New Roman"/>
                      <w:sz w:val="21"/>
                      <w:szCs w:val="21"/>
                    </w:rPr>
                    <w:t>1</w:t>
                  </w:r>
                  <w:r>
                    <w:rPr>
                      <w:rFonts w:ascii="Times New Roman"/>
                      <w:sz w:val="21"/>
                      <w:szCs w:val="21"/>
                    </w:rPr>
                    <w:t>次</w:t>
                  </w:r>
                  <w:r>
                    <w:rPr>
                      <w:rFonts w:ascii="Times New Roman"/>
                      <w:sz w:val="21"/>
                      <w:szCs w:val="21"/>
                    </w:rPr>
                    <w:t>/</w:t>
                  </w:r>
                  <w:r>
                    <w:rPr>
                      <w:rFonts w:ascii="Times New Roman" w:hint="eastAsia"/>
                      <w:sz w:val="21"/>
                      <w:szCs w:val="21"/>
                    </w:rPr>
                    <w:t>季度，昼夜监测</w:t>
                  </w:r>
                </w:p>
              </w:tc>
            </w:tr>
          </w:tbl>
          <w:p w14:paraId="581A8C7F" w14:textId="77777777" w:rsidR="00EE736C" w:rsidRDefault="00000000">
            <w:pPr>
              <w:spacing w:line="360" w:lineRule="auto"/>
              <w:ind w:firstLineChars="200" w:firstLine="422"/>
              <w:jc w:val="left"/>
              <w:rPr>
                <w:b/>
                <w:bCs/>
              </w:rPr>
            </w:pPr>
            <w:r>
              <w:rPr>
                <w:b/>
                <w:bCs/>
              </w:rPr>
              <w:t>4</w:t>
            </w:r>
            <w:r>
              <w:rPr>
                <w:rFonts w:hint="eastAsia"/>
                <w:b/>
                <w:bCs/>
              </w:rPr>
              <w:t>、运营期固体废物环境影响和保护措施</w:t>
            </w:r>
          </w:p>
          <w:p w14:paraId="0D8CC552" w14:textId="77777777" w:rsidR="00EE736C" w:rsidRDefault="00000000">
            <w:pPr>
              <w:spacing w:line="360" w:lineRule="auto"/>
              <w:ind w:firstLineChars="200" w:firstLine="420"/>
              <w:jc w:val="left"/>
            </w:pPr>
            <w:r>
              <w:rPr>
                <w:rFonts w:hint="eastAsia"/>
              </w:rPr>
              <w:t>项目生产过程中产生的主要固体废物有木材边角料及碎屑、包装废料、废布袋、废抹布和手套、漆渣、</w:t>
            </w:r>
            <w:proofErr w:type="gramStart"/>
            <w:r>
              <w:rPr>
                <w:rFonts w:hint="eastAsia"/>
              </w:rPr>
              <w:t>废原料桶</w:t>
            </w:r>
            <w:proofErr w:type="gramEnd"/>
            <w:r>
              <w:rPr>
                <w:rFonts w:hint="eastAsia"/>
              </w:rPr>
              <w:t>、废活性炭和员工办公垃圾。</w:t>
            </w:r>
          </w:p>
          <w:p w14:paraId="6C7AA4D1" w14:textId="77777777" w:rsidR="00EE736C" w:rsidRDefault="00000000">
            <w:pPr>
              <w:spacing w:line="360" w:lineRule="auto"/>
              <w:ind w:firstLineChars="200" w:firstLine="420"/>
              <w:jc w:val="left"/>
            </w:pPr>
            <w:r>
              <w:rPr>
                <w:rFonts w:hint="eastAsia"/>
              </w:rPr>
              <w:t>（</w:t>
            </w:r>
            <w:r>
              <w:t>1</w:t>
            </w:r>
            <w:r>
              <w:rPr>
                <w:rFonts w:hint="eastAsia"/>
              </w:rPr>
              <w:t>）一般固体废物</w:t>
            </w:r>
          </w:p>
          <w:p w14:paraId="3811D173" w14:textId="77777777" w:rsidR="00EE736C" w:rsidRDefault="00000000">
            <w:pPr>
              <w:spacing w:line="360" w:lineRule="auto"/>
              <w:ind w:firstLineChars="200" w:firstLine="420"/>
              <w:jc w:val="left"/>
            </w:pPr>
            <w:r>
              <w:rPr>
                <w:rFonts w:hint="eastAsia"/>
              </w:rPr>
              <w:t>①木材边角料及碎屑</w:t>
            </w:r>
          </w:p>
          <w:p w14:paraId="1E9CF56E" w14:textId="77777777" w:rsidR="00EE736C" w:rsidRDefault="00000000">
            <w:pPr>
              <w:spacing w:line="360" w:lineRule="auto"/>
              <w:ind w:firstLineChars="200" w:firstLine="420"/>
              <w:jc w:val="left"/>
            </w:pPr>
            <w:r>
              <w:rPr>
                <w:rFonts w:hint="eastAsia"/>
              </w:rPr>
              <w:t>本项目木料加工、打磨过程中会产生木材边角料及碎屑，经收集后交由专业回收公司进行资源化回收及利用，产生量为</w:t>
            </w:r>
            <w:r>
              <w:t>8</w:t>
            </w:r>
            <w:r>
              <w:rPr>
                <w:rFonts w:hint="eastAsia"/>
              </w:rPr>
              <w:t>.</w:t>
            </w:r>
            <w:r>
              <w:t>86t</w:t>
            </w:r>
            <w:r>
              <w:rPr>
                <w:rFonts w:hint="eastAsia"/>
              </w:rPr>
              <w:t>/</w:t>
            </w:r>
            <w:r>
              <w:t>a</w:t>
            </w:r>
            <w:r>
              <w:rPr>
                <w:rFonts w:hint="eastAsia"/>
              </w:rPr>
              <w:t>。</w:t>
            </w:r>
          </w:p>
          <w:p w14:paraId="06804FD6" w14:textId="77777777" w:rsidR="00EE736C" w:rsidRDefault="00000000">
            <w:pPr>
              <w:spacing w:line="360" w:lineRule="auto"/>
              <w:ind w:firstLineChars="200" w:firstLine="420"/>
              <w:jc w:val="left"/>
            </w:pPr>
            <w:r>
              <w:rPr>
                <w:rFonts w:hint="eastAsia"/>
              </w:rPr>
              <w:t>②玻璃边角料及碎屑</w:t>
            </w:r>
          </w:p>
          <w:p w14:paraId="0383742D" w14:textId="77777777" w:rsidR="00EE736C" w:rsidRDefault="00000000">
            <w:pPr>
              <w:spacing w:line="360" w:lineRule="auto"/>
              <w:ind w:firstLineChars="200" w:firstLine="420"/>
              <w:jc w:val="left"/>
            </w:pPr>
            <w:r>
              <w:rPr>
                <w:rFonts w:hint="eastAsia"/>
              </w:rPr>
              <w:t>本项目切割、打磨玻璃是会产生玻璃边角料及碎屑，经收集后交由专业回收公司进行资源化回收及利用，产生量为</w:t>
            </w:r>
            <w:r>
              <w:rPr>
                <w:rFonts w:hint="eastAsia"/>
              </w:rPr>
              <w:t>5t/a</w:t>
            </w:r>
            <w:r>
              <w:rPr>
                <w:rFonts w:hint="eastAsia"/>
              </w:rPr>
              <w:t>。</w:t>
            </w:r>
          </w:p>
          <w:p w14:paraId="650C94FF" w14:textId="77777777" w:rsidR="00EE736C" w:rsidRDefault="00000000">
            <w:pPr>
              <w:spacing w:line="360" w:lineRule="auto"/>
              <w:ind w:firstLineChars="200" w:firstLine="420"/>
              <w:jc w:val="left"/>
            </w:pPr>
            <w:r>
              <w:rPr>
                <w:rFonts w:hint="eastAsia"/>
              </w:rPr>
              <w:t>③包装废料</w:t>
            </w:r>
          </w:p>
          <w:p w14:paraId="2EBCF2C0" w14:textId="77777777" w:rsidR="00EE736C" w:rsidRDefault="00000000">
            <w:pPr>
              <w:spacing w:line="360" w:lineRule="auto"/>
              <w:ind w:firstLineChars="200" w:firstLine="420"/>
              <w:jc w:val="left"/>
            </w:pPr>
            <w:r>
              <w:rPr>
                <w:rFonts w:hint="eastAsia"/>
              </w:rPr>
              <w:t>项目原料拆封和产品包装过程会产生少量包装废料，产生量为</w:t>
            </w:r>
            <w:r>
              <w:t>1t</w:t>
            </w:r>
            <w:r>
              <w:rPr>
                <w:rFonts w:hint="eastAsia"/>
              </w:rPr>
              <w:t>/</w:t>
            </w:r>
            <w:r>
              <w:t>a</w:t>
            </w:r>
            <w:r>
              <w:rPr>
                <w:rFonts w:hint="eastAsia"/>
              </w:rPr>
              <w:t>，经收集后由专业回收公司进行资源化回收及利用。</w:t>
            </w:r>
          </w:p>
          <w:p w14:paraId="21B969BF" w14:textId="77777777" w:rsidR="00EE736C" w:rsidRDefault="00000000">
            <w:pPr>
              <w:spacing w:line="360" w:lineRule="auto"/>
              <w:ind w:firstLineChars="200" w:firstLine="420"/>
              <w:jc w:val="left"/>
            </w:pPr>
            <w:r>
              <w:rPr>
                <w:rFonts w:hint="eastAsia"/>
              </w:rPr>
              <w:t>④废布袋</w:t>
            </w:r>
          </w:p>
          <w:p w14:paraId="611A8E7D" w14:textId="77777777" w:rsidR="00EE736C" w:rsidRDefault="00000000">
            <w:pPr>
              <w:spacing w:line="360" w:lineRule="auto"/>
              <w:ind w:firstLineChars="200" w:firstLine="420"/>
              <w:jc w:val="left"/>
            </w:pPr>
            <w:r>
              <w:rPr>
                <w:rFonts w:hint="eastAsia"/>
              </w:rPr>
              <w:t>项目布袋除尘器需定期更换废布袋，正常工况约半年更换一次，每次更换量约</w:t>
            </w:r>
            <w:r>
              <w:t>0</w:t>
            </w:r>
            <w:r>
              <w:rPr>
                <w:rFonts w:hint="eastAsia"/>
              </w:rPr>
              <w:t>.</w:t>
            </w:r>
            <w:r>
              <w:t>025t</w:t>
            </w:r>
            <w:r>
              <w:rPr>
                <w:rFonts w:hint="eastAsia"/>
              </w:rPr>
              <w:t>，</w:t>
            </w:r>
            <w:r>
              <w:rPr>
                <w:rFonts w:hint="eastAsia"/>
              </w:rPr>
              <w:lastRenderedPageBreak/>
              <w:t>则废布袋产生量为</w:t>
            </w:r>
            <w:r>
              <w:t>0</w:t>
            </w:r>
            <w:r>
              <w:rPr>
                <w:rFonts w:hint="eastAsia"/>
              </w:rPr>
              <w:t>.</w:t>
            </w:r>
            <w:r>
              <w:t>05t</w:t>
            </w:r>
            <w:r>
              <w:rPr>
                <w:rFonts w:hint="eastAsia"/>
              </w:rPr>
              <w:t>/</w:t>
            </w:r>
            <w:r>
              <w:t>a</w:t>
            </w:r>
            <w:r>
              <w:rPr>
                <w:rFonts w:hint="eastAsia"/>
              </w:rPr>
              <w:t>，经收集后交由专业回收公司进行资源化回收及利用。</w:t>
            </w:r>
          </w:p>
          <w:p w14:paraId="52D943E6" w14:textId="77777777" w:rsidR="00EE736C" w:rsidRDefault="00000000">
            <w:pPr>
              <w:spacing w:line="360" w:lineRule="auto"/>
              <w:ind w:firstLineChars="200" w:firstLine="420"/>
              <w:jc w:val="left"/>
            </w:pPr>
            <w:r>
              <w:rPr>
                <w:rFonts w:hint="eastAsia"/>
              </w:rPr>
              <w:t>⑤收集的粉尘</w:t>
            </w:r>
          </w:p>
          <w:p w14:paraId="740EBD5F" w14:textId="77777777" w:rsidR="00EE736C" w:rsidRDefault="00000000">
            <w:pPr>
              <w:spacing w:line="360" w:lineRule="auto"/>
              <w:ind w:firstLineChars="200" w:firstLine="420"/>
              <w:jc w:val="left"/>
            </w:pPr>
            <w:r>
              <w:rPr>
                <w:rFonts w:hint="eastAsia"/>
              </w:rPr>
              <w:t>项目布袋除尘器收集的粉尘产生量为</w:t>
            </w:r>
            <w:r>
              <w:rPr>
                <w:rFonts w:hint="eastAsia"/>
              </w:rPr>
              <w:t>11.27t/a</w:t>
            </w:r>
            <w:r>
              <w:rPr>
                <w:rFonts w:hint="eastAsia"/>
              </w:rPr>
              <w:t>，经收集后交由专业回收公司进行资源化回收及利用。</w:t>
            </w:r>
          </w:p>
          <w:p w14:paraId="7483D826" w14:textId="77777777" w:rsidR="00EE736C" w:rsidRDefault="00000000">
            <w:pPr>
              <w:spacing w:line="360" w:lineRule="auto"/>
              <w:ind w:firstLineChars="200" w:firstLine="420"/>
              <w:jc w:val="left"/>
            </w:pPr>
            <w:r>
              <w:rPr>
                <w:rFonts w:hint="eastAsia"/>
              </w:rPr>
              <w:t>⑥水性漆的</w:t>
            </w:r>
            <w:proofErr w:type="gramStart"/>
            <w:r>
              <w:rPr>
                <w:rFonts w:hint="eastAsia"/>
              </w:rPr>
              <w:t>废原料桶</w:t>
            </w:r>
            <w:proofErr w:type="gramEnd"/>
          </w:p>
          <w:p w14:paraId="010826B7" w14:textId="77777777" w:rsidR="00EE736C" w:rsidRDefault="00000000">
            <w:pPr>
              <w:spacing w:line="360" w:lineRule="auto"/>
              <w:ind w:firstLineChars="200" w:firstLine="420"/>
              <w:jc w:val="left"/>
            </w:pPr>
            <w:proofErr w:type="gramStart"/>
            <w:r>
              <w:rPr>
                <w:rFonts w:hint="eastAsia"/>
              </w:rPr>
              <w:t>水性漆使用完</w:t>
            </w:r>
            <w:proofErr w:type="gramEnd"/>
            <w:r>
              <w:rPr>
                <w:rFonts w:hint="eastAsia"/>
              </w:rPr>
              <w:t>后的</w:t>
            </w:r>
            <w:proofErr w:type="gramStart"/>
            <w:r>
              <w:rPr>
                <w:rFonts w:hint="eastAsia"/>
              </w:rPr>
              <w:t>废原料桶属于</w:t>
            </w:r>
            <w:proofErr w:type="gramEnd"/>
            <w:r>
              <w:rPr>
                <w:rFonts w:hint="eastAsia"/>
              </w:rPr>
              <w:t>一般固废，生产量为</w:t>
            </w:r>
            <w:r>
              <w:rPr>
                <w:rFonts w:hint="eastAsia"/>
              </w:rPr>
              <w:t>0.8t/a</w:t>
            </w:r>
            <w:r>
              <w:rPr>
                <w:rFonts w:hint="eastAsia"/>
              </w:rPr>
              <w:t>，经收集后交由专业回收公司进行资源化回收及利用。</w:t>
            </w:r>
          </w:p>
          <w:p w14:paraId="30C1E62A" w14:textId="77777777" w:rsidR="00EE736C" w:rsidRDefault="00000000">
            <w:pPr>
              <w:spacing w:line="360" w:lineRule="auto"/>
              <w:ind w:firstLineChars="200" w:firstLine="420"/>
              <w:jc w:val="left"/>
            </w:pPr>
            <w:r>
              <w:rPr>
                <w:rFonts w:hint="eastAsia"/>
              </w:rPr>
              <w:t>（</w:t>
            </w:r>
            <w:r>
              <w:t>2</w:t>
            </w:r>
            <w:r>
              <w:rPr>
                <w:rFonts w:hint="eastAsia"/>
              </w:rPr>
              <w:t>）危险废物</w:t>
            </w:r>
          </w:p>
          <w:p w14:paraId="19A7AF21" w14:textId="77777777" w:rsidR="00EE736C" w:rsidRDefault="00000000">
            <w:pPr>
              <w:spacing w:line="360" w:lineRule="auto"/>
              <w:ind w:firstLineChars="200" w:firstLine="420"/>
              <w:jc w:val="left"/>
            </w:pPr>
            <w:r>
              <w:rPr>
                <w:rFonts w:hint="eastAsia"/>
              </w:rPr>
              <w:t>①漆渣</w:t>
            </w:r>
          </w:p>
          <w:p w14:paraId="50F64A1C" w14:textId="77777777" w:rsidR="00EE736C" w:rsidRDefault="00000000">
            <w:pPr>
              <w:spacing w:line="360" w:lineRule="auto"/>
              <w:ind w:firstLineChars="200" w:firstLine="420"/>
              <w:jc w:val="left"/>
            </w:pPr>
            <w:r>
              <w:rPr>
                <w:rFonts w:hint="eastAsia"/>
              </w:rPr>
              <w:t>喷漆过程中会产生一定量的漆雾，本项目设置“水帘柜</w:t>
            </w:r>
            <w:r>
              <w:rPr>
                <w:rFonts w:hint="eastAsia"/>
              </w:rPr>
              <w:t>+</w:t>
            </w:r>
            <w:r>
              <w:rPr>
                <w:rFonts w:hint="eastAsia"/>
              </w:rPr>
              <w:t>活性炭吸附</w:t>
            </w:r>
            <w:r>
              <w:rPr>
                <w:rFonts w:hint="eastAsia"/>
              </w:rPr>
              <w:t>+</w:t>
            </w:r>
            <w:r>
              <w:rPr>
                <w:rFonts w:hint="eastAsia"/>
              </w:rPr>
              <w:t>催化燃烧”装置对漆雾进行处理，根据工程分析，本项目</w:t>
            </w:r>
            <w:proofErr w:type="gramStart"/>
            <w:r>
              <w:rPr>
                <w:rFonts w:hint="eastAsia"/>
              </w:rPr>
              <w:t>漆渣产生</w:t>
            </w:r>
            <w:proofErr w:type="gramEnd"/>
            <w:r>
              <w:rPr>
                <w:rFonts w:hint="eastAsia"/>
              </w:rPr>
              <w:t>量约为</w:t>
            </w:r>
            <w:r>
              <w:t>0</w:t>
            </w:r>
            <w:r>
              <w:rPr>
                <w:rFonts w:hint="eastAsia"/>
              </w:rPr>
              <w:t>.</w:t>
            </w:r>
            <w:r>
              <w:t>1</w:t>
            </w:r>
            <w:r>
              <w:rPr>
                <w:rFonts w:hint="eastAsia"/>
              </w:rPr>
              <w:t>17</w:t>
            </w:r>
            <w:r>
              <w:t>t</w:t>
            </w:r>
            <w:r>
              <w:rPr>
                <w:rFonts w:hint="eastAsia"/>
              </w:rPr>
              <w:t>/</w:t>
            </w:r>
            <w:r>
              <w:t>a</w:t>
            </w:r>
            <w:r>
              <w:rPr>
                <w:rFonts w:hint="eastAsia"/>
              </w:rPr>
              <w:t>，属于《国家危险废物名录》（</w:t>
            </w:r>
            <w:r>
              <w:t>2021</w:t>
            </w:r>
            <w:r>
              <w:rPr>
                <w:rFonts w:hint="eastAsia"/>
              </w:rPr>
              <w:t>年版）</w:t>
            </w:r>
            <w:r>
              <w:t>HW12</w:t>
            </w:r>
            <w:r>
              <w:rPr>
                <w:rFonts w:hint="eastAsia"/>
              </w:rPr>
              <w:t>染料、涂料废物，废物代码为</w:t>
            </w:r>
            <w:r>
              <w:t>900</w:t>
            </w:r>
            <w:r>
              <w:rPr>
                <w:rFonts w:hint="eastAsia"/>
              </w:rPr>
              <w:t>-</w:t>
            </w:r>
            <w:r>
              <w:t>252</w:t>
            </w:r>
            <w:r>
              <w:rPr>
                <w:rFonts w:hint="eastAsia"/>
              </w:rPr>
              <w:t>-</w:t>
            </w:r>
            <w:r>
              <w:t>12</w:t>
            </w:r>
            <w:r>
              <w:rPr>
                <w:rFonts w:hint="eastAsia"/>
              </w:rPr>
              <w:t>，经桶装收集后在项目废物仓库中暂存，定期交由有资质单位回收处理。</w:t>
            </w:r>
          </w:p>
          <w:p w14:paraId="1385F073" w14:textId="77777777" w:rsidR="00EE736C" w:rsidRDefault="00000000">
            <w:pPr>
              <w:spacing w:line="360" w:lineRule="auto"/>
              <w:ind w:firstLineChars="200" w:firstLine="420"/>
              <w:jc w:val="left"/>
            </w:pPr>
            <w:r>
              <w:rPr>
                <w:rFonts w:hint="eastAsia"/>
              </w:rPr>
              <w:t>②油性漆等的</w:t>
            </w:r>
            <w:proofErr w:type="gramStart"/>
            <w:r>
              <w:rPr>
                <w:rFonts w:hint="eastAsia"/>
              </w:rPr>
              <w:t>废原料桶</w:t>
            </w:r>
            <w:proofErr w:type="gramEnd"/>
          </w:p>
          <w:p w14:paraId="14662686" w14:textId="77777777" w:rsidR="00EE736C" w:rsidRDefault="00000000">
            <w:pPr>
              <w:spacing w:line="360" w:lineRule="auto"/>
              <w:ind w:firstLineChars="200" w:firstLine="420"/>
              <w:jc w:val="left"/>
            </w:pPr>
            <w:r>
              <w:rPr>
                <w:rFonts w:hint="eastAsia"/>
              </w:rPr>
              <w:t>项目油性漆、稀释剂等使用桶装，</w:t>
            </w:r>
            <w:proofErr w:type="gramStart"/>
            <w:r>
              <w:rPr>
                <w:rFonts w:hint="eastAsia"/>
              </w:rPr>
              <w:t>废原料桶属于</w:t>
            </w:r>
            <w:proofErr w:type="gramEnd"/>
            <w:r>
              <w:rPr>
                <w:rFonts w:hint="eastAsia"/>
              </w:rPr>
              <w:t>《国家危险废物名录》（</w:t>
            </w:r>
            <w:r>
              <w:t>2021</w:t>
            </w:r>
            <w:r>
              <w:rPr>
                <w:rFonts w:hint="eastAsia"/>
              </w:rPr>
              <w:t>年版）</w:t>
            </w:r>
            <w:r>
              <w:t>HW49</w:t>
            </w:r>
            <w:r>
              <w:rPr>
                <w:rFonts w:hint="eastAsia"/>
              </w:rPr>
              <w:t>其他废物类</w:t>
            </w:r>
            <w:r>
              <w:t>900</w:t>
            </w:r>
            <w:r>
              <w:rPr>
                <w:rFonts w:hint="eastAsia"/>
              </w:rPr>
              <w:t>-</w:t>
            </w:r>
            <w:r>
              <w:t>041</w:t>
            </w:r>
            <w:r>
              <w:rPr>
                <w:rFonts w:hint="eastAsia"/>
              </w:rPr>
              <w:t>-</w:t>
            </w:r>
            <w:r>
              <w:t>49</w:t>
            </w:r>
            <w:r>
              <w:rPr>
                <w:rFonts w:hint="eastAsia"/>
              </w:rPr>
              <w:t>“含有或沾染毒性、感染性危险废物的废弃包装物、容器、过滤吸附介质”，产生量为</w:t>
            </w:r>
            <w:r>
              <w:t>0</w:t>
            </w:r>
            <w:r>
              <w:rPr>
                <w:rFonts w:hint="eastAsia"/>
              </w:rPr>
              <w:t>.</w:t>
            </w:r>
            <w:r>
              <w:t>2t</w:t>
            </w:r>
            <w:r>
              <w:rPr>
                <w:rFonts w:hint="eastAsia"/>
              </w:rPr>
              <w:t>/</w:t>
            </w:r>
            <w:r>
              <w:t>a</w:t>
            </w:r>
            <w:r>
              <w:rPr>
                <w:rFonts w:hint="eastAsia"/>
              </w:rPr>
              <w:t>，经收集后交由有资质单位回收处理。</w:t>
            </w:r>
          </w:p>
          <w:p w14:paraId="2DE0A5BE" w14:textId="77777777" w:rsidR="00EE736C" w:rsidRDefault="00000000">
            <w:pPr>
              <w:spacing w:line="360" w:lineRule="auto"/>
              <w:ind w:firstLineChars="200" w:firstLine="420"/>
              <w:jc w:val="left"/>
            </w:pPr>
            <w:r>
              <w:rPr>
                <w:rFonts w:hint="eastAsia"/>
              </w:rPr>
              <w:t>③废活性炭</w:t>
            </w:r>
          </w:p>
          <w:p w14:paraId="1E43334E" w14:textId="77777777" w:rsidR="00EE736C" w:rsidRDefault="00000000">
            <w:pPr>
              <w:spacing w:line="360" w:lineRule="auto"/>
              <w:ind w:firstLineChars="200" w:firstLine="420"/>
              <w:jc w:val="left"/>
              <w:rPr>
                <w:rFonts w:ascii="Arial" w:hAnsi="Arial" w:cs="Arial"/>
              </w:rPr>
            </w:pPr>
            <w:r>
              <w:t>本项目采用</w:t>
            </w:r>
            <w:r>
              <w:t>“</w:t>
            </w:r>
            <w:r>
              <w:rPr>
                <w:rFonts w:hint="eastAsia"/>
              </w:rPr>
              <w:t>活性炭</w:t>
            </w:r>
            <w:r>
              <w:rPr>
                <w:rFonts w:hint="eastAsia"/>
              </w:rPr>
              <w:t>+</w:t>
            </w:r>
            <w:r>
              <w:rPr>
                <w:rFonts w:hint="eastAsia"/>
              </w:rPr>
              <w:t>催化燃烧</w:t>
            </w:r>
            <w:r>
              <w:t>”</w:t>
            </w:r>
            <w:r>
              <w:t>处理设施对有机废气进行处理，</w:t>
            </w:r>
            <w:r>
              <w:rPr>
                <w:rFonts w:hint="eastAsia"/>
              </w:rPr>
              <w:t>其中</w:t>
            </w:r>
            <w:r>
              <w:t>活性炭吸附装置产生的废饱</w:t>
            </w:r>
            <w:r>
              <w:rPr>
                <w:rFonts w:hint="eastAsia"/>
              </w:rPr>
              <w:t>和</w:t>
            </w:r>
            <w:r>
              <w:t>活性炭，属于《国家危险废物名录》</w:t>
            </w:r>
            <w:r>
              <w:t>(2021</w:t>
            </w:r>
            <w:r>
              <w:t>年</w:t>
            </w:r>
            <w:r>
              <w:t>)</w:t>
            </w:r>
            <w:r>
              <w:t>中危险废物</w:t>
            </w:r>
            <w:r>
              <w:t>HW49</w:t>
            </w:r>
            <w:r>
              <w:t>类</w:t>
            </w:r>
            <w:r>
              <w:t xml:space="preserve"> 900-041-49“</w:t>
            </w:r>
            <w:r>
              <w:t>含有或沾染毒性、感染性危险废物的废弃包装物、容器、过滤吸附介质</w:t>
            </w:r>
            <w:r>
              <w:t>”</w:t>
            </w:r>
            <w:r>
              <w:t>。</w:t>
            </w:r>
            <w:r>
              <w:rPr>
                <w:rFonts w:hint="eastAsia"/>
              </w:rPr>
              <w:t>本项目所采用的活性炭一年更换一次，产生量为</w:t>
            </w:r>
            <w:r>
              <w:rPr>
                <w:rFonts w:hint="eastAsia"/>
              </w:rPr>
              <w:t>2t/a</w:t>
            </w:r>
            <w:r>
              <w:rPr>
                <w:rFonts w:ascii="Arial" w:hAnsi="Arial" w:cs="Arial" w:hint="eastAsia"/>
              </w:rPr>
              <w:t>，废饱和活性炭妥善收集后交由有危险废物处置资质单位处理。</w:t>
            </w:r>
          </w:p>
          <w:p w14:paraId="1314038B" w14:textId="77777777" w:rsidR="00EE736C" w:rsidRDefault="00000000">
            <w:pPr>
              <w:spacing w:line="360" w:lineRule="auto"/>
              <w:ind w:firstLineChars="200" w:firstLine="420"/>
              <w:jc w:val="left"/>
              <w:rPr>
                <w:rFonts w:ascii="Arial" w:hAnsi="Arial" w:cs="Arial"/>
              </w:rPr>
            </w:pPr>
            <w:r>
              <w:rPr>
                <w:rFonts w:ascii="Arial" w:hAnsi="Arial" w:cs="Arial" w:hint="eastAsia"/>
              </w:rPr>
              <w:t>④废机油</w:t>
            </w:r>
          </w:p>
          <w:p w14:paraId="01D89490" w14:textId="77777777" w:rsidR="00EE736C" w:rsidRDefault="00000000">
            <w:pPr>
              <w:spacing w:line="360" w:lineRule="auto"/>
              <w:ind w:firstLineChars="200" w:firstLine="420"/>
              <w:jc w:val="left"/>
              <w:rPr>
                <w:rFonts w:ascii="Arial" w:hAnsi="Arial" w:cs="Arial"/>
              </w:rPr>
            </w:pPr>
            <w:r>
              <w:rPr>
                <w:rFonts w:ascii="Arial" w:hAnsi="Arial" w:cs="Arial" w:hint="eastAsia"/>
              </w:rPr>
              <w:t>本项目设备维修后会产生废机油，属于</w:t>
            </w:r>
            <w:r>
              <w:t>《国家危险废物名录》</w:t>
            </w:r>
            <w:r>
              <w:rPr>
                <w:rFonts w:hint="eastAsia"/>
              </w:rPr>
              <w:t>（</w:t>
            </w:r>
            <w:r>
              <w:t>2021</w:t>
            </w:r>
            <w:r>
              <w:t>年</w:t>
            </w:r>
            <w:r>
              <w:rPr>
                <w:rFonts w:hint="eastAsia"/>
              </w:rPr>
              <w:t>）</w:t>
            </w:r>
            <w:r>
              <w:t>中危险废物</w:t>
            </w:r>
            <w:r>
              <w:t>HW08</w:t>
            </w:r>
            <w:r>
              <w:rPr>
                <w:rFonts w:hint="eastAsia"/>
              </w:rPr>
              <w:t>类</w:t>
            </w:r>
            <w:r>
              <w:rPr>
                <w:kern w:val="0"/>
                <w:szCs w:val="21"/>
              </w:rPr>
              <w:t>900-249-08</w:t>
            </w:r>
            <w:r>
              <w:rPr>
                <w:rFonts w:ascii="宋体" w:hAnsi="宋体" w:cs="宋体" w:hint="eastAsia"/>
                <w:kern w:val="0"/>
                <w:szCs w:val="21"/>
              </w:rPr>
              <w:t>“</w:t>
            </w:r>
            <w:r>
              <w:rPr>
                <w:rFonts w:ascii="宋体" w:hAnsi="宋体" w:cs="宋体"/>
                <w:kern w:val="0"/>
                <w:szCs w:val="21"/>
              </w:rPr>
              <w:t>其他生产、销售、使用过程中产生的废矿物油及沾染矿物油的废弃包装物</w:t>
            </w:r>
            <w:r>
              <w:rPr>
                <w:rFonts w:ascii="宋体" w:hAnsi="宋体" w:cs="宋体" w:hint="eastAsia"/>
                <w:kern w:val="0"/>
                <w:szCs w:val="21"/>
              </w:rPr>
              <w:t>”</w:t>
            </w:r>
            <w:r>
              <w:rPr>
                <w:rFonts w:hint="eastAsia"/>
              </w:rPr>
              <w:t>，</w:t>
            </w:r>
            <w:r>
              <w:rPr>
                <w:rFonts w:ascii="Arial" w:hAnsi="Arial" w:cs="Arial" w:hint="eastAsia"/>
              </w:rPr>
              <w:t>产生量为</w:t>
            </w:r>
            <w:r>
              <w:t>0.03t/a</w:t>
            </w:r>
            <w:r>
              <w:rPr>
                <w:rFonts w:hint="eastAsia"/>
              </w:rPr>
              <w:t>，经收集后交由有资质单位回收处理。</w:t>
            </w:r>
          </w:p>
          <w:p w14:paraId="6CC7FA1A" w14:textId="77777777" w:rsidR="00EE736C" w:rsidRDefault="00000000">
            <w:pPr>
              <w:spacing w:line="360" w:lineRule="auto"/>
              <w:ind w:firstLineChars="200" w:firstLine="420"/>
              <w:jc w:val="left"/>
            </w:pPr>
            <w:r>
              <w:rPr>
                <w:rFonts w:hint="eastAsia"/>
              </w:rPr>
              <w:t>⑤废抹布和手套</w:t>
            </w:r>
          </w:p>
          <w:p w14:paraId="4ED2B494" w14:textId="77777777" w:rsidR="00EE736C" w:rsidRDefault="00000000">
            <w:pPr>
              <w:spacing w:line="360" w:lineRule="auto"/>
              <w:ind w:firstLineChars="200" w:firstLine="420"/>
              <w:jc w:val="left"/>
            </w:pPr>
            <w:r>
              <w:rPr>
                <w:rFonts w:hint="eastAsia"/>
              </w:rPr>
              <w:t>项目设备清洁过程会产生废抹布和手套，产生量为</w:t>
            </w:r>
            <w:r>
              <w:t>1</w:t>
            </w:r>
            <w:r>
              <w:rPr>
                <w:rFonts w:hint="eastAsia"/>
              </w:rPr>
              <w:t>0</w:t>
            </w:r>
            <w:r>
              <w:t>kg</w:t>
            </w:r>
            <w:r>
              <w:rPr>
                <w:rFonts w:hint="eastAsia"/>
              </w:rPr>
              <w:t>/</w:t>
            </w:r>
            <w:r>
              <w:t>a</w:t>
            </w:r>
            <w:r>
              <w:rPr>
                <w:rFonts w:hint="eastAsia"/>
              </w:rPr>
              <w:t>，经收集后交由有资质单位回收处理。</w:t>
            </w:r>
          </w:p>
          <w:p w14:paraId="0466695C" w14:textId="77777777" w:rsidR="00EE736C" w:rsidRDefault="00000000">
            <w:pPr>
              <w:spacing w:line="360" w:lineRule="auto"/>
              <w:ind w:firstLineChars="200" w:firstLine="420"/>
              <w:jc w:val="left"/>
              <w:rPr>
                <w:rFonts w:ascii="Arial" w:hAnsi="Arial" w:cs="Arial"/>
              </w:rPr>
            </w:pPr>
            <w:r>
              <w:rPr>
                <w:rFonts w:ascii="Arial" w:hAnsi="Arial" w:cs="Arial" w:hint="eastAsia"/>
              </w:rPr>
              <w:t>（</w:t>
            </w:r>
            <w:r>
              <w:t>3</w:t>
            </w:r>
            <w:r>
              <w:rPr>
                <w:rFonts w:ascii="Arial" w:hAnsi="Arial" w:cs="Arial" w:hint="eastAsia"/>
              </w:rPr>
              <w:t>）员工生活垃圾</w:t>
            </w:r>
          </w:p>
          <w:p w14:paraId="67E4AEDC" w14:textId="77777777" w:rsidR="00EE736C" w:rsidRDefault="00000000">
            <w:pPr>
              <w:spacing w:line="360" w:lineRule="auto"/>
              <w:ind w:firstLineChars="200" w:firstLine="420"/>
              <w:jc w:val="left"/>
            </w:pPr>
            <w:r>
              <w:rPr>
                <w:rFonts w:hint="eastAsia"/>
              </w:rPr>
              <w:t>本项目劳动定员</w:t>
            </w:r>
            <w:r>
              <w:t>28</w:t>
            </w:r>
            <w:r>
              <w:rPr>
                <w:rFonts w:hint="eastAsia"/>
              </w:rPr>
              <w:t>人，年工作时间为</w:t>
            </w:r>
            <w:r>
              <w:t>300</w:t>
            </w:r>
            <w:r>
              <w:rPr>
                <w:rFonts w:hint="eastAsia"/>
              </w:rPr>
              <w:t>天，按每人每天生产垃圾</w:t>
            </w:r>
            <w:r>
              <w:t>0</w:t>
            </w:r>
            <w:r>
              <w:rPr>
                <w:rFonts w:hint="eastAsia"/>
              </w:rPr>
              <w:t>.</w:t>
            </w:r>
            <w:r>
              <w:t>5kg</w:t>
            </w:r>
            <w:r>
              <w:rPr>
                <w:rFonts w:hint="eastAsia"/>
              </w:rPr>
              <w:t>计，则生活</w:t>
            </w:r>
            <w:r>
              <w:rPr>
                <w:rFonts w:hint="eastAsia"/>
              </w:rPr>
              <w:lastRenderedPageBreak/>
              <w:t>垃圾产生量为</w:t>
            </w:r>
            <w:r>
              <w:t>14kg</w:t>
            </w:r>
            <w:r>
              <w:rPr>
                <w:rFonts w:hint="eastAsia"/>
              </w:rPr>
              <w:t>/</w:t>
            </w:r>
            <w:r>
              <w:t>d</w:t>
            </w:r>
            <w:r>
              <w:rPr>
                <w:rFonts w:hint="eastAsia"/>
              </w:rPr>
              <w:t>，</w:t>
            </w:r>
            <w:r>
              <w:t>4</w:t>
            </w:r>
            <w:r>
              <w:rPr>
                <w:rFonts w:hint="eastAsia"/>
              </w:rPr>
              <w:t>.</w:t>
            </w:r>
            <w:r>
              <w:t>2t</w:t>
            </w:r>
            <w:r>
              <w:rPr>
                <w:rFonts w:hint="eastAsia"/>
              </w:rPr>
              <w:t>/</w:t>
            </w:r>
            <w:r>
              <w:t>a</w:t>
            </w:r>
            <w:r>
              <w:rPr>
                <w:rFonts w:hint="eastAsia"/>
              </w:rPr>
              <w:t>。生活垃圾应及时集中收集，交由环卫部门统一清运处理，不对外随意排放，以最大限度的减少生活垃圾对环境的影响。</w:t>
            </w:r>
          </w:p>
          <w:p w14:paraId="4B150FDA" w14:textId="77777777" w:rsidR="00EE736C" w:rsidRDefault="00000000">
            <w:pPr>
              <w:spacing w:line="360" w:lineRule="auto"/>
              <w:ind w:firstLineChars="200" w:firstLine="420"/>
              <w:jc w:val="left"/>
            </w:pPr>
            <w:r>
              <w:rPr>
                <w:rFonts w:hint="eastAsia"/>
              </w:rPr>
              <w:t>本项目固体废物产生及治理情况见表</w:t>
            </w:r>
            <w:r>
              <w:t>4</w:t>
            </w:r>
            <w:r>
              <w:rPr>
                <w:rFonts w:hint="eastAsia"/>
              </w:rPr>
              <w:t>-</w:t>
            </w:r>
            <w:r>
              <w:t>17</w:t>
            </w:r>
            <w:r>
              <w:rPr>
                <w:rFonts w:hint="eastAsia"/>
              </w:rPr>
              <w:t>。</w:t>
            </w:r>
          </w:p>
          <w:p w14:paraId="020E078C" w14:textId="77777777" w:rsidR="00EE736C" w:rsidRDefault="00000000">
            <w:pPr>
              <w:spacing w:line="360" w:lineRule="auto"/>
              <w:jc w:val="center"/>
              <w:rPr>
                <w:b/>
                <w:bCs/>
              </w:rPr>
            </w:pPr>
            <w:r>
              <w:rPr>
                <w:rFonts w:hint="eastAsia"/>
                <w:b/>
                <w:bCs/>
              </w:rPr>
              <w:t>表</w:t>
            </w:r>
            <w:r>
              <w:rPr>
                <w:b/>
                <w:bCs/>
              </w:rPr>
              <w:t>4</w:t>
            </w:r>
            <w:r>
              <w:rPr>
                <w:rFonts w:hint="eastAsia"/>
                <w:b/>
                <w:bCs/>
              </w:rPr>
              <w:t>-</w:t>
            </w:r>
            <w:r>
              <w:rPr>
                <w:b/>
                <w:bCs/>
              </w:rPr>
              <w:t xml:space="preserve">17 </w:t>
            </w:r>
            <w:r>
              <w:rPr>
                <w:rFonts w:hint="eastAsia"/>
                <w:b/>
                <w:bCs/>
              </w:rPr>
              <w:t xml:space="preserve"> </w:t>
            </w:r>
            <w:r>
              <w:rPr>
                <w:rFonts w:hint="eastAsia"/>
                <w:b/>
                <w:bCs/>
              </w:rPr>
              <w:t>项目固体废物产生及治理情况</w:t>
            </w:r>
          </w:p>
          <w:tbl>
            <w:tblPr>
              <w:tblStyle w:val="af7"/>
              <w:tblW w:w="8251" w:type="dxa"/>
              <w:tblLayout w:type="fixed"/>
              <w:tblLook w:val="04A0" w:firstRow="1" w:lastRow="0" w:firstColumn="1" w:lastColumn="0" w:noHBand="0" w:noVBand="1"/>
            </w:tblPr>
            <w:tblGrid>
              <w:gridCol w:w="676"/>
              <w:gridCol w:w="1910"/>
              <w:gridCol w:w="1770"/>
              <w:gridCol w:w="1144"/>
              <w:gridCol w:w="1375"/>
              <w:gridCol w:w="1376"/>
            </w:tblGrid>
            <w:tr w:rsidR="00EE736C" w14:paraId="75503DE0" w14:textId="77777777">
              <w:tc>
                <w:tcPr>
                  <w:tcW w:w="676" w:type="dxa"/>
                  <w:vAlign w:val="center"/>
                </w:tcPr>
                <w:p w14:paraId="6F44482B" w14:textId="77777777" w:rsidR="00EE736C" w:rsidRDefault="00000000">
                  <w:pPr>
                    <w:jc w:val="center"/>
                  </w:pPr>
                  <w:r>
                    <w:rPr>
                      <w:rFonts w:hint="eastAsia"/>
                    </w:rPr>
                    <w:t>序号</w:t>
                  </w:r>
                </w:p>
              </w:tc>
              <w:tc>
                <w:tcPr>
                  <w:tcW w:w="1910" w:type="dxa"/>
                  <w:vAlign w:val="center"/>
                </w:tcPr>
                <w:p w14:paraId="29919050" w14:textId="77777777" w:rsidR="00EE736C" w:rsidRDefault="00000000">
                  <w:pPr>
                    <w:jc w:val="center"/>
                  </w:pPr>
                  <w:r>
                    <w:rPr>
                      <w:rFonts w:hint="eastAsia"/>
                    </w:rPr>
                    <w:t>类型</w:t>
                  </w:r>
                </w:p>
              </w:tc>
              <w:tc>
                <w:tcPr>
                  <w:tcW w:w="1770" w:type="dxa"/>
                  <w:vAlign w:val="center"/>
                </w:tcPr>
                <w:p w14:paraId="505A0CD3" w14:textId="77777777" w:rsidR="00EE736C" w:rsidRDefault="00000000">
                  <w:pPr>
                    <w:jc w:val="center"/>
                  </w:pPr>
                  <w:r>
                    <w:rPr>
                      <w:rFonts w:hint="eastAsia"/>
                    </w:rPr>
                    <w:t>来源</w:t>
                  </w:r>
                </w:p>
              </w:tc>
              <w:tc>
                <w:tcPr>
                  <w:tcW w:w="1144" w:type="dxa"/>
                  <w:vAlign w:val="center"/>
                </w:tcPr>
                <w:p w14:paraId="29AAEA99" w14:textId="77777777" w:rsidR="00EE736C" w:rsidRDefault="00000000">
                  <w:pPr>
                    <w:jc w:val="center"/>
                  </w:pPr>
                  <w:r>
                    <w:rPr>
                      <w:rFonts w:hint="eastAsia"/>
                    </w:rPr>
                    <w:t>产生量</w:t>
                  </w:r>
                </w:p>
              </w:tc>
              <w:tc>
                <w:tcPr>
                  <w:tcW w:w="1375" w:type="dxa"/>
                  <w:vAlign w:val="center"/>
                </w:tcPr>
                <w:p w14:paraId="1CF6B14C" w14:textId="77777777" w:rsidR="00EE736C" w:rsidRDefault="00000000">
                  <w:pPr>
                    <w:jc w:val="center"/>
                  </w:pPr>
                  <w:r>
                    <w:rPr>
                      <w:rFonts w:hint="eastAsia"/>
                    </w:rPr>
                    <w:t>固</w:t>
                  </w:r>
                  <w:proofErr w:type="gramStart"/>
                  <w:r>
                    <w:rPr>
                      <w:rFonts w:hint="eastAsia"/>
                    </w:rPr>
                    <w:t>废性质</w:t>
                  </w:r>
                  <w:proofErr w:type="gramEnd"/>
                </w:p>
              </w:tc>
              <w:tc>
                <w:tcPr>
                  <w:tcW w:w="1376" w:type="dxa"/>
                  <w:vAlign w:val="center"/>
                </w:tcPr>
                <w:p w14:paraId="3EFC6F8D" w14:textId="77777777" w:rsidR="00EE736C" w:rsidRDefault="00000000">
                  <w:pPr>
                    <w:jc w:val="center"/>
                  </w:pPr>
                  <w:r>
                    <w:rPr>
                      <w:rFonts w:hint="eastAsia"/>
                    </w:rPr>
                    <w:t>处置方式</w:t>
                  </w:r>
                </w:p>
              </w:tc>
            </w:tr>
            <w:tr w:rsidR="00EE736C" w14:paraId="15302325" w14:textId="77777777">
              <w:trPr>
                <w:trHeight w:val="272"/>
              </w:trPr>
              <w:tc>
                <w:tcPr>
                  <w:tcW w:w="676" w:type="dxa"/>
                  <w:vAlign w:val="center"/>
                </w:tcPr>
                <w:p w14:paraId="2262A96C" w14:textId="77777777" w:rsidR="00EE736C" w:rsidRDefault="00000000">
                  <w:pPr>
                    <w:jc w:val="center"/>
                  </w:pPr>
                  <w:r>
                    <w:t>1</w:t>
                  </w:r>
                </w:p>
              </w:tc>
              <w:tc>
                <w:tcPr>
                  <w:tcW w:w="1910" w:type="dxa"/>
                  <w:vAlign w:val="center"/>
                </w:tcPr>
                <w:p w14:paraId="3E0A4F34" w14:textId="77777777" w:rsidR="00EE736C" w:rsidRDefault="00000000">
                  <w:pPr>
                    <w:jc w:val="center"/>
                  </w:pPr>
                  <w:r>
                    <w:rPr>
                      <w:rFonts w:hint="eastAsia"/>
                    </w:rPr>
                    <w:t>生活垃圾</w:t>
                  </w:r>
                </w:p>
              </w:tc>
              <w:tc>
                <w:tcPr>
                  <w:tcW w:w="1770" w:type="dxa"/>
                  <w:vAlign w:val="center"/>
                </w:tcPr>
                <w:p w14:paraId="2C8D55DC" w14:textId="77777777" w:rsidR="00EE736C" w:rsidRDefault="00000000">
                  <w:pPr>
                    <w:jc w:val="center"/>
                  </w:pPr>
                  <w:r>
                    <w:rPr>
                      <w:rFonts w:hint="eastAsia"/>
                    </w:rPr>
                    <w:t>员工办公生活</w:t>
                  </w:r>
                </w:p>
              </w:tc>
              <w:tc>
                <w:tcPr>
                  <w:tcW w:w="1144" w:type="dxa"/>
                  <w:vAlign w:val="center"/>
                </w:tcPr>
                <w:p w14:paraId="452395D7" w14:textId="77777777" w:rsidR="00EE736C" w:rsidRDefault="00000000">
                  <w:pPr>
                    <w:jc w:val="center"/>
                  </w:pPr>
                  <w:r>
                    <w:t>4</w:t>
                  </w:r>
                  <w:r>
                    <w:rPr>
                      <w:rFonts w:hint="eastAsia"/>
                    </w:rPr>
                    <w:t>.</w:t>
                  </w:r>
                  <w:r>
                    <w:t>2t</w:t>
                  </w:r>
                  <w:r>
                    <w:rPr>
                      <w:rFonts w:hint="eastAsia"/>
                    </w:rPr>
                    <w:t>/</w:t>
                  </w:r>
                  <w:r>
                    <w:t>a</w:t>
                  </w:r>
                </w:p>
              </w:tc>
              <w:tc>
                <w:tcPr>
                  <w:tcW w:w="1375" w:type="dxa"/>
                  <w:vAlign w:val="center"/>
                </w:tcPr>
                <w:p w14:paraId="01382670" w14:textId="77777777" w:rsidR="00EE736C" w:rsidRDefault="00000000">
                  <w:pPr>
                    <w:jc w:val="center"/>
                  </w:pPr>
                  <w:r>
                    <w:rPr>
                      <w:rFonts w:hint="eastAsia"/>
                    </w:rPr>
                    <w:t>/</w:t>
                  </w:r>
                </w:p>
              </w:tc>
              <w:tc>
                <w:tcPr>
                  <w:tcW w:w="1376" w:type="dxa"/>
                  <w:vAlign w:val="center"/>
                </w:tcPr>
                <w:p w14:paraId="6227352E" w14:textId="77777777" w:rsidR="00EE736C" w:rsidRDefault="00000000">
                  <w:pPr>
                    <w:jc w:val="center"/>
                  </w:pPr>
                  <w:r>
                    <w:rPr>
                      <w:rFonts w:hint="eastAsia"/>
                    </w:rPr>
                    <w:t>环卫部门统一清运</w:t>
                  </w:r>
                </w:p>
              </w:tc>
            </w:tr>
            <w:tr w:rsidR="00EE736C" w14:paraId="21A680BA" w14:textId="77777777">
              <w:trPr>
                <w:trHeight w:val="272"/>
              </w:trPr>
              <w:tc>
                <w:tcPr>
                  <w:tcW w:w="676" w:type="dxa"/>
                  <w:vAlign w:val="center"/>
                </w:tcPr>
                <w:p w14:paraId="72C103ED" w14:textId="77777777" w:rsidR="00EE736C" w:rsidRDefault="00000000">
                  <w:pPr>
                    <w:jc w:val="center"/>
                  </w:pPr>
                  <w:r>
                    <w:t>2</w:t>
                  </w:r>
                </w:p>
              </w:tc>
              <w:tc>
                <w:tcPr>
                  <w:tcW w:w="1910" w:type="dxa"/>
                  <w:vAlign w:val="center"/>
                </w:tcPr>
                <w:p w14:paraId="71C091DB" w14:textId="77777777" w:rsidR="00EE736C" w:rsidRDefault="00000000">
                  <w:pPr>
                    <w:jc w:val="center"/>
                  </w:pPr>
                  <w:r>
                    <w:rPr>
                      <w:rFonts w:hint="eastAsia"/>
                    </w:rPr>
                    <w:t>木材边角料及碎屑</w:t>
                  </w:r>
                </w:p>
              </w:tc>
              <w:tc>
                <w:tcPr>
                  <w:tcW w:w="1770" w:type="dxa"/>
                  <w:vAlign w:val="center"/>
                </w:tcPr>
                <w:p w14:paraId="03A87B05" w14:textId="77777777" w:rsidR="00EE736C" w:rsidRDefault="00000000">
                  <w:pPr>
                    <w:jc w:val="center"/>
                  </w:pPr>
                  <w:r>
                    <w:rPr>
                      <w:rFonts w:hint="eastAsia"/>
                    </w:rPr>
                    <w:t>加工、打磨</w:t>
                  </w:r>
                </w:p>
              </w:tc>
              <w:tc>
                <w:tcPr>
                  <w:tcW w:w="1144" w:type="dxa"/>
                  <w:vAlign w:val="center"/>
                </w:tcPr>
                <w:p w14:paraId="7184170D" w14:textId="77777777" w:rsidR="00EE736C" w:rsidRDefault="00000000">
                  <w:pPr>
                    <w:jc w:val="center"/>
                  </w:pPr>
                  <w:r>
                    <w:t>8</w:t>
                  </w:r>
                  <w:r>
                    <w:rPr>
                      <w:rFonts w:hint="eastAsia"/>
                    </w:rPr>
                    <w:t>.</w:t>
                  </w:r>
                  <w:r>
                    <w:t>86t</w:t>
                  </w:r>
                  <w:r>
                    <w:rPr>
                      <w:rFonts w:hint="eastAsia"/>
                    </w:rPr>
                    <w:t>/</w:t>
                  </w:r>
                  <w:r>
                    <w:t>a</w:t>
                  </w:r>
                </w:p>
              </w:tc>
              <w:tc>
                <w:tcPr>
                  <w:tcW w:w="1375" w:type="dxa"/>
                  <w:vAlign w:val="center"/>
                </w:tcPr>
                <w:p w14:paraId="73753C50" w14:textId="77777777" w:rsidR="00EE736C" w:rsidRDefault="00000000">
                  <w:pPr>
                    <w:jc w:val="center"/>
                  </w:pPr>
                  <w:r>
                    <w:rPr>
                      <w:rFonts w:hint="eastAsia"/>
                    </w:rPr>
                    <w:t>一般固废</w:t>
                  </w:r>
                </w:p>
              </w:tc>
              <w:tc>
                <w:tcPr>
                  <w:tcW w:w="1376" w:type="dxa"/>
                  <w:vMerge w:val="restart"/>
                  <w:vAlign w:val="center"/>
                </w:tcPr>
                <w:p w14:paraId="7397CD29" w14:textId="77777777" w:rsidR="00EE736C" w:rsidRDefault="00000000">
                  <w:pPr>
                    <w:jc w:val="center"/>
                  </w:pPr>
                  <w:proofErr w:type="gramStart"/>
                  <w:r>
                    <w:rPr>
                      <w:rFonts w:hint="eastAsia"/>
                    </w:rPr>
                    <w:t>交专业</w:t>
                  </w:r>
                  <w:proofErr w:type="gramEnd"/>
                  <w:r>
                    <w:rPr>
                      <w:rFonts w:hint="eastAsia"/>
                    </w:rPr>
                    <w:t>回收公司回收利用</w:t>
                  </w:r>
                </w:p>
              </w:tc>
            </w:tr>
            <w:tr w:rsidR="00EE736C" w14:paraId="1FF8D2C2" w14:textId="77777777">
              <w:trPr>
                <w:trHeight w:val="252"/>
              </w:trPr>
              <w:tc>
                <w:tcPr>
                  <w:tcW w:w="676" w:type="dxa"/>
                  <w:vAlign w:val="center"/>
                </w:tcPr>
                <w:p w14:paraId="0BA52987" w14:textId="77777777" w:rsidR="00EE736C" w:rsidRDefault="00000000">
                  <w:pPr>
                    <w:jc w:val="center"/>
                  </w:pPr>
                  <w:r>
                    <w:t>3</w:t>
                  </w:r>
                </w:p>
              </w:tc>
              <w:tc>
                <w:tcPr>
                  <w:tcW w:w="1910" w:type="dxa"/>
                  <w:vAlign w:val="center"/>
                </w:tcPr>
                <w:p w14:paraId="5A36DE3B" w14:textId="77777777" w:rsidR="00EE736C" w:rsidRDefault="00000000">
                  <w:pPr>
                    <w:jc w:val="center"/>
                  </w:pPr>
                  <w:r>
                    <w:rPr>
                      <w:rFonts w:hint="eastAsia"/>
                    </w:rPr>
                    <w:t>玻璃边角料及碎屑</w:t>
                  </w:r>
                </w:p>
              </w:tc>
              <w:tc>
                <w:tcPr>
                  <w:tcW w:w="1770" w:type="dxa"/>
                  <w:vAlign w:val="center"/>
                </w:tcPr>
                <w:p w14:paraId="05F87480" w14:textId="77777777" w:rsidR="00EE736C" w:rsidRDefault="00000000">
                  <w:pPr>
                    <w:jc w:val="center"/>
                  </w:pPr>
                  <w:r>
                    <w:rPr>
                      <w:rFonts w:hint="eastAsia"/>
                    </w:rPr>
                    <w:t>玻璃切割、磨边</w:t>
                  </w:r>
                </w:p>
              </w:tc>
              <w:tc>
                <w:tcPr>
                  <w:tcW w:w="1144" w:type="dxa"/>
                  <w:vAlign w:val="center"/>
                </w:tcPr>
                <w:p w14:paraId="2799F7AB" w14:textId="77777777" w:rsidR="00EE736C" w:rsidRDefault="00000000">
                  <w:pPr>
                    <w:jc w:val="center"/>
                  </w:pPr>
                  <w:r>
                    <w:rPr>
                      <w:rFonts w:hint="eastAsia"/>
                    </w:rPr>
                    <w:t>5t/a</w:t>
                  </w:r>
                </w:p>
              </w:tc>
              <w:tc>
                <w:tcPr>
                  <w:tcW w:w="1375" w:type="dxa"/>
                  <w:vAlign w:val="center"/>
                </w:tcPr>
                <w:p w14:paraId="58BF1231" w14:textId="77777777" w:rsidR="00EE736C" w:rsidRDefault="00000000">
                  <w:pPr>
                    <w:jc w:val="center"/>
                  </w:pPr>
                  <w:r>
                    <w:rPr>
                      <w:rFonts w:hint="eastAsia"/>
                    </w:rPr>
                    <w:t>一般固废</w:t>
                  </w:r>
                </w:p>
              </w:tc>
              <w:tc>
                <w:tcPr>
                  <w:tcW w:w="1376" w:type="dxa"/>
                  <w:vMerge/>
                  <w:vAlign w:val="center"/>
                </w:tcPr>
                <w:p w14:paraId="3529CF0C" w14:textId="77777777" w:rsidR="00EE736C" w:rsidRDefault="00EE736C">
                  <w:pPr>
                    <w:jc w:val="center"/>
                  </w:pPr>
                </w:p>
              </w:tc>
            </w:tr>
            <w:tr w:rsidR="00EE736C" w14:paraId="519CA447" w14:textId="77777777">
              <w:tc>
                <w:tcPr>
                  <w:tcW w:w="676" w:type="dxa"/>
                  <w:vAlign w:val="center"/>
                </w:tcPr>
                <w:p w14:paraId="27BA1653" w14:textId="77777777" w:rsidR="00EE736C" w:rsidRDefault="00000000">
                  <w:pPr>
                    <w:jc w:val="center"/>
                  </w:pPr>
                  <w:r>
                    <w:t>4</w:t>
                  </w:r>
                </w:p>
              </w:tc>
              <w:tc>
                <w:tcPr>
                  <w:tcW w:w="1910" w:type="dxa"/>
                  <w:vAlign w:val="center"/>
                </w:tcPr>
                <w:p w14:paraId="28F72A52" w14:textId="77777777" w:rsidR="00EE736C" w:rsidRDefault="00000000">
                  <w:pPr>
                    <w:jc w:val="center"/>
                  </w:pPr>
                  <w:r>
                    <w:rPr>
                      <w:rFonts w:hint="eastAsia"/>
                    </w:rPr>
                    <w:t>包装废料</w:t>
                  </w:r>
                </w:p>
              </w:tc>
              <w:tc>
                <w:tcPr>
                  <w:tcW w:w="1770" w:type="dxa"/>
                  <w:vAlign w:val="center"/>
                </w:tcPr>
                <w:p w14:paraId="2D1F6029" w14:textId="77777777" w:rsidR="00EE736C" w:rsidRDefault="00000000">
                  <w:pPr>
                    <w:jc w:val="center"/>
                  </w:pPr>
                  <w:r>
                    <w:rPr>
                      <w:rFonts w:hint="eastAsia"/>
                    </w:rPr>
                    <w:t>原料、产品包装</w:t>
                  </w:r>
                </w:p>
              </w:tc>
              <w:tc>
                <w:tcPr>
                  <w:tcW w:w="1144" w:type="dxa"/>
                  <w:vAlign w:val="center"/>
                </w:tcPr>
                <w:p w14:paraId="27B8CC9A" w14:textId="77777777" w:rsidR="00EE736C" w:rsidRDefault="00000000">
                  <w:pPr>
                    <w:jc w:val="center"/>
                  </w:pPr>
                  <w:r>
                    <w:t>1t</w:t>
                  </w:r>
                  <w:r>
                    <w:rPr>
                      <w:rFonts w:hint="eastAsia"/>
                    </w:rPr>
                    <w:t>/</w:t>
                  </w:r>
                  <w:r>
                    <w:t>a</w:t>
                  </w:r>
                </w:p>
              </w:tc>
              <w:tc>
                <w:tcPr>
                  <w:tcW w:w="1375" w:type="dxa"/>
                  <w:vAlign w:val="center"/>
                </w:tcPr>
                <w:p w14:paraId="778E0343" w14:textId="77777777" w:rsidR="00EE736C" w:rsidRDefault="00000000">
                  <w:pPr>
                    <w:jc w:val="center"/>
                  </w:pPr>
                  <w:r>
                    <w:rPr>
                      <w:rFonts w:hint="eastAsia"/>
                    </w:rPr>
                    <w:t>一般固废</w:t>
                  </w:r>
                </w:p>
              </w:tc>
              <w:tc>
                <w:tcPr>
                  <w:tcW w:w="1376" w:type="dxa"/>
                  <w:vMerge/>
                  <w:vAlign w:val="center"/>
                </w:tcPr>
                <w:p w14:paraId="1E2020F2" w14:textId="77777777" w:rsidR="00EE736C" w:rsidRDefault="00EE736C">
                  <w:pPr>
                    <w:jc w:val="center"/>
                  </w:pPr>
                </w:p>
              </w:tc>
            </w:tr>
            <w:tr w:rsidR="00EE736C" w14:paraId="65D26079" w14:textId="77777777">
              <w:tc>
                <w:tcPr>
                  <w:tcW w:w="676" w:type="dxa"/>
                  <w:vAlign w:val="center"/>
                </w:tcPr>
                <w:p w14:paraId="015712C3" w14:textId="77777777" w:rsidR="00EE736C" w:rsidRDefault="00000000">
                  <w:pPr>
                    <w:jc w:val="center"/>
                  </w:pPr>
                  <w:r>
                    <w:t>5</w:t>
                  </w:r>
                </w:p>
              </w:tc>
              <w:tc>
                <w:tcPr>
                  <w:tcW w:w="1910" w:type="dxa"/>
                  <w:vAlign w:val="center"/>
                </w:tcPr>
                <w:p w14:paraId="04776396" w14:textId="77777777" w:rsidR="00EE736C" w:rsidRDefault="00000000">
                  <w:pPr>
                    <w:jc w:val="center"/>
                  </w:pPr>
                  <w:r>
                    <w:rPr>
                      <w:rFonts w:hint="eastAsia"/>
                    </w:rPr>
                    <w:t>废布袋</w:t>
                  </w:r>
                </w:p>
              </w:tc>
              <w:tc>
                <w:tcPr>
                  <w:tcW w:w="1770" w:type="dxa"/>
                  <w:vAlign w:val="center"/>
                </w:tcPr>
                <w:p w14:paraId="7334336D" w14:textId="77777777" w:rsidR="00EE736C" w:rsidRDefault="00000000">
                  <w:pPr>
                    <w:jc w:val="center"/>
                  </w:pPr>
                  <w:r>
                    <w:rPr>
                      <w:rFonts w:hint="eastAsia"/>
                    </w:rPr>
                    <w:t>废气治理过程</w:t>
                  </w:r>
                </w:p>
              </w:tc>
              <w:tc>
                <w:tcPr>
                  <w:tcW w:w="1144" w:type="dxa"/>
                  <w:vAlign w:val="center"/>
                </w:tcPr>
                <w:p w14:paraId="34A5E24E" w14:textId="77777777" w:rsidR="00EE736C" w:rsidRDefault="00000000">
                  <w:pPr>
                    <w:jc w:val="center"/>
                  </w:pPr>
                  <w:r>
                    <w:t>0</w:t>
                  </w:r>
                  <w:r>
                    <w:rPr>
                      <w:rFonts w:hint="eastAsia"/>
                    </w:rPr>
                    <w:t>.</w:t>
                  </w:r>
                  <w:r>
                    <w:t>05t</w:t>
                  </w:r>
                  <w:r>
                    <w:rPr>
                      <w:rFonts w:hint="eastAsia"/>
                    </w:rPr>
                    <w:t>/</w:t>
                  </w:r>
                  <w:r>
                    <w:t>a</w:t>
                  </w:r>
                </w:p>
              </w:tc>
              <w:tc>
                <w:tcPr>
                  <w:tcW w:w="1375" w:type="dxa"/>
                  <w:vAlign w:val="center"/>
                </w:tcPr>
                <w:p w14:paraId="5AE78EBF" w14:textId="77777777" w:rsidR="00EE736C" w:rsidRDefault="00000000">
                  <w:pPr>
                    <w:jc w:val="center"/>
                  </w:pPr>
                  <w:r>
                    <w:rPr>
                      <w:rFonts w:hint="eastAsia"/>
                    </w:rPr>
                    <w:t>一般固废</w:t>
                  </w:r>
                </w:p>
              </w:tc>
              <w:tc>
                <w:tcPr>
                  <w:tcW w:w="1376" w:type="dxa"/>
                  <w:vMerge/>
                  <w:vAlign w:val="center"/>
                </w:tcPr>
                <w:p w14:paraId="005C0903" w14:textId="77777777" w:rsidR="00EE736C" w:rsidRDefault="00EE736C">
                  <w:pPr>
                    <w:jc w:val="center"/>
                  </w:pPr>
                </w:p>
              </w:tc>
            </w:tr>
            <w:tr w:rsidR="00EE736C" w14:paraId="0C86F4B9" w14:textId="77777777">
              <w:tc>
                <w:tcPr>
                  <w:tcW w:w="676" w:type="dxa"/>
                  <w:vAlign w:val="center"/>
                </w:tcPr>
                <w:p w14:paraId="52CBFE7D" w14:textId="77777777" w:rsidR="00EE736C" w:rsidRDefault="00000000">
                  <w:pPr>
                    <w:jc w:val="center"/>
                  </w:pPr>
                  <w:r>
                    <w:t>6</w:t>
                  </w:r>
                </w:p>
              </w:tc>
              <w:tc>
                <w:tcPr>
                  <w:tcW w:w="1910" w:type="dxa"/>
                  <w:vAlign w:val="center"/>
                </w:tcPr>
                <w:p w14:paraId="76EEE549" w14:textId="77777777" w:rsidR="00EE736C" w:rsidRDefault="00000000">
                  <w:pPr>
                    <w:jc w:val="center"/>
                  </w:pPr>
                  <w:proofErr w:type="gramStart"/>
                  <w:r>
                    <w:rPr>
                      <w:rFonts w:hint="eastAsia"/>
                    </w:rPr>
                    <w:t>废原料桶</w:t>
                  </w:r>
                  <w:proofErr w:type="gramEnd"/>
                  <w:r>
                    <w:rPr>
                      <w:rFonts w:hint="eastAsia"/>
                    </w:rPr>
                    <w:t>（水性漆）</w:t>
                  </w:r>
                </w:p>
              </w:tc>
              <w:tc>
                <w:tcPr>
                  <w:tcW w:w="1770" w:type="dxa"/>
                  <w:vAlign w:val="center"/>
                </w:tcPr>
                <w:p w14:paraId="45DF2698" w14:textId="77777777" w:rsidR="00EE736C" w:rsidRDefault="00000000">
                  <w:pPr>
                    <w:jc w:val="center"/>
                  </w:pPr>
                  <w:r>
                    <w:rPr>
                      <w:rFonts w:hint="eastAsia"/>
                    </w:rPr>
                    <w:t>原料包装</w:t>
                  </w:r>
                </w:p>
              </w:tc>
              <w:tc>
                <w:tcPr>
                  <w:tcW w:w="1144" w:type="dxa"/>
                  <w:vAlign w:val="center"/>
                </w:tcPr>
                <w:p w14:paraId="1CD85F7A" w14:textId="77777777" w:rsidR="00EE736C" w:rsidRDefault="00000000">
                  <w:pPr>
                    <w:jc w:val="center"/>
                  </w:pPr>
                  <w:r>
                    <w:rPr>
                      <w:rFonts w:hint="eastAsia"/>
                    </w:rPr>
                    <w:t>0.8t/a</w:t>
                  </w:r>
                </w:p>
              </w:tc>
              <w:tc>
                <w:tcPr>
                  <w:tcW w:w="1375" w:type="dxa"/>
                  <w:vAlign w:val="center"/>
                </w:tcPr>
                <w:p w14:paraId="33D37F06" w14:textId="77777777" w:rsidR="00EE736C" w:rsidRDefault="00000000">
                  <w:pPr>
                    <w:jc w:val="center"/>
                  </w:pPr>
                  <w:r>
                    <w:rPr>
                      <w:rFonts w:hint="eastAsia"/>
                    </w:rPr>
                    <w:t>一般固废</w:t>
                  </w:r>
                </w:p>
              </w:tc>
              <w:tc>
                <w:tcPr>
                  <w:tcW w:w="1376" w:type="dxa"/>
                  <w:vMerge/>
                  <w:vAlign w:val="center"/>
                </w:tcPr>
                <w:p w14:paraId="53BCC964" w14:textId="77777777" w:rsidR="00EE736C" w:rsidRDefault="00EE736C">
                  <w:pPr>
                    <w:jc w:val="center"/>
                  </w:pPr>
                </w:p>
              </w:tc>
            </w:tr>
            <w:tr w:rsidR="00EE736C" w14:paraId="64995DAC" w14:textId="77777777">
              <w:tc>
                <w:tcPr>
                  <w:tcW w:w="676" w:type="dxa"/>
                  <w:vAlign w:val="center"/>
                </w:tcPr>
                <w:p w14:paraId="30670632" w14:textId="77777777" w:rsidR="00EE736C" w:rsidRDefault="00000000">
                  <w:pPr>
                    <w:jc w:val="center"/>
                  </w:pPr>
                  <w:r>
                    <w:t>7</w:t>
                  </w:r>
                </w:p>
              </w:tc>
              <w:tc>
                <w:tcPr>
                  <w:tcW w:w="1910" w:type="dxa"/>
                  <w:vAlign w:val="center"/>
                </w:tcPr>
                <w:p w14:paraId="7B656D59" w14:textId="77777777" w:rsidR="00EE736C" w:rsidRDefault="00000000">
                  <w:pPr>
                    <w:jc w:val="center"/>
                  </w:pPr>
                  <w:r>
                    <w:rPr>
                      <w:rFonts w:hint="eastAsia"/>
                    </w:rPr>
                    <w:t>收集的粉尘</w:t>
                  </w:r>
                </w:p>
              </w:tc>
              <w:tc>
                <w:tcPr>
                  <w:tcW w:w="1770" w:type="dxa"/>
                  <w:vAlign w:val="center"/>
                </w:tcPr>
                <w:p w14:paraId="7D20F094" w14:textId="77777777" w:rsidR="00EE736C" w:rsidRDefault="00000000">
                  <w:pPr>
                    <w:jc w:val="center"/>
                  </w:pPr>
                  <w:r>
                    <w:rPr>
                      <w:rFonts w:hint="eastAsia"/>
                    </w:rPr>
                    <w:t>废气治理过程</w:t>
                  </w:r>
                </w:p>
              </w:tc>
              <w:tc>
                <w:tcPr>
                  <w:tcW w:w="1144" w:type="dxa"/>
                  <w:vAlign w:val="center"/>
                </w:tcPr>
                <w:p w14:paraId="73BA6AB4" w14:textId="77777777" w:rsidR="00EE736C" w:rsidRDefault="00000000">
                  <w:pPr>
                    <w:jc w:val="center"/>
                  </w:pPr>
                  <w:r>
                    <w:rPr>
                      <w:rFonts w:hint="eastAsia"/>
                    </w:rPr>
                    <w:t>11.27t/a</w:t>
                  </w:r>
                </w:p>
              </w:tc>
              <w:tc>
                <w:tcPr>
                  <w:tcW w:w="1375" w:type="dxa"/>
                  <w:vAlign w:val="center"/>
                </w:tcPr>
                <w:p w14:paraId="519C6EDB" w14:textId="77777777" w:rsidR="00EE736C" w:rsidRDefault="00000000">
                  <w:pPr>
                    <w:jc w:val="center"/>
                  </w:pPr>
                  <w:r>
                    <w:rPr>
                      <w:rFonts w:hint="eastAsia"/>
                    </w:rPr>
                    <w:t>一般固废</w:t>
                  </w:r>
                </w:p>
              </w:tc>
              <w:tc>
                <w:tcPr>
                  <w:tcW w:w="1376" w:type="dxa"/>
                  <w:vMerge/>
                  <w:vAlign w:val="center"/>
                </w:tcPr>
                <w:p w14:paraId="79559DF3" w14:textId="77777777" w:rsidR="00EE736C" w:rsidRDefault="00EE736C">
                  <w:pPr>
                    <w:jc w:val="center"/>
                  </w:pPr>
                </w:p>
              </w:tc>
            </w:tr>
            <w:tr w:rsidR="00EE736C" w14:paraId="12D80AE0" w14:textId="77777777">
              <w:tc>
                <w:tcPr>
                  <w:tcW w:w="676" w:type="dxa"/>
                  <w:vAlign w:val="center"/>
                </w:tcPr>
                <w:p w14:paraId="6AAB8CFD" w14:textId="77777777" w:rsidR="00EE736C" w:rsidRDefault="00000000">
                  <w:pPr>
                    <w:jc w:val="center"/>
                  </w:pPr>
                  <w:r>
                    <w:rPr>
                      <w:rFonts w:hint="eastAsia"/>
                    </w:rPr>
                    <w:t>8</w:t>
                  </w:r>
                </w:p>
              </w:tc>
              <w:tc>
                <w:tcPr>
                  <w:tcW w:w="1910" w:type="dxa"/>
                  <w:vAlign w:val="center"/>
                </w:tcPr>
                <w:p w14:paraId="524CA944" w14:textId="77777777" w:rsidR="00EE736C" w:rsidRDefault="00000000">
                  <w:pPr>
                    <w:jc w:val="center"/>
                  </w:pPr>
                  <w:proofErr w:type="gramStart"/>
                  <w:r>
                    <w:rPr>
                      <w:rFonts w:hint="eastAsia"/>
                    </w:rPr>
                    <w:t>漆渣</w:t>
                  </w:r>
                  <w:proofErr w:type="gramEnd"/>
                </w:p>
              </w:tc>
              <w:tc>
                <w:tcPr>
                  <w:tcW w:w="1770" w:type="dxa"/>
                  <w:vAlign w:val="center"/>
                </w:tcPr>
                <w:p w14:paraId="620669FF" w14:textId="77777777" w:rsidR="00EE736C" w:rsidRDefault="00000000">
                  <w:pPr>
                    <w:jc w:val="center"/>
                  </w:pPr>
                  <w:r>
                    <w:rPr>
                      <w:rFonts w:hint="eastAsia"/>
                    </w:rPr>
                    <w:t>上漆过程</w:t>
                  </w:r>
                </w:p>
              </w:tc>
              <w:tc>
                <w:tcPr>
                  <w:tcW w:w="1144" w:type="dxa"/>
                  <w:vAlign w:val="center"/>
                </w:tcPr>
                <w:p w14:paraId="2B1D42BD" w14:textId="77777777" w:rsidR="00EE736C" w:rsidRDefault="00000000">
                  <w:pPr>
                    <w:jc w:val="center"/>
                  </w:pPr>
                  <w:r>
                    <w:t>0</w:t>
                  </w:r>
                  <w:r>
                    <w:rPr>
                      <w:rFonts w:hint="eastAsia"/>
                    </w:rPr>
                    <w:t>.</w:t>
                  </w:r>
                  <w:r>
                    <w:t>11</w:t>
                  </w:r>
                  <w:r>
                    <w:rPr>
                      <w:rFonts w:hint="eastAsia"/>
                    </w:rPr>
                    <w:t>7</w:t>
                  </w:r>
                  <w:r>
                    <w:t>t</w:t>
                  </w:r>
                  <w:r>
                    <w:rPr>
                      <w:rFonts w:hint="eastAsia"/>
                    </w:rPr>
                    <w:t>/</w:t>
                  </w:r>
                  <w:r>
                    <w:t>a</w:t>
                  </w:r>
                </w:p>
              </w:tc>
              <w:tc>
                <w:tcPr>
                  <w:tcW w:w="1375" w:type="dxa"/>
                  <w:vAlign w:val="center"/>
                </w:tcPr>
                <w:p w14:paraId="1C96241B" w14:textId="77777777" w:rsidR="00EE736C" w:rsidRDefault="00000000">
                  <w:pPr>
                    <w:jc w:val="center"/>
                  </w:pPr>
                  <w:r>
                    <w:rPr>
                      <w:rFonts w:hint="eastAsia"/>
                    </w:rPr>
                    <w:t>危险废物</w:t>
                  </w:r>
                </w:p>
              </w:tc>
              <w:tc>
                <w:tcPr>
                  <w:tcW w:w="1376" w:type="dxa"/>
                  <w:vMerge w:val="restart"/>
                  <w:vAlign w:val="center"/>
                </w:tcPr>
                <w:p w14:paraId="46F3D24F" w14:textId="77777777" w:rsidR="00EE736C" w:rsidRDefault="00000000">
                  <w:pPr>
                    <w:jc w:val="center"/>
                  </w:pPr>
                  <w:r>
                    <w:rPr>
                      <w:rFonts w:hint="eastAsia"/>
                    </w:rPr>
                    <w:t>定期交由有危险废物处置资质单位处理</w:t>
                  </w:r>
                </w:p>
              </w:tc>
            </w:tr>
            <w:tr w:rsidR="00EE736C" w14:paraId="565191F6" w14:textId="77777777">
              <w:tc>
                <w:tcPr>
                  <w:tcW w:w="676" w:type="dxa"/>
                  <w:vAlign w:val="center"/>
                </w:tcPr>
                <w:p w14:paraId="0525F59E" w14:textId="77777777" w:rsidR="00EE736C" w:rsidRDefault="00000000">
                  <w:pPr>
                    <w:jc w:val="center"/>
                  </w:pPr>
                  <w:r>
                    <w:rPr>
                      <w:rFonts w:hint="eastAsia"/>
                    </w:rPr>
                    <w:t>9</w:t>
                  </w:r>
                </w:p>
              </w:tc>
              <w:tc>
                <w:tcPr>
                  <w:tcW w:w="1910" w:type="dxa"/>
                  <w:vAlign w:val="center"/>
                </w:tcPr>
                <w:p w14:paraId="1C4C5164" w14:textId="77777777" w:rsidR="00EE736C" w:rsidRDefault="00000000">
                  <w:pPr>
                    <w:jc w:val="center"/>
                  </w:pPr>
                  <w:proofErr w:type="gramStart"/>
                  <w:r>
                    <w:rPr>
                      <w:rFonts w:hint="eastAsia"/>
                    </w:rPr>
                    <w:t>废原料桶</w:t>
                  </w:r>
                  <w:proofErr w:type="gramEnd"/>
                  <w:r>
                    <w:rPr>
                      <w:rFonts w:hint="eastAsia"/>
                    </w:rPr>
                    <w:t>（油漆等）</w:t>
                  </w:r>
                </w:p>
              </w:tc>
              <w:tc>
                <w:tcPr>
                  <w:tcW w:w="1770" w:type="dxa"/>
                  <w:vAlign w:val="center"/>
                </w:tcPr>
                <w:p w14:paraId="36DB3C80" w14:textId="77777777" w:rsidR="00EE736C" w:rsidRDefault="00000000">
                  <w:pPr>
                    <w:jc w:val="center"/>
                  </w:pPr>
                  <w:r>
                    <w:rPr>
                      <w:rFonts w:hint="eastAsia"/>
                    </w:rPr>
                    <w:t>原料包装</w:t>
                  </w:r>
                </w:p>
              </w:tc>
              <w:tc>
                <w:tcPr>
                  <w:tcW w:w="1144" w:type="dxa"/>
                  <w:vAlign w:val="center"/>
                </w:tcPr>
                <w:p w14:paraId="13ACC5CE" w14:textId="77777777" w:rsidR="00EE736C" w:rsidRDefault="00000000">
                  <w:pPr>
                    <w:jc w:val="center"/>
                  </w:pPr>
                  <w:r>
                    <w:t>0</w:t>
                  </w:r>
                  <w:r>
                    <w:rPr>
                      <w:rFonts w:hint="eastAsia"/>
                    </w:rPr>
                    <w:t>.</w:t>
                  </w:r>
                  <w:r>
                    <w:t>2t</w:t>
                  </w:r>
                  <w:r>
                    <w:rPr>
                      <w:rFonts w:hint="eastAsia"/>
                    </w:rPr>
                    <w:t>/</w:t>
                  </w:r>
                  <w:r>
                    <w:t>a</w:t>
                  </w:r>
                </w:p>
              </w:tc>
              <w:tc>
                <w:tcPr>
                  <w:tcW w:w="1375" w:type="dxa"/>
                  <w:vAlign w:val="center"/>
                </w:tcPr>
                <w:p w14:paraId="662D385D" w14:textId="77777777" w:rsidR="00EE736C" w:rsidRDefault="00000000">
                  <w:pPr>
                    <w:jc w:val="center"/>
                  </w:pPr>
                  <w:r>
                    <w:rPr>
                      <w:rFonts w:hint="eastAsia"/>
                    </w:rPr>
                    <w:t>危险废物</w:t>
                  </w:r>
                </w:p>
              </w:tc>
              <w:tc>
                <w:tcPr>
                  <w:tcW w:w="1376" w:type="dxa"/>
                  <w:vMerge/>
                  <w:vAlign w:val="center"/>
                </w:tcPr>
                <w:p w14:paraId="6FD84164" w14:textId="77777777" w:rsidR="00EE736C" w:rsidRDefault="00EE736C">
                  <w:pPr>
                    <w:jc w:val="center"/>
                  </w:pPr>
                </w:p>
              </w:tc>
            </w:tr>
            <w:tr w:rsidR="00EE736C" w14:paraId="01FD04A4" w14:textId="77777777">
              <w:tc>
                <w:tcPr>
                  <w:tcW w:w="676" w:type="dxa"/>
                  <w:vAlign w:val="center"/>
                </w:tcPr>
                <w:p w14:paraId="1259754B" w14:textId="77777777" w:rsidR="00EE736C" w:rsidRDefault="00000000">
                  <w:pPr>
                    <w:jc w:val="center"/>
                  </w:pPr>
                  <w:r>
                    <w:rPr>
                      <w:rFonts w:hint="eastAsia"/>
                    </w:rPr>
                    <w:t>10</w:t>
                  </w:r>
                </w:p>
              </w:tc>
              <w:tc>
                <w:tcPr>
                  <w:tcW w:w="1910" w:type="dxa"/>
                  <w:vAlign w:val="center"/>
                </w:tcPr>
                <w:p w14:paraId="0CF57971" w14:textId="77777777" w:rsidR="00EE736C" w:rsidRDefault="00000000">
                  <w:pPr>
                    <w:jc w:val="center"/>
                  </w:pPr>
                  <w:r>
                    <w:rPr>
                      <w:rFonts w:hint="eastAsia"/>
                    </w:rPr>
                    <w:t>废活性炭</w:t>
                  </w:r>
                </w:p>
              </w:tc>
              <w:tc>
                <w:tcPr>
                  <w:tcW w:w="1770" w:type="dxa"/>
                  <w:vAlign w:val="center"/>
                </w:tcPr>
                <w:p w14:paraId="4040AA8F" w14:textId="77777777" w:rsidR="00EE736C" w:rsidRDefault="00000000">
                  <w:pPr>
                    <w:jc w:val="center"/>
                  </w:pPr>
                  <w:r>
                    <w:rPr>
                      <w:rFonts w:hint="eastAsia"/>
                    </w:rPr>
                    <w:t>废气治理过程</w:t>
                  </w:r>
                </w:p>
              </w:tc>
              <w:tc>
                <w:tcPr>
                  <w:tcW w:w="1144" w:type="dxa"/>
                  <w:vAlign w:val="center"/>
                </w:tcPr>
                <w:p w14:paraId="0BDC06DF" w14:textId="77777777" w:rsidR="00EE736C" w:rsidRDefault="00000000">
                  <w:pPr>
                    <w:jc w:val="center"/>
                  </w:pPr>
                  <w:r>
                    <w:t>2t/a</w:t>
                  </w:r>
                </w:p>
              </w:tc>
              <w:tc>
                <w:tcPr>
                  <w:tcW w:w="1375" w:type="dxa"/>
                  <w:vAlign w:val="center"/>
                </w:tcPr>
                <w:p w14:paraId="1300411A" w14:textId="77777777" w:rsidR="00EE736C" w:rsidRDefault="00000000">
                  <w:pPr>
                    <w:jc w:val="center"/>
                  </w:pPr>
                  <w:r>
                    <w:rPr>
                      <w:rFonts w:hint="eastAsia"/>
                    </w:rPr>
                    <w:t>危险废物</w:t>
                  </w:r>
                </w:p>
              </w:tc>
              <w:tc>
                <w:tcPr>
                  <w:tcW w:w="1376" w:type="dxa"/>
                  <w:vMerge/>
                  <w:vAlign w:val="center"/>
                </w:tcPr>
                <w:p w14:paraId="0BCE3CBE" w14:textId="77777777" w:rsidR="00EE736C" w:rsidRDefault="00EE736C">
                  <w:pPr>
                    <w:jc w:val="center"/>
                  </w:pPr>
                </w:p>
              </w:tc>
            </w:tr>
            <w:tr w:rsidR="00EE736C" w14:paraId="472DC3E1" w14:textId="77777777">
              <w:tc>
                <w:tcPr>
                  <w:tcW w:w="676" w:type="dxa"/>
                  <w:vAlign w:val="center"/>
                </w:tcPr>
                <w:p w14:paraId="62A7C338" w14:textId="77777777" w:rsidR="00EE736C" w:rsidRDefault="00000000">
                  <w:pPr>
                    <w:jc w:val="center"/>
                  </w:pPr>
                  <w:r>
                    <w:rPr>
                      <w:rFonts w:hint="eastAsia"/>
                    </w:rPr>
                    <w:t>11</w:t>
                  </w:r>
                </w:p>
              </w:tc>
              <w:tc>
                <w:tcPr>
                  <w:tcW w:w="1910" w:type="dxa"/>
                  <w:vAlign w:val="center"/>
                </w:tcPr>
                <w:p w14:paraId="58F92BAA" w14:textId="77777777" w:rsidR="00EE736C" w:rsidRDefault="00000000">
                  <w:pPr>
                    <w:jc w:val="center"/>
                  </w:pPr>
                  <w:r>
                    <w:rPr>
                      <w:rFonts w:hint="eastAsia"/>
                    </w:rPr>
                    <w:t>废机油</w:t>
                  </w:r>
                </w:p>
              </w:tc>
              <w:tc>
                <w:tcPr>
                  <w:tcW w:w="1770" w:type="dxa"/>
                  <w:vAlign w:val="center"/>
                </w:tcPr>
                <w:p w14:paraId="6A0CEDF3" w14:textId="77777777" w:rsidR="00EE736C" w:rsidRDefault="00000000">
                  <w:pPr>
                    <w:jc w:val="center"/>
                  </w:pPr>
                  <w:r>
                    <w:rPr>
                      <w:rFonts w:hint="eastAsia"/>
                    </w:rPr>
                    <w:t>设备维修</w:t>
                  </w:r>
                </w:p>
              </w:tc>
              <w:tc>
                <w:tcPr>
                  <w:tcW w:w="1144" w:type="dxa"/>
                  <w:vAlign w:val="center"/>
                </w:tcPr>
                <w:p w14:paraId="0D117147" w14:textId="77777777" w:rsidR="00EE736C" w:rsidRDefault="00000000">
                  <w:pPr>
                    <w:jc w:val="center"/>
                  </w:pPr>
                  <w:r>
                    <w:t>0</w:t>
                  </w:r>
                  <w:r>
                    <w:rPr>
                      <w:rFonts w:hint="eastAsia"/>
                    </w:rPr>
                    <w:t>.</w:t>
                  </w:r>
                  <w:r>
                    <w:t>03t</w:t>
                  </w:r>
                  <w:r>
                    <w:rPr>
                      <w:rFonts w:hint="eastAsia"/>
                    </w:rPr>
                    <w:t>/</w:t>
                  </w:r>
                  <w:r>
                    <w:t>a</w:t>
                  </w:r>
                </w:p>
              </w:tc>
              <w:tc>
                <w:tcPr>
                  <w:tcW w:w="1375" w:type="dxa"/>
                  <w:vAlign w:val="center"/>
                </w:tcPr>
                <w:p w14:paraId="713356C7" w14:textId="77777777" w:rsidR="00EE736C" w:rsidRDefault="00000000">
                  <w:pPr>
                    <w:jc w:val="center"/>
                  </w:pPr>
                  <w:r>
                    <w:rPr>
                      <w:rFonts w:hint="eastAsia"/>
                    </w:rPr>
                    <w:t>危险废物</w:t>
                  </w:r>
                </w:p>
              </w:tc>
              <w:tc>
                <w:tcPr>
                  <w:tcW w:w="1376" w:type="dxa"/>
                  <w:vMerge/>
                  <w:vAlign w:val="center"/>
                </w:tcPr>
                <w:p w14:paraId="59951404" w14:textId="77777777" w:rsidR="00EE736C" w:rsidRDefault="00EE736C">
                  <w:pPr>
                    <w:jc w:val="center"/>
                  </w:pPr>
                </w:p>
              </w:tc>
            </w:tr>
            <w:tr w:rsidR="00EE736C" w14:paraId="3709D6B7" w14:textId="77777777">
              <w:tc>
                <w:tcPr>
                  <w:tcW w:w="676" w:type="dxa"/>
                  <w:vAlign w:val="center"/>
                </w:tcPr>
                <w:p w14:paraId="41C07431" w14:textId="77777777" w:rsidR="00EE736C" w:rsidRDefault="00000000">
                  <w:pPr>
                    <w:jc w:val="center"/>
                  </w:pPr>
                  <w:r>
                    <w:rPr>
                      <w:rFonts w:hint="eastAsia"/>
                    </w:rPr>
                    <w:t>12</w:t>
                  </w:r>
                </w:p>
              </w:tc>
              <w:tc>
                <w:tcPr>
                  <w:tcW w:w="1910" w:type="dxa"/>
                  <w:vAlign w:val="center"/>
                </w:tcPr>
                <w:p w14:paraId="0F365365" w14:textId="77777777" w:rsidR="00EE736C" w:rsidRDefault="00000000">
                  <w:pPr>
                    <w:jc w:val="center"/>
                  </w:pPr>
                  <w:r>
                    <w:rPr>
                      <w:rFonts w:hint="eastAsia"/>
                    </w:rPr>
                    <w:t>废抹布和手套</w:t>
                  </w:r>
                </w:p>
              </w:tc>
              <w:tc>
                <w:tcPr>
                  <w:tcW w:w="1770" w:type="dxa"/>
                  <w:vAlign w:val="center"/>
                </w:tcPr>
                <w:p w14:paraId="322A0A22" w14:textId="77777777" w:rsidR="00EE736C" w:rsidRDefault="00000000">
                  <w:pPr>
                    <w:jc w:val="center"/>
                  </w:pPr>
                  <w:r>
                    <w:rPr>
                      <w:rFonts w:hint="eastAsia"/>
                    </w:rPr>
                    <w:t>设备清洁</w:t>
                  </w:r>
                </w:p>
              </w:tc>
              <w:tc>
                <w:tcPr>
                  <w:tcW w:w="1144" w:type="dxa"/>
                  <w:vAlign w:val="center"/>
                </w:tcPr>
                <w:p w14:paraId="11D375EC" w14:textId="77777777" w:rsidR="00EE736C" w:rsidRDefault="00000000">
                  <w:pPr>
                    <w:jc w:val="center"/>
                  </w:pPr>
                  <w:r>
                    <w:rPr>
                      <w:rFonts w:hint="eastAsia"/>
                    </w:rPr>
                    <w:t>0.01t/</w:t>
                  </w:r>
                  <w:r>
                    <w:t>a</w:t>
                  </w:r>
                </w:p>
              </w:tc>
              <w:tc>
                <w:tcPr>
                  <w:tcW w:w="1375" w:type="dxa"/>
                  <w:vAlign w:val="center"/>
                </w:tcPr>
                <w:p w14:paraId="785FA1B8" w14:textId="77777777" w:rsidR="00EE736C" w:rsidRDefault="00000000">
                  <w:pPr>
                    <w:jc w:val="center"/>
                  </w:pPr>
                  <w:r>
                    <w:rPr>
                      <w:rFonts w:hint="eastAsia"/>
                    </w:rPr>
                    <w:t>危险废物</w:t>
                  </w:r>
                </w:p>
              </w:tc>
              <w:tc>
                <w:tcPr>
                  <w:tcW w:w="1376" w:type="dxa"/>
                  <w:vMerge/>
                  <w:vAlign w:val="center"/>
                </w:tcPr>
                <w:p w14:paraId="07CBF886" w14:textId="77777777" w:rsidR="00EE736C" w:rsidRDefault="00EE736C">
                  <w:pPr>
                    <w:jc w:val="center"/>
                  </w:pPr>
                </w:p>
              </w:tc>
            </w:tr>
          </w:tbl>
          <w:p w14:paraId="0F7F0080" w14:textId="77777777" w:rsidR="00EE736C" w:rsidRDefault="00000000">
            <w:pPr>
              <w:spacing w:line="360" w:lineRule="auto"/>
              <w:ind w:firstLineChars="200" w:firstLine="420"/>
              <w:jc w:val="left"/>
            </w:pPr>
            <w:r>
              <w:rPr>
                <w:rFonts w:hint="eastAsia"/>
              </w:rPr>
              <w:t>（</w:t>
            </w:r>
            <w:r>
              <w:t>4</w:t>
            </w:r>
            <w:r>
              <w:rPr>
                <w:rFonts w:hint="eastAsia"/>
              </w:rPr>
              <w:t>）固废处置</w:t>
            </w:r>
          </w:p>
          <w:p w14:paraId="1642F60F" w14:textId="77777777" w:rsidR="00EE736C" w:rsidRDefault="00000000">
            <w:pPr>
              <w:spacing w:line="360" w:lineRule="auto"/>
              <w:ind w:firstLineChars="200" w:firstLine="420"/>
              <w:jc w:val="left"/>
            </w:pPr>
            <w:r>
              <w:rPr>
                <w:rFonts w:hint="eastAsia"/>
              </w:rPr>
              <w:t>①一般固废处置：</w:t>
            </w:r>
          </w:p>
          <w:p w14:paraId="21E662D6" w14:textId="77777777" w:rsidR="00EE736C" w:rsidRDefault="00000000">
            <w:pPr>
              <w:spacing w:line="360" w:lineRule="auto"/>
              <w:ind w:firstLineChars="200" w:firstLine="420"/>
              <w:jc w:val="left"/>
            </w:pPr>
            <w:r>
              <w:t>一般工业固体废物应执行《一般工业固体废物贮存和填埋污染控制标准》（</w:t>
            </w:r>
            <w:r>
              <w:t>GB 18599-2020</w:t>
            </w:r>
            <w:r>
              <w:t>）中的有关规定。建设单位应严格按照《中华人民共和国固体废物污染环境防治法》（</w:t>
            </w:r>
            <w:r>
              <w:t xml:space="preserve">2020 </w:t>
            </w:r>
            <w:r>
              <w:t>修订）要求，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14:paraId="1E6A66DD" w14:textId="77777777" w:rsidR="00EE736C" w:rsidRDefault="00000000">
            <w:pPr>
              <w:spacing w:line="360" w:lineRule="auto"/>
              <w:ind w:firstLineChars="200" w:firstLine="420"/>
              <w:jc w:val="left"/>
            </w:pPr>
            <w:r>
              <w:rPr>
                <w:rFonts w:hint="eastAsia"/>
              </w:rPr>
              <w:t>②危险废物处置：</w:t>
            </w:r>
          </w:p>
          <w:p w14:paraId="72F8EBD2" w14:textId="77777777" w:rsidR="00EE736C" w:rsidRDefault="00000000">
            <w:pPr>
              <w:spacing w:line="360" w:lineRule="auto"/>
              <w:ind w:firstLineChars="200" w:firstLine="420"/>
              <w:jc w:val="left"/>
            </w:pPr>
            <w:r>
              <w:t>按照危险固废处置的有关规定，对属于国家规定危险废物之列的固体废物，必须委托有资质单位进行妥善处理。外运时需要严格按照国家</w:t>
            </w:r>
            <w:r>
              <w:rPr>
                <w:rFonts w:hint="eastAsia"/>
              </w:rPr>
              <w:t>生态环境部</w:t>
            </w:r>
            <w:r>
              <w:t>第</w:t>
            </w:r>
            <w:r>
              <w:rPr>
                <w:rFonts w:hint="eastAsia"/>
              </w:rPr>
              <w:t>23</w:t>
            </w:r>
            <w:r>
              <w:t>号文件《危险废物转移管理办法》的相关规定</w:t>
            </w:r>
            <w:r>
              <w:rPr>
                <w:rFonts w:hint="eastAsia"/>
              </w:rPr>
              <w:t>执行</w:t>
            </w:r>
            <w:r>
              <w:t>。由于本项目的危险废物具有毒性，因此，必须加强对固体废弃物的管理，确保各类固体废弃物的妥善处置，禁止明火出现，固体废弃物贮存场所应有明显的标志，并有防雨、防晒等设施。厂内危险废物暂存场所应按照《危险废物贮存污染控制标准》（</w:t>
            </w:r>
            <w:r>
              <w:t>GB18597-20</w:t>
            </w:r>
            <w:r>
              <w:rPr>
                <w:rFonts w:hint="eastAsia"/>
              </w:rPr>
              <w:t>23</w:t>
            </w:r>
            <w:r>
              <w:t>）的规定设置，具体要求如下</w:t>
            </w:r>
            <w:r>
              <w:rPr>
                <w:rFonts w:hint="eastAsia"/>
              </w:rPr>
              <w:t>：</w:t>
            </w:r>
          </w:p>
          <w:p w14:paraId="527BD8B0" w14:textId="77777777" w:rsidR="00EE736C" w:rsidRDefault="00000000">
            <w:pPr>
              <w:spacing w:line="360" w:lineRule="auto"/>
              <w:ind w:firstLineChars="200" w:firstLine="420"/>
              <w:jc w:val="left"/>
            </w:pPr>
            <w:r>
              <w:rPr>
                <w:rFonts w:hint="eastAsia"/>
              </w:rPr>
              <w:t>a.</w:t>
            </w:r>
            <w:r>
              <w:rPr>
                <w:rFonts w:hint="eastAsia"/>
              </w:rPr>
              <w:t>贮存设施应根据危险废物的形态、物理化学性质、包装形式和污染物迁移途径，采取必要的防风、防晒、防雨、防漏、防渗、防腐以及其他环境污染防治措施，不应露天堆</w:t>
            </w:r>
            <w:r>
              <w:rPr>
                <w:rFonts w:hint="eastAsia"/>
              </w:rPr>
              <w:lastRenderedPageBreak/>
              <w:t>放危险废物；</w:t>
            </w:r>
          </w:p>
          <w:p w14:paraId="7434CC73" w14:textId="77777777" w:rsidR="00EE736C" w:rsidRDefault="00000000">
            <w:pPr>
              <w:spacing w:line="360" w:lineRule="auto"/>
              <w:ind w:firstLineChars="200" w:firstLine="420"/>
              <w:jc w:val="left"/>
            </w:pPr>
            <w:r>
              <w:rPr>
                <w:rFonts w:hint="eastAsia"/>
              </w:rPr>
              <w:t>b.</w:t>
            </w:r>
            <w:r>
              <w:rPr>
                <w:rFonts w:hint="eastAsia"/>
              </w:rPr>
              <w:t>贮存设施应根据危险废物的类别、数量、形态、物理化学性质和污染防治等要求设置必要的贮存分区，避免不相容的危险废物接触、混合；</w:t>
            </w:r>
          </w:p>
          <w:p w14:paraId="289442ED" w14:textId="77777777" w:rsidR="00EE736C" w:rsidRDefault="00000000">
            <w:pPr>
              <w:spacing w:line="360" w:lineRule="auto"/>
              <w:ind w:firstLineChars="200" w:firstLine="420"/>
              <w:jc w:val="left"/>
            </w:pPr>
            <w:r>
              <w:rPr>
                <w:rFonts w:hint="eastAsia"/>
              </w:rPr>
              <w:t>c.</w:t>
            </w:r>
            <w:r>
              <w:rPr>
                <w:rFonts w:hint="eastAsia"/>
              </w:rPr>
              <w:t>贮存设施或贮存分区内地面、墙面裙脚、堵截泄漏的围堰、接触危险废物的隔板和墙体等应采用坚固的材料建造，表面无裂缝；</w:t>
            </w:r>
          </w:p>
          <w:p w14:paraId="5AD84E58" w14:textId="77777777" w:rsidR="00EE736C" w:rsidRDefault="00000000">
            <w:pPr>
              <w:spacing w:line="360" w:lineRule="auto"/>
              <w:ind w:firstLineChars="200" w:firstLine="420"/>
              <w:jc w:val="left"/>
            </w:pPr>
            <w:r>
              <w:rPr>
                <w:rFonts w:hint="eastAsia"/>
              </w:rPr>
              <w:t>d.</w:t>
            </w:r>
            <w:r>
              <w:rPr>
                <w:rFonts w:hint="eastAsia"/>
              </w:rPr>
              <w:t>贮存设施地面与裙脚应采取表面防渗措施；表面防渗材料应与所接触的物料或污染物相容，可采用抗渗混凝土、高密度聚乙烯膜、</w:t>
            </w:r>
            <w:proofErr w:type="gramStart"/>
            <w:r>
              <w:rPr>
                <w:rFonts w:hint="eastAsia"/>
              </w:rPr>
              <w:t>钠基膨润土</w:t>
            </w:r>
            <w:proofErr w:type="gramEnd"/>
            <w:r>
              <w:rPr>
                <w:rFonts w:hint="eastAsia"/>
              </w:rPr>
              <w:t>防水</w:t>
            </w:r>
            <w:proofErr w:type="gramStart"/>
            <w:r>
              <w:rPr>
                <w:rFonts w:hint="eastAsia"/>
              </w:rPr>
              <w:t>毯</w:t>
            </w:r>
            <w:proofErr w:type="gramEnd"/>
            <w:r>
              <w:rPr>
                <w:rFonts w:hint="eastAsia"/>
              </w:rPr>
              <w:t>或其他防渗性能等效的材料。贮存的危险废物直接接触地面的，还应进行基础防渗，防渗层为至少</w:t>
            </w:r>
            <w:r>
              <w:rPr>
                <w:rFonts w:hint="eastAsia"/>
              </w:rPr>
              <w:t>1m</w:t>
            </w:r>
            <w:r>
              <w:rPr>
                <w:rFonts w:hint="eastAsia"/>
              </w:rPr>
              <w:t>厚黏土层（渗透系数不大于</w:t>
            </w:r>
            <w:r>
              <w:rPr>
                <w:rFonts w:hint="eastAsia"/>
              </w:rPr>
              <w:t>10-7cm/s</w:t>
            </w:r>
            <w:r>
              <w:rPr>
                <w:rFonts w:hint="eastAsia"/>
              </w:rPr>
              <w:t>），或至少</w:t>
            </w:r>
            <w:r>
              <w:rPr>
                <w:rFonts w:hint="eastAsia"/>
              </w:rPr>
              <w:t>2mm</w:t>
            </w:r>
            <w:r>
              <w:rPr>
                <w:rFonts w:hint="eastAsia"/>
              </w:rPr>
              <w:t>厚高密度聚乙烯膜等人工防渗材料（渗透系数不大于</w:t>
            </w:r>
            <w:r>
              <w:rPr>
                <w:rFonts w:hint="eastAsia"/>
              </w:rPr>
              <w:t>10-10cm/s</w:t>
            </w:r>
            <w:r>
              <w:rPr>
                <w:rFonts w:hint="eastAsia"/>
              </w:rPr>
              <w:t>），或其他防渗性能等效的材料；</w:t>
            </w:r>
          </w:p>
          <w:p w14:paraId="3742746A" w14:textId="77777777" w:rsidR="00EE736C" w:rsidRDefault="00000000">
            <w:pPr>
              <w:spacing w:line="360" w:lineRule="auto"/>
              <w:ind w:firstLineChars="200" w:firstLine="420"/>
              <w:jc w:val="left"/>
            </w:pPr>
            <w:r>
              <w:rPr>
                <w:rFonts w:hint="eastAsia"/>
              </w:rPr>
              <w:t>e.</w:t>
            </w:r>
            <w:r>
              <w:rPr>
                <w:rFonts w:hint="eastAsia"/>
              </w:rPr>
              <w:t>同一贮存设施宜采用相同的防渗、防腐工艺（包括防渗、防腐结构或材料），防渗、防腐材料应覆盖所有可能与废物及其渗滤液、渗漏液等接触的构筑物表面；采用不同防渗、防腐工艺应分别建设贮存分区；</w:t>
            </w:r>
          </w:p>
          <w:p w14:paraId="0B78D64F" w14:textId="77777777" w:rsidR="00EE736C" w:rsidRDefault="00000000">
            <w:pPr>
              <w:spacing w:line="360" w:lineRule="auto"/>
              <w:ind w:firstLineChars="200" w:firstLine="420"/>
              <w:jc w:val="left"/>
            </w:pPr>
            <w:r>
              <w:rPr>
                <w:rFonts w:hint="eastAsia"/>
              </w:rPr>
              <w:t>f.</w:t>
            </w:r>
            <w:r>
              <w:rPr>
                <w:rFonts w:hint="eastAsia"/>
              </w:rPr>
              <w:t>贮存设施应采取技术和管理措施防止无关人员进入。</w:t>
            </w:r>
          </w:p>
          <w:p w14:paraId="35C25956" w14:textId="77777777" w:rsidR="00EE736C" w:rsidRDefault="00000000">
            <w:pPr>
              <w:spacing w:line="360" w:lineRule="auto"/>
              <w:ind w:firstLineChars="200" w:firstLine="420"/>
              <w:jc w:val="left"/>
            </w:pPr>
            <w:r>
              <w:rPr>
                <w:rFonts w:hint="eastAsia"/>
              </w:rPr>
              <w:t>根据《建设项目危险废物环境影响评价指南》中的有关要求管理。加强对危险废物的管理，对危险废物的产生、利用、收集、运输、贮存、处置等环节建立追踪性的</w:t>
            </w:r>
            <w:proofErr w:type="gramStart"/>
            <w:r>
              <w:rPr>
                <w:rFonts w:hint="eastAsia"/>
              </w:rPr>
              <w:t>帐目</w:t>
            </w:r>
            <w:proofErr w:type="gramEnd"/>
            <w:r>
              <w:rPr>
                <w:rFonts w:hint="eastAsia"/>
              </w:rPr>
              <w:t>和手续，并纳入环保部门的监督管理。</w:t>
            </w:r>
          </w:p>
          <w:p w14:paraId="7BE9FA67" w14:textId="77777777" w:rsidR="00EE736C" w:rsidRDefault="00000000">
            <w:pPr>
              <w:spacing w:line="360" w:lineRule="auto"/>
              <w:ind w:firstLineChars="200" w:firstLine="420"/>
              <w:jc w:val="left"/>
            </w:pPr>
            <w:r>
              <w:rPr>
                <w:rFonts w:hint="eastAsia"/>
              </w:rPr>
              <w:t>本项目危险废物情况基本情况见下表。</w:t>
            </w:r>
          </w:p>
          <w:p w14:paraId="5A382A2B" w14:textId="77777777" w:rsidR="00EE736C" w:rsidRDefault="00000000">
            <w:pPr>
              <w:spacing w:line="360" w:lineRule="auto"/>
              <w:jc w:val="center"/>
              <w:rPr>
                <w:b/>
                <w:bCs/>
              </w:rPr>
            </w:pPr>
            <w:r>
              <w:rPr>
                <w:rFonts w:hint="eastAsia"/>
                <w:b/>
                <w:bCs/>
              </w:rPr>
              <w:t>表</w:t>
            </w:r>
            <w:r>
              <w:rPr>
                <w:b/>
                <w:bCs/>
              </w:rPr>
              <w:t>4</w:t>
            </w:r>
            <w:r>
              <w:rPr>
                <w:rFonts w:hint="eastAsia"/>
                <w:b/>
                <w:bCs/>
              </w:rPr>
              <w:t>-</w:t>
            </w:r>
            <w:r>
              <w:rPr>
                <w:b/>
                <w:bCs/>
              </w:rPr>
              <w:t xml:space="preserve">18 </w:t>
            </w:r>
            <w:r>
              <w:rPr>
                <w:rFonts w:hint="eastAsia"/>
                <w:b/>
                <w:bCs/>
              </w:rPr>
              <w:t xml:space="preserve"> </w:t>
            </w:r>
            <w:r>
              <w:rPr>
                <w:rFonts w:hint="eastAsia"/>
                <w:b/>
                <w:bCs/>
              </w:rPr>
              <w:t>建设项目危险废物贮存场所（设施）基本情况表</w:t>
            </w:r>
          </w:p>
          <w:tbl>
            <w:tblPr>
              <w:tblStyle w:val="af7"/>
              <w:tblW w:w="8116" w:type="dxa"/>
              <w:tblLayout w:type="fixed"/>
              <w:tblLook w:val="04A0" w:firstRow="1" w:lastRow="0" w:firstColumn="1" w:lastColumn="0" w:noHBand="0" w:noVBand="1"/>
            </w:tblPr>
            <w:tblGrid>
              <w:gridCol w:w="964"/>
              <w:gridCol w:w="1704"/>
              <w:gridCol w:w="1100"/>
              <w:gridCol w:w="1466"/>
              <w:gridCol w:w="1113"/>
              <w:gridCol w:w="948"/>
              <w:gridCol w:w="821"/>
            </w:tblGrid>
            <w:tr w:rsidR="00EE736C" w14:paraId="0A88BC32" w14:textId="77777777">
              <w:trPr>
                <w:trHeight w:val="546"/>
              </w:trPr>
              <w:tc>
                <w:tcPr>
                  <w:tcW w:w="964" w:type="dxa"/>
                  <w:vAlign w:val="center"/>
                </w:tcPr>
                <w:p w14:paraId="37B68B10" w14:textId="77777777" w:rsidR="00EE736C" w:rsidRDefault="00000000">
                  <w:pPr>
                    <w:jc w:val="center"/>
                  </w:pPr>
                  <w:r>
                    <w:rPr>
                      <w:rFonts w:hint="eastAsia"/>
                    </w:rPr>
                    <w:t>贮存场所名称</w:t>
                  </w:r>
                </w:p>
              </w:tc>
              <w:tc>
                <w:tcPr>
                  <w:tcW w:w="1704" w:type="dxa"/>
                  <w:vAlign w:val="center"/>
                </w:tcPr>
                <w:p w14:paraId="7101BDAD" w14:textId="77777777" w:rsidR="00EE736C" w:rsidRDefault="00000000">
                  <w:pPr>
                    <w:jc w:val="center"/>
                  </w:pPr>
                  <w:r>
                    <w:rPr>
                      <w:rFonts w:hint="eastAsia"/>
                    </w:rPr>
                    <w:t>危险废物名称</w:t>
                  </w:r>
                </w:p>
              </w:tc>
              <w:tc>
                <w:tcPr>
                  <w:tcW w:w="1100" w:type="dxa"/>
                  <w:vAlign w:val="center"/>
                </w:tcPr>
                <w:p w14:paraId="6AD68005" w14:textId="77777777" w:rsidR="00EE736C" w:rsidRDefault="00000000">
                  <w:pPr>
                    <w:jc w:val="center"/>
                  </w:pPr>
                  <w:r>
                    <w:rPr>
                      <w:rFonts w:hint="eastAsia"/>
                    </w:rPr>
                    <w:t>危险废物类别</w:t>
                  </w:r>
                </w:p>
              </w:tc>
              <w:tc>
                <w:tcPr>
                  <w:tcW w:w="1466" w:type="dxa"/>
                  <w:vAlign w:val="center"/>
                </w:tcPr>
                <w:p w14:paraId="41FA287E" w14:textId="77777777" w:rsidR="00EE736C" w:rsidRDefault="00000000">
                  <w:pPr>
                    <w:jc w:val="center"/>
                  </w:pPr>
                  <w:r>
                    <w:rPr>
                      <w:rFonts w:hint="eastAsia"/>
                    </w:rPr>
                    <w:t>危险废物代码</w:t>
                  </w:r>
                </w:p>
              </w:tc>
              <w:tc>
                <w:tcPr>
                  <w:tcW w:w="1113" w:type="dxa"/>
                  <w:vAlign w:val="center"/>
                </w:tcPr>
                <w:p w14:paraId="34F03A2C" w14:textId="77777777" w:rsidR="00EE736C" w:rsidRDefault="00000000">
                  <w:pPr>
                    <w:jc w:val="center"/>
                  </w:pPr>
                  <w:r>
                    <w:rPr>
                      <w:rFonts w:hint="eastAsia"/>
                    </w:rPr>
                    <w:t>占地面积</w:t>
                  </w:r>
                </w:p>
              </w:tc>
              <w:tc>
                <w:tcPr>
                  <w:tcW w:w="948" w:type="dxa"/>
                  <w:vAlign w:val="center"/>
                </w:tcPr>
                <w:p w14:paraId="7EF48000" w14:textId="77777777" w:rsidR="00EE736C" w:rsidRDefault="00000000">
                  <w:pPr>
                    <w:jc w:val="center"/>
                  </w:pPr>
                  <w:r>
                    <w:rPr>
                      <w:rFonts w:hint="eastAsia"/>
                    </w:rPr>
                    <w:t>贮存方式</w:t>
                  </w:r>
                </w:p>
              </w:tc>
              <w:tc>
                <w:tcPr>
                  <w:tcW w:w="821" w:type="dxa"/>
                  <w:vAlign w:val="center"/>
                </w:tcPr>
                <w:p w14:paraId="04DF6DEC" w14:textId="77777777" w:rsidR="00EE736C" w:rsidRDefault="00000000">
                  <w:pPr>
                    <w:jc w:val="center"/>
                  </w:pPr>
                  <w:r>
                    <w:rPr>
                      <w:rFonts w:hint="eastAsia"/>
                    </w:rPr>
                    <w:t>贮存周期</w:t>
                  </w:r>
                </w:p>
              </w:tc>
            </w:tr>
            <w:tr w:rsidR="00EE736C" w14:paraId="6B78CFDD" w14:textId="77777777">
              <w:trPr>
                <w:trHeight w:val="278"/>
              </w:trPr>
              <w:tc>
                <w:tcPr>
                  <w:tcW w:w="964" w:type="dxa"/>
                  <w:vMerge w:val="restart"/>
                  <w:vAlign w:val="center"/>
                </w:tcPr>
                <w:p w14:paraId="3AA88C40" w14:textId="77777777" w:rsidR="00EE736C" w:rsidRDefault="00000000">
                  <w:pPr>
                    <w:jc w:val="center"/>
                  </w:pPr>
                  <w:r>
                    <w:rPr>
                      <w:rFonts w:hint="eastAsia"/>
                    </w:rPr>
                    <w:t>危险废物贮存间</w:t>
                  </w:r>
                </w:p>
              </w:tc>
              <w:tc>
                <w:tcPr>
                  <w:tcW w:w="1704" w:type="dxa"/>
                  <w:vAlign w:val="center"/>
                </w:tcPr>
                <w:p w14:paraId="6F195507" w14:textId="77777777" w:rsidR="00EE736C" w:rsidRDefault="00000000">
                  <w:pPr>
                    <w:jc w:val="center"/>
                  </w:pPr>
                  <w:proofErr w:type="gramStart"/>
                  <w:r>
                    <w:rPr>
                      <w:rFonts w:hint="eastAsia"/>
                    </w:rPr>
                    <w:t>漆渣</w:t>
                  </w:r>
                  <w:proofErr w:type="gramEnd"/>
                </w:p>
              </w:tc>
              <w:tc>
                <w:tcPr>
                  <w:tcW w:w="1100" w:type="dxa"/>
                  <w:vAlign w:val="center"/>
                </w:tcPr>
                <w:p w14:paraId="39DFEF52" w14:textId="77777777" w:rsidR="00EE736C" w:rsidRDefault="00000000">
                  <w:pPr>
                    <w:jc w:val="center"/>
                  </w:pPr>
                  <w:r>
                    <w:t>HW12</w:t>
                  </w:r>
                </w:p>
              </w:tc>
              <w:tc>
                <w:tcPr>
                  <w:tcW w:w="1466" w:type="dxa"/>
                  <w:vAlign w:val="center"/>
                </w:tcPr>
                <w:p w14:paraId="5EECE757" w14:textId="77777777" w:rsidR="00EE736C" w:rsidRDefault="00000000">
                  <w:pPr>
                    <w:jc w:val="center"/>
                  </w:pPr>
                  <w:r>
                    <w:t>900</w:t>
                  </w:r>
                  <w:r>
                    <w:rPr>
                      <w:rFonts w:hint="eastAsia"/>
                    </w:rPr>
                    <w:t>-</w:t>
                  </w:r>
                  <w:r>
                    <w:t>252</w:t>
                  </w:r>
                  <w:r>
                    <w:rPr>
                      <w:rFonts w:hint="eastAsia"/>
                    </w:rPr>
                    <w:t>-</w:t>
                  </w:r>
                  <w:r>
                    <w:t>12</w:t>
                  </w:r>
                </w:p>
              </w:tc>
              <w:tc>
                <w:tcPr>
                  <w:tcW w:w="1113" w:type="dxa"/>
                  <w:vMerge w:val="restart"/>
                  <w:vAlign w:val="center"/>
                </w:tcPr>
                <w:p w14:paraId="4173EA8B" w14:textId="77777777" w:rsidR="00EE736C" w:rsidRDefault="00000000">
                  <w:pPr>
                    <w:jc w:val="center"/>
                  </w:pPr>
                  <w:r>
                    <w:t>10m</w:t>
                  </w:r>
                  <w:r>
                    <w:rPr>
                      <w:vertAlign w:val="superscript"/>
                    </w:rPr>
                    <w:t>2</w:t>
                  </w:r>
                </w:p>
              </w:tc>
              <w:tc>
                <w:tcPr>
                  <w:tcW w:w="948" w:type="dxa"/>
                  <w:vMerge w:val="restart"/>
                  <w:vAlign w:val="center"/>
                </w:tcPr>
                <w:p w14:paraId="16F9AC97" w14:textId="77777777" w:rsidR="00EE736C" w:rsidRDefault="00000000">
                  <w:pPr>
                    <w:jc w:val="center"/>
                  </w:pPr>
                  <w:r>
                    <w:rPr>
                      <w:rFonts w:hint="eastAsia"/>
                    </w:rPr>
                    <w:t>包装密封贮存</w:t>
                  </w:r>
                </w:p>
              </w:tc>
              <w:tc>
                <w:tcPr>
                  <w:tcW w:w="821" w:type="dxa"/>
                  <w:vMerge w:val="restart"/>
                  <w:vAlign w:val="center"/>
                </w:tcPr>
                <w:p w14:paraId="035EEB62" w14:textId="77777777" w:rsidR="00EE736C" w:rsidRDefault="00000000">
                  <w:pPr>
                    <w:jc w:val="center"/>
                  </w:pPr>
                  <w:r>
                    <w:rPr>
                      <w:rFonts w:hint="eastAsia"/>
                    </w:rPr>
                    <w:t>年</w:t>
                  </w:r>
                </w:p>
              </w:tc>
            </w:tr>
            <w:tr w:rsidR="00EE736C" w14:paraId="46A05E1D" w14:textId="77777777">
              <w:trPr>
                <w:trHeight w:val="278"/>
              </w:trPr>
              <w:tc>
                <w:tcPr>
                  <w:tcW w:w="964" w:type="dxa"/>
                  <w:vMerge/>
                  <w:vAlign w:val="center"/>
                </w:tcPr>
                <w:p w14:paraId="14CB3325" w14:textId="77777777" w:rsidR="00EE736C" w:rsidRDefault="00EE736C">
                  <w:pPr>
                    <w:jc w:val="center"/>
                  </w:pPr>
                </w:p>
              </w:tc>
              <w:tc>
                <w:tcPr>
                  <w:tcW w:w="1704" w:type="dxa"/>
                  <w:vAlign w:val="center"/>
                </w:tcPr>
                <w:p w14:paraId="5275CE9C" w14:textId="77777777" w:rsidR="00EE736C" w:rsidRDefault="00000000">
                  <w:pPr>
                    <w:jc w:val="center"/>
                  </w:pPr>
                  <w:proofErr w:type="gramStart"/>
                  <w:r>
                    <w:rPr>
                      <w:rFonts w:hint="eastAsia"/>
                    </w:rPr>
                    <w:t>废原料桶</w:t>
                  </w:r>
                  <w:proofErr w:type="gramEnd"/>
                </w:p>
              </w:tc>
              <w:tc>
                <w:tcPr>
                  <w:tcW w:w="1100" w:type="dxa"/>
                  <w:vAlign w:val="center"/>
                </w:tcPr>
                <w:p w14:paraId="0C840B0B" w14:textId="77777777" w:rsidR="00EE736C" w:rsidRDefault="00000000">
                  <w:pPr>
                    <w:jc w:val="center"/>
                  </w:pPr>
                  <w:r>
                    <w:t>HW49</w:t>
                  </w:r>
                </w:p>
              </w:tc>
              <w:tc>
                <w:tcPr>
                  <w:tcW w:w="1466" w:type="dxa"/>
                  <w:vAlign w:val="center"/>
                </w:tcPr>
                <w:p w14:paraId="40A86CB4" w14:textId="77777777" w:rsidR="00EE736C" w:rsidRDefault="00000000">
                  <w:pPr>
                    <w:jc w:val="center"/>
                  </w:pPr>
                  <w:r>
                    <w:t>900</w:t>
                  </w:r>
                  <w:r>
                    <w:rPr>
                      <w:rFonts w:hint="eastAsia"/>
                    </w:rPr>
                    <w:t>-</w:t>
                  </w:r>
                  <w:r>
                    <w:t>041</w:t>
                  </w:r>
                  <w:r>
                    <w:rPr>
                      <w:rFonts w:hint="eastAsia"/>
                    </w:rPr>
                    <w:t>-</w:t>
                  </w:r>
                  <w:r>
                    <w:t>49</w:t>
                  </w:r>
                </w:p>
              </w:tc>
              <w:tc>
                <w:tcPr>
                  <w:tcW w:w="1113" w:type="dxa"/>
                  <w:vMerge/>
                  <w:vAlign w:val="center"/>
                </w:tcPr>
                <w:p w14:paraId="185F08B7" w14:textId="77777777" w:rsidR="00EE736C" w:rsidRDefault="00EE736C">
                  <w:pPr>
                    <w:jc w:val="center"/>
                  </w:pPr>
                </w:p>
              </w:tc>
              <w:tc>
                <w:tcPr>
                  <w:tcW w:w="948" w:type="dxa"/>
                  <w:vMerge/>
                  <w:vAlign w:val="center"/>
                </w:tcPr>
                <w:p w14:paraId="10DE075C" w14:textId="77777777" w:rsidR="00EE736C" w:rsidRDefault="00EE736C">
                  <w:pPr>
                    <w:jc w:val="center"/>
                  </w:pPr>
                </w:p>
              </w:tc>
              <w:tc>
                <w:tcPr>
                  <w:tcW w:w="821" w:type="dxa"/>
                  <w:vMerge/>
                  <w:vAlign w:val="center"/>
                </w:tcPr>
                <w:p w14:paraId="30CD14B6" w14:textId="77777777" w:rsidR="00EE736C" w:rsidRDefault="00EE736C">
                  <w:pPr>
                    <w:jc w:val="center"/>
                  </w:pPr>
                </w:p>
              </w:tc>
            </w:tr>
            <w:tr w:rsidR="00EE736C" w14:paraId="39610404" w14:textId="77777777">
              <w:trPr>
                <w:trHeight w:val="278"/>
              </w:trPr>
              <w:tc>
                <w:tcPr>
                  <w:tcW w:w="964" w:type="dxa"/>
                  <w:vMerge/>
                  <w:vAlign w:val="center"/>
                </w:tcPr>
                <w:p w14:paraId="114749C4" w14:textId="77777777" w:rsidR="00EE736C" w:rsidRDefault="00EE736C">
                  <w:pPr>
                    <w:jc w:val="center"/>
                  </w:pPr>
                </w:p>
              </w:tc>
              <w:tc>
                <w:tcPr>
                  <w:tcW w:w="1704" w:type="dxa"/>
                  <w:vAlign w:val="center"/>
                </w:tcPr>
                <w:p w14:paraId="76E5A5C3" w14:textId="77777777" w:rsidR="00EE736C" w:rsidRDefault="00000000">
                  <w:pPr>
                    <w:jc w:val="center"/>
                  </w:pPr>
                  <w:r>
                    <w:rPr>
                      <w:rFonts w:hint="eastAsia"/>
                    </w:rPr>
                    <w:t>废活性炭</w:t>
                  </w:r>
                </w:p>
              </w:tc>
              <w:tc>
                <w:tcPr>
                  <w:tcW w:w="1100" w:type="dxa"/>
                  <w:vAlign w:val="center"/>
                </w:tcPr>
                <w:p w14:paraId="63152791" w14:textId="77777777" w:rsidR="00EE736C" w:rsidRDefault="00000000">
                  <w:pPr>
                    <w:jc w:val="center"/>
                  </w:pPr>
                  <w:r>
                    <w:t>HW49</w:t>
                  </w:r>
                </w:p>
              </w:tc>
              <w:tc>
                <w:tcPr>
                  <w:tcW w:w="1466" w:type="dxa"/>
                  <w:vAlign w:val="center"/>
                </w:tcPr>
                <w:p w14:paraId="3D9BDE16" w14:textId="77777777" w:rsidR="00EE736C" w:rsidRDefault="00000000">
                  <w:pPr>
                    <w:jc w:val="center"/>
                  </w:pPr>
                  <w:r>
                    <w:t>900</w:t>
                  </w:r>
                  <w:r>
                    <w:rPr>
                      <w:rFonts w:hint="eastAsia"/>
                    </w:rPr>
                    <w:t>-</w:t>
                  </w:r>
                  <w:r>
                    <w:t>041</w:t>
                  </w:r>
                  <w:r>
                    <w:rPr>
                      <w:rFonts w:hint="eastAsia"/>
                    </w:rPr>
                    <w:t>-</w:t>
                  </w:r>
                  <w:r>
                    <w:t>49</w:t>
                  </w:r>
                </w:p>
              </w:tc>
              <w:tc>
                <w:tcPr>
                  <w:tcW w:w="1113" w:type="dxa"/>
                  <w:vMerge/>
                  <w:vAlign w:val="center"/>
                </w:tcPr>
                <w:p w14:paraId="1FA3C7DD" w14:textId="77777777" w:rsidR="00EE736C" w:rsidRDefault="00EE736C">
                  <w:pPr>
                    <w:jc w:val="center"/>
                  </w:pPr>
                </w:p>
              </w:tc>
              <w:tc>
                <w:tcPr>
                  <w:tcW w:w="948" w:type="dxa"/>
                  <w:vMerge/>
                  <w:vAlign w:val="center"/>
                </w:tcPr>
                <w:p w14:paraId="693722E7" w14:textId="77777777" w:rsidR="00EE736C" w:rsidRDefault="00EE736C">
                  <w:pPr>
                    <w:jc w:val="center"/>
                  </w:pPr>
                </w:p>
              </w:tc>
              <w:tc>
                <w:tcPr>
                  <w:tcW w:w="821" w:type="dxa"/>
                  <w:vMerge/>
                  <w:vAlign w:val="center"/>
                </w:tcPr>
                <w:p w14:paraId="0342EBE9" w14:textId="77777777" w:rsidR="00EE736C" w:rsidRDefault="00EE736C">
                  <w:pPr>
                    <w:jc w:val="center"/>
                  </w:pPr>
                </w:p>
              </w:tc>
            </w:tr>
            <w:tr w:rsidR="00EE736C" w14:paraId="34191E53" w14:textId="77777777">
              <w:trPr>
                <w:trHeight w:val="288"/>
              </w:trPr>
              <w:tc>
                <w:tcPr>
                  <w:tcW w:w="964" w:type="dxa"/>
                  <w:vMerge/>
                  <w:vAlign w:val="center"/>
                </w:tcPr>
                <w:p w14:paraId="59E3D409" w14:textId="77777777" w:rsidR="00EE736C" w:rsidRDefault="00EE736C">
                  <w:pPr>
                    <w:jc w:val="center"/>
                  </w:pPr>
                </w:p>
              </w:tc>
              <w:tc>
                <w:tcPr>
                  <w:tcW w:w="1704" w:type="dxa"/>
                  <w:vAlign w:val="center"/>
                </w:tcPr>
                <w:p w14:paraId="144A5229" w14:textId="77777777" w:rsidR="00EE736C" w:rsidRDefault="00000000">
                  <w:pPr>
                    <w:jc w:val="center"/>
                  </w:pPr>
                  <w:r>
                    <w:rPr>
                      <w:rFonts w:hint="eastAsia"/>
                    </w:rPr>
                    <w:t>废机油</w:t>
                  </w:r>
                </w:p>
              </w:tc>
              <w:tc>
                <w:tcPr>
                  <w:tcW w:w="1100" w:type="dxa"/>
                  <w:vAlign w:val="center"/>
                </w:tcPr>
                <w:p w14:paraId="023EB029" w14:textId="77777777" w:rsidR="00EE736C" w:rsidRDefault="00000000">
                  <w:pPr>
                    <w:jc w:val="center"/>
                  </w:pPr>
                  <w:r>
                    <w:t>HW08</w:t>
                  </w:r>
                </w:p>
              </w:tc>
              <w:tc>
                <w:tcPr>
                  <w:tcW w:w="1466" w:type="dxa"/>
                  <w:vAlign w:val="center"/>
                </w:tcPr>
                <w:p w14:paraId="39F8D063" w14:textId="77777777" w:rsidR="00EE736C" w:rsidRDefault="00000000">
                  <w:pPr>
                    <w:jc w:val="center"/>
                  </w:pPr>
                  <w:r>
                    <w:rPr>
                      <w:kern w:val="0"/>
                      <w:szCs w:val="21"/>
                    </w:rPr>
                    <w:t>900-249-08</w:t>
                  </w:r>
                </w:p>
              </w:tc>
              <w:tc>
                <w:tcPr>
                  <w:tcW w:w="1113" w:type="dxa"/>
                  <w:vMerge/>
                  <w:vAlign w:val="center"/>
                </w:tcPr>
                <w:p w14:paraId="195F485A" w14:textId="77777777" w:rsidR="00EE736C" w:rsidRDefault="00EE736C">
                  <w:pPr>
                    <w:jc w:val="center"/>
                  </w:pPr>
                </w:p>
              </w:tc>
              <w:tc>
                <w:tcPr>
                  <w:tcW w:w="948" w:type="dxa"/>
                  <w:vMerge w:val="restart"/>
                  <w:vAlign w:val="center"/>
                </w:tcPr>
                <w:p w14:paraId="77675BC4" w14:textId="77777777" w:rsidR="00EE736C" w:rsidRDefault="00000000">
                  <w:pPr>
                    <w:jc w:val="center"/>
                  </w:pPr>
                  <w:r>
                    <w:rPr>
                      <w:rFonts w:hint="eastAsia"/>
                    </w:rPr>
                    <w:t>桶装</w:t>
                  </w:r>
                </w:p>
              </w:tc>
              <w:tc>
                <w:tcPr>
                  <w:tcW w:w="821" w:type="dxa"/>
                  <w:vMerge/>
                  <w:vAlign w:val="center"/>
                </w:tcPr>
                <w:p w14:paraId="53385B73" w14:textId="77777777" w:rsidR="00EE736C" w:rsidRDefault="00EE736C">
                  <w:pPr>
                    <w:jc w:val="center"/>
                  </w:pPr>
                </w:p>
              </w:tc>
            </w:tr>
            <w:tr w:rsidR="00EE736C" w14:paraId="2F47FE0C" w14:textId="77777777">
              <w:trPr>
                <w:trHeight w:val="288"/>
              </w:trPr>
              <w:tc>
                <w:tcPr>
                  <w:tcW w:w="964" w:type="dxa"/>
                  <w:vMerge/>
                  <w:vAlign w:val="center"/>
                </w:tcPr>
                <w:p w14:paraId="42AD1DEF" w14:textId="77777777" w:rsidR="00EE736C" w:rsidRDefault="00EE736C">
                  <w:pPr>
                    <w:jc w:val="center"/>
                  </w:pPr>
                </w:p>
              </w:tc>
              <w:tc>
                <w:tcPr>
                  <w:tcW w:w="1704" w:type="dxa"/>
                  <w:vAlign w:val="center"/>
                </w:tcPr>
                <w:p w14:paraId="0662341E" w14:textId="77777777" w:rsidR="00EE736C" w:rsidRDefault="00000000">
                  <w:pPr>
                    <w:jc w:val="center"/>
                  </w:pPr>
                  <w:r>
                    <w:rPr>
                      <w:rFonts w:hint="eastAsia"/>
                    </w:rPr>
                    <w:t>废抹布和手套</w:t>
                  </w:r>
                </w:p>
              </w:tc>
              <w:tc>
                <w:tcPr>
                  <w:tcW w:w="1100" w:type="dxa"/>
                  <w:vAlign w:val="center"/>
                </w:tcPr>
                <w:p w14:paraId="007611A8" w14:textId="77777777" w:rsidR="00EE736C" w:rsidRDefault="00000000">
                  <w:pPr>
                    <w:jc w:val="center"/>
                  </w:pPr>
                  <w:r>
                    <w:rPr>
                      <w:rFonts w:hint="eastAsia"/>
                    </w:rPr>
                    <w:t>HW49</w:t>
                  </w:r>
                </w:p>
              </w:tc>
              <w:tc>
                <w:tcPr>
                  <w:tcW w:w="1466" w:type="dxa"/>
                  <w:vAlign w:val="center"/>
                </w:tcPr>
                <w:p w14:paraId="4C901AB2" w14:textId="77777777" w:rsidR="00EE736C" w:rsidRDefault="00000000">
                  <w:pPr>
                    <w:jc w:val="center"/>
                    <w:rPr>
                      <w:kern w:val="0"/>
                      <w:szCs w:val="21"/>
                    </w:rPr>
                  </w:pPr>
                  <w:r>
                    <w:rPr>
                      <w:rFonts w:hint="eastAsia"/>
                      <w:kern w:val="0"/>
                      <w:szCs w:val="21"/>
                    </w:rPr>
                    <w:t>900-041-49</w:t>
                  </w:r>
                </w:p>
              </w:tc>
              <w:tc>
                <w:tcPr>
                  <w:tcW w:w="1113" w:type="dxa"/>
                  <w:vMerge/>
                  <w:vAlign w:val="center"/>
                </w:tcPr>
                <w:p w14:paraId="4F5CEF23" w14:textId="77777777" w:rsidR="00EE736C" w:rsidRDefault="00EE736C">
                  <w:pPr>
                    <w:jc w:val="center"/>
                  </w:pPr>
                </w:p>
              </w:tc>
              <w:tc>
                <w:tcPr>
                  <w:tcW w:w="948" w:type="dxa"/>
                  <w:vMerge/>
                  <w:vAlign w:val="center"/>
                </w:tcPr>
                <w:p w14:paraId="3B4EFA2A" w14:textId="77777777" w:rsidR="00EE736C" w:rsidRDefault="00EE736C">
                  <w:pPr>
                    <w:jc w:val="center"/>
                  </w:pPr>
                </w:p>
              </w:tc>
              <w:tc>
                <w:tcPr>
                  <w:tcW w:w="821" w:type="dxa"/>
                  <w:vMerge/>
                  <w:vAlign w:val="center"/>
                </w:tcPr>
                <w:p w14:paraId="5FDFFF0A" w14:textId="77777777" w:rsidR="00EE736C" w:rsidRDefault="00EE736C">
                  <w:pPr>
                    <w:jc w:val="center"/>
                  </w:pPr>
                </w:p>
              </w:tc>
            </w:tr>
          </w:tbl>
          <w:p w14:paraId="77E9DCE9" w14:textId="77777777" w:rsidR="00EE736C" w:rsidRDefault="00000000">
            <w:pPr>
              <w:spacing w:line="360" w:lineRule="auto"/>
              <w:ind w:firstLineChars="200" w:firstLine="420"/>
              <w:jc w:val="left"/>
            </w:pPr>
            <w:r>
              <w:rPr>
                <w:rFonts w:hint="eastAsia"/>
              </w:rPr>
              <w:t>项目固</w:t>
            </w:r>
            <w:proofErr w:type="gramStart"/>
            <w:r>
              <w:rPr>
                <w:rFonts w:hint="eastAsia"/>
              </w:rPr>
              <w:t>废处理</w:t>
            </w:r>
            <w:proofErr w:type="gramEnd"/>
            <w:r>
              <w:rPr>
                <w:rFonts w:hint="eastAsia"/>
              </w:rPr>
              <w:t>处置遵循“资源化、减量化、无害化”的原则，按不同性质实现分类收集、分类处理处置后，对周围环境无明显影响。</w:t>
            </w:r>
          </w:p>
          <w:p w14:paraId="61CCCC94" w14:textId="77777777" w:rsidR="00EE736C" w:rsidRDefault="00000000">
            <w:pPr>
              <w:spacing w:line="360" w:lineRule="auto"/>
              <w:ind w:firstLineChars="200" w:firstLine="422"/>
              <w:jc w:val="left"/>
              <w:rPr>
                <w:b/>
                <w:bCs/>
              </w:rPr>
            </w:pPr>
            <w:r>
              <w:rPr>
                <w:b/>
                <w:bCs/>
              </w:rPr>
              <w:t>5</w:t>
            </w:r>
            <w:r>
              <w:rPr>
                <w:rFonts w:hint="eastAsia"/>
                <w:b/>
                <w:bCs/>
              </w:rPr>
              <w:t>、地下水、土壤环境影响分析</w:t>
            </w:r>
          </w:p>
          <w:p w14:paraId="08D14660" w14:textId="77777777" w:rsidR="00EE736C" w:rsidRDefault="00000000">
            <w:pPr>
              <w:spacing w:line="360" w:lineRule="auto"/>
              <w:ind w:firstLineChars="200" w:firstLine="420"/>
              <w:jc w:val="left"/>
            </w:pPr>
            <w:r>
              <w:t>本项目在运营过程中，为防止对土壤、地下水的污染，应采取如下措施：</w:t>
            </w:r>
          </w:p>
          <w:p w14:paraId="5F8586F9" w14:textId="77777777" w:rsidR="00EE736C" w:rsidRDefault="00000000">
            <w:pPr>
              <w:spacing w:line="360" w:lineRule="auto"/>
              <w:ind w:firstLineChars="200" w:firstLine="420"/>
              <w:jc w:val="left"/>
            </w:pPr>
            <w:r>
              <w:t>①</w:t>
            </w:r>
            <w:r>
              <w:t>危险废物严格按要求进行处理处置，严禁随意倾倒、丢弃，建设单位及时联系</w:t>
            </w:r>
            <w:proofErr w:type="gramStart"/>
            <w:r>
              <w:t>危废单位</w:t>
            </w:r>
            <w:proofErr w:type="gramEnd"/>
            <w:r>
              <w:t>回收，在</w:t>
            </w:r>
            <w:proofErr w:type="gramStart"/>
            <w:r>
              <w:t>危废处理</w:t>
            </w:r>
            <w:proofErr w:type="gramEnd"/>
            <w:r>
              <w:t>单位未回收期间，应集中收集，专人管理，集中贮存，各类危险废物按性质不同分类进行贮存。</w:t>
            </w:r>
            <w:proofErr w:type="gramStart"/>
            <w:r>
              <w:t>危废暂存</w:t>
            </w:r>
            <w:proofErr w:type="gramEnd"/>
            <w:r>
              <w:t>处应满足《危险废物贮存污染控制标准</w:t>
            </w:r>
            <w:r>
              <w:rPr>
                <w:rFonts w:hint="eastAsia"/>
              </w:rPr>
              <w:t>》</w:t>
            </w:r>
            <w:r>
              <w:t>（</w:t>
            </w:r>
            <w:r>
              <w:t>GB18597-20</w:t>
            </w:r>
            <w:r>
              <w:rPr>
                <w:rFonts w:hint="eastAsia"/>
              </w:rPr>
              <w:t>23</w:t>
            </w:r>
            <w:r>
              <w:t>），贮存场所要防风、防雨、防晒，并设计建造径流疏导系统、泄漏液体</w:t>
            </w:r>
            <w:r>
              <w:lastRenderedPageBreak/>
              <w:t>收集装置，避开化学品仓库，基础必须防渗。</w:t>
            </w:r>
          </w:p>
          <w:p w14:paraId="2097DDD8" w14:textId="77777777" w:rsidR="00EE736C" w:rsidRDefault="00000000">
            <w:pPr>
              <w:spacing w:line="360" w:lineRule="auto"/>
              <w:ind w:firstLineChars="200" w:firstLine="420"/>
              <w:jc w:val="left"/>
            </w:pPr>
            <w:r>
              <w:rPr>
                <w:rFonts w:hint="eastAsia"/>
              </w:rPr>
              <w:t>②</w:t>
            </w:r>
            <w:r>
              <w:t>工作区域地面作硬底化处理。</w:t>
            </w:r>
          </w:p>
          <w:p w14:paraId="7D2663B5" w14:textId="77777777" w:rsidR="00EE736C" w:rsidRDefault="00000000">
            <w:pPr>
              <w:spacing w:line="360" w:lineRule="auto"/>
              <w:ind w:firstLineChars="200" w:firstLine="420"/>
              <w:jc w:val="left"/>
            </w:pPr>
            <w:r>
              <w:rPr>
                <w:rFonts w:hint="eastAsia"/>
              </w:rPr>
              <w:t>③</w:t>
            </w:r>
            <w:r>
              <w:t>加强生产管理，减少废气的有组织和无组织排放，以减少废气污染物通过大气沉降落在地面，污染土壤。建设单位必须确保废气收集系统和净化装置的正常运行，并达到</w:t>
            </w:r>
            <w:proofErr w:type="gramStart"/>
            <w:r>
              <w:t>本评价</w:t>
            </w:r>
            <w:proofErr w:type="gramEnd"/>
            <w:r>
              <w:t>所要求的治理效果，定期检查废气收集装置、净化装置、排气筒；若废气收集系统和净化装置发生故障或效率降低时，建设单位必须及时修复，在未修复前必须根据故障情况采取限产或停产措施。</w:t>
            </w:r>
          </w:p>
          <w:p w14:paraId="44CC1874" w14:textId="77777777" w:rsidR="00EE736C" w:rsidRDefault="00000000">
            <w:pPr>
              <w:spacing w:line="360" w:lineRule="auto"/>
              <w:ind w:firstLineChars="200" w:firstLine="420"/>
              <w:jc w:val="left"/>
            </w:pPr>
            <w:r>
              <w:t>综上所述，建设单位在落实上述措施的情况下，几乎不会对周围的土壤及地下水环境造成影响。</w:t>
            </w:r>
          </w:p>
          <w:p w14:paraId="64D3042A" w14:textId="77777777" w:rsidR="00EE736C" w:rsidRDefault="00000000">
            <w:pPr>
              <w:spacing w:line="360" w:lineRule="auto"/>
              <w:ind w:firstLineChars="200" w:firstLine="422"/>
              <w:jc w:val="left"/>
              <w:rPr>
                <w:b/>
                <w:bCs/>
              </w:rPr>
            </w:pPr>
            <w:r>
              <w:rPr>
                <w:b/>
                <w:bCs/>
              </w:rPr>
              <w:t>6</w:t>
            </w:r>
            <w:r>
              <w:rPr>
                <w:rFonts w:hint="eastAsia"/>
                <w:b/>
                <w:bCs/>
              </w:rPr>
              <w:t>、环境风险分析及风险防范措施</w:t>
            </w:r>
          </w:p>
          <w:p w14:paraId="0E5399ED" w14:textId="77777777" w:rsidR="00EE736C" w:rsidRDefault="00000000">
            <w:pPr>
              <w:spacing w:line="360" w:lineRule="auto"/>
              <w:ind w:firstLineChars="200" w:firstLine="420"/>
              <w:jc w:val="left"/>
            </w:pPr>
            <w:r>
              <w:rPr>
                <w:rFonts w:hint="eastAsia"/>
              </w:rPr>
              <w:t>根据本项目所涉及的物质，确定项目所涉及的风险物质主要为油漆、废机油、固化剂、稀释剂、废活性炭和漆渣。因为本项目油漆的</w:t>
            </w:r>
            <w:r>
              <w:rPr>
                <w:rFonts w:hint="eastAsia"/>
              </w:rPr>
              <w:t>MSDS</w:t>
            </w:r>
            <w:r>
              <w:rPr>
                <w:rFonts w:hint="eastAsia"/>
              </w:rPr>
              <w:t>资料中没有关于毒性类别的数据，固化剂和稀释剂也没有毒性相关的资料，无法判断油漆、固化剂和稀释剂的风险类别，所以本项目采用《建设项目环境风险评价技术导则》（</w:t>
            </w:r>
            <w:r>
              <w:rPr>
                <w:rFonts w:hint="eastAsia"/>
              </w:rPr>
              <w:t>HJ 169-2018</w:t>
            </w:r>
            <w:r>
              <w:rPr>
                <w:rFonts w:hint="eastAsia"/>
              </w:rPr>
              <w:t>）表</w:t>
            </w:r>
            <w:r>
              <w:rPr>
                <w:rFonts w:hint="eastAsia"/>
              </w:rPr>
              <w:t>B.2</w:t>
            </w:r>
            <w:r>
              <w:rPr>
                <w:rFonts w:hint="eastAsia"/>
              </w:rPr>
              <w:t>其他危险物质临界量推荐值中临界值最小的一类，废活性炭和</w:t>
            </w:r>
            <w:proofErr w:type="gramStart"/>
            <w:r>
              <w:rPr>
                <w:rFonts w:hint="eastAsia"/>
              </w:rPr>
              <w:t>漆渣属于危</w:t>
            </w:r>
            <w:proofErr w:type="gramEnd"/>
            <w:r>
              <w:rPr>
                <w:rFonts w:hint="eastAsia"/>
              </w:rPr>
              <w:t>废，选用《建设项目环境风险评价技术导则》（</w:t>
            </w:r>
            <w:r>
              <w:rPr>
                <w:rFonts w:hint="eastAsia"/>
              </w:rPr>
              <w:t>HJ 169-2018</w:t>
            </w:r>
            <w:r>
              <w:rPr>
                <w:rFonts w:hint="eastAsia"/>
              </w:rPr>
              <w:t>）表</w:t>
            </w:r>
            <w:r>
              <w:rPr>
                <w:rFonts w:hint="eastAsia"/>
              </w:rPr>
              <w:t>B.2</w:t>
            </w:r>
            <w:r>
              <w:rPr>
                <w:rFonts w:hint="eastAsia"/>
              </w:rPr>
              <w:t>其他危险物质临界量推荐值中的健康危险急性毒性物质（类别</w:t>
            </w:r>
            <w:r>
              <w:rPr>
                <w:rFonts w:hint="eastAsia"/>
              </w:rPr>
              <w:t>2</w:t>
            </w:r>
            <w:r>
              <w:rPr>
                <w:rFonts w:hint="eastAsia"/>
              </w:rPr>
              <w:t>，类别</w:t>
            </w:r>
            <w:r>
              <w:rPr>
                <w:rFonts w:hint="eastAsia"/>
              </w:rPr>
              <w:t>3</w:t>
            </w:r>
            <w:r>
              <w:rPr>
                <w:rFonts w:hint="eastAsia"/>
              </w:rPr>
              <w:t>），本项目风险物质暂存量与临界值比值（</w:t>
            </w:r>
            <w:r>
              <w:t>Q</w:t>
            </w:r>
            <w:r>
              <w:rPr>
                <w:rFonts w:hint="eastAsia"/>
              </w:rPr>
              <w:t>）见表</w:t>
            </w:r>
            <w:r>
              <w:t>4</w:t>
            </w:r>
            <w:r>
              <w:rPr>
                <w:rFonts w:hint="eastAsia"/>
              </w:rPr>
              <w:t>-</w:t>
            </w:r>
            <w:r>
              <w:t>19</w:t>
            </w:r>
            <w:r>
              <w:rPr>
                <w:rFonts w:hint="eastAsia"/>
              </w:rPr>
              <w:t>，建设项目环境风险分析见表</w:t>
            </w:r>
            <w:r>
              <w:t>4</w:t>
            </w:r>
            <w:r>
              <w:rPr>
                <w:rFonts w:hint="eastAsia"/>
              </w:rPr>
              <w:t>-</w:t>
            </w:r>
            <w:r>
              <w:t>20</w:t>
            </w:r>
            <w:r>
              <w:rPr>
                <w:rFonts w:hint="eastAsia"/>
              </w:rPr>
              <w:t>。</w:t>
            </w:r>
          </w:p>
          <w:p w14:paraId="3844C455" w14:textId="77777777" w:rsidR="00EE736C" w:rsidRDefault="00000000">
            <w:pPr>
              <w:spacing w:line="360" w:lineRule="auto"/>
              <w:jc w:val="center"/>
              <w:rPr>
                <w:b/>
                <w:bCs/>
              </w:rPr>
            </w:pPr>
            <w:r>
              <w:rPr>
                <w:rFonts w:hint="eastAsia"/>
                <w:b/>
                <w:bCs/>
              </w:rPr>
              <w:t>表</w:t>
            </w:r>
            <w:r>
              <w:rPr>
                <w:b/>
                <w:bCs/>
              </w:rPr>
              <w:t>4</w:t>
            </w:r>
            <w:r>
              <w:rPr>
                <w:rFonts w:hint="eastAsia"/>
                <w:b/>
                <w:bCs/>
              </w:rPr>
              <w:t>-</w:t>
            </w:r>
            <w:r>
              <w:rPr>
                <w:b/>
                <w:bCs/>
              </w:rPr>
              <w:t>19</w:t>
            </w:r>
            <w:r>
              <w:rPr>
                <w:rFonts w:hint="eastAsia"/>
                <w:b/>
                <w:bCs/>
              </w:rPr>
              <w:t xml:space="preserve"> </w:t>
            </w:r>
            <w:r>
              <w:rPr>
                <w:rFonts w:hint="eastAsia"/>
                <w:b/>
                <w:bCs/>
              </w:rPr>
              <w:t>环境风险物质种类、最大储存量及</w:t>
            </w:r>
            <w:r>
              <w:rPr>
                <w:b/>
                <w:bCs/>
              </w:rPr>
              <w:t>Q</w:t>
            </w:r>
            <w:r>
              <w:rPr>
                <w:rFonts w:hint="eastAsia"/>
                <w:b/>
                <w:bCs/>
              </w:rPr>
              <w:t>值</w:t>
            </w:r>
          </w:p>
          <w:tbl>
            <w:tblPr>
              <w:tblStyle w:val="af7"/>
              <w:tblW w:w="8149" w:type="dxa"/>
              <w:tblLayout w:type="fixed"/>
              <w:tblLook w:val="04A0" w:firstRow="1" w:lastRow="0" w:firstColumn="1" w:lastColumn="0" w:noHBand="0" w:noVBand="1"/>
            </w:tblPr>
            <w:tblGrid>
              <w:gridCol w:w="2037"/>
              <w:gridCol w:w="2037"/>
              <w:gridCol w:w="2037"/>
              <w:gridCol w:w="2038"/>
            </w:tblGrid>
            <w:tr w:rsidR="00EE736C" w14:paraId="3E484D21" w14:textId="77777777">
              <w:trPr>
                <w:trHeight w:val="238"/>
              </w:trPr>
              <w:tc>
                <w:tcPr>
                  <w:tcW w:w="2037" w:type="dxa"/>
                  <w:vAlign w:val="center"/>
                </w:tcPr>
                <w:p w14:paraId="412CC34D" w14:textId="77777777" w:rsidR="00EE736C" w:rsidRDefault="00000000">
                  <w:pPr>
                    <w:jc w:val="center"/>
                  </w:pPr>
                  <w:r>
                    <w:rPr>
                      <w:rFonts w:hint="eastAsia"/>
                    </w:rPr>
                    <w:t>物质名称</w:t>
                  </w:r>
                </w:p>
              </w:tc>
              <w:tc>
                <w:tcPr>
                  <w:tcW w:w="2037" w:type="dxa"/>
                  <w:vAlign w:val="center"/>
                </w:tcPr>
                <w:p w14:paraId="6D4D3351" w14:textId="77777777" w:rsidR="00EE736C" w:rsidRDefault="00000000">
                  <w:pPr>
                    <w:jc w:val="center"/>
                  </w:pPr>
                  <w:r>
                    <w:rPr>
                      <w:rFonts w:hint="eastAsia"/>
                    </w:rPr>
                    <w:t>最大储存量（</w:t>
                  </w:r>
                  <w:r>
                    <w:t>t</w:t>
                  </w:r>
                  <w:r>
                    <w:rPr>
                      <w:rFonts w:hint="eastAsia"/>
                    </w:rPr>
                    <w:t>）</w:t>
                  </w:r>
                </w:p>
              </w:tc>
              <w:tc>
                <w:tcPr>
                  <w:tcW w:w="2037" w:type="dxa"/>
                  <w:vAlign w:val="center"/>
                </w:tcPr>
                <w:p w14:paraId="45B69C2B" w14:textId="77777777" w:rsidR="00EE736C" w:rsidRDefault="00000000">
                  <w:pPr>
                    <w:jc w:val="center"/>
                  </w:pPr>
                  <w:r>
                    <w:rPr>
                      <w:rFonts w:hint="eastAsia"/>
                    </w:rPr>
                    <w:t>临界量（</w:t>
                  </w:r>
                  <w:r>
                    <w:t>t</w:t>
                  </w:r>
                  <w:r>
                    <w:rPr>
                      <w:rFonts w:hint="eastAsia"/>
                    </w:rPr>
                    <w:t>）</w:t>
                  </w:r>
                </w:p>
              </w:tc>
              <w:tc>
                <w:tcPr>
                  <w:tcW w:w="2038" w:type="dxa"/>
                  <w:vAlign w:val="center"/>
                </w:tcPr>
                <w:p w14:paraId="0991ED46" w14:textId="77777777" w:rsidR="00EE736C" w:rsidRDefault="00000000">
                  <w:pPr>
                    <w:jc w:val="center"/>
                  </w:pPr>
                  <w:r>
                    <w:t>Q</w:t>
                  </w:r>
                  <w:r>
                    <w:rPr>
                      <w:rFonts w:hint="eastAsia"/>
                    </w:rPr>
                    <w:t>值</w:t>
                  </w:r>
                </w:p>
              </w:tc>
            </w:tr>
            <w:tr w:rsidR="00EE736C" w14:paraId="696BFDC3" w14:textId="77777777">
              <w:tc>
                <w:tcPr>
                  <w:tcW w:w="2037" w:type="dxa"/>
                  <w:vAlign w:val="center"/>
                </w:tcPr>
                <w:p w14:paraId="76C3B564" w14:textId="77777777" w:rsidR="00EE736C" w:rsidRDefault="00000000">
                  <w:pPr>
                    <w:jc w:val="center"/>
                  </w:pPr>
                  <w:r>
                    <w:rPr>
                      <w:rFonts w:hint="eastAsia"/>
                    </w:rPr>
                    <w:t>油漆</w:t>
                  </w:r>
                </w:p>
              </w:tc>
              <w:tc>
                <w:tcPr>
                  <w:tcW w:w="2037" w:type="dxa"/>
                  <w:vAlign w:val="center"/>
                </w:tcPr>
                <w:p w14:paraId="4D12A554" w14:textId="77777777" w:rsidR="00EE736C" w:rsidRDefault="00000000">
                  <w:pPr>
                    <w:jc w:val="center"/>
                  </w:pPr>
                  <w:r>
                    <w:rPr>
                      <w:rFonts w:hint="eastAsia"/>
                    </w:rPr>
                    <w:t>0.195</w:t>
                  </w:r>
                </w:p>
              </w:tc>
              <w:tc>
                <w:tcPr>
                  <w:tcW w:w="2037" w:type="dxa"/>
                  <w:vAlign w:val="center"/>
                </w:tcPr>
                <w:p w14:paraId="5F5D65D9" w14:textId="77777777" w:rsidR="00EE736C" w:rsidRDefault="00000000">
                  <w:pPr>
                    <w:jc w:val="center"/>
                  </w:pPr>
                  <w:r>
                    <w:rPr>
                      <w:rFonts w:hint="eastAsia"/>
                    </w:rPr>
                    <w:t>5</w:t>
                  </w:r>
                </w:p>
              </w:tc>
              <w:tc>
                <w:tcPr>
                  <w:tcW w:w="2038" w:type="dxa"/>
                  <w:vAlign w:val="center"/>
                </w:tcPr>
                <w:p w14:paraId="1D1929F9" w14:textId="77777777" w:rsidR="00EE736C" w:rsidRDefault="00000000">
                  <w:pPr>
                    <w:jc w:val="center"/>
                  </w:pPr>
                  <w:r>
                    <w:rPr>
                      <w:rFonts w:hint="eastAsia"/>
                    </w:rPr>
                    <w:t>0.039</w:t>
                  </w:r>
                </w:p>
              </w:tc>
            </w:tr>
            <w:tr w:rsidR="00EE736C" w14:paraId="441A1018" w14:textId="77777777">
              <w:tc>
                <w:tcPr>
                  <w:tcW w:w="2037" w:type="dxa"/>
                  <w:vAlign w:val="center"/>
                </w:tcPr>
                <w:p w14:paraId="6EF3068A" w14:textId="77777777" w:rsidR="00EE736C" w:rsidRDefault="00000000">
                  <w:pPr>
                    <w:jc w:val="center"/>
                  </w:pPr>
                  <w:r>
                    <w:rPr>
                      <w:rFonts w:hint="eastAsia"/>
                    </w:rPr>
                    <w:t>废机油</w:t>
                  </w:r>
                </w:p>
              </w:tc>
              <w:tc>
                <w:tcPr>
                  <w:tcW w:w="2037" w:type="dxa"/>
                  <w:vAlign w:val="center"/>
                </w:tcPr>
                <w:p w14:paraId="7C4EE121" w14:textId="77777777" w:rsidR="00EE736C" w:rsidRDefault="00000000">
                  <w:pPr>
                    <w:jc w:val="center"/>
                  </w:pPr>
                  <w:r>
                    <w:t>0</w:t>
                  </w:r>
                  <w:r>
                    <w:rPr>
                      <w:rFonts w:hint="eastAsia"/>
                    </w:rPr>
                    <w:t>.</w:t>
                  </w:r>
                  <w:r>
                    <w:t>03</w:t>
                  </w:r>
                </w:p>
              </w:tc>
              <w:tc>
                <w:tcPr>
                  <w:tcW w:w="2037" w:type="dxa"/>
                  <w:vAlign w:val="center"/>
                </w:tcPr>
                <w:p w14:paraId="791F98B5" w14:textId="77777777" w:rsidR="00EE736C" w:rsidRDefault="00000000">
                  <w:pPr>
                    <w:jc w:val="center"/>
                  </w:pPr>
                  <w:r>
                    <w:t>2500</w:t>
                  </w:r>
                </w:p>
              </w:tc>
              <w:tc>
                <w:tcPr>
                  <w:tcW w:w="2038" w:type="dxa"/>
                  <w:vAlign w:val="center"/>
                </w:tcPr>
                <w:p w14:paraId="4C326358" w14:textId="77777777" w:rsidR="00EE736C" w:rsidRDefault="00000000">
                  <w:pPr>
                    <w:jc w:val="center"/>
                  </w:pPr>
                  <w:r>
                    <w:t>0</w:t>
                  </w:r>
                  <w:r>
                    <w:rPr>
                      <w:rFonts w:hint="eastAsia"/>
                    </w:rPr>
                    <w:t>.</w:t>
                  </w:r>
                  <w:r>
                    <w:t>000012</w:t>
                  </w:r>
                </w:p>
              </w:tc>
            </w:tr>
            <w:tr w:rsidR="00EE736C" w14:paraId="4F3609A1" w14:textId="77777777">
              <w:tc>
                <w:tcPr>
                  <w:tcW w:w="2037" w:type="dxa"/>
                  <w:vAlign w:val="center"/>
                </w:tcPr>
                <w:p w14:paraId="36E83C7D" w14:textId="77777777" w:rsidR="00EE736C" w:rsidRDefault="00000000">
                  <w:pPr>
                    <w:jc w:val="center"/>
                  </w:pPr>
                  <w:r>
                    <w:rPr>
                      <w:rFonts w:hint="eastAsia"/>
                    </w:rPr>
                    <w:t>固化剂</w:t>
                  </w:r>
                </w:p>
              </w:tc>
              <w:tc>
                <w:tcPr>
                  <w:tcW w:w="2037" w:type="dxa"/>
                  <w:vAlign w:val="center"/>
                </w:tcPr>
                <w:p w14:paraId="0665641A" w14:textId="77777777" w:rsidR="00EE736C" w:rsidRDefault="00000000">
                  <w:pPr>
                    <w:jc w:val="center"/>
                  </w:pPr>
                  <w:r>
                    <w:rPr>
                      <w:rFonts w:hint="eastAsia"/>
                    </w:rPr>
                    <w:t>0.207</w:t>
                  </w:r>
                </w:p>
              </w:tc>
              <w:tc>
                <w:tcPr>
                  <w:tcW w:w="2037" w:type="dxa"/>
                  <w:vAlign w:val="center"/>
                </w:tcPr>
                <w:p w14:paraId="7ABDE101" w14:textId="77777777" w:rsidR="00EE736C" w:rsidRDefault="00000000">
                  <w:pPr>
                    <w:jc w:val="center"/>
                  </w:pPr>
                  <w:r>
                    <w:rPr>
                      <w:rFonts w:hint="eastAsia"/>
                    </w:rPr>
                    <w:t>5</w:t>
                  </w:r>
                </w:p>
              </w:tc>
              <w:tc>
                <w:tcPr>
                  <w:tcW w:w="2038" w:type="dxa"/>
                  <w:vAlign w:val="center"/>
                </w:tcPr>
                <w:p w14:paraId="616DDFF8" w14:textId="77777777" w:rsidR="00EE736C" w:rsidRDefault="00000000">
                  <w:pPr>
                    <w:jc w:val="center"/>
                  </w:pPr>
                  <w:r>
                    <w:rPr>
                      <w:rFonts w:hint="eastAsia"/>
                    </w:rPr>
                    <w:t>0.0414</w:t>
                  </w:r>
                </w:p>
              </w:tc>
            </w:tr>
            <w:tr w:rsidR="00EE736C" w14:paraId="734B4CF8" w14:textId="77777777">
              <w:tc>
                <w:tcPr>
                  <w:tcW w:w="2037" w:type="dxa"/>
                  <w:vAlign w:val="center"/>
                </w:tcPr>
                <w:p w14:paraId="671C4BD7" w14:textId="77777777" w:rsidR="00EE736C" w:rsidRDefault="00000000">
                  <w:pPr>
                    <w:jc w:val="center"/>
                  </w:pPr>
                  <w:r>
                    <w:rPr>
                      <w:rFonts w:hint="eastAsia"/>
                    </w:rPr>
                    <w:t>稀释剂</w:t>
                  </w:r>
                </w:p>
              </w:tc>
              <w:tc>
                <w:tcPr>
                  <w:tcW w:w="2037" w:type="dxa"/>
                  <w:vAlign w:val="center"/>
                </w:tcPr>
                <w:p w14:paraId="43965597" w14:textId="77777777" w:rsidR="00EE736C" w:rsidRDefault="00000000">
                  <w:pPr>
                    <w:jc w:val="center"/>
                  </w:pPr>
                  <w:r>
                    <w:rPr>
                      <w:rFonts w:hint="eastAsia"/>
                    </w:rPr>
                    <w:t>0.138</w:t>
                  </w:r>
                </w:p>
              </w:tc>
              <w:tc>
                <w:tcPr>
                  <w:tcW w:w="2037" w:type="dxa"/>
                  <w:vAlign w:val="center"/>
                </w:tcPr>
                <w:p w14:paraId="795E5D91" w14:textId="77777777" w:rsidR="00EE736C" w:rsidRDefault="00000000">
                  <w:pPr>
                    <w:jc w:val="center"/>
                  </w:pPr>
                  <w:r>
                    <w:rPr>
                      <w:rFonts w:hint="eastAsia"/>
                    </w:rPr>
                    <w:t>5</w:t>
                  </w:r>
                </w:p>
              </w:tc>
              <w:tc>
                <w:tcPr>
                  <w:tcW w:w="2038" w:type="dxa"/>
                  <w:vAlign w:val="center"/>
                </w:tcPr>
                <w:p w14:paraId="34386A1B" w14:textId="77777777" w:rsidR="00EE736C" w:rsidRDefault="00000000">
                  <w:pPr>
                    <w:jc w:val="center"/>
                  </w:pPr>
                  <w:r>
                    <w:rPr>
                      <w:rFonts w:hint="eastAsia"/>
                    </w:rPr>
                    <w:t>0.0276</w:t>
                  </w:r>
                </w:p>
              </w:tc>
            </w:tr>
            <w:tr w:rsidR="00EE736C" w14:paraId="6B806765" w14:textId="77777777">
              <w:tc>
                <w:tcPr>
                  <w:tcW w:w="2037" w:type="dxa"/>
                  <w:vAlign w:val="center"/>
                </w:tcPr>
                <w:p w14:paraId="2AD4CB05" w14:textId="77777777" w:rsidR="00EE736C" w:rsidRDefault="00000000">
                  <w:pPr>
                    <w:jc w:val="center"/>
                  </w:pPr>
                  <w:r>
                    <w:rPr>
                      <w:rFonts w:hint="eastAsia"/>
                    </w:rPr>
                    <w:t>废活性炭</w:t>
                  </w:r>
                </w:p>
              </w:tc>
              <w:tc>
                <w:tcPr>
                  <w:tcW w:w="2037" w:type="dxa"/>
                  <w:vAlign w:val="center"/>
                </w:tcPr>
                <w:p w14:paraId="407D3B49" w14:textId="77777777" w:rsidR="00EE736C" w:rsidRDefault="00000000">
                  <w:pPr>
                    <w:jc w:val="center"/>
                  </w:pPr>
                  <w:r>
                    <w:rPr>
                      <w:rFonts w:hint="eastAsia"/>
                    </w:rPr>
                    <w:t>2</w:t>
                  </w:r>
                </w:p>
              </w:tc>
              <w:tc>
                <w:tcPr>
                  <w:tcW w:w="2037" w:type="dxa"/>
                  <w:vAlign w:val="center"/>
                </w:tcPr>
                <w:p w14:paraId="1F582967" w14:textId="77777777" w:rsidR="00EE736C" w:rsidRDefault="00000000">
                  <w:pPr>
                    <w:jc w:val="center"/>
                  </w:pPr>
                  <w:r>
                    <w:rPr>
                      <w:rFonts w:hint="eastAsia"/>
                    </w:rPr>
                    <w:t>50</w:t>
                  </w:r>
                </w:p>
              </w:tc>
              <w:tc>
                <w:tcPr>
                  <w:tcW w:w="2038" w:type="dxa"/>
                  <w:vAlign w:val="center"/>
                </w:tcPr>
                <w:p w14:paraId="14390BA5" w14:textId="77777777" w:rsidR="00EE736C" w:rsidRDefault="00000000">
                  <w:pPr>
                    <w:jc w:val="center"/>
                  </w:pPr>
                  <w:r>
                    <w:rPr>
                      <w:rFonts w:hint="eastAsia"/>
                    </w:rPr>
                    <w:t>0.002764</w:t>
                  </w:r>
                </w:p>
              </w:tc>
            </w:tr>
            <w:tr w:rsidR="00EE736C" w14:paraId="1F21B589" w14:textId="77777777">
              <w:tc>
                <w:tcPr>
                  <w:tcW w:w="2037" w:type="dxa"/>
                  <w:vAlign w:val="center"/>
                </w:tcPr>
                <w:p w14:paraId="380B7F35" w14:textId="77777777" w:rsidR="00EE736C" w:rsidRDefault="00000000">
                  <w:pPr>
                    <w:jc w:val="center"/>
                  </w:pPr>
                  <w:proofErr w:type="gramStart"/>
                  <w:r>
                    <w:rPr>
                      <w:rFonts w:hint="eastAsia"/>
                    </w:rPr>
                    <w:t>漆渣</w:t>
                  </w:r>
                  <w:proofErr w:type="gramEnd"/>
                </w:p>
              </w:tc>
              <w:tc>
                <w:tcPr>
                  <w:tcW w:w="2037" w:type="dxa"/>
                  <w:vAlign w:val="center"/>
                </w:tcPr>
                <w:p w14:paraId="2C1BF54A" w14:textId="77777777" w:rsidR="00EE736C" w:rsidRDefault="00000000">
                  <w:pPr>
                    <w:jc w:val="center"/>
                  </w:pPr>
                  <w:r>
                    <w:rPr>
                      <w:rFonts w:hint="eastAsia"/>
                    </w:rPr>
                    <w:t>0.117</w:t>
                  </w:r>
                </w:p>
              </w:tc>
              <w:tc>
                <w:tcPr>
                  <w:tcW w:w="2037" w:type="dxa"/>
                  <w:vAlign w:val="center"/>
                </w:tcPr>
                <w:p w14:paraId="479DD3FA" w14:textId="77777777" w:rsidR="00EE736C" w:rsidRDefault="00000000">
                  <w:pPr>
                    <w:jc w:val="center"/>
                  </w:pPr>
                  <w:r>
                    <w:rPr>
                      <w:rFonts w:hint="eastAsia"/>
                    </w:rPr>
                    <w:t>50</w:t>
                  </w:r>
                </w:p>
              </w:tc>
              <w:tc>
                <w:tcPr>
                  <w:tcW w:w="2038" w:type="dxa"/>
                  <w:vAlign w:val="center"/>
                </w:tcPr>
                <w:p w14:paraId="0CD9EB3A" w14:textId="77777777" w:rsidR="00EE736C" w:rsidRDefault="00000000">
                  <w:pPr>
                    <w:jc w:val="center"/>
                  </w:pPr>
                  <w:r>
                    <w:rPr>
                      <w:rFonts w:hint="eastAsia"/>
                    </w:rPr>
                    <w:t>0.00234</w:t>
                  </w:r>
                </w:p>
              </w:tc>
            </w:tr>
            <w:tr w:rsidR="00EE736C" w14:paraId="2640D792" w14:textId="77777777">
              <w:tc>
                <w:tcPr>
                  <w:tcW w:w="6111" w:type="dxa"/>
                  <w:gridSpan w:val="3"/>
                  <w:vAlign w:val="center"/>
                </w:tcPr>
                <w:p w14:paraId="6B3E1BB6" w14:textId="77777777" w:rsidR="00EE736C" w:rsidRDefault="00000000">
                  <w:pPr>
                    <w:jc w:val="center"/>
                  </w:pPr>
                  <w:r>
                    <w:rPr>
                      <w:rFonts w:hint="eastAsia"/>
                    </w:rPr>
                    <w:t>合计</w:t>
                  </w:r>
                </w:p>
              </w:tc>
              <w:tc>
                <w:tcPr>
                  <w:tcW w:w="2038" w:type="dxa"/>
                  <w:vAlign w:val="center"/>
                </w:tcPr>
                <w:p w14:paraId="48BA183E" w14:textId="77777777" w:rsidR="00EE736C" w:rsidRDefault="00000000">
                  <w:pPr>
                    <w:jc w:val="center"/>
                  </w:pPr>
                  <w:r>
                    <w:rPr>
                      <w:rFonts w:hint="eastAsia"/>
                    </w:rPr>
                    <w:t>0.113116</w:t>
                  </w:r>
                </w:p>
              </w:tc>
            </w:tr>
          </w:tbl>
          <w:p w14:paraId="209AB5BC" w14:textId="77777777" w:rsidR="00EE736C" w:rsidRDefault="00000000">
            <w:pPr>
              <w:spacing w:line="360" w:lineRule="auto"/>
              <w:ind w:firstLineChars="200" w:firstLine="420"/>
              <w:jc w:val="left"/>
            </w:pPr>
            <w:r>
              <w:rPr>
                <w:rFonts w:hint="eastAsia"/>
              </w:rPr>
              <w:t>根据上表可知，本项目</w:t>
            </w:r>
            <w:r>
              <w:t>Q</w:t>
            </w:r>
            <w:r>
              <w:rPr>
                <w:rFonts w:hint="eastAsia"/>
              </w:rPr>
              <w:t>=0.113116&lt;</w:t>
            </w:r>
            <w:r>
              <w:t>1</w:t>
            </w:r>
            <w:r>
              <w:rPr>
                <w:rFonts w:hint="eastAsia"/>
              </w:rPr>
              <w:t>，简单分析即可。</w:t>
            </w:r>
          </w:p>
          <w:p w14:paraId="6A3AC1E3" w14:textId="77777777" w:rsidR="00EE736C" w:rsidRDefault="00000000">
            <w:pPr>
              <w:spacing w:line="360" w:lineRule="auto"/>
              <w:jc w:val="center"/>
              <w:rPr>
                <w:b/>
                <w:bCs/>
              </w:rPr>
            </w:pPr>
            <w:r>
              <w:rPr>
                <w:rFonts w:hint="eastAsia"/>
                <w:b/>
                <w:bCs/>
              </w:rPr>
              <w:t>表</w:t>
            </w:r>
            <w:r>
              <w:rPr>
                <w:b/>
                <w:bCs/>
              </w:rPr>
              <w:t>4</w:t>
            </w:r>
            <w:r>
              <w:rPr>
                <w:rFonts w:hint="eastAsia"/>
                <w:b/>
                <w:bCs/>
              </w:rPr>
              <w:t>-</w:t>
            </w:r>
            <w:r>
              <w:rPr>
                <w:b/>
                <w:bCs/>
              </w:rPr>
              <w:t xml:space="preserve">20 </w:t>
            </w:r>
            <w:r>
              <w:rPr>
                <w:rFonts w:hint="eastAsia"/>
                <w:b/>
                <w:bCs/>
              </w:rPr>
              <w:t xml:space="preserve"> </w:t>
            </w:r>
            <w:r>
              <w:rPr>
                <w:rFonts w:hint="eastAsia"/>
                <w:b/>
                <w:bCs/>
              </w:rPr>
              <w:t>建设项目环境风险简单分析内容表</w:t>
            </w:r>
          </w:p>
          <w:tbl>
            <w:tblPr>
              <w:tblStyle w:val="af7"/>
              <w:tblW w:w="8149" w:type="dxa"/>
              <w:tblLayout w:type="fixed"/>
              <w:tblLook w:val="04A0" w:firstRow="1" w:lastRow="0" w:firstColumn="1" w:lastColumn="0" w:noHBand="0" w:noVBand="1"/>
            </w:tblPr>
            <w:tblGrid>
              <w:gridCol w:w="1629"/>
              <w:gridCol w:w="1159"/>
              <w:gridCol w:w="2086"/>
              <w:gridCol w:w="1144"/>
              <w:gridCol w:w="2131"/>
            </w:tblGrid>
            <w:tr w:rsidR="00EE736C" w14:paraId="33E1892B" w14:textId="77777777">
              <w:tc>
                <w:tcPr>
                  <w:tcW w:w="1629" w:type="dxa"/>
                  <w:vAlign w:val="center"/>
                </w:tcPr>
                <w:p w14:paraId="6B2D2470" w14:textId="77777777" w:rsidR="00EE736C" w:rsidRDefault="00000000">
                  <w:pPr>
                    <w:jc w:val="center"/>
                  </w:pPr>
                  <w:r>
                    <w:rPr>
                      <w:rFonts w:hint="eastAsia"/>
                    </w:rPr>
                    <w:t>建设项目名称</w:t>
                  </w:r>
                </w:p>
              </w:tc>
              <w:tc>
                <w:tcPr>
                  <w:tcW w:w="6520" w:type="dxa"/>
                  <w:gridSpan w:val="4"/>
                  <w:vAlign w:val="center"/>
                </w:tcPr>
                <w:p w14:paraId="3DDBCA02" w14:textId="77777777" w:rsidR="00EE736C" w:rsidRDefault="00000000">
                  <w:pPr>
                    <w:jc w:val="center"/>
                  </w:pPr>
                  <w:r>
                    <w:rPr>
                      <w:rFonts w:hint="eastAsia"/>
                    </w:rPr>
                    <w:t>家具制造项目</w:t>
                  </w:r>
                </w:p>
              </w:tc>
            </w:tr>
            <w:tr w:rsidR="00EE736C" w14:paraId="5A786063" w14:textId="77777777">
              <w:tc>
                <w:tcPr>
                  <w:tcW w:w="1629" w:type="dxa"/>
                  <w:vAlign w:val="center"/>
                </w:tcPr>
                <w:p w14:paraId="6E57F34F" w14:textId="77777777" w:rsidR="00EE736C" w:rsidRDefault="00000000">
                  <w:pPr>
                    <w:jc w:val="center"/>
                  </w:pPr>
                  <w:r>
                    <w:rPr>
                      <w:rFonts w:hint="eastAsia"/>
                    </w:rPr>
                    <w:t>建设地点</w:t>
                  </w:r>
                </w:p>
              </w:tc>
              <w:tc>
                <w:tcPr>
                  <w:tcW w:w="1159" w:type="dxa"/>
                  <w:vAlign w:val="center"/>
                </w:tcPr>
                <w:p w14:paraId="3F1E22D9" w14:textId="77777777" w:rsidR="00EE736C" w:rsidRDefault="00000000">
                  <w:pPr>
                    <w:jc w:val="center"/>
                  </w:pPr>
                  <w:r>
                    <w:rPr>
                      <w:rFonts w:hint="eastAsia"/>
                    </w:rPr>
                    <w:t>湖南省</w:t>
                  </w:r>
                </w:p>
              </w:tc>
              <w:tc>
                <w:tcPr>
                  <w:tcW w:w="2086" w:type="dxa"/>
                  <w:vAlign w:val="center"/>
                </w:tcPr>
                <w:p w14:paraId="022BB022" w14:textId="77777777" w:rsidR="00EE736C" w:rsidRDefault="00000000">
                  <w:pPr>
                    <w:jc w:val="center"/>
                  </w:pPr>
                  <w:r>
                    <w:rPr>
                      <w:rFonts w:hint="eastAsia"/>
                    </w:rPr>
                    <w:t>常德市</w:t>
                  </w:r>
                </w:p>
              </w:tc>
              <w:tc>
                <w:tcPr>
                  <w:tcW w:w="3275" w:type="dxa"/>
                  <w:gridSpan w:val="2"/>
                  <w:vAlign w:val="center"/>
                </w:tcPr>
                <w:p w14:paraId="6110BEE6" w14:textId="77777777" w:rsidR="00EE736C" w:rsidRDefault="00000000">
                  <w:pPr>
                    <w:jc w:val="center"/>
                  </w:pPr>
                  <w:r>
                    <w:rPr>
                      <w:rFonts w:ascii="宋体" w:hAnsi="宋体" w:cs="宋体" w:hint="eastAsia"/>
                      <w:szCs w:val="21"/>
                    </w:rPr>
                    <w:t>经济技术开发区樟木桥</w:t>
                  </w:r>
                  <w:proofErr w:type="gramStart"/>
                  <w:r>
                    <w:rPr>
                      <w:rFonts w:ascii="宋体" w:hAnsi="宋体" w:cs="宋体" w:hint="eastAsia"/>
                      <w:szCs w:val="21"/>
                    </w:rPr>
                    <w:t>街道双</w:t>
                  </w:r>
                  <w:proofErr w:type="gramEnd"/>
                  <w:r>
                    <w:rPr>
                      <w:rFonts w:ascii="宋体" w:hAnsi="宋体" w:cs="宋体" w:hint="eastAsia"/>
                      <w:szCs w:val="21"/>
                    </w:rPr>
                    <w:t>岗社区海德路</w:t>
                  </w:r>
                  <w:r>
                    <w:rPr>
                      <w:szCs w:val="21"/>
                    </w:rPr>
                    <w:t>9</w:t>
                  </w:r>
                  <w:r>
                    <w:rPr>
                      <w:rFonts w:ascii="宋体" w:hAnsi="宋体" w:cs="宋体" w:hint="eastAsia"/>
                      <w:szCs w:val="21"/>
                    </w:rPr>
                    <w:t>号</w:t>
                  </w:r>
                </w:p>
              </w:tc>
            </w:tr>
            <w:tr w:rsidR="00EE736C" w14:paraId="306AEFEC" w14:textId="77777777">
              <w:tc>
                <w:tcPr>
                  <w:tcW w:w="1629" w:type="dxa"/>
                  <w:vAlign w:val="center"/>
                </w:tcPr>
                <w:p w14:paraId="571696D9" w14:textId="77777777" w:rsidR="00EE736C" w:rsidRDefault="00000000">
                  <w:pPr>
                    <w:jc w:val="center"/>
                  </w:pPr>
                  <w:r>
                    <w:rPr>
                      <w:rFonts w:hint="eastAsia"/>
                    </w:rPr>
                    <w:t>地理坐标</w:t>
                  </w:r>
                </w:p>
              </w:tc>
              <w:tc>
                <w:tcPr>
                  <w:tcW w:w="1159" w:type="dxa"/>
                  <w:vAlign w:val="center"/>
                </w:tcPr>
                <w:p w14:paraId="18A5D75B" w14:textId="77777777" w:rsidR="00EE736C" w:rsidRDefault="00000000">
                  <w:pPr>
                    <w:jc w:val="center"/>
                  </w:pPr>
                  <w:r>
                    <w:rPr>
                      <w:rFonts w:hint="eastAsia"/>
                    </w:rPr>
                    <w:t>经度</w:t>
                  </w:r>
                </w:p>
              </w:tc>
              <w:tc>
                <w:tcPr>
                  <w:tcW w:w="2086" w:type="dxa"/>
                  <w:vAlign w:val="center"/>
                </w:tcPr>
                <w:p w14:paraId="2D436D57" w14:textId="77777777" w:rsidR="00EE736C" w:rsidRDefault="00000000">
                  <w:pPr>
                    <w:jc w:val="center"/>
                  </w:pPr>
                  <w:r>
                    <w:rPr>
                      <w:szCs w:val="21"/>
                    </w:rPr>
                    <w:t>111</w:t>
                  </w:r>
                  <w:r>
                    <w:rPr>
                      <w:rFonts w:ascii="宋体" w:hAnsi="宋体" w:cs="宋体" w:hint="eastAsia"/>
                      <w:szCs w:val="21"/>
                    </w:rPr>
                    <w:t>°</w:t>
                  </w:r>
                  <w:r>
                    <w:rPr>
                      <w:szCs w:val="21"/>
                    </w:rPr>
                    <w:t>43</w:t>
                  </w:r>
                  <w:r>
                    <w:rPr>
                      <w:rFonts w:ascii="宋体" w:hAnsi="宋体" w:cs="宋体" w:hint="eastAsia"/>
                      <w:szCs w:val="21"/>
                    </w:rPr>
                    <w:t>′</w:t>
                  </w:r>
                  <w:r>
                    <w:rPr>
                      <w:szCs w:val="21"/>
                    </w:rPr>
                    <w:t>40</w:t>
                  </w:r>
                  <w:r>
                    <w:rPr>
                      <w:rFonts w:ascii="宋体" w:hAnsi="宋体" w:cs="宋体" w:hint="eastAsia"/>
                      <w:szCs w:val="21"/>
                    </w:rPr>
                    <w:t>.</w:t>
                  </w:r>
                  <w:r>
                    <w:rPr>
                      <w:szCs w:val="21"/>
                    </w:rPr>
                    <w:t>629</w:t>
                  </w:r>
                  <w:r>
                    <w:rPr>
                      <w:rFonts w:ascii="宋体" w:hAnsi="宋体" w:cs="宋体" w:hint="eastAsia"/>
                      <w:szCs w:val="21"/>
                    </w:rPr>
                    <w:t>″</w:t>
                  </w:r>
                </w:p>
              </w:tc>
              <w:tc>
                <w:tcPr>
                  <w:tcW w:w="1144" w:type="dxa"/>
                  <w:vAlign w:val="center"/>
                </w:tcPr>
                <w:p w14:paraId="0EC66DB0" w14:textId="77777777" w:rsidR="00EE736C" w:rsidRDefault="00000000">
                  <w:pPr>
                    <w:jc w:val="center"/>
                  </w:pPr>
                  <w:r>
                    <w:rPr>
                      <w:rFonts w:hint="eastAsia"/>
                    </w:rPr>
                    <w:t>纬度</w:t>
                  </w:r>
                </w:p>
              </w:tc>
              <w:tc>
                <w:tcPr>
                  <w:tcW w:w="2131" w:type="dxa"/>
                  <w:vAlign w:val="center"/>
                </w:tcPr>
                <w:p w14:paraId="6D6AAC90" w14:textId="77777777" w:rsidR="00EE736C" w:rsidRDefault="00000000">
                  <w:pPr>
                    <w:jc w:val="center"/>
                  </w:pPr>
                  <w:r>
                    <w:rPr>
                      <w:szCs w:val="21"/>
                    </w:rPr>
                    <w:t>28</w:t>
                  </w:r>
                  <w:r>
                    <w:rPr>
                      <w:rFonts w:ascii="宋体" w:hAnsi="宋体" w:cs="宋体" w:hint="eastAsia"/>
                      <w:szCs w:val="21"/>
                    </w:rPr>
                    <w:t>°</w:t>
                  </w:r>
                  <w:r>
                    <w:rPr>
                      <w:szCs w:val="21"/>
                    </w:rPr>
                    <w:t>55</w:t>
                  </w:r>
                  <w:r>
                    <w:rPr>
                      <w:rFonts w:ascii="宋体" w:hAnsi="宋体" w:cs="宋体" w:hint="eastAsia"/>
                      <w:szCs w:val="21"/>
                    </w:rPr>
                    <w:t>′</w:t>
                  </w:r>
                  <w:r>
                    <w:rPr>
                      <w:szCs w:val="21"/>
                    </w:rPr>
                    <w:t>48</w:t>
                  </w:r>
                  <w:r>
                    <w:rPr>
                      <w:rFonts w:ascii="宋体" w:hAnsi="宋体" w:cs="宋体" w:hint="eastAsia"/>
                      <w:szCs w:val="21"/>
                    </w:rPr>
                    <w:t>.</w:t>
                  </w:r>
                  <w:r>
                    <w:rPr>
                      <w:szCs w:val="21"/>
                    </w:rPr>
                    <w:t>863</w:t>
                  </w:r>
                  <w:r>
                    <w:rPr>
                      <w:rFonts w:ascii="宋体" w:hAnsi="宋体" w:cs="宋体" w:hint="eastAsia"/>
                      <w:szCs w:val="21"/>
                    </w:rPr>
                    <w:t>″</w:t>
                  </w:r>
                </w:p>
              </w:tc>
            </w:tr>
            <w:tr w:rsidR="00EE736C" w14:paraId="2A93F0F4" w14:textId="77777777">
              <w:tc>
                <w:tcPr>
                  <w:tcW w:w="1629" w:type="dxa"/>
                  <w:vAlign w:val="center"/>
                </w:tcPr>
                <w:p w14:paraId="118301E3" w14:textId="77777777" w:rsidR="00EE736C" w:rsidRDefault="00000000">
                  <w:pPr>
                    <w:jc w:val="center"/>
                  </w:pPr>
                  <w:r>
                    <w:rPr>
                      <w:rFonts w:hint="eastAsia"/>
                    </w:rPr>
                    <w:t>主要危险物质及分布</w:t>
                  </w:r>
                </w:p>
              </w:tc>
              <w:tc>
                <w:tcPr>
                  <w:tcW w:w="6520" w:type="dxa"/>
                  <w:gridSpan w:val="4"/>
                  <w:vAlign w:val="center"/>
                </w:tcPr>
                <w:p w14:paraId="69EC0A13" w14:textId="77777777" w:rsidR="00EE736C" w:rsidRDefault="00000000">
                  <w:pPr>
                    <w:jc w:val="center"/>
                  </w:pPr>
                  <w:r>
                    <w:rPr>
                      <w:rFonts w:hint="eastAsia"/>
                    </w:rPr>
                    <w:t>主要风险物质：各种油漆、废机油等</w:t>
                  </w:r>
                </w:p>
                <w:p w14:paraId="1F4B65FA" w14:textId="77777777" w:rsidR="00EE736C" w:rsidRDefault="00000000">
                  <w:pPr>
                    <w:jc w:val="center"/>
                  </w:pPr>
                  <w:r>
                    <w:rPr>
                      <w:rFonts w:hint="eastAsia"/>
                    </w:rPr>
                    <w:t>主要分布：油漆储存间、</w:t>
                  </w:r>
                  <w:proofErr w:type="gramStart"/>
                  <w:r>
                    <w:rPr>
                      <w:rFonts w:hint="eastAsia"/>
                    </w:rPr>
                    <w:t>危废暂存</w:t>
                  </w:r>
                  <w:proofErr w:type="gramEnd"/>
                  <w:r>
                    <w:rPr>
                      <w:rFonts w:hint="eastAsia"/>
                    </w:rPr>
                    <w:t>间等</w:t>
                  </w:r>
                </w:p>
              </w:tc>
            </w:tr>
            <w:tr w:rsidR="00EE736C" w14:paraId="0B590D63" w14:textId="77777777">
              <w:tc>
                <w:tcPr>
                  <w:tcW w:w="1629" w:type="dxa"/>
                  <w:vAlign w:val="center"/>
                </w:tcPr>
                <w:p w14:paraId="088F7EE9" w14:textId="77777777" w:rsidR="00EE736C" w:rsidRDefault="00000000">
                  <w:pPr>
                    <w:jc w:val="center"/>
                  </w:pPr>
                  <w:r>
                    <w:rPr>
                      <w:rFonts w:hint="eastAsia"/>
                    </w:rPr>
                    <w:t>环境影响途径</w:t>
                  </w:r>
                  <w:r>
                    <w:rPr>
                      <w:rFonts w:hint="eastAsia"/>
                    </w:rPr>
                    <w:lastRenderedPageBreak/>
                    <w:t>及危害后果</w:t>
                  </w:r>
                </w:p>
              </w:tc>
              <w:tc>
                <w:tcPr>
                  <w:tcW w:w="6520" w:type="dxa"/>
                  <w:gridSpan w:val="4"/>
                  <w:vAlign w:val="center"/>
                </w:tcPr>
                <w:p w14:paraId="040461F4" w14:textId="77777777" w:rsidR="00EE736C" w:rsidRDefault="00000000">
                  <w:pPr>
                    <w:jc w:val="center"/>
                  </w:pPr>
                  <w:r>
                    <w:rPr>
                      <w:rFonts w:hint="eastAsia"/>
                    </w:rPr>
                    <w:lastRenderedPageBreak/>
                    <w:t>①油漆为可燃物质，若靠近火源会燃烧引起火灾；</w:t>
                  </w:r>
                </w:p>
                <w:p w14:paraId="372E6EAF" w14:textId="77777777" w:rsidR="00EE736C" w:rsidRDefault="00000000">
                  <w:pPr>
                    <w:jc w:val="center"/>
                  </w:pPr>
                  <w:r>
                    <w:rPr>
                      <w:rFonts w:hint="eastAsia"/>
                    </w:rPr>
                    <w:lastRenderedPageBreak/>
                    <w:t>②油漆和废油可能会泄漏，油漆中含有的甲苯二甲苯会对人体造成危害，对周围环境造成污染，废油长期浸渗地面可能造成土壤环境污染。</w:t>
                  </w:r>
                </w:p>
              </w:tc>
            </w:tr>
            <w:tr w:rsidR="00EE736C" w14:paraId="6860FA88" w14:textId="77777777">
              <w:tc>
                <w:tcPr>
                  <w:tcW w:w="1629" w:type="dxa"/>
                  <w:vAlign w:val="center"/>
                </w:tcPr>
                <w:p w14:paraId="72635253" w14:textId="77777777" w:rsidR="00EE736C" w:rsidRDefault="00000000">
                  <w:pPr>
                    <w:jc w:val="center"/>
                  </w:pPr>
                  <w:r>
                    <w:rPr>
                      <w:rFonts w:hint="eastAsia"/>
                    </w:rPr>
                    <w:t>风险防范措施要求</w:t>
                  </w:r>
                </w:p>
              </w:tc>
              <w:tc>
                <w:tcPr>
                  <w:tcW w:w="6520" w:type="dxa"/>
                  <w:gridSpan w:val="4"/>
                  <w:vAlign w:val="center"/>
                </w:tcPr>
                <w:p w14:paraId="675A1F4E" w14:textId="77777777" w:rsidR="00EE736C" w:rsidRDefault="00000000">
                  <w:pPr>
                    <w:numPr>
                      <w:ilvl w:val="0"/>
                      <w:numId w:val="2"/>
                    </w:numPr>
                    <w:jc w:val="center"/>
                  </w:pPr>
                  <w:r>
                    <w:rPr>
                      <w:rFonts w:hint="eastAsia"/>
                    </w:rPr>
                    <w:t>油漆桶装且密封，设置围堰，避免油漆泄漏对周围环境造成危害；</w:t>
                  </w:r>
                </w:p>
                <w:p w14:paraId="076FD592" w14:textId="77777777" w:rsidR="00EE736C" w:rsidRDefault="00000000">
                  <w:pPr>
                    <w:numPr>
                      <w:ilvl w:val="0"/>
                      <w:numId w:val="2"/>
                    </w:numPr>
                    <w:jc w:val="center"/>
                  </w:pPr>
                  <w:r>
                    <w:rPr>
                      <w:rFonts w:hint="eastAsia"/>
                    </w:rPr>
                    <w:t>配备防渗托盘，防止废机油泄漏渗入地下，规范化措施满足相关要求，危险废物泄漏后可</w:t>
                  </w:r>
                  <w:proofErr w:type="gramStart"/>
                  <w:r>
                    <w:rPr>
                      <w:rFonts w:hint="eastAsia"/>
                    </w:rPr>
                    <w:t>在危废暂存</w:t>
                  </w:r>
                  <w:proofErr w:type="gramEnd"/>
                  <w:r>
                    <w:rPr>
                      <w:rFonts w:hint="eastAsia"/>
                    </w:rPr>
                    <w:t>间内收集，不会排入外环境。</w:t>
                  </w:r>
                </w:p>
              </w:tc>
            </w:tr>
            <w:tr w:rsidR="00EE736C" w14:paraId="08A624C4" w14:textId="77777777">
              <w:tc>
                <w:tcPr>
                  <w:tcW w:w="1629" w:type="dxa"/>
                  <w:vAlign w:val="center"/>
                </w:tcPr>
                <w:p w14:paraId="6B7831F5" w14:textId="77777777" w:rsidR="00EE736C" w:rsidRDefault="00000000">
                  <w:pPr>
                    <w:jc w:val="center"/>
                  </w:pPr>
                  <w:r>
                    <w:rPr>
                      <w:rFonts w:hint="eastAsia"/>
                    </w:rPr>
                    <w:t>填表说明</w:t>
                  </w:r>
                </w:p>
              </w:tc>
              <w:tc>
                <w:tcPr>
                  <w:tcW w:w="6520" w:type="dxa"/>
                  <w:gridSpan w:val="4"/>
                  <w:vAlign w:val="center"/>
                </w:tcPr>
                <w:p w14:paraId="7D217C2F" w14:textId="77777777" w:rsidR="00EE736C" w:rsidRDefault="00EE736C">
                  <w:pPr>
                    <w:jc w:val="center"/>
                  </w:pPr>
                </w:p>
              </w:tc>
            </w:tr>
          </w:tbl>
          <w:p w14:paraId="68DD3942" w14:textId="77777777" w:rsidR="00EE736C" w:rsidRDefault="00000000">
            <w:pPr>
              <w:spacing w:line="360" w:lineRule="auto"/>
              <w:ind w:firstLineChars="200" w:firstLine="422"/>
              <w:jc w:val="left"/>
              <w:rPr>
                <w:b/>
                <w:bCs/>
              </w:rPr>
            </w:pPr>
            <w:r>
              <w:rPr>
                <w:b/>
                <w:bCs/>
              </w:rPr>
              <w:t>7</w:t>
            </w:r>
            <w:r>
              <w:rPr>
                <w:rFonts w:hint="eastAsia"/>
                <w:b/>
                <w:bCs/>
              </w:rPr>
              <w:t>、环保投资估算</w:t>
            </w:r>
          </w:p>
          <w:p w14:paraId="09EA92D0" w14:textId="77777777" w:rsidR="00EE736C" w:rsidRDefault="00000000">
            <w:pPr>
              <w:spacing w:line="360" w:lineRule="auto"/>
              <w:ind w:firstLineChars="200" w:firstLine="420"/>
              <w:jc w:val="left"/>
            </w:pPr>
            <w:r>
              <w:rPr>
                <w:rFonts w:hint="eastAsia"/>
              </w:rPr>
              <w:t>本项目总投资</w:t>
            </w:r>
            <w:r>
              <w:t>1200</w:t>
            </w:r>
            <w:r>
              <w:rPr>
                <w:rFonts w:hint="eastAsia"/>
              </w:rPr>
              <w:t>万，其中环保投资</w:t>
            </w:r>
            <w:r>
              <w:rPr>
                <w:rFonts w:hint="eastAsia"/>
              </w:rPr>
              <w:t>18.05</w:t>
            </w:r>
            <w:r>
              <w:rPr>
                <w:rFonts w:hint="eastAsia"/>
              </w:rPr>
              <w:t>万元，占</w:t>
            </w:r>
            <w:r>
              <w:rPr>
                <w:rFonts w:hint="eastAsia"/>
              </w:rPr>
              <w:t>1.5%</w:t>
            </w:r>
            <w:r>
              <w:rPr>
                <w:rFonts w:hint="eastAsia"/>
              </w:rPr>
              <w:t>，环保投资估算</w:t>
            </w:r>
            <w:proofErr w:type="gramStart"/>
            <w:r>
              <w:rPr>
                <w:rFonts w:hint="eastAsia"/>
              </w:rPr>
              <w:t>明细见</w:t>
            </w:r>
            <w:proofErr w:type="gramEnd"/>
            <w:r>
              <w:rPr>
                <w:rFonts w:hint="eastAsia"/>
              </w:rPr>
              <w:t>下表。</w:t>
            </w:r>
          </w:p>
          <w:p w14:paraId="070EF661" w14:textId="77777777" w:rsidR="00EE736C" w:rsidRDefault="00000000">
            <w:pPr>
              <w:spacing w:line="360" w:lineRule="auto"/>
              <w:jc w:val="center"/>
              <w:rPr>
                <w:b/>
                <w:bCs/>
              </w:rPr>
            </w:pPr>
            <w:r>
              <w:rPr>
                <w:rFonts w:hint="eastAsia"/>
                <w:b/>
                <w:bCs/>
              </w:rPr>
              <w:t>表</w:t>
            </w:r>
            <w:r>
              <w:rPr>
                <w:b/>
                <w:bCs/>
              </w:rPr>
              <w:t>4</w:t>
            </w:r>
            <w:r>
              <w:rPr>
                <w:rFonts w:hint="eastAsia"/>
                <w:b/>
                <w:bCs/>
              </w:rPr>
              <w:t>-2</w:t>
            </w:r>
            <w:r>
              <w:rPr>
                <w:b/>
                <w:bCs/>
              </w:rPr>
              <w:t xml:space="preserve">1 </w:t>
            </w:r>
            <w:r>
              <w:rPr>
                <w:rFonts w:hint="eastAsia"/>
                <w:b/>
                <w:bCs/>
              </w:rPr>
              <w:t xml:space="preserve"> </w:t>
            </w:r>
            <w:r>
              <w:rPr>
                <w:rFonts w:hint="eastAsia"/>
                <w:b/>
                <w:bCs/>
              </w:rPr>
              <w:t>环保投资估算一览表</w:t>
            </w:r>
          </w:p>
          <w:tbl>
            <w:tblPr>
              <w:tblStyle w:val="af7"/>
              <w:tblW w:w="8158" w:type="dxa"/>
              <w:tblLayout w:type="fixed"/>
              <w:tblLook w:val="04A0" w:firstRow="1" w:lastRow="0" w:firstColumn="1" w:lastColumn="0" w:noHBand="0" w:noVBand="1"/>
            </w:tblPr>
            <w:tblGrid>
              <w:gridCol w:w="1188"/>
              <w:gridCol w:w="4827"/>
              <w:gridCol w:w="1312"/>
              <w:gridCol w:w="831"/>
            </w:tblGrid>
            <w:tr w:rsidR="00EE736C" w14:paraId="1F3390B0" w14:textId="77777777">
              <w:trPr>
                <w:trHeight w:val="291"/>
              </w:trPr>
              <w:tc>
                <w:tcPr>
                  <w:tcW w:w="1188" w:type="dxa"/>
                  <w:vAlign w:val="center"/>
                </w:tcPr>
                <w:p w14:paraId="640E9F48" w14:textId="77777777" w:rsidR="00EE736C" w:rsidRDefault="00000000">
                  <w:pPr>
                    <w:jc w:val="center"/>
                  </w:pPr>
                  <w:r>
                    <w:rPr>
                      <w:rFonts w:hint="eastAsia"/>
                    </w:rPr>
                    <w:t>环境要素</w:t>
                  </w:r>
                </w:p>
              </w:tc>
              <w:tc>
                <w:tcPr>
                  <w:tcW w:w="4827" w:type="dxa"/>
                  <w:vAlign w:val="center"/>
                </w:tcPr>
                <w:p w14:paraId="20018844" w14:textId="77777777" w:rsidR="00EE736C" w:rsidRDefault="00000000">
                  <w:pPr>
                    <w:jc w:val="center"/>
                  </w:pPr>
                  <w:r>
                    <w:rPr>
                      <w:rFonts w:hint="eastAsia"/>
                    </w:rPr>
                    <w:t>环保措施</w:t>
                  </w:r>
                </w:p>
              </w:tc>
              <w:tc>
                <w:tcPr>
                  <w:tcW w:w="1312" w:type="dxa"/>
                  <w:vAlign w:val="center"/>
                </w:tcPr>
                <w:p w14:paraId="75D55CE3" w14:textId="77777777" w:rsidR="00EE736C" w:rsidRDefault="00000000">
                  <w:pPr>
                    <w:jc w:val="center"/>
                  </w:pPr>
                  <w:r>
                    <w:rPr>
                      <w:rFonts w:hint="eastAsia"/>
                    </w:rPr>
                    <w:t>投资（万元）</w:t>
                  </w:r>
                </w:p>
              </w:tc>
              <w:tc>
                <w:tcPr>
                  <w:tcW w:w="831" w:type="dxa"/>
                  <w:vAlign w:val="center"/>
                </w:tcPr>
                <w:p w14:paraId="1559558C" w14:textId="77777777" w:rsidR="00EE736C" w:rsidRDefault="00000000">
                  <w:pPr>
                    <w:jc w:val="center"/>
                  </w:pPr>
                  <w:r>
                    <w:rPr>
                      <w:rFonts w:hint="eastAsia"/>
                    </w:rPr>
                    <w:t>备注</w:t>
                  </w:r>
                </w:p>
              </w:tc>
            </w:tr>
            <w:tr w:rsidR="00EE736C" w14:paraId="76FF83EF" w14:textId="77777777">
              <w:trPr>
                <w:trHeight w:val="553"/>
              </w:trPr>
              <w:tc>
                <w:tcPr>
                  <w:tcW w:w="1188" w:type="dxa"/>
                  <w:vMerge w:val="restart"/>
                  <w:vAlign w:val="center"/>
                </w:tcPr>
                <w:p w14:paraId="18426597" w14:textId="77777777" w:rsidR="00EE736C" w:rsidRDefault="00000000">
                  <w:pPr>
                    <w:jc w:val="center"/>
                  </w:pPr>
                  <w:r>
                    <w:rPr>
                      <w:rFonts w:hint="eastAsia"/>
                    </w:rPr>
                    <w:t>废气</w:t>
                  </w:r>
                </w:p>
              </w:tc>
              <w:tc>
                <w:tcPr>
                  <w:tcW w:w="4827" w:type="dxa"/>
                  <w:vAlign w:val="center"/>
                </w:tcPr>
                <w:p w14:paraId="4640076E" w14:textId="77777777" w:rsidR="00EE736C" w:rsidRDefault="00000000">
                  <w:pPr>
                    <w:jc w:val="center"/>
                  </w:pPr>
                  <w:r>
                    <w:rPr>
                      <w:rFonts w:hint="eastAsia"/>
                    </w:rPr>
                    <w:t>下料工序中每台设备都配备一台布袋除尘器</w:t>
                  </w:r>
                </w:p>
              </w:tc>
              <w:tc>
                <w:tcPr>
                  <w:tcW w:w="1312" w:type="dxa"/>
                  <w:vAlign w:val="center"/>
                </w:tcPr>
                <w:p w14:paraId="2169DBEF" w14:textId="77777777" w:rsidR="00EE736C" w:rsidRDefault="00000000">
                  <w:pPr>
                    <w:jc w:val="center"/>
                  </w:pPr>
                  <w:r>
                    <w:rPr>
                      <w:rFonts w:hint="eastAsia"/>
                    </w:rPr>
                    <w:t>3.4</w:t>
                  </w:r>
                </w:p>
              </w:tc>
              <w:tc>
                <w:tcPr>
                  <w:tcW w:w="831" w:type="dxa"/>
                  <w:vAlign w:val="center"/>
                </w:tcPr>
                <w:p w14:paraId="7527128C" w14:textId="77777777" w:rsidR="00EE736C" w:rsidRDefault="00EE736C">
                  <w:pPr>
                    <w:jc w:val="center"/>
                  </w:pPr>
                </w:p>
              </w:tc>
            </w:tr>
            <w:tr w:rsidR="00EE736C" w14:paraId="73D0496C" w14:textId="77777777">
              <w:trPr>
                <w:trHeight w:val="291"/>
              </w:trPr>
              <w:tc>
                <w:tcPr>
                  <w:tcW w:w="1188" w:type="dxa"/>
                  <w:vMerge/>
                  <w:vAlign w:val="center"/>
                </w:tcPr>
                <w:p w14:paraId="43756A6D" w14:textId="77777777" w:rsidR="00EE736C" w:rsidRDefault="00EE736C">
                  <w:pPr>
                    <w:jc w:val="center"/>
                  </w:pPr>
                </w:p>
              </w:tc>
              <w:tc>
                <w:tcPr>
                  <w:tcW w:w="4827" w:type="dxa"/>
                  <w:vAlign w:val="center"/>
                </w:tcPr>
                <w:p w14:paraId="0A80A228" w14:textId="77777777" w:rsidR="00EE736C" w:rsidRDefault="00000000">
                  <w:pPr>
                    <w:jc w:val="center"/>
                  </w:pPr>
                  <w:r>
                    <w:rPr>
                      <w:rFonts w:hint="eastAsia"/>
                    </w:rPr>
                    <w:t>水帘柜</w:t>
                  </w:r>
                </w:p>
              </w:tc>
              <w:tc>
                <w:tcPr>
                  <w:tcW w:w="1312" w:type="dxa"/>
                  <w:vAlign w:val="center"/>
                </w:tcPr>
                <w:p w14:paraId="03D981BF" w14:textId="77777777" w:rsidR="00EE736C" w:rsidRDefault="00000000">
                  <w:pPr>
                    <w:jc w:val="center"/>
                  </w:pPr>
                  <w:r>
                    <w:rPr>
                      <w:rFonts w:hint="eastAsia"/>
                    </w:rPr>
                    <w:t>1</w:t>
                  </w:r>
                </w:p>
              </w:tc>
              <w:tc>
                <w:tcPr>
                  <w:tcW w:w="831" w:type="dxa"/>
                  <w:vAlign w:val="center"/>
                </w:tcPr>
                <w:p w14:paraId="4A532C1E" w14:textId="77777777" w:rsidR="00EE736C" w:rsidRDefault="00EE736C">
                  <w:pPr>
                    <w:jc w:val="center"/>
                  </w:pPr>
                </w:p>
              </w:tc>
            </w:tr>
            <w:tr w:rsidR="00EE736C" w14:paraId="77EBCD0C" w14:textId="77777777">
              <w:trPr>
                <w:trHeight w:val="291"/>
              </w:trPr>
              <w:tc>
                <w:tcPr>
                  <w:tcW w:w="1188" w:type="dxa"/>
                  <w:vMerge/>
                  <w:vAlign w:val="center"/>
                </w:tcPr>
                <w:p w14:paraId="189D9BDD" w14:textId="77777777" w:rsidR="00EE736C" w:rsidRDefault="00EE736C">
                  <w:pPr>
                    <w:jc w:val="center"/>
                  </w:pPr>
                </w:p>
              </w:tc>
              <w:tc>
                <w:tcPr>
                  <w:tcW w:w="4827" w:type="dxa"/>
                  <w:vAlign w:val="center"/>
                </w:tcPr>
                <w:p w14:paraId="717128DA" w14:textId="77777777" w:rsidR="00EE736C" w:rsidRDefault="00000000">
                  <w:pPr>
                    <w:jc w:val="center"/>
                  </w:pPr>
                  <w:r>
                    <w:rPr>
                      <w:rFonts w:hint="eastAsia"/>
                    </w:rPr>
                    <w:t>活性炭吸附</w:t>
                  </w:r>
                  <w:r>
                    <w:rPr>
                      <w:rFonts w:hint="eastAsia"/>
                    </w:rPr>
                    <w:t>+</w:t>
                  </w:r>
                  <w:r>
                    <w:rPr>
                      <w:rFonts w:hint="eastAsia"/>
                    </w:rPr>
                    <w:t>催化燃烧装置一套</w:t>
                  </w:r>
                </w:p>
              </w:tc>
              <w:tc>
                <w:tcPr>
                  <w:tcW w:w="1312" w:type="dxa"/>
                  <w:vAlign w:val="center"/>
                </w:tcPr>
                <w:p w14:paraId="1D391C8C" w14:textId="77777777" w:rsidR="00EE736C" w:rsidRDefault="00000000">
                  <w:pPr>
                    <w:jc w:val="center"/>
                  </w:pPr>
                  <w:r>
                    <w:rPr>
                      <w:rFonts w:hint="eastAsia"/>
                    </w:rPr>
                    <w:t>10</w:t>
                  </w:r>
                </w:p>
              </w:tc>
              <w:tc>
                <w:tcPr>
                  <w:tcW w:w="831" w:type="dxa"/>
                  <w:vAlign w:val="center"/>
                </w:tcPr>
                <w:p w14:paraId="3308E952" w14:textId="77777777" w:rsidR="00EE736C" w:rsidRDefault="00EE736C">
                  <w:pPr>
                    <w:jc w:val="center"/>
                  </w:pPr>
                </w:p>
              </w:tc>
            </w:tr>
            <w:tr w:rsidR="00EE736C" w14:paraId="7B46A9BC" w14:textId="77777777">
              <w:trPr>
                <w:trHeight w:val="291"/>
              </w:trPr>
              <w:tc>
                <w:tcPr>
                  <w:tcW w:w="1188" w:type="dxa"/>
                  <w:vMerge/>
                  <w:vAlign w:val="center"/>
                </w:tcPr>
                <w:p w14:paraId="2C263288" w14:textId="77777777" w:rsidR="00EE736C" w:rsidRDefault="00EE736C">
                  <w:pPr>
                    <w:jc w:val="center"/>
                  </w:pPr>
                </w:p>
              </w:tc>
              <w:tc>
                <w:tcPr>
                  <w:tcW w:w="4827" w:type="dxa"/>
                  <w:vAlign w:val="center"/>
                </w:tcPr>
                <w:p w14:paraId="506D57E8" w14:textId="77777777" w:rsidR="00EE736C" w:rsidRDefault="00000000">
                  <w:pPr>
                    <w:jc w:val="center"/>
                  </w:pPr>
                  <w:r>
                    <w:rPr>
                      <w:rFonts w:hint="eastAsia"/>
                    </w:rPr>
                    <w:t>打磨房配备布袋除尘器</w:t>
                  </w:r>
                </w:p>
              </w:tc>
              <w:tc>
                <w:tcPr>
                  <w:tcW w:w="1312" w:type="dxa"/>
                  <w:vAlign w:val="center"/>
                </w:tcPr>
                <w:p w14:paraId="0DD24A95" w14:textId="77777777" w:rsidR="00EE736C" w:rsidRDefault="00000000">
                  <w:pPr>
                    <w:jc w:val="center"/>
                  </w:pPr>
                  <w:r>
                    <w:rPr>
                      <w:rFonts w:hint="eastAsia"/>
                    </w:rPr>
                    <w:t>0.15</w:t>
                  </w:r>
                </w:p>
              </w:tc>
              <w:tc>
                <w:tcPr>
                  <w:tcW w:w="831" w:type="dxa"/>
                  <w:vAlign w:val="center"/>
                </w:tcPr>
                <w:p w14:paraId="5783EDCD" w14:textId="77777777" w:rsidR="00EE736C" w:rsidRDefault="00EE736C">
                  <w:pPr>
                    <w:jc w:val="center"/>
                  </w:pPr>
                </w:p>
              </w:tc>
            </w:tr>
            <w:tr w:rsidR="00EE736C" w14:paraId="36E0213C" w14:textId="77777777">
              <w:trPr>
                <w:trHeight w:val="291"/>
              </w:trPr>
              <w:tc>
                <w:tcPr>
                  <w:tcW w:w="1188" w:type="dxa"/>
                  <w:vMerge w:val="restart"/>
                  <w:vAlign w:val="center"/>
                </w:tcPr>
                <w:p w14:paraId="60EA9073" w14:textId="77777777" w:rsidR="00EE736C" w:rsidRDefault="00000000">
                  <w:pPr>
                    <w:jc w:val="center"/>
                  </w:pPr>
                  <w:r>
                    <w:rPr>
                      <w:rFonts w:hint="eastAsia"/>
                    </w:rPr>
                    <w:t>废水</w:t>
                  </w:r>
                </w:p>
              </w:tc>
              <w:tc>
                <w:tcPr>
                  <w:tcW w:w="4827" w:type="dxa"/>
                  <w:vAlign w:val="center"/>
                </w:tcPr>
                <w:p w14:paraId="21B46F0F" w14:textId="77777777" w:rsidR="00EE736C" w:rsidRDefault="00000000">
                  <w:pPr>
                    <w:jc w:val="center"/>
                  </w:pPr>
                  <w:r>
                    <w:rPr>
                      <w:rFonts w:hint="eastAsia"/>
                    </w:rPr>
                    <w:t>化粪池</w:t>
                  </w:r>
                </w:p>
              </w:tc>
              <w:tc>
                <w:tcPr>
                  <w:tcW w:w="1312" w:type="dxa"/>
                  <w:vAlign w:val="center"/>
                </w:tcPr>
                <w:p w14:paraId="22155FC7" w14:textId="77777777" w:rsidR="00EE736C" w:rsidRDefault="00000000">
                  <w:pPr>
                    <w:jc w:val="center"/>
                  </w:pPr>
                  <w:r>
                    <w:t>0</w:t>
                  </w:r>
                  <w:r>
                    <w:rPr>
                      <w:rFonts w:hint="eastAsia"/>
                    </w:rPr>
                    <w:t>.</w:t>
                  </w:r>
                  <w:r>
                    <w:t>2</w:t>
                  </w:r>
                </w:p>
              </w:tc>
              <w:tc>
                <w:tcPr>
                  <w:tcW w:w="831" w:type="dxa"/>
                  <w:vAlign w:val="center"/>
                </w:tcPr>
                <w:p w14:paraId="29081A27" w14:textId="77777777" w:rsidR="00EE736C" w:rsidRDefault="00EE736C">
                  <w:pPr>
                    <w:jc w:val="center"/>
                  </w:pPr>
                </w:p>
              </w:tc>
            </w:tr>
            <w:tr w:rsidR="00EE736C" w14:paraId="49E31751" w14:textId="77777777">
              <w:trPr>
                <w:trHeight w:val="291"/>
              </w:trPr>
              <w:tc>
                <w:tcPr>
                  <w:tcW w:w="1188" w:type="dxa"/>
                  <w:vMerge/>
                  <w:vAlign w:val="center"/>
                </w:tcPr>
                <w:p w14:paraId="4F67D72F" w14:textId="77777777" w:rsidR="00EE736C" w:rsidRDefault="00EE736C">
                  <w:pPr>
                    <w:jc w:val="center"/>
                  </w:pPr>
                </w:p>
              </w:tc>
              <w:tc>
                <w:tcPr>
                  <w:tcW w:w="4827" w:type="dxa"/>
                  <w:vAlign w:val="center"/>
                </w:tcPr>
                <w:p w14:paraId="5DB6FE7D" w14:textId="77777777" w:rsidR="00EE736C" w:rsidRDefault="00000000">
                  <w:pPr>
                    <w:jc w:val="center"/>
                  </w:pPr>
                  <w:r>
                    <w:rPr>
                      <w:rFonts w:hint="eastAsia"/>
                    </w:rPr>
                    <w:t>玻璃</w:t>
                  </w:r>
                  <w:proofErr w:type="gramStart"/>
                  <w:r>
                    <w:rPr>
                      <w:rFonts w:hint="eastAsia"/>
                    </w:rPr>
                    <w:t>清洗水</w:t>
                  </w:r>
                  <w:proofErr w:type="gramEnd"/>
                  <w:r>
                    <w:rPr>
                      <w:rFonts w:hint="eastAsia"/>
                    </w:rPr>
                    <w:t>沉淀池</w:t>
                  </w:r>
                </w:p>
              </w:tc>
              <w:tc>
                <w:tcPr>
                  <w:tcW w:w="1312" w:type="dxa"/>
                  <w:vAlign w:val="center"/>
                </w:tcPr>
                <w:p w14:paraId="504DE823" w14:textId="77777777" w:rsidR="00EE736C" w:rsidRDefault="00000000">
                  <w:pPr>
                    <w:jc w:val="center"/>
                  </w:pPr>
                  <w:r>
                    <w:t>0</w:t>
                  </w:r>
                  <w:r>
                    <w:rPr>
                      <w:rFonts w:hint="eastAsia"/>
                    </w:rPr>
                    <w:t>.</w:t>
                  </w:r>
                  <w:r>
                    <w:t>2</w:t>
                  </w:r>
                </w:p>
              </w:tc>
              <w:tc>
                <w:tcPr>
                  <w:tcW w:w="831" w:type="dxa"/>
                  <w:vAlign w:val="center"/>
                </w:tcPr>
                <w:p w14:paraId="57CF61AD" w14:textId="77777777" w:rsidR="00EE736C" w:rsidRDefault="00EE736C">
                  <w:pPr>
                    <w:jc w:val="center"/>
                  </w:pPr>
                </w:p>
              </w:tc>
            </w:tr>
            <w:tr w:rsidR="00EE736C" w14:paraId="4589D82C" w14:textId="77777777">
              <w:trPr>
                <w:trHeight w:val="553"/>
              </w:trPr>
              <w:tc>
                <w:tcPr>
                  <w:tcW w:w="1188" w:type="dxa"/>
                  <w:vAlign w:val="center"/>
                </w:tcPr>
                <w:p w14:paraId="280266BA" w14:textId="77777777" w:rsidR="00EE736C" w:rsidRDefault="00000000">
                  <w:pPr>
                    <w:jc w:val="center"/>
                  </w:pPr>
                  <w:r>
                    <w:rPr>
                      <w:rFonts w:hint="eastAsia"/>
                    </w:rPr>
                    <w:t>噪声</w:t>
                  </w:r>
                </w:p>
              </w:tc>
              <w:tc>
                <w:tcPr>
                  <w:tcW w:w="4827" w:type="dxa"/>
                  <w:vAlign w:val="center"/>
                </w:tcPr>
                <w:p w14:paraId="7F2BC169" w14:textId="77777777" w:rsidR="00EE736C" w:rsidRDefault="00000000">
                  <w:pPr>
                    <w:jc w:val="center"/>
                  </w:pPr>
                  <w:r>
                    <w:rPr>
                      <w:rFonts w:hint="eastAsia"/>
                    </w:rPr>
                    <w:t>减振隔声、距离衰减，厂房阻隔，夜间禁止生产</w:t>
                  </w:r>
                </w:p>
              </w:tc>
              <w:tc>
                <w:tcPr>
                  <w:tcW w:w="1312" w:type="dxa"/>
                  <w:vAlign w:val="center"/>
                </w:tcPr>
                <w:p w14:paraId="4CA7E329" w14:textId="77777777" w:rsidR="00EE736C" w:rsidRDefault="00000000">
                  <w:pPr>
                    <w:jc w:val="center"/>
                  </w:pPr>
                  <w:r>
                    <w:t>2</w:t>
                  </w:r>
                </w:p>
              </w:tc>
              <w:tc>
                <w:tcPr>
                  <w:tcW w:w="831" w:type="dxa"/>
                  <w:vAlign w:val="center"/>
                </w:tcPr>
                <w:p w14:paraId="5FC28C36" w14:textId="77777777" w:rsidR="00EE736C" w:rsidRDefault="00EE736C">
                  <w:pPr>
                    <w:jc w:val="center"/>
                  </w:pPr>
                </w:p>
              </w:tc>
            </w:tr>
            <w:tr w:rsidR="00EE736C" w14:paraId="3C7675F1" w14:textId="77777777">
              <w:trPr>
                <w:trHeight w:val="291"/>
              </w:trPr>
              <w:tc>
                <w:tcPr>
                  <w:tcW w:w="1188" w:type="dxa"/>
                  <w:vMerge w:val="restart"/>
                  <w:vAlign w:val="center"/>
                </w:tcPr>
                <w:p w14:paraId="5436E0AE" w14:textId="77777777" w:rsidR="00EE736C" w:rsidRDefault="00000000">
                  <w:pPr>
                    <w:jc w:val="center"/>
                  </w:pPr>
                  <w:r>
                    <w:rPr>
                      <w:rFonts w:hint="eastAsia"/>
                    </w:rPr>
                    <w:t>固废</w:t>
                  </w:r>
                </w:p>
              </w:tc>
              <w:tc>
                <w:tcPr>
                  <w:tcW w:w="4827" w:type="dxa"/>
                  <w:vAlign w:val="center"/>
                </w:tcPr>
                <w:p w14:paraId="5856651A" w14:textId="77777777" w:rsidR="00EE736C" w:rsidRDefault="00000000">
                  <w:pPr>
                    <w:jc w:val="center"/>
                  </w:pPr>
                  <w:r>
                    <w:rPr>
                      <w:rFonts w:hint="eastAsia"/>
                    </w:rPr>
                    <w:t>设置垃圾桶若干</w:t>
                  </w:r>
                </w:p>
              </w:tc>
              <w:tc>
                <w:tcPr>
                  <w:tcW w:w="1312" w:type="dxa"/>
                  <w:vAlign w:val="center"/>
                </w:tcPr>
                <w:p w14:paraId="057173E3" w14:textId="77777777" w:rsidR="00EE736C" w:rsidRDefault="00000000">
                  <w:pPr>
                    <w:jc w:val="center"/>
                  </w:pPr>
                  <w:r>
                    <w:t>0</w:t>
                  </w:r>
                  <w:r>
                    <w:rPr>
                      <w:rFonts w:hint="eastAsia"/>
                    </w:rPr>
                    <w:t>.1</w:t>
                  </w:r>
                </w:p>
              </w:tc>
              <w:tc>
                <w:tcPr>
                  <w:tcW w:w="831" w:type="dxa"/>
                  <w:vAlign w:val="center"/>
                </w:tcPr>
                <w:p w14:paraId="6C776BFB" w14:textId="77777777" w:rsidR="00EE736C" w:rsidRDefault="00EE736C">
                  <w:pPr>
                    <w:jc w:val="center"/>
                  </w:pPr>
                </w:p>
              </w:tc>
            </w:tr>
            <w:tr w:rsidR="00EE736C" w14:paraId="3CF90DF1" w14:textId="77777777">
              <w:trPr>
                <w:trHeight w:val="291"/>
              </w:trPr>
              <w:tc>
                <w:tcPr>
                  <w:tcW w:w="1188" w:type="dxa"/>
                  <w:vMerge/>
                  <w:vAlign w:val="center"/>
                </w:tcPr>
                <w:p w14:paraId="27977ED6" w14:textId="77777777" w:rsidR="00EE736C" w:rsidRDefault="00EE736C">
                  <w:pPr>
                    <w:jc w:val="center"/>
                  </w:pPr>
                </w:p>
              </w:tc>
              <w:tc>
                <w:tcPr>
                  <w:tcW w:w="4827" w:type="dxa"/>
                  <w:vAlign w:val="center"/>
                </w:tcPr>
                <w:p w14:paraId="79E99AE0" w14:textId="77777777" w:rsidR="00EE736C" w:rsidRDefault="00000000">
                  <w:pPr>
                    <w:jc w:val="center"/>
                  </w:pPr>
                  <w:r>
                    <w:rPr>
                      <w:rFonts w:hint="eastAsia"/>
                    </w:rPr>
                    <w:t>设置一间一般固废暂存间和一间危险废物暂存间</w:t>
                  </w:r>
                </w:p>
              </w:tc>
              <w:tc>
                <w:tcPr>
                  <w:tcW w:w="1312" w:type="dxa"/>
                  <w:vAlign w:val="center"/>
                </w:tcPr>
                <w:p w14:paraId="11E779FD" w14:textId="77777777" w:rsidR="00EE736C" w:rsidRDefault="00000000">
                  <w:pPr>
                    <w:jc w:val="center"/>
                  </w:pPr>
                  <w:r>
                    <w:rPr>
                      <w:rFonts w:hint="eastAsia"/>
                    </w:rPr>
                    <w:t>1</w:t>
                  </w:r>
                </w:p>
              </w:tc>
              <w:tc>
                <w:tcPr>
                  <w:tcW w:w="831" w:type="dxa"/>
                  <w:vAlign w:val="center"/>
                </w:tcPr>
                <w:p w14:paraId="783FA710" w14:textId="77777777" w:rsidR="00EE736C" w:rsidRDefault="00EE736C">
                  <w:pPr>
                    <w:jc w:val="center"/>
                  </w:pPr>
                </w:p>
              </w:tc>
            </w:tr>
            <w:tr w:rsidR="00EE736C" w14:paraId="42089D48" w14:textId="77777777">
              <w:trPr>
                <w:trHeight w:val="311"/>
              </w:trPr>
              <w:tc>
                <w:tcPr>
                  <w:tcW w:w="1188" w:type="dxa"/>
                  <w:vAlign w:val="center"/>
                </w:tcPr>
                <w:p w14:paraId="3998BD94" w14:textId="77777777" w:rsidR="00EE736C" w:rsidRDefault="00000000">
                  <w:pPr>
                    <w:jc w:val="center"/>
                  </w:pPr>
                  <w:r>
                    <w:rPr>
                      <w:rFonts w:hint="eastAsia"/>
                    </w:rPr>
                    <w:t>合计</w:t>
                  </w:r>
                </w:p>
              </w:tc>
              <w:tc>
                <w:tcPr>
                  <w:tcW w:w="4827" w:type="dxa"/>
                  <w:vAlign w:val="center"/>
                </w:tcPr>
                <w:p w14:paraId="33ADA73D" w14:textId="77777777" w:rsidR="00EE736C" w:rsidRDefault="00EE736C">
                  <w:pPr>
                    <w:jc w:val="center"/>
                  </w:pPr>
                </w:p>
              </w:tc>
              <w:tc>
                <w:tcPr>
                  <w:tcW w:w="1312" w:type="dxa"/>
                  <w:vAlign w:val="center"/>
                </w:tcPr>
                <w:p w14:paraId="27F5AC26" w14:textId="77777777" w:rsidR="00EE736C" w:rsidRDefault="00000000">
                  <w:pPr>
                    <w:jc w:val="center"/>
                  </w:pPr>
                  <w:r>
                    <w:rPr>
                      <w:rFonts w:hint="eastAsia"/>
                    </w:rPr>
                    <w:t>18.05</w:t>
                  </w:r>
                </w:p>
              </w:tc>
              <w:tc>
                <w:tcPr>
                  <w:tcW w:w="831" w:type="dxa"/>
                  <w:vAlign w:val="center"/>
                </w:tcPr>
                <w:p w14:paraId="16D9F13E" w14:textId="77777777" w:rsidR="00EE736C" w:rsidRDefault="00EE736C">
                  <w:pPr>
                    <w:jc w:val="center"/>
                  </w:pPr>
                </w:p>
              </w:tc>
            </w:tr>
          </w:tbl>
          <w:p w14:paraId="5F86B11D" w14:textId="77777777" w:rsidR="00EE736C" w:rsidRDefault="00EE736C">
            <w:pPr>
              <w:spacing w:line="360" w:lineRule="auto"/>
              <w:jc w:val="left"/>
            </w:pPr>
          </w:p>
          <w:p w14:paraId="4D459D32" w14:textId="77777777" w:rsidR="00EE736C" w:rsidRDefault="00EE736C">
            <w:pPr>
              <w:spacing w:line="360" w:lineRule="auto"/>
              <w:jc w:val="left"/>
            </w:pPr>
          </w:p>
        </w:tc>
      </w:tr>
    </w:tbl>
    <w:p w14:paraId="2A880FBC" w14:textId="77777777" w:rsidR="00EE736C" w:rsidRDefault="00EE736C">
      <w:pPr>
        <w:pStyle w:val="af1"/>
        <w:jc w:val="center"/>
        <w:outlineLvl w:val="0"/>
        <w:rPr>
          <w:rFonts w:ascii="黑体" w:eastAsia="黑体" w:hAnsi="黑体"/>
          <w:snapToGrid w:val="0"/>
          <w:sz w:val="30"/>
          <w:szCs w:val="30"/>
        </w:rPr>
        <w:sectPr w:rsidR="00EE736C" w:rsidSect="0065076C">
          <w:pgSz w:w="11905" w:h="16838"/>
          <w:pgMar w:top="1701" w:right="1531" w:bottom="2126" w:left="1531" w:header="851" w:footer="850" w:gutter="0"/>
          <w:cols w:space="720"/>
          <w:docGrid w:linePitch="312"/>
        </w:sectPr>
      </w:pPr>
    </w:p>
    <w:p w14:paraId="40D0692E" w14:textId="77777777" w:rsidR="00EE736C" w:rsidRDefault="00000000">
      <w:pPr>
        <w:pStyle w:val="af1"/>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2" w:name="_Hlk54167917"/>
      <w:r>
        <w:rPr>
          <w:rFonts w:ascii="黑体" w:eastAsia="黑体" w:hAnsi="黑体" w:hint="eastAsia"/>
          <w:snapToGrid w:val="0"/>
          <w:sz w:val="30"/>
          <w:szCs w:val="30"/>
        </w:rPr>
        <w:t>环境保护措施监督检查清单</w:t>
      </w:r>
      <w:bookmarkEnd w:id="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8"/>
        <w:gridCol w:w="1755"/>
        <w:gridCol w:w="1755"/>
        <w:gridCol w:w="1755"/>
        <w:gridCol w:w="1757"/>
      </w:tblGrid>
      <w:tr w:rsidR="00EE736C" w14:paraId="4096A6E8" w14:textId="77777777">
        <w:trPr>
          <w:trHeight w:val="425"/>
          <w:jc w:val="center"/>
        </w:trPr>
        <w:tc>
          <w:tcPr>
            <w:tcW w:w="1778" w:type="dxa"/>
            <w:tcBorders>
              <w:tl2br w:val="single" w:sz="4" w:space="0" w:color="auto"/>
            </w:tcBorders>
          </w:tcPr>
          <w:p w14:paraId="165FD7F0" w14:textId="77777777" w:rsidR="00EE736C" w:rsidRDefault="00000000">
            <w:pPr>
              <w:adjustRightInd w:val="0"/>
              <w:snapToGrid w:val="0"/>
              <w:ind w:firstLine="840"/>
              <w:rPr>
                <w:rFonts w:ascii="宋体" w:hAnsi="宋体" w:cs="宋体"/>
                <w:szCs w:val="21"/>
              </w:rPr>
            </w:pPr>
            <w:r>
              <w:rPr>
                <w:rFonts w:ascii="宋体" w:hAnsi="宋体" w:cs="宋体" w:hint="eastAsia"/>
                <w:szCs w:val="21"/>
              </w:rPr>
              <w:t>内容</w:t>
            </w:r>
          </w:p>
          <w:p w14:paraId="75EBDDF0" w14:textId="77777777" w:rsidR="00EE736C" w:rsidRDefault="00000000">
            <w:pPr>
              <w:adjustRightInd w:val="0"/>
              <w:snapToGrid w:val="0"/>
              <w:rPr>
                <w:rFonts w:ascii="宋体" w:hAnsi="宋体" w:cs="宋体"/>
                <w:szCs w:val="21"/>
              </w:rPr>
            </w:pPr>
            <w:r>
              <w:rPr>
                <w:rFonts w:ascii="宋体" w:hAnsi="宋体" w:cs="宋体" w:hint="eastAsia"/>
                <w:szCs w:val="21"/>
              </w:rPr>
              <w:t>要素</w:t>
            </w:r>
          </w:p>
        </w:tc>
        <w:tc>
          <w:tcPr>
            <w:tcW w:w="1755" w:type="dxa"/>
            <w:vAlign w:val="center"/>
          </w:tcPr>
          <w:p w14:paraId="74AE3286" w14:textId="77777777" w:rsidR="00EE736C" w:rsidRDefault="00000000">
            <w:pPr>
              <w:adjustRightInd w:val="0"/>
              <w:snapToGrid w:val="0"/>
              <w:jc w:val="center"/>
              <w:rPr>
                <w:rFonts w:ascii="宋体" w:hAnsi="宋体" w:cs="宋体"/>
                <w:szCs w:val="21"/>
              </w:rPr>
            </w:pPr>
            <w:r>
              <w:rPr>
                <w:rFonts w:ascii="宋体" w:hAnsi="宋体" w:cs="宋体" w:hint="eastAsia"/>
                <w:szCs w:val="21"/>
              </w:rPr>
              <w:t>排放口(编号、</w:t>
            </w:r>
          </w:p>
          <w:p w14:paraId="59D54613" w14:textId="77777777" w:rsidR="00EE736C" w:rsidRDefault="00000000">
            <w:pPr>
              <w:adjustRightInd w:val="0"/>
              <w:snapToGrid w:val="0"/>
              <w:jc w:val="center"/>
              <w:rPr>
                <w:rFonts w:ascii="宋体" w:hAnsi="宋体" w:cs="宋体"/>
                <w:szCs w:val="21"/>
              </w:rPr>
            </w:pPr>
            <w:r>
              <w:rPr>
                <w:rFonts w:ascii="宋体" w:hAnsi="宋体" w:cs="宋体" w:hint="eastAsia"/>
                <w:szCs w:val="21"/>
              </w:rPr>
              <w:t>名称)/污染源</w:t>
            </w:r>
          </w:p>
        </w:tc>
        <w:tc>
          <w:tcPr>
            <w:tcW w:w="1755" w:type="dxa"/>
            <w:vAlign w:val="center"/>
          </w:tcPr>
          <w:p w14:paraId="65EE296E" w14:textId="77777777" w:rsidR="00EE736C" w:rsidRDefault="00000000">
            <w:pPr>
              <w:adjustRightInd w:val="0"/>
              <w:snapToGrid w:val="0"/>
              <w:jc w:val="center"/>
              <w:rPr>
                <w:rFonts w:ascii="宋体" w:hAnsi="宋体" w:cs="宋体"/>
                <w:szCs w:val="21"/>
              </w:rPr>
            </w:pPr>
            <w:r>
              <w:rPr>
                <w:rFonts w:ascii="宋体" w:hAnsi="宋体" w:cs="宋体" w:hint="eastAsia"/>
                <w:szCs w:val="21"/>
              </w:rPr>
              <w:t>污染物项目</w:t>
            </w:r>
          </w:p>
        </w:tc>
        <w:tc>
          <w:tcPr>
            <w:tcW w:w="1755" w:type="dxa"/>
            <w:vAlign w:val="center"/>
          </w:tcPr>
          <w:p w14:paraId="7CB85BB1" w14:textId="77777777" w:rsidR="00EE736C" w:rsidRDefault="00000000">
            <w:pPr>
              <w:adjustRightInd w:val="0"/>
              <w:snapToGrid w:val="0"/>
              <w:jc w:val="center"/>
              <w:rPr>
                <w:rFonts w:ascii="宋体" w:hAnsi="宋体" w:cs="宋体"/>
                <w:szCs w:val="21"/>
              </w:rPr>
            </w:pPr>
            <w:r>
              <w:rPr>
                <w:rFonts w:ascii="宋体" w:hAnsi="宋体" w:cs="宋体" w:hint="eastAsia"/>
                <w:szCs w:val="21"/>
              </w:rPr>
              <w:t>环境保护措施</w:t>
            </w:r>
          </w:p>
        </w:tc>
        <w:tc>
          <w:tcPr>
            <w:tcW w:w="1757" w:type="dxa"/>
            <w:vAlign w:val="center"/>
          </w:tcPr>
          <w:p w14:paraId="47A2835F" w14:textId="77777777" w:rsidR="00EE736C" w:rsidRDefault="00000000">
            <w:pPr>
              <w:adjustRightInd w:val="0"/>
              <w:snapToGrid w:val="0"/>
              <w:jc w:val="center"/>
              <w:rPr>
                <w:rFonts w:ascii="宋体" w:hAnsi="宋体" w:cs="宋体"/>
                <w:szCs w:val="21"/>
              </w:rPr>
            </w:pPr>
            <w:r>
              <w:rPr>
                <w:rFonts w:ascii="宋体" w:hAnsi="宋体" w:cs="宋体" w:hint="eastAsia"/>
                <w:szCs w:val="21"/>
              </w:rPr>
              <w:t>执行标准</w:t>
            </w:r>
          </w:p>
        </w:tc>
      </w:tr>
      <w:tr w:rsidR="00EE736C" w14:paraId="0C27EBC6" w14:textId="77777777">
        <w:trPr>
          <w:trHeight w:val="425"/>
          <w:jc w:val="center"/>
        </w:trPr>
        <w:tc>
          <w:tcPr>
            <w:tcW w:w="1778" w:type="dxa"/>
            <w:vMerge w:val="restart"/>
            <w:vAlign w:val="center"/>
          </w:tcPr>
          <w:p w14:paraId="6E8DF27D" w14:textId="77777777" w:rsidR="00EE736C" w:rsidRDefault="00000000">
            <w:pPr>
              <w:adjustRightInd w:val="0"/>
              <w:snapToGrid w:val="0"/>
              <w:jc w:val="center"/>
              <w:rPr>
                <w:rFonts w:ascii="宋体" w:hAnsi="宋体" w:cs="宋体"/>
                <w:szCs w:val="21"/>
              </w:rPr>
            </w:pPr>
            <w:r>
              <w:rPr>
                <w:rFonts w:ascii="宋体" w:hAnsi="宋体" w:cs="宋体" w:hint="eastAsia"/>
                <w:szCs w:val="21"/>
              </w:rPr>
              <w:t>大气环境</w:t>
            </w:r>
          </w:p>
        </w:tc>
        <w:tc>
          <w:tcPr>
            <w:tcW w:w="1755" w:type="dxa"/>
            <w:vAlign w:val="center"/>
          </w:tcPr>
          <w:p w14:paraId="569C87F1" w14:textId="77777777" w:rsidR="00EE736C" w:rsidRDefault="00000000">
            <w:pPr>
              <w:adjustRightInd w:val="0"/>
              <w:snapToGrid w:val="0"/>
              <w:jc w:val="center"/>
              <w:rPr>
                <w:szCs w:val="21"/>
              </w:rPr>
            </w:pPr>
            <w:r>
              <w:rPr>
                <w:szCs w:val="21"/>
              </w:rPr>
              <w:t>DA001</w:t>
            </w:r>
          </w:p>
          <w:p w14:paraId="4E17FCFF" w14:textId="77777777" w:rsidR="00EE736C" w:rsidRDefault="00000000">
            <w:pPr>
              <w:adjustRightInd w:val="0"/>
              <w:snapToGrid w:val="0"/>
              <w:jc w:val="center"/>
              <w:rPr>
                <w:rFonts w:ascii="宋体" w:hAnsi="宋体" w:cs="宋体"/>
                <w:szCs w:val="21"/>
              </w:rPr>
            </w:pPr>
            <w:r>
              <w:rPr>
                <w:rFonts w:hint="eastAsia"/>
                <w:szCs w:val="21"/>
              </w:rPr>
              <w:t>喷漆废气排气筒</w:t>
            </w:r>
          </w:p>
        </w:tc>
        <w:tc>
          <w:tcPr>
            <w:tcW w:w="1755" w:type="dxa"/>
            <w:vAlign w:val="center"/>
          </w:tcPr>
          <w:p w14:paraId="09519151" w14:textId="77777777" w:rsidR="00EE736C" w:rsidRDefault="00000000">
            <w:pPr>
              <w:adjustRightInd w:val="0"/>
              <w:snapToGrid w:val="0"/>
              <w:jc w:val="center"/>
              <w:rPr>
                <w:rFonts w:ascii="宋体" w:hAnsi="宋体" w:cs="宋体"/>
                <w:szCs w:val="21"/>
              </w:rPr>
            </w:pPr>
            <w:r>
              <w:rPr>
                <w:rFonts w:ascii="宋体" w:hAnsi="宋体" w:cs="宋体" w:hint="eastAsia"/>
                <w:szCs w:val="21"/>
              </w:rPr>
              <w:t>挥发性有机物、甲苯、二甲苯、颗粒物</w:t>
            </w:r>
          </w:p>
        </w:tc>
        <w:tc>
          <w:tcPr>
            <w:tcW w:w="1755" w:type="dxa"/>
            <w:vAlign w:val="center"/>
          </w:tcPr>
          <w:p w14:paraId="19407944" w14:textId="77777777" w:rsidR="00EE736C" w:rsidRDefault="00000000">
            <w:pPr>
              <w:adjustRightInd w:val="0"/>
              <w:snapToGrid w:val="0"/>
              <w:jc w:val="center"/>
              <w:rPr>
                <w:rFonts w:ascii="宋体" w:hAnsi="宋体" w:cs="宋体"/>
                <w:szCs w:val="21"/>
              </w:rPr>
            </w:pPr>
            <w:r>
              <w:rPr>
                <w:rFonts w:ascii="宋体" w:hAnsi="宋体" w:cs="宋体" w:hint="eastAsia"/>
                <w:szCs w:val="21"/>
              </w:rPr>
              <w:t>水帘柜+活性炭吸附+催化燃烧+</w:t>
            </w:r>
            <w:r>
              <w:rPr>
                <w:szCs w:val="21"/>
              </w:rPr>
              <w:t>15</w:t>
            </w:r>
            <w:r>
              <w:rPr>
                <w:rFonts w:ascii="宋体" w:hAnsi="宋体" w:cs="宋体" w:hint="eastAsia"/>
                <w:szCs w:val="21"/>
              </w:rPr>
              <w:t>米排气筒</w:t>
            </w:r>
          </w:p>
        </w:tc>
        <w:tc>
          <w:tcPr>
            <w:tcW w:w="1757" w:type="dxa"/>
            <w:vAlign w:val="center"/>
          </w:tcPr>
          <w:p w14:paraId="5978D8F4" w14:textId="77777777" w:rsidR="00EE736C" w:rsidRDefault="00000000">
            <w:pPr>
              <w:adjustRightInd w:val="0"/>
              <w:snapToGrid w:val="0"/>
              <w:jc w:val="center"/>
              <w:rPr>
                <w:rFonts w:ascii="宋体" w:hAnsi="宋体" w:cs="宋体"/>
                <w:szCs w:val="21"/>
              </w:rPr>
            </w:pPr>
            <w:r>
              <w:rPr>
                <w:rFonts w:hint="eastAsia"/>
                <w:szCs w:val="21"/>
              </w:rPr>
              <w:t>《大气污染物综合排放标准》（</w:t>
            </w:r>
            <w:r>
              <w:rPr>
                <w:szCs w:val="21"/>
              </w:rPr>
              <w:t>GB16297</w:t>
            </w:r>
            <w:r>
              <w:rPr>
                <w:rFonts w:hint="eastAsia"/>
                <w:szCs w:val="21"/>
              </w:rPr>
              <w:t>-</w:t>
            </w:r>
            <w:r>
              <w:rPr>
                <w:szCs w:val="21"/>
              </w:rPr>
              <w:t>1996</w:t>
            </w:r>
            <w:r>
              <w:rPr>
                <w:rFonts w:hint="eastAsia"/>
                <w:szCs w:val="21"/>
              </w:rPr>
              <w:t>）中表</w:t>
            </w:r>
            <w:r>
              <w:rPr>
                <w:szCs w:val="21"/>
              </w:rPr>
              <w:t>2</w:t>
            </w:r>
            <w:r>
              <w:rPr>
                <w:rFonts w:hint="eastAsia"/>
                <w:szCs w:val="21"/>
              </w:rPr>
              <w:t>新污染源大气污染物排放限值中最高允许排放浓度、《家具制造行业挥发性有机物排放标准》（</w:t>
            </w:r>
            <w:r>
              <w:rPr>
                <w:szCs w:val="21"/>
              </w:rPr>
              <w:t>DB43</w:t>
            </w:r>
            <w:r>
              <w:rPr>
                <w:rFonts w:hint="eastAsia"/>
                <w:szCs w:val="21"/>
              </w:rPr>
              <w:t>/</w:t>
            </w:r>
            <w:r>
              <w:rPr>
                <w:szCs w:val="21"/>
              </w:rPr>
              <w:t>1355</w:t>
            </w:r>
            <w:r>
              <w:rPr>
                <w:rFonts w:hint="eastAsia"/>
                <w:szCs w:val="21"/>
              </w:rPr>
              <w:t>-</w:t>
            </w:r>
            <w:r>
              <w:rPr>
                <w:szCs w:val="21"/>
              </w:rPr>
              <w:t>2017</w:t>
            </w:r>
            <w:r>
              <w:rPr>
                <w:rFonts w:hint="eastAsia"/>
                <w:szCs w:val="21"/>
              </w:rPr>
              <w:t>）中表</w:t>
            </w:r>
            <w:r>
              <w:rPr>
                <w:szCs w:val="21"/>
              </w:rPr>
              <w:t>1</w:t>
            </w:r>
            <w:r>
              <w:rPr>
                <w:rFonts w:hint="eastAsia"/>
                <w:szCs w:val="21"/>
              </w:rPr>
              <w:t>限值</w:t>
            </w:r>
          </w:p>
        </w:tc>
      </w:tr>
      <w:tr w:rsidR="00EE736C" w14:paraId="12FC799E" w14:textId="77777777">
        <w:trPr>
          <w:trHeight w:val="425"/>
          <w:jc w:val="center"/>
        </w:trPr>
        <w:tc>
          <w:tcPr>
            <w:tcW w:w="1778" w:type="dxa"/>
            <w:vMerge/>
            <w:vAlign w:val="center"/>
          </w:tcPr>
          <w:p w14:paraId="728CCA51" w14:textId="77777777" w:rsidR="00EE736C" w:rsidRDefault="00EE736C">
            <w:pPr>
              <w:adjustRightInd w:val="0"/>
              <w:snapToGrid w:val="0"/>
              <w:jc w:val="center"/>
              <w:rPr>
                <w:rFonts w:ascii="宋体" w:hAnsi="宋体" w:cs="宋体"/>
                <w:szCs w:val="21"/>
              </w:rPr>
            </w:pPr>
          </w:p>
        </w:tc>
        <w:tc>
          <w:tcPr>
            <w:tcW w:w="1755" w:type="dxa"/>
            <w:vAlign w:val="center"/>
          </w:tcPr>
          <w:p w14:paraId="1E3A78E5" w14:textId="77777777" w:rsidR="00EE736C" w:rsidRDefault="00000000">
            <w:pPr>
              <w:adjustRightInd w:val="0"/>
              <w:snapToGrid w:val="0"/>
              <w:jc w:val="center"/>
              <w:rPr>
                <w:rFonts w:ascii="宋体" w:hAnsi="宋体" w:cs="宋体"/>
                <w:szCs w:val="21"/>
              </w:rPr>
            </w:pPr>
            <w:r>
              <w:rPr>
                <w:rFonts w:ascii="宋体" w:hAnsi="宋体" w:cs="宋体" w:hint="eastAsia"/>
                <w:szCs w:val="21"/>
              </w:rPr>
              <w:t>打磨抛光</w:t>
            </w:r>
          </w:p>
        </w:tc>
        <w:tc>
          <w:tcPr>
            <w:tcW w:w="1755" w:type="dxa"/>
            <w:vAlign w:val="center"/>
          </w:tcPr>
          <w:p w14:paraId="443C9938" w14:textId="77777777" w:rsidR="00EE736C" w:rsidRDefault="00000000">
            <w:pPr>
              <w:adjustRightInd w:val="0"/>
              <w:snapToGrid w:val="0"/>
              <w:jc w:val="center"/>
              <w:rPr>
                <w:rFonts w:ascii="宋体" w:hAnsi="宋体" w:cs="宋体"/>
                <w:szCs w:val="21"/>
              </w:rPr>
            </w:pPr>
            <w:r>
              <w:rPr>
                <w:rFonts w:ascii="宋体" w:hAnsi="宋体" w:cs="宋体" w:hint="eastAsia"/>
                <w:szCs w:val="21"/>
              </w:rPr>
              <w:t>颗粒物</w:t>
            </w:r>
          </w:p>
        </w:tc>
        <w:tc>
          <w:tcPr>
            <w:tcW w:w="1755" w:type="dxa"/>
            <w:vAlign w:val="center"/>
          </w:tcPr>
          <w:p w14:paraId="63CEE3BD" w14:textId="77777777" w:rsidR="00EE736C" w:rsidRDefault="00000000">
            <w:pPr>
              <w:adjustRightInd w:val="0"/>
              <w:snapToGrid w:val="0"/>
              <w:jc w:val="center"/>
              <w:rPr>
                <w:rFonts w:ascii="宋体" w:hAnsi="宋体" w:cs="宋体"/>
                <w:szCs w:val="21"/>
              </w:rPr>
            </w:pPr>
            <w:r>
              <w:rPr>
                <w:rFonts w:ascii="宋体" w:hAnsi="宋体" w:cs="宋体" w:hint="eastAsia"/>
                <w:szCs w:val="21"/>
              </w:rPr>
              <w:t>布袋除尘器，无组织排放</w:t>
            </w:r>
          </w:p>
        </w:tc>
        <w:tc>
          <w:tcPr>
            <w:tcW w:w="1757" w:type="dxa"/>
            <w:vMerge w:val="restart"/>
            <w:vAlign w:val="center"/>
          </w:tcPr>
          <w:p w14:paraId="1303C72B" w14:textId="77777777" w:rsidR="00EE736C" w:rsidRDefault="00000000">
            <w:pPr>
              <w:adjustRightInd w:val="0"/>
              <w:snapToGrid w:val="0"/>
              <w:jc w:val="center"/>
              <w:rPr>
                <w:rFonts w:ascii="宋体" w:hAnsi="宋体" w:cs="宋体"/>
                <w:szCs w:val="21"/>
              </w:rPr>
            </w:pPr>
            <w:r>
              <w:rPr>
                <w:rFonts w:hint="eastAsia"/>
                <w:szCs w:val="21"/>
              </w:rPr>
              <w:t>《大气污染物综合排放标准》（</w:t>
            </w:r>
            <w:r>
              <w:rPr>
                <w:szCs w:val="21"/>
              </w:rPr>
              <w:t>GB16297</w:t>
            </w:r>
            <w:r>
              <w:rPr>
                <w:rFonts w:hint="eastAsia"/>
                <w:szCs w:val="21"/>
              </w:rPr>
              <w:t>-</w:t>
            </w:r>
            <w:r>
              <w:rPr>
                <w:szCs w:val="21"/>
              </w:rPr>
              <w:t>1996</w:t>
            </w:r>
            <w:r>
              <w:rPr>
                <w:rFonts w:hint="eastAsia"/>
                <w:szCs w:val="21"/>
              </w:rPr>
              <w:t>）中表</w:t>
            </w:r>
            <w:r>
              <w:rPr>
                <w:szCs w:val="21"/>
              </w:rPr>
              <w:t>2</w:t>
            </w:r>
            <w:r>
              <w:rPr>
                <w:rFonts w:hint="eastAsia"/>
                <w:szCs w:val="21"/>
              </w:rPr>
              <w:t>新污染源大气污染物排放限值中无组织排放监控浓度限值</w:t>
            </w:r>
          </w:p>
        </w:tc>
      </w:tr>
      <w:tr w:rsidR="00EE736C" w14:paraId="481D0832" w14:textId="77777777">
        <w:trPr>
          <w:trHeight w:val="425"/>
          <w:jc w:val="center"/>
        </w:trPr>
        <w:tc>
          <w:tcPr>
            <w:tcW w:w="1778" w:type="dxa"/>
            <w:vMerge/>
            <w:vAlign w:val="center"/>
          </w:tcPr>
          <w:p w14:paraId="7AD25054" w14:textId="77777777" w:rsidR="00EE736C" w:rsidRDefault="00EE736C">
            <w:pPr>
              <w:adjustRightInd w:val="0"/>
              <w:snapToGrid w:val="0"/>
              <w:jc w:val="center"/>
              <w:rPr>
                <w:rFonts w:ascii="宋体" w:hAnsi="宋体" w:cs="宋体"/>
                <w:szCs w:val="21"/>
              </w:rPr>
            </w:pPr>
          </w:p>
        </w:tc>
        <w:tc>
          <w:tcPr>
            <w:tcW w:w="1755" w:type="dxa"/>
            <w:vAlign w:val="center"/>
          </w:tcPr>
          <w:p w14:paraId="71608D9D" w14:textId="77777777" w:rsidR="00EE736C" w:rsidRDefault="00000000">
            <w:pPr>
              <w:adjustRightInd w:val="0"/>
              <w:snapToGrid w:val="0"/>
              <w:jc w:val="center"/>
              <w:rPr>
                <w:rFonts w:ascii="宋体" w:hAnsi="宋体" w:cs="宋体"/>
                <w:szCs w:val="21"/>
              </w:rPr>
            </w:pPr>
            <w:r>
              <w:rPr>
                <w:rFonts w:ascii="宋体" w:hAnsi="宋体" w:cs="宋体" w:hint="eastAsia"/>
                <w:szCs w:val="21"/>
              </w:rPr>
              <w:t>木工加工、打磨</w:t>
            </w:r>
          </w:p>
        </w:tc>
        <w:tc>
          <w:tcPr>
            <w:tcW w:w="1755" w:type="dxa"/>
            <w:vAlign w:val="center"/>
          </w:tcPr>
          <w:p w14:paraId="2025BDD8" w14:textId="77777777" w:rsidR="00EE736C" w:rsidRDefault="00000000">
            <w:pPr>
              <w:adjustRightInd w:val="0"/>
              <w:snapToGrid w:val="0"/>
              <w:jc w:val="center"/>
              <w:rPr>
                <w:rFonts w:ascii="宋体" w:hAnsi="宋体" w:cs="宋体"/>
                <w:szCs w:val="21"/>
              </w:rPr>
            </w:pPr>
            <w:r>
              <w:rPr>
                <w:rFonts w:ascii="宋体" w:hAnsi="宋体" w:cs="宋体" w:hint="eastAsia"/>
                <w:szCs w:val="21"/>
              </w:rPr>
              <w:t>颗粒物</w:t>
            </w:r>
          </w:p>
        </w:tc>
        <w:tc>
          <w:tcPr>
            <w:tcW w:w="1755" w:type="dxa"/>
            <w:vAlign w:val="center"/>
          </w:tcPr>
          <w:p w14:paraId="62F0BA0B" w14:textId="77777777" w:rsidR="00EE736C" w:rsidRDefault="00000000">
            <w:pPr>
              <w:adjustRightInd w:val="0"/>
              <w:snapToGrid w:val="0"/>
              <w:jc w:val="center"/>
              <w:rPr>
                <w:rFonts w:ascii="宋体" w:hAnsi="宋体" w:cs="宋体"/>
                <w:szCs w:val="21"/>
              </w:rPr>
            </w:pPr>
            <w:r>
              <w:rPr>
                <w:rFonts w:ascii="宋体" w:hAnsi="宋体" w:cs="宋体" w:hint="eastAsia"/>
                <w:szCs w:val="21"/>
              </w:rPr>
              <w:t>布袋除尘器，无组织排放</w:t>
            </w:r>
          </w:p>
        </w:tc>
        <w:tc>
          <w:tcPr>
            <w:tcW w:w="1757" w:type="dxa"/>
            <w:vMerge/>
            <w:vAlign w:val="center"/>
          </w:tcPr>
          <w:p w14:paraId="481E2923" w14:textId="77777777" w:rsidR="00EE736C" w:rsidRDefault="00EE736C">
            <w:pPr>
              <w:adjustRightInd w:val="0"/>
              <w:snapToGrid w:val="0"/>
              <w:jc w:val="center"/>
              <w:rPr>
                <w:rFonts w:ascii="宋体" w:hAnsi="宋体" w:cs="宋体"/>
                <w:szCs w:val="21"/>
              </w:rPr>
            </w:pPr>
          </w:p>
        </w:tc>
      </w:tr>
      <w:tr w:rsidR="00EE736C" w14:paraId="498094D4" w14:textId="77777777">
        <w:trPr>
          <w:trHeight w:val="425"/>
          <w:jc w:val="center"/>
        </w:trPr>
        <w:tc>
          <w:tcPr>
            <w:tcW w:w="1778" w:type="dxa"/>
            <w:vMerge/>
            <w:vAlign w:val="center"/>
          </w:tcPr>
          <w:p w14:paraId="1CD02FE5" w14:textId="77777777" w:rsidR="00EE736C" w:rsidRDefault="00EE736C">
            <w:pPr>
              <w:adjustRightInd w:val="0"/>
              <w:snapToGrid w:val="0"/>
              <w:jc w:val="center"/>
              <w:rPr>
                <w:rFonts w:ascii="宋体" w:hAnsi="宋体" w:cs="宋体"/>
                <w:szCs w:val="21"/>
              </w:rPr>
            </w:pPr>
          </w:p>
        </w:tc>
        <w:tc>
          <w:tcPr>
            <w:tcW w:w="1755" w:type="dxa"/>
            <w:vAlign w:val="center"/>
          </w:tcPr>
          <w:p w14:paraId="79CA33D6" w14:textId="77777777" w:rsidR="00EE736C" w:rsidRDefault="00000000">
            <w:pPr>
              <w:adjustRightInd w:val="0"/>
              <w:snapToGrid w:val="0"/>
              <w:jc w:val="center"/>
              <w:rPr>
                <w:rFonts w:ascii="宋体" w:hAnsi="宋体" w:cs="宋体"/>
                <w:szCs w:val="21"/>
              </w:rPr>
            </w:pPr>
            <w:r>
              <w:rPr>
                <w:rFonts w:ascii="宋体" w:hAnsi="宋体" w:cs="宋体" w:hint="eastAsia"/>
                <w:szCs w:val="21"/>
              </w:rPr>
              <w:t>施胶</w:t>
            </w:r>
          </w:p>
        </w:tc>
        <w:tc>
          <w:tcPr>
            <w:tcW w:w="1755" w:type="dxa"/>
            <w:vAlign w:val="center"/>
          </w:tcPr>
          <w:p w14:paraId="5D339C2A" w14:textId="77777777" w:rsidR="00EE736C" w:rsidRDefault="00000000">
            <w:pPr>
              <w:adjustRightInd w:val="0"/>
              <w:snapToGrid w:val="0"/>
              <w:jc w:val="center"/>
              <w:rPr>
                <w:rFonts w:ascii="宋体" w:hAnsi="宋体" w:cs="宋体"/>
                <w:szCs w:val="21"/>
              </w:rPr>
            </w:pPr>
            <w:r>
              <w:rPr>
                <w:rFonts w:ascii="宋体" w:hAnsi="宋体" w:cs="宋体" w:hint="eastAsia"/>
                <w:szCs w:val="21"/>
              </w:rPr>
              <w:t>挥发性有机物</w:t>
            </w:r>
          </w:p>
        </w:tc>
        <w:tc>
          <w:tcPr>
            <w:tcW w:w="1755" w:type="dxa"/>
            <w:vAlign w:val="center"/>
          </w:tcPr>
          <w:p w14:paraId="1FFAE82D" w14:textId="77777777" w:rsidR="00EE736C" w:rsidRDefault="00000000">
            <w:pPr>
              <w:adjustRightInd w:val="0"/>
              <w:snapToGrid w:val="0"/>
              <w:jc w:val="center"/>
              <w:rPr>
                <w:rFonts w:ascii="宋体" w:hAnsi="宋体" w:cs="宋体"/>
                <w:szCs w:val="21"/>
              </w:rPr>
            </w:pPr>
            <w:r>
              <w:rPr>
                <w:rFonts w:ascii="宋体" w:hAnsi="宋体" w:cs="宋体" w:hint="eastAsia"/>
                <w:szCs w:val="21"/>
              </w:rPr>
              <w:t>无组织排放</w:t>
            </w:r>
          </w:p>
        </w:tc>
        <w:tc>
          <w:tcPr>
            <w:tcW w:w="1757" w:type="dxa"/>
            <w:vAlign w:val="center"/>
          </w:tcPr>
          <w:p w14:paraId="77A9D5EB" w14:textId="77777777" w:rsidR="00EE736C" w:rsidRDefault="00000000">
            <w:pPr>
              <w:adjustRightInd w:val="0"/>
              <w:snapToGrid w:val="0"/>
              <w:jc w:val="center"/>
              <w:rPr>
                <w:rFonts w:ascii="宋体" w:hAnsi="宋体" w:cs="宋体"/>
                <w:szCs w:val="21"/>
              </w:rPr>
            </w:pPr>
            <w:r>
              <w:rPr>
                <w:rFonts w:hint="eastAsia"/>
                <w:szCs w:val="21"/>
              </w:rPr>
              <w:t>《家具制造行业挥发性有机物排放标准》（</w:t>
            </w:r>
            <w:r>
              <w:rPr>
                <w:szCs w:val="21"/>
              </w:rPr>
              <w:t>DB43</w:t>
            </w:r>
            <w:r>
              <w:rPr>
                <w:rFonts w:hint="eastAsia"/>
                <w:szCs w:val="21"/>
              </w:rPr>
              <w:t>/</w:t>
            </w:r>
            <w:r>
              <w:rPr>
                <w:szCs w:val="21"/>
              </w:rPr>
              <w:t>1355</w:t>
            </w:r>
            <w:r>
              <w:rPr>
                <w:rFonts w:hint="eastAsia"/>
                <w:szCs w:val="21"/>
              </w:rPr>
              <w:t>-</w:t>
            </w:r>
            <w:r>
              <w:rPr>
                <w:szCs w:val="21"/>
              </w:rPr>
              <w:t>2017</w:t>
            </w:r>
            <w:r>
              <w:rPr>
                <w:rFonts w:hint="eastAsia"/>
                <w:szCs w:val="21"/>
              </w:rPr>
              <w:t>）中表</w:t>
            </w:r>
            <w:r>
              <w:rPr>
                <w:rFonts w:hint="eastAsia"/>
                <w:szCs w:val="21"/>
              </w:rPr>
              <w:t>2</w:t>
            </w:r>
            <w:r>
              <w:rPr>
                <w:rFonts w:hint="eastAsia"/>
                <w:szCs w:val="21"/>
              </w:rPr>
              <w:t>限值</w:t>
            </w:r>
          </w:p>
        </w:tc>
      </w:tr>
      <w:tr w:rsidR="00EE736C" w14:paraId="7C1119C8" w14:textId="77777777">
        <w:trPr>
          <w:trHeight w:val="425"/>
          <w:jc w:val="center"/>
        </w:trPr>
        <w:tc>
          <w:tcPr>
            <w:tcW w:w="1778" w:type="dxa"/>
            <w:vMerge w:val="restart"/>
            <w:vAlign w:val="center"/>
          </w:tcPr>
          <w:p w14:paraId="64DA579D" w14:textId="77777777" w:rsidR="00EE736C" w:rsidRDefault="00000000">
            <w:pPr>
              <w:adjustRightInd w:val="0"/>
              <w:snapToGrid w:val="0"/>
              <w:jc w:val="center"/>
              <w:rPr>
                <w:rFonts w:ascii="宋体" w:hAnsi="宋体" w:cs="宋体"/>
                <w:szCs w:val="21"/>
              </w:rPr>
            </w:pPr>
            <w:r>
              <w:rPr>
                <w:rFonts w:ascii="宋体" w:hAnsi="宋体" w:cs="宋体" w:hint="eastAsia"/>
                <w:szCs w:val="21"/>
              </w:rPr>
              <w:t>地表水环境</w:t>
            </w:r>
          </w:p>
        </w:tc>
        <w:tc>
          <w:tcPr>
            <w:tcW w:w="1755" w:type="dxa"/>
            <w:vAlign w:val="center"/>
          </w:tcPr>
          <w:p w14:paraId="276010A2" w14:textId="77777777" w:rsidR="00EE736C" w:rsidRDefault="00000000">
            <w:pPr>
              <w:adjustRightInd w:val="0"/>
              <w:snapToGrid w:val="0"/>
              <w:jc w:val="center"/>
              <w:rPr>
                <w:rFonts w:ascii="宋体" w:hAnsi="宋体" w:cs="宋体"/>
                <w:szCs w:val="21"/>
              </w:rPr>
            </w:pPr>
            <w:r>
              <w:rPr>
                <w:rFonts w:ascii="宋体" w:hAnsi="宋体" w:cs="宋体" w:hint="eastAsia"/>
                <w:szCs w:val="21"/>
              </w:rPr>
              <w:t>生活污水</w:t>
            </w:r>
          </w:p>
        </w:tc>
        <w:tc>
          <w:tcPr>
            <w:tcW w:w="1755" w:type="dxa"/>
            <w:vAlign w:val="center"/>
          </w:tcPr>
          <w:p w14:paraId="2B6ACE3A" w14:textId="77777777" w:rsidR="00EE736C" w:rsidRDefault="00000000">
            <w:pPr>
              <w:adjustRightInd w:val="0"/>
              <w:snapToGrid w:val="0"/>
              <w:jc w:val="center"/>
              <w:rPr>
                <w:rFonts w:ascii="宋体" w:hAnsi="宋体" w:cs="宋体"/>
                <w:szCs w:val="21"/>
              </w:rPr>
            </w:pPr>
            <w:proofErr w:type="spellStart"/>
            <w:r>
              <w:rPr>
                <w:szCs w:val="21"/>
              </w:rPr>
              <w:t>COD</w:t>
            </w:r>
            <w:r>
              <w:rPr>
                <w:szCs w:val="21"/>
                <w:vertAlign w:val="subscript"/>
              </w:rPr>
              <w:t>Cr</w:t>
            </w:r>
            <w:proofErr w:type="spellEnd"/>
            <w:r>
              <w:rPr>
                <w:rFonts w:hint="eastAsia"/>
                <w:szCs w:val="21"/>
              </w:rPr>
              <w:t>、</w:t>
            </w:r>
            <w:r>
              <w:rPr>
                <w:szCs w:val="21"/>
              </w:rPr>
              <w:t>BOD</w:t>
            </w:r>
            <w:r>
              <w:rPr>
                <w:szCs w:val="21"/>
                <w:vertAlign w:val="subscript"/>
              </w:rPr>
              <w:t>5</w:t>
            </w:r>
            <w:r>
              <w:rPr>
                <w:rFonts w:hint="eastAsia"/>
                <w:szCs w:val="21"/>
              </w:rPr>
              <w:t>、</w:t>
            </w:r>
            <w:r>
              <w:rPr>
                <w:szCs w:val="21"/>
              </w:rPr>
              <w:t>SS</w:t>
            </w:r>
            <w:r>
              <w:rPr>
                <w:rFonts w:hint="eastAsia"/>
                <w:szCs w:val="21"/>
              </w:rPr>
              <w:t>、</w:t>
            </w:r>
            <w:r>
              <w:rPr>
                <w:szCs w:val="21"/>
              </w:rPr>
              <w:t>NH</w:t>
            </w:r>
            <w:r>
              <w:rPr>
                <w:szCs w:val="21"/>
                <w:vertAlign w:val="subscript"/>
              </w:rPr>
              <w:t>3</w:t>
            </w:r>
            <w:r>
              <w:rPr>
                <w:rFonts w:hint="eastAsia"/>
                <w:szCs w:val="21"/>
              </w:rPr>
              <w:t>-</w:t>
            </w:r>
            <w:r>
              <w:rPr>
                <w:szCs w:val="21"/>
              </w:rPr>
              <w:t>N</w:t>
            </w:r>
            <w:r>
              <w:rPr>
                <w:rFonts w:hint="eastAsia"/>
                <w:szCs w:val="21"/>
              </w:rPr>
              <w:t>、动植物油</w:t>
            </w:r>
          </w:p>
        </w:tc>
        <w:tc>
          <w:tcPr>
            <w:tcW w:w="1755" w:type="dxa"/>
            <w:vAlign w:val="center"/>
          </w:tcPr>
          <w:p w14:paraId="3B764377" w14:textId="77777777" w:rsidR="00EE736C" w:rsidRDefault="00000000">
            <w:pPr>
              <w:adjustRightInd w:val="0"/>
              <w:snapToGrid w:val="0"/>
              <w:jc w:val="center"/>
              <w:rPr>
                <w:rFonts w:ascii="宋体" w:hAnsi="宋体" w:cs="宋体"/>
                <w:szCs w:val="21"/>
              </w:rPr>
            </w:pPr>
            <w:r>
              <w:rPr>
                <w:rFonts w:ascii="宋体" w:hAnsi="宋体" w:cs="宋体" w:hint="eastAsia"/>
                <w:szCs w:val="21"/>
              </w:rPr>
              <w:t>化粪池</w:t>
            </w:r>
          </w:p>
        </w:tc>
        <w:tc>
          <w:tcPr>
            <w:tcW w:w="1757" w:type="dxa"/>
            <w:vMerge w:val="restart"/>
            <w:vAlign w:val="center"/>
          </w:tcPr>
          <w:p w14:paraId="4306EF24" w14:textId="77777777" w:rsidR="00EE736C" w:rsidRDefault="00000000">
            <w:pPr>
              <w:adjustRightInd w:val="0"/>
              <w:snapToGrid w:val="0"/>
              <w:jc w:val="center"/>
              <w:rPr>
                <w:rFonts w:ascii="宋体" w:hAnsi="宋体" w:cs="宋体"/>
                <w:szCs w:val="21"/>
              </w:rPr>
            </w:pPr>
            <w:r>
              <w:rPr>
                <w:rFonts w:hint="eastAsia"/>
                <w:szCs w:val="21"/>
              </w:rPr>
              <w:t>《污水综合排放标准》（</w:t>
            </w:r>
            <w:r>
              <w:rPr>
                <w:rFonts w:hint="eastAsia"/>
                <w:szCs w:val="21"/>
              </w:rPr>
              <w:t>GB8978-1996</w:t>
            </w:r>
            <w:r>
              <w:rPr>
                <w:rFonts w:hint="eastAsia"/>
                <w:szCs w:val="21"/>
              </w:rPr>
              <w:t>）表</w:t>
            </w:r>
            <w:r>
              <w:rPr>
                <w:rFonts w:hint="eastAsia"/>
                <w:szCs w:val="21"/>
              </w:rPr>
              <w:t>4</w:t>
            </w:r>
            <w:proofErr w:type="gramStart"/>
            <w:r>
              <w:rPr>
                <w:rFonts w:hint="eastAsia"/>
                <w:szCs w:val="21"/>
              </w:rPr>
              <w:t>三</w:t>
            </w:r>
            <w:proofErr w:type="gramEnd"/>
            <w:r>
              <w:rPr>
                <w:rFonts w:hint="eastAsia"/>
                <w:szCs w:val="21"/>
              </w:rPr>
              <w:t>级标准和德山污水处理厂进水水质要求</w:t>
            </w:r>
          </w:p>
        </w:tc>
      </w:tr>
      <w:tr w:rsidR="00EE736C" w14:paraId="3D475FC8" w14:textId="77777777">
        <w:trPr>
          <w:trHeight w:val="425"/>
          <w:jc w:val="center"/>
        </w:trPr>
        <w:tc>
          <w:tcPr>
            <w:tcW w:w="1778" w:type="dxa"/>
            <w:vMerge/>
            <w:vAlign w:val="center"/>
          </w:tcPr>
          <w:p w14:paraId="37170877" w14:textId="77777777" w:rsidR="00EE736C" w:rsidRDefault="00EE736C">
            <w:pPr>
              <w:adjustRightInd w:val="0"/>
              <w:snapToGrid w:val="0"/>
              <w:jc w:val="center"/>
              <w:rPr>
                <w:rFonts w:ascii="宋体" w:hAnsi="宋体" w:cs="宋体"/>
                <w:szCs w:val="21"/>
              </w:rPr>
            </w:pPr>
          </w:p>
        </w:tc>
        <w:tc>
          <w:tcPr>
            <w:tcW w:w="1755" w:type="dxa"/>
            <w:vAlign w:val="center"/>
          </w:tcPr>
          <w:p w14:paraId="09AC8BFC" w14:textId="77777777" w:rsidR="00EE736C" w:rsidRDefault="00000000">
            <w:pPr>
              <w:adjustRightInd w:val="0"/>
              <w:snapToGrid w:val="0"/>
              <w:jc w:val="center"/>
              <w:rPr>
                <w:rFonts w:ascii="宋体" w:hAnsi="宋体" w:cs="宋体"/>
                <w:szCs w:val="21"/>
              </w:rPr>
            </w:pPr>
            <w:r>
              <w:rPr>
                <w:rFonts w:ascii="宋体" w:hAnsi="宋体" w:cs="宋体" w:hint="eastAsia"/>
                <w:szCs w:val="21"/>
              </w:rPr>
              <w:t>玻璃清洗废水</w:t>
            </w:r>
          </w:p>
        </w:tc>
        <w:tc>
          <w:tcPr>
            <w:tcW w:w="1755" w:type="dxa"/>
            <w:vAlign w:val="center"/>
          </w:tcPr>
          <w:p w14:paraId="3B82F25A" w14:textId="77777777" w:rsidR="00EE736C" w:rsidRDefault="00000000">
            <w:pPr>
              <w:adjustRightInd w:val="0"/>
              <w:snapToGrid w:val="0"/>
              <w:jc w:val="center"/>
              <w:rPr>
                <w:szCs w:val="21"/>
              </w:rPr>
            </w:pPr>
            <w:r>
              <w:rPr>
                <w:rFonts w:hint="eastAsia"/>
                <w:szCs w:val="21"/>
              </w:rPr>
              <w:t>SS</w:t>
            </w:r>
          </w:p>
        </w:tc>
        <w:tc>
          <w:tcPr>
            <w:tcW w:w="1755" w:type="dxa"/>
            <w:vAlign w:val="center"/>
          </w:tcPr>
          <w:p w14:paraId="29983C31" w14:textId="77777777" w:rsidR="00EE736C" w:rsidRDefault="00000000">
            <w:pPr>
              <w:adjustRightInd w:val="0"/>
              <w:snapToGrid w:val="0"/>
              <w:jc w:val="center"/>
              <w:rPr>
                <w:rFonts w:ascii="宋体" w:hAnsi="宋体" w:cs="宋体"/>
                <w:szCs w:val="21"/>
              </w:rPr>
            </w:pPr>
            <w:r>
              <w:rPr>
                <w:rFonts w:ascii="宋体" w:hAnsi="宋体" w:cs="宋体" w:hint="eastAsia"/>
                <w:szCs w:val="21"/>
              </w:rPr>
              <w:t>沉淀池</w:t>
            </w:r>
          </w:p>
        </w:tc>
        <w:tc>
          <w:tcPr>
            <w:tcW w:w="1757" w:type="dxa"/>
            <w:vMerge/>
            <w:vAlign w:val="center"/>
          </w:tcPr>
          <w:p w14:paraId="5049E0F1" w14:textId="77777777" w:rsidR="00EE736C" w:rsidRDefault="00EE736C">
            <w:pPr>
              <w:adjustRightInd w:val="0"/>
              <w:snapToGrid w:val="0"/>
              <w:jc w:val="center"/>
              <w:rPr>
                <w:szCs w:val="21"/>
              </w:rPr>
            </w:pPr>
          </w:p>
        </w:tc>
      </w:tr>
      <w:tr w:rsidR="00EE736C" w14:paraId="316195E8" w14:textId="77777777">
        <w:trPr>
          <w:trHeight w:val="425"/>
          <w:jc w:val="center"/>
        </w:trPr>
        <w:tc>
          <w:tcPr>
            <w:tcW w:w="1778" w:type="dxa"/>
            <w:vAlign w:val="center"/>
          </w:tcPr>
          <w:p w14:paraId="76325A83" w14:textId="77777777" w:rsidR="00EE736C" w:rsidRDefault="00000000">
            <w:pPr>
              <w:adjustRightInd w:val="0"/>
              <w:snapToGrid w:val="0"/>
              <w:jc w:val="center"/>
              <w:rPr>
                <w:rFonts w:ascii="宋体" w:hAnsi="宋体" w:cs="宋体"/>
                <w:szCs w:val="21"/>
              </w:rPr>
            </w:pPr>
            <w:r>
              <w:rPr>
                <w:rFonts w:ascii="宋体" w:hAnsi="宋体" w:cs="宋体" w:hint="eastAsia"/>
                <w:szCs w:val="21"/>
              </w:rPr>
              <w:t>声环境</w:t>
            </w:r>
          </w:p>
        </w:tc>
        <w:tc>
          <w:tcPr>
            <w:tcW w:w="1755" w:type="dxa"/>
            <w:vAlign w:val="center"/>
          </w:tcPr>
          <w:p w14:paraId="04C75226" w14:textId="77777777" w:rsidR="00EE736C" w:rsidRDefault="00000000">
            <w:pPr>
              <w:adjustRightInd w:val="0"/>
              <w:snapToGrid w:val="0"/>
              <w:jc w:val="center"/>
              <w:rPr>
                <w:rFonts w:ascii="宋体" w:hAnsi="宋体" w:cs="宋体"/>
                <w:szCs w:val="21"/>
              </w:rPr>
            </w:pPr>
            <w:r>
              <w:rPr>
                <w:rFonts w:ascii="宋体" w:hAnsi="宋体" w:cs="宋体" w:hint="eastAsia"/>
                <w:szCs w:val="21"/>
              </w:rPr>
              <w:t>设备运行、车辆运输</w:t>
            </w:r>
          </w:p>
        </w:tc>
        <w:tc>
          <w:tcPr>
            <w:tcW w:w="1755" w:type="dxa"/>
            <w:vAlign w:val="center"/>
          </w:tcPr>
          <w:p w14:paraId="6DA72756" w14:textId="77777777" w:rsidR="00EE736C" w:rsidRDefault="00000000">
            <w:pPr>
              <w:adjustRightInd w:val="0"/>
              <w:snapToGrid w:val="0"/>
              <w:jc w:val="center"/>
              <w:rPr>
                <w:rFonts w:ascii="宋体" w:hAnsi="宋体" w:cs="宋体"/>
                <w:szCs w:val="21"/>
              </w:rPr>
            </w:pPr>
            <w:r>
              <w:rPr>
                <w:szCs w:val="21"/>
              </w:rPr>
              <w:t>Led(A)</w:t>
            </w:r>
          </w:p>
        </w:tc>
        <w:tc>
          <w:tcPr>
            <w:tcW w:w="1755" w:type="dxa"/>
            <w:vAlign w:val="center"/>
          </w:tcPr>
          <w:p w14:paraId="409CFC89" w14:textId="77777777" w:rsidR="00EE736C" w:rsidRDefault="00000000">
            <w:pPr>
              <w:adjustRightInd w:val="0"/>
              <w:snapToGrid w:val="0"/>
              <w:jc w:val="center"/>
              <w:rPr>
                <w:rFonts w:ascii="宋体" w:hAnsi="宋体" w:cs="宋体"/>
                <w:szCs w:val="21"/>
              </w:rPr>
            </w:pPr>
            <w:r>
              <w:rPr>
                <w:rFonts w:ascii="宋体" w:hAnsi="宋体" w:cs="宋体" w:hint="eastAsia"/>
                <w:szCs w:val="21"/>
              </w:rPr>
              <w:t>①合理布局，生产设备布置在车间中央。对高噪声设备采取防振、降噪、隔音措施，在设备底部加装减振垫，设备定期检查；</w:t>
            </w:r>
          </w:p>
          <w:p w14:paraId="6190FBFE" w14:textId="77777777" w:rsidR="00EE736C" w:rsidRDefault="00000000">
            <w:pPr>
              <w:adjustRightInd w:val="0"/>
              <w:snapToGrid w:val="0"/>
              <w:jc w:val="center"/>
              <w:rPr>
                <w:rFonts w:ascii="宋体" w:hAnsi="宋体" w:cs="宋体"/>
                <w:szCs w:val="21"/>
              </w:rPr>
            </w:pPr>
            <w:r>
              <w:rPr>
                <w:rFonts w:ascii="宋体" w:hAnsi="宋体" w:cs="宋体" w:hint="eastAsia"/>
                <w:szCs w:val="21"/>
              </w:rPr>
              <w:t>②合理安排工作时间，严禁夜间生产，采用低噪</w:t>
            </w:r>
            <w:r>
              <w:rPr>
                <w:rFonts w:ascii="宋体" w:hAnsi="宋体" w:cs="宋体" w:hint="eastAsia"/>
                <w:szCs w:val="21"/>
              </w:rPr>
              <w:lastRenderedPageBreak/>
              <w:t>声排风扇；</w:t>
            </w:r>
          </w:p>
          <w:p w14:paraId="12203284" w14:textId="77777777" w:rsidR="00EE736C" w:rsidRDefault="00000000">
            <w:pPr>
              <w:adjustRightInd w:val="0"/>
              <w:snapToGrid w:val="0"/>
              <w:jc w:val="center"/>
              <w:rPr>
                <w:rFonts w:ascii="宋体" w:hAnsi="宋体" w:cs="宋体"/>
                <w:szCs w:val="21"/>
              </w:rPr>
            </w:pPr>
            <w:r>
              <w:rPr>
                <w:rFonts w:ascii="宋体" w:hAnsi="宋体" w:cs="宋体" w:hint="eastAsia"/>
                <w:szCs w:val="21"/>
              </w:rPr>
              <w:t>③加强设备维修和日常维护，使各设备正常运行；</w:t>
            </w:r>
          </w:p>
          <w:p w14:paraId="783EB35D" w14:textId="77777777" w:rsidR="00EE736C" w:rsidRDefault="00000000">
            <w:pPr>
              <w:adjustRightInd w:val="0"/>
              <w:snapToGrid w:val="0"/>
              <w:jc w:val="center"/>
              <w:rPr>
                <w:rFonts w:ascii="宋体" w:hAnsi="宋体" w:cs="宋体"/>
                <w:szCs w:val="21"/>
              </w:rPr>
            </w:pPr>
            <w:r>
              <w:rPr>
                <w:rFonts w:ascii="宋体" w:hAnsi="宋体" w:cs="宋体" w:hint="eastAsia"/>
                <w:szCs w:val="21"/>
              </w:rPr>
              <w:t>④进出车辆减速慢行。</w:t>
            </w:r>
          </w:p>
        </w:tc>
        <w:tc>
          <w:tcPr>
            <w:tcW w:w="1757" w:type="dxa"/>
            <w:vAlign w:val="center"/>
          </w:tcPr>
          <w:p w14:paraId="1873E695" w14:textId="77777777" w:rsidR="00EE736C" w:rsidRDefault="00000000">
            <w:pPr>
              <w:pStyle w:val="13"/>
              <w:spacing w:beforeLines="0" w:line="240" w:lineRule="auto"/>
              <w:ind w:left="210"/>
              <w:jc w:val="center"/>
              <w:rPr>
                <w:rFonts w:cs="宋体"/>
                <w:szCs w:val="21"/>
              </w:rPr>
            </w:pPr>
            <w:r>
              <w:rPr>
                <w:rFonts w:hint="eastAsia"/>
                <w:szCs w:val="21"/>
              </w:rPr>
              <w:lastRenderedPageBreak/>
              <w:t>《工业企业厂界环境噪声排放标准》</w:t>
            </w:r>
            <w:r>
              <w:rPr>
                <w:rFonts w:ascii="Times New Roman" w:hAnsi="Times New Roman"/>
                <w:szCs w:val="21"/>
              </w:rPr>
              <w:t>（</w:t>
            </w:r>
            <w:r>
              <w:rPr>
                <w:rFonts w:ascii="Times New Roman" w:hAnsi="Times New Roman"/>
                <w:szCs w:val="21"/>
              </w:rPr>
              <w:t>GB12348-2008</w:t>
            </w:r>
            <w:r>
              <w:rPr>
                <w:rFonts w:ascii="Times New Roman" w:hAnsi="Times New Roman"/>
                <w:szCs w:val="21"/>
              </w:rPr>
              <w:t>）</w:t>
            </w:r>
            <w:r>
              <w:rPr>
                <w:rFonts w:ascii="Times New Roman" w:hAnsi="Times New Roman"/>
                <w:szCs w:val="21"/>
              </w:rPr>
              <w:t>3</w:t>
            </w:r>
            <w:r>
              <w:rPr>
                <w:rFonts w:hint="eastAsia"/>
                <w:szCs w:val="21"/>
              </w:rPr>
              <w:t>类标准</w:t>
            </w:r>
          </w:p>
        </w:tc>
      </w:tr>
      <w:tr w:rsidR="00EE736C" w14:paraId="71C294FF" w14:textId="77777777">
        <w:trPr>
          <w:trHeight w:val="425"/>
          <w:jc w:val="center"/>
        </w:trPr>
        <w:tc>
          <w:tcPr>
            <w:tcW w:w="1778" w:type="dxa"/>
            <w:vAlign w:val="center"/>
          </w:tcPr>
          <w:p w14:paraId="07C0AC78" w14:textId="77777777" w:rsidR="00EE736C" w:rsidRDefault="00000000">
            <w:pPr>
              <w:adjustRightInd w:val="0"/>
              <w:snapToGrid w:val="0"/>
              <w:jc w:val="center"/>
              <w:rPr>
                <w:rFonts w:ascii="宋体" w:hAnsi="宋体" w:cs="宋体"/>
                <w:szCs w:val="21"/>
              </w:rPr>
            </w:pPr>
            <w:r>
              <w:rPr>
                <w:rFonts w:ascii="宋体" w:hAnsi="宋体" w:cs="宋体" w:hint="eastAsia"/>
                <w:szCs w:val="21"/>
              </w:rPr>
              <w:t>电磁辐射</w:t>
            </w:r>
          </w:p>
        </w:tc>
        <w:tc>
          <w:tcPr>
            <w:tcW w:w="1755" w:type="dxa"/>
            <w:vAlign w:val="center"/>
          </w:tcPr>
          <w:p w14:paraId="05A51A24"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c>
          <w:tcPr>
            <w:tcW w:w="1755" w:type="dxa"/>
            <w:vAlign w:val="center"/>
          </w:tcPr>
          <w:p w14:paraId="29E88071"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c>
          <w:tcPr>
            <w:tcW w:w="1755" w:type="dxa"/>
            <w:vAlign w:val="center"/>
          </w:tcPr>
          <w:p w14:paraId="57942CB7"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c>
          <w:tcPr>
            <w:tcW w:w="1757" w:type="dxa"/>
            <w:vAlign w:val="center"/>
          </w:tcPr>
          <w:p w14:paraId="6A845520"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r>
      <w:tr w:rsidR="00EE736C" w14:paraId="6FF09B42" w14:textId="77777777">
        <w:trPr>
          <w:trHeight w:val="1276"/>
          <w:jc w:val="center"/>
        </w:trPr>
        <w:tc>
          <w:tcPr>
            <w:tcW w:w="1778" w:type="dxa"/>
            <w:vAlign w:val="center"/>
          </w:tcPr>
          <w:p w14:paraId="50DAFBD0" w14:textId="77777777" w:rsidR="00EE736C" w:rsidRDefault="00000000">
            <w:pPr>
              <w:adjustRightInd w:val="0"/>
              <w:snapToGrid w:val="0"/>
              <w:jc w:val="center"/>
              <w:rPr>
                <w:rFonts w:ascii="宋体" w:hAnsi="宋体" w:cs="宋体"/>
                <w:szCs w:val="21"/>
              </w:rPr>
            </w:pPr>
            <w:r>
              <w:rPr>
                <w:rFonts w:ascii="宋体" w:hAnsi="宋体" w:cs="宋体" w:hint="eastAsia"/>
                <w:szCs w:val="21"/>
              </w:rPr>
              <w:t>固体废物</w:t>
            </w:r>
          </w:p>
        </w:tc>
        <w:tc>
          <w:tcPr>
            <w:tcW w:w="7022" w:type="dxa"/>
            <w:gridSpan w:val="4"/>
            <w:vAlign w:val="center"/>
          </w:tcPr>
          <w:p w14:paraId="7BFB3A18" w14:textId="77777777" w:rsidR="00EE736C" w:rsidRDefault="00000000">
            <w:pPr>
              <w:adjustRightInd w:val="0"/>
              <w:snapToGrid w:val="0"/>
              <w:jc w:val="center"/>
              <w:rPr>
                <w:rFonts w:ascii="宋体" w:hAnsi="宋体" w:cs="宋体"/>
                <w:szCs w:val="21"/>
              </w:rPr>
            </w:pPr>
            <w:r>
              <w:rPr>
                <w:rFonts w:ascii="宋体" w:hAnsi="宋体" w:cs="宋体" w:hint="eastAsia"/>
                <w:szCs w:val="21"/>
              </w:rPr>
              <w:t>生活垃圾统一收集后交由环卫部门处理，一般固废储存在一般固废暂存间，危险废物统一收集</w:t>
            </w:r>
            <w:proofErr w:type="gramStart"/>
            <w:r>
              <w:rPr>
                <w:rFonts w:ascii="宋体" w:hAnsi="宋体" w:cs="宋体" w:hint="eastAsia"/>
                <w:szCs w:val="21"/>
              </w:rPr>
              <w:t>至危险</w:t>
            </w:r>
            <w:proofErr w:type="gramEnd"/>
            <w:r>
              <w:rPr>
                <w:rFonts w:ascii="宋体" w:hAnsi="宋体" w:cs="宋体" w:hint="eastAsia"/>
                <w:szCs w:val="21"/>
              </w:rPr>
              <w:t>废物暂存间，定期交由有资质单位处理</w:t>
            </w:r>
          </w:p>
        </w:tc>
      </w:tr>
      <w:tr w:rsidR="00EE736C" w14:paraId="240ABEB2" w14:textId="77777777">
        <w:trPr>
          <w:trHeight w:val="716"/>
          <w:jc w:val="center"/>
        </w:trPr>
        <w:tc>
          <w:tcPr>
            <w:tcW w:w="1778" w:type="dxa"/>
            <w:vAlign w:val="center"/>
          </w:tcPr>
          <w:p w14:paraId="7C812C95" w14:textId="77777777" w:rsidR="00EE736C" w:rsidRDefault="00000000">
            <w:pPr>
              <w:adjustRightInd w:val="0"/>
              <w:snapToGrid w:val="0"/>
              <w:jc w:val="center"/>
              <w:rPr>
                <w:rFonts w:ascii="宋体" w:hAnsi="宋体" w:cs="宋体"/>
                <w:szCs w:val="21"/>
              </w:rPr>
            </w:pPr>
            <w:r>
              <w:rPr>
                <w:rFonts w:ascii="宋体" w:hAnsi="宋体" w:cs="宋体" w:hint="eastAsia"/>
                <w:szCs w:val="21"/>
              </w:rPr>
              <w:t>土壤及地下水</w:t>
            </w:r>
          </w:p>
          <w:p w14:paraId="029848D8" w14:textId="77777777" w:rsidR="00EE736C" w:rsidRDefault="00000000">
            <w:pPr>
              <w:adjustRightInd w:val="0"/>
              <w:snapToGrid w:val="0"/>
              <w:jc w:val="center"/>
              <w:rPr>
                <w:rFonts w:ascii="宋体" w:hAnsi="宋体" w:cs="宋体"/>
                <w:szCs w:val="21"/>
              </w:rPr>
            </w:pPr>
            <w:r>
              <w:rPr>
                <w:rFonts w:ascii="宋体" w:hAnsi="宋体" w:cs="宋体" w:hint="eastAsia"/>
                <w:szCs w:val="21"/>
              </w:rPr>
              <w:t>污染防治措施</w:t>
            </w:r>
          </w:p>
        </w:tc>
        <w:tc>
          <w:tcPr>
            <w:tcW w:w="7022" w:type="dxa"/>
            <w:gridSpan w:val="4"/>
            <w:vAlign w:val="center"/>
          </w:tcPr>
          <w:p w14:paraId="272F2B8F" w14:textId="77777777" w:rsidR="00EE736C" w:rsidRDefault="00000000">
            <w:pPr>
              <w:spacing w:line="360" w:lineRule="auto"/>
              <w:ind w:firstLineChars="200" w:firstLine="420"/>
              <w:jc w:val="left"/>
              <w:rPr>
                <w:szCs w:val="21"/>
              </w:rPr>
            </w:pPr>
            <w:r>
              <w:rPr>
                <w:szCs w:val="21"/>
              </w:rPr>
              <w:t>①</w:t>
            </w:r>
            <w:r>
              <w:rPr>
                <w:szCs w:val="21"/>
              </w:rPr>
              <w:t>危险废物严格按要求进行处理处置，严禁随意倾倒、丢弃，建设单位及时联系</w:t>
            </w:r>
            <w:proofErr w:type="gramStart"/>
            <w:r>
              <w:rPr>
                <w:szCs w:val="21"/>
              </w:rPr>
              <w:t>危废单位</w:t>
            </w:r>
            <w:proofErr w:type="gramEnd"/>
            <w:r>
              <w:rPr>
                <w:szCs w:val="21"/>
              </w:rPr>
              <w:t>回收，在</w:t>
            </w:r>
            <w:proofErr w:type="gramStart"/>
            <w:r>
              <w:rPr>
                <w:szCs w:val="21"/>
              </w:rPr>
              <w:t>危废处理</w:t>
            </w:r>
            <w:proofErr w:type="gramEnd"/>
            <w:r>
              <w:rPr>
                <w:szCs w:val="21"/>
              </w:rPr>
              <w:t>单位未回收期间，应集中收集，专人管理，集中贮存，各类危险废物按性质不同分类进行贮存。</w:t>
            </w:r>
            <w:proofErr w:type="gramStart"/>
            <w:r>
              <w:rPr>
                <w:szCs w:val="21"/>
              </w:rPr>
              <w:t>危废暂存</w:t>
            </w:r>
            <w:proofErr w:type="gramEnd"/>
            <w:r>
              <w:rPr>
                <w:szCs w:val="21"/>
              </w:rPr>
              <w:t>处应满足《危险废物贮存污染控制标准</w:t>
            </w:r>
            <w:r>
              <w:rPr>
                <w:rFonts w:hint="eastAsia"/>
                <w:szCs w:val="21"/>
              </w:rPr>
              <w:t>》</w:t>
            </w:r>
            <w:r>
              <w:rPr>
                <w:szCs w:val="21"/>
              </w:rPr>
              <w:t>（</w:t>
            </w:r>
            <w:r>
              <w:rPr>
                <w:szCs w:val="21"/>
              </w:rPr>
              <w:t>GB18597-20</w:t>
            </w:r>
            <w:r>
              <w:rPr>
                <w:rFonts w:hint="eastAsia"/>
                <w:szCs w:val="21"/>
              </w:rPr>
              <w:t>23</w:t>
            </w:r>
            <w:r>
              <w:rPr>
                <w:szCs w:val="21"/>
              </w:rPr>
              <w:t>）中标准，贮存场所要防风、防雨、防晒，并设计建造径流疏导系统、泄漏液体收集装置，避开化学品仓库，基础必须防渗。</w:t>
            </w:r>
          </w:p>
          <w:p w14:paraId="57A6E36B" w14:textId="77777777" w:rsidR="00EE736C" w:rsidRDefault="00000000">
            <w:pPr>
              <w:spacing w:line="360" w:lineRule="auto"/>
              <w:ind w:firstLineChars="200" w:firstLine="420"/>
              <w:jc w:val="left"/>
              <w:rPr>
                <w:szCs w:val="21"/>
              </w:rPr>
            </w:pPr>
            <w:r>
              <w:rPr>
                <w:rFonts w:hint="eastAsia"/>
                <w:szCs w:val="21"/>
              </w:rPr>
              <w:t>②</w:t>
            </w:r>
            <w:r>
              <w:rPr>
                <w:szCs w:val="21"/>
              </w:rPr>
              <w:t>工作区域地面作硬底化处理。</w:t>
            </w:r>
          </w:p>
          <w:p w14:paraId="386F61E1" w14:textId="77777777" w:rsidR="00EE736C" w:rsidRDefault="00000000">
            <w:pPr>
              <w:spacing w:line="360" w:lineRule="auto"/>
              <w:ind w:firstLineChars="200" w:firstLine="420"/>
              <w:jc w:val="left"/>
              <w:rPr>
                <w:rFonts w:ascii="宋体" w:hAnsi="宋体" w:cs="宋体"/>
                <w:szCs w:val="21"/>
              </w:rPr>
            </w:pPr>
            <w:r>
              <w:rPr>
                <w:rFonts w:hint="eastAsia"/>
                <w:szCs w:val="21"/>
              </w:rPr>
              <w:t>③</w:t>
            </w:r>
            <w:r>
              <w:rPr>
                <w:szCs w:val="21"/>
              </w:rPr>
              <w:t>加强生产管理，减少废气的有组织和无组织排放，以减少废气污染物通过大气沉降落在地面，污染土壤。建设单位必须确保废气收集系统和净化装置的正常运行，并达到</w:t>
            </w:r>
            <w:proofErr w:type="gramStart"/>
            <w:r>
              <w:rPr>
                <w:szCs w:val="21"/>
              </w:rPr>
              <w:t>本评价</w:t>
            </w:r>
            <w:proofErr w:type="gramEnd"/>
            <w:r>
              <w:rPr>
                <w:szCs w:val="21"/>
              </w:rPr>
              <w:t>所要求的治理效果，定期检查废气收集装置、净化装置、排气筒；若废气收集系统和净化装置发生故障或效率降低时，建设单位必须及时修复，在未修复前必须根据故障情况采取限产或停产措施。</w:t>
            </w:r>
          </w:p>
        </w:tc>
      </w:tr>
      <w:tr w:rsidR="00EE736C" w14:paraId="74907980" w14:textId="77777777">
        <w:trPr>
          <w:trHeight w:val="486"/>
          <w:jc w:val="center"/>
        </w:trPr>
        <w:tc>
          <w:tcPr>
            <w:tcW w:w="1778" w:type="dxa"/>
            <w:vAlign w:val="center"/>
          </w:tcPr>
          <w:p w14:paraId="4B4270DB" w14:textId="77777777" w:rsidR="00EE736C" w:rsidRDefault="00000000">
            <w:pPr>
              <w:adjustRightInd w:val="0"/>
              <w:snapToGrid w:val="0"/>
              <w:jc w:val="center"/>
              <w:rPr>
                <w:rFonts w:ascii="宋体" w:hAnsi="宋体" w:cs="宋体"/>
                <w:szCs w:val="21"/>
              </w:rPr>
            </w:pPr>
            <w:r>
              <w:rPr>
                <w:rFonts w:ascii="宋体" w:hAnsi="宋体" w:cs="宋体" w:hint="eastAsia"/>
                <w:szCs w:val="21"/>
              </w:rPr>
              <w:t>生态保护措施</w:t>
            </w:r>
          </w:p>
        </w:tc>
        <w:tc>
          <w:tcPr>
            <w:tcW w:w="7022" w:type="dxa"/>
            <w:gridSpan w:val="4"/>
            <w:vAlign w:val="center"/>
          </w:tcPr>
          <w:p w14:paraId="4EF05241" w14:textId="77777777" w:rsidR="00EE736C" w:rsidRDefault="00000000">
            <w:pPr>
              <w:adjustRightInd w:val="0"/>
              <w:snapToGrid w:val="0"/>
              <w:jc w:val="center"/>
              <w:rPr>
                <w:rFonts w:ascii="宋体" w:hAnsi="宋体" w:cs="宋体"/>
                <w:szCs w:val="21"/>
              </w:rPr>
            </w:pPr>
            <w:r>
              <w:rPr>
                <w:rFonts w:ascii="宋体" w:hAnsi="宋体" w:cs="宋体" w:hint="eastAsia"/>
                <w:szCs w:val="21"/>
              </w:rPr>
              <w:t>/</w:t>
            </w:r>
          </w:p>
        </w:tc>
      </w:tr>
      <w:tr w:rsidR="00EE736C" w14:paraId="4AF59291" w14:textId="77777777">
        <w:trPr>
          <w:trHeight w:val="1276"/>
          <w:jc w:val="center"/>
        </w:trPr>
        <w:tc>
          <w:tcPr>
            <w:tcW w:w="1778" w:type="dxa"/>
            <w:vAlign w:val="center"/>
          </w:tcPr>
          <w:p w14:paraId="6592274C" w14:textId="77777777" w:rsidR="00EE736C" w:rsidRDefault="00000000">
            <w:pPr>
              <w:adjustRightInd w:val="0"/>
              <w:snapToGrid w:val="0"/>
              <w:jc w:val="center"/>
              <w:rPr>
                <w:rFonts w:ascii="宋体" w:hAnsi="宋体" w:cs="宋体"/>
                <w:spacing w:val="-8"/>
                <w:szCs w:val="21"/>
              </w:rPr>
            </w:pPr>
            <w:r>
              <w:rPr>
                <w:rFonts w:ascii="宋体" w:hAnsi="宋体" w:cs="宋体" w:hint="eastAsia"/>
                <w:spacing w:val="-8"/>
                <w:szCs w:val="21"/>
              </w:rPr>
              <w:t>环境风险</w:t>
            </w:r>
          </w:p>
          <w:p w14:paraId="32FA7BEE" w14:textId="77777777" w:rsidR="00EE736C" w:rsidRDefault="00000000">
            <w:pPr>
              <w:adjustRightInd w:val="0"/>
              <w:snapToGrid w:val="0"/>
              <w:jc w:val="center"/>
              <w:rPr>
                <w:rFonts w:ascii="宋体" w:hAnsi="宋体" w:cs="宋体"/>
                <w:spacing w:val="-8"/>
                <w:szCs w:val="21"/>
              </w:rPr>
            </w:pPr>
            <w:r>
              <w:rPr>
                <w:rFonts w:ascii="宋体" w:hAnsi="宋体" w:cs="宋体" w:hint="eastAsia"/>
                <w:spacing w:val="-8"/>
                <w:szCs w:val="21"/>
              </w:rPr>
              <w:t>防范措施</w:t>
            </w:r>
          </w:p>
        </w:tc>
        <w:tc>
          <w:tcPr>
            <w:tcW w:w="7022" w:type="dxa"/>
            <w:gridSpan w:val="4"/>
            <w:vAlign w:val="center"/>
          </w:tcPr>
          <w:p w14:paraId="4E7133D3" w14:textId="77777777" w:rsidR="00EE736C" w:rsidRDefault="00000000">
            <w:pPr>
              <w:spacing w:line="360" w:lineRule="auto"/>
              <w:rPr>
                <w:szCs w:val="21"/>
              </w:rPr>
            </w:pPr>
            <w:r>
              <w:rPr>
                <w:rFonts w:hint="eastAsia"/>
                <w:szCs w:val="21"/>
              </w:rPr>
              <w:t>（</w:t>
            </w:r>
            <w:r>
              <w:rPr>
                <w:szCs w:val="21"/>
              </w:rPr>
              <w:t>1</w:t>
            </w:r>
            <w:r>
              <w:rPr>
                <w:rFonts w:hint="eastAsia"/>
                <w:szCs w:val="21"/>
              </w:rPr>
              <w:t>）油漆桶装且密封，设置围堰，避免油漆泄漏对周围环境造成危害；</w:t>
            </w:r>
          </w:p>
          <w:p w14:paraId="67DE01BD" w14:textId="77777777" w:rsidR="00EE736C" w:rsidRDefault="00000000">
            <w:pPr>
              <w:adjustRightInd w:val="0"/>
              <w:snapToGrid w:val="0"/>
              <w:spacing w:line="360" w:lineRule="auto"/>
              <w:rPr>
                <w:rFonts w:ascii="宋体" w:hAnsi="宋体" w:cs="宋体"/>
                <w:szCs w:val="21"/>
              </w:rPr>
            </w:pPr>
            <w:r>
              <w:rPr>
                <w:rFonts w:hint="eastAsia"/>
                <w:szCs w:val="21"/>
              </w:rPr>
              <w:t>（</w:t>
            </w:r>
            <w:r>
              <w:rPr>
                <w:szCs w:val="21"/>
              </w:rPr>
              <w:t>2</w:t>
            </w:r>
            <w:r>
              <w:rPr>
                <w:rFonts w:hint="eastAsia"/>
                <w:szCs w:val="21"/>
              </w:rPr>
              <w:t>）配备防渗托盘，防止废机油泄漏渗入地下，规范化措施满足相关要求，危险废物泄漏后可</w:t>
            </w:r>
            <w:proofErr w:type="gramStart"/>
            <w:r>
              <w:rPr>
                <w:rFonts w:hint="eastAsia"/>
                <w:szCs w:val="21"/>
              </w:rPr>
              <w:t>在危废暂存</w:t>
            </w:r>
            <w:proofErr w:type="gramEnd"/>
            <w:r>
              <w:rPr>
                <w:rFonts w:hint="eastAsia"/>
                <w:szCs w:val="21"/>
              </w:rPr>
              <w:t>间内收集，不会排入外环境。</w:t>
            </w:r>
          </w:p>
        </w:tc>
      </w:tr>
      <w:tr w:rsidR="00EE736C" w14:paraId="1AFC9C28" w14:textId="77777777">
        <w:trPr>
          <w:trHeight w:val="1002"/>
          <w:jc w:val="center"/>
        </w:trPr>
        <w:tc>
          <w:tcPr>
            <w:tcW w:w="1778" w:type="dxa"/>
            <w:vAlign w:val="center"/>
          </w:tcPr>
          <w:p w14:paraId="4A049586" w14:textId="77777777" w:rsidR="00EE736C" w:rsidRDefault="00000000">
            <w:pPr>
              <w:adjustRightInd w:val="0"/>
              <w:snapToGrid w:val="0"/>
              <w:jc w:val="center"/>
              <w:rPr>
                <w:rFonts w:ascii="宋体" w:hAnsi="宋体" w:cs="宋体"/>
                <w:spacing w:val="-8"/>
                <w:szCs w:val="21"/>
              </w:rPr>
            </w:pPr>
            <w:r>
              <w:rPr>
                <w:rFonts w:ascii="宋体" w:hAnsi="宋体" w:cs="宋体" w:hint="eastAsia"/>
                <w:spacing w:val="-8"/>
                <w:szCs w:val="21"/>
              </w:rPr>
              <w:t>其他环境</w:t>
            </w:r>
          </w:p>
          <w:p w14:paraId="2CE90F25" w14:textId="77777777" w:rsidR="00EE736C" w:rsidRDefault="00000000">
            <w:pPr>
              <w:adjustRightInd w:val="0"/>
              <w:snapToGrid w:val="0"/>
              <w:jc w:val="center"/>
              <w:rPr>
                <w:rFonts w:ascii="宋体" w:hAnsi="宋体" w:cs="宋体"/>
                <w:spacing w:val="-8"/>
                <w:szCs w:val="21"/>
              </w:rPr>
            </w:pPr>
            <w:r>
              <w:rPr>
                <w:rFonts w:ascii="宋体" w:hAnsi="宋体" w:cs="宋体" w:hint="eastAsia"/>
                <w:spacing w:val="-8"/>
                <w:szCs w:val="21"/>
              </w:rPr>
              <w:t>管理要求</w:t>
            </w:r>
          </w:p>
        </w:tc>
        <w:tc>
          <w:tcPr>
            <w:tcW w:w="7022" w:type="dxa"/>
            <w:gridSpan w:val="4"/>
            <w:vAlign w:val="center"/>
          </w:tcPr>
          <w:p w14:paraId="03F6D3A4" w14:textId="77777777" w:rsidR="00EE736C" w:rsidRDefault="00000000">
            <w:pPr>
              <w:spacing w:line="360" w:lineRule="auto"/>
              <w:ind w:firstLineChars="200" w:firstLine="420"/>
              <w:rPr>
                <w:szCs w:val="21"/>
              </w:rPr>
            </w:pPr>
            <w:r>
              <w:rPr>
                <w:szCs w:val="21"/>
              </w:rPr>
              <w:t>1</w:t>
            </w:r>
            <w:r>
              <w:rPr>
                <w:szCs w:val="21"/>
              </w:rPr>
              <w:t>、</w:t>
            </w:r>
            <w:r>
              <w:rPr>
                <w:rFonts w:hint="eastAsia"/>
                <w:szCs w:val="21"/>
              </w:rPr>
              <w:t>排污许可管理</w:t>
            </w:r>
          </w:p>
          <w:p w14:paraId="2F21DBD9" w14:textId="77777777" w:rsidR="00EE736C" w:rsidRDefault="00000000">
            <w:pPr>
              <w:adjustRightInd w:val="0"/>
              <w:snapToGrid w:val="0"/>
              <w:spacing w:line="360" w:lineRule="auto"/>
              <w:ind w:firstLineChars="200" w:firstLine="420"/>
              <w:rPr>
                <w:rFonts w:ascii="宋体" w:hAnsi="宋体" w:cs="宋体"/>
                <w:szCs w:val="21"/>
              </w:rPr>
            </w:pPr>
            <w:r>
              <w:rPr>
                <w:rFonts w:hint="eastAsia"/>
                <w:szCs w:val="21"/>
              </w:rPr>
              <w:t>根据《固定污染源排污许可分类管理名录（</w:t>
            </w:r>
            <w:r>
              <w:rPr>
                <w:szCs w:val="21"/>
              </w:rPr>
              <w:t>2019</w:t>
            </w:r>
            <w:r>
              <w:rPr>
                <w:rFonts w:hint="eastAsia"/>
                <w:szCs w:val="21"/>
              </w:rPr>
              <w:t>年版）》，本项目属于“</w:t>
            </w:r>
            <w:r>
              <w:rPr>
                <w:rFonts w:ascii="宋体" w:hAnsi="宋体" w:cs="宋体" w:hint="eastAsia"/>
                <w:szCs w:val="21"/>
              </w:rPr>
              <w:t>十六、家具制造业</w:t>
            </w:r>
            <w:r>
              <w:rPr>
                <w:szCs w:val="21"/>
              </w:rPr>
              <w:t>21</w:t>
            </w:r>
            <w:r>
              <w:rPr>
                <w:rFonts w:ascii="宋体" w:hAnsi="宋体" w:cs="宋体" w:hint="eastAsia"/>
                <w:szCs w:val="21"/>
              </w:rPr>
              <w:t>中</w:t>
            </w:r>
            <w:r>
              <w:rPr>
                <w:szCs w:val="21"/>
              </w:rPr>
              <w:t>35</w:t>
            </w:r>
            <w:r>
              <w:rPr>
                <w:rFonts w:ascii="宋体" w:hAnsi="宋体" w:cs="宋体" w:hint="eastAsia"/>
                <w:szCs w:val="21"/>
              </w:rPr>
              <w:t>木质家具制造</w:t>
            </w:r>
            <w:r>
              <w:rPr>
                <w:szCs w:val="21"/>
              </w:rPr>
              <w:t>211</w:t>
            </w:r>
            <w:r>
              <w:rPr>
                <w:rFonts w:hint="eastAsia"/>
                <w:szCs w:val="21"/>
              </w:rPr>
              <w:t>”，采用的溶剂型涂料和胶黏</w:t>
            </w:r>
            <w:proofErr w:type="gramStart"/>
            <w:r>
              <w:rPr>
                <w:rFonts w:hint="eastAsia"/>
                <w:szCs w:val="21"/>
              </w:rPr>
              <w:t>剂不足</w:t>
            </w:r>
            <w:proofErr w:type="gramEnd"/>
            <w:r>
              <w:rPr>
                <w:rFonts w:hint="eastAsia"/>
                <w:szCs w:val="21"/>
              </w:rPr>
              <w:t>10</w:t>
            </w:r>
            <w:r>
              <w:rPr>
                <w:rFonts w:hint="eastAsia"/>
                <w:szCs w:val="21"/>
              </w:rPr>
              <w:t>吨，使用的水性涂料不足</w:t>
            </w:r>
            <w:r>
              <w:rPr>
                <w:rFonts w:hint="eastAsia"/>
                <w:szCs w:val="21"/>
              </w:rPr>
              <w:t>20</w:t>
            </w:r>
            <w:r>
              <w:rPr>
                <w:rFonts w:hint="eastAsia"/>
                <w:szCs w:val="21"/>
              </w:rPr>
              <w:t>吨，无磷化表面处理工艺，实行登记管理。</w:t>
            </w:r>
            <w:r>
              <w:rPr>
                <w:rFonts w:ascii="宋体" w:hAnsi="宋体" w:cs="宋体" w:hint="eastAsia"/>
                <w:szCs w:val="21"/>
              </w:rPr>
              <w:t>排污单位应当在启动生产设施或者发生实际排污之前，登录</w:t>
            </w:r>
            <w:r>
              <w:rPr>
                <w:rFonts w:ascii="宋体" w:hAnsi="宋体" w:cs="宋体" w:hint="eastAsia"/>
                <w:szCs w:val="21"/>
              </w:rPr>
              <w:lastRenderedPageBreak/>
              <w:t>全国排污许可证管理信息平台（</w:t>
            </w:r>
            <w:r>
              <w:rPr>
                <w:szCs w:val="21"/>
              </w:rPr>
              <w:t>http</w:t>
            </w:r>
            <w:r>
              <w:rPr>
                <w:rFonts w:ascii="宋体" w:hAnsi="宋体" w:cs="宋体" w:hint="eastAsia"/>
                <w:szCs w:val="21"/>
              </w:rPr>
              <w:t>://</w:t>
            </w:r>
            <w:r>
              <w:rPr>
                <w:szCs w:val="21"/>
              </w:rPr>
              <w:t>permit</w:t>
            </w:r>
            <w:r>
              <w:rPr>
                <w:rFonts w:ascii="宋体" w:hAnsi="宋体" w:cs="宋体" w:hint="eastAsia"/>
                <w:szCs w:val="21"/>
              </w:rPr>
              <w:t>.</w:t>
            </w:r>
            <w:r>
              <w:rPr>
                <w:szCs w:val="21"/>
              </w:rPr>
              <w:t>mep</w:t>
            </w:r>
            <w:r>
              <w:rPr>
                <w:rFonts w:ascii="宋体" w:hAnsi="宋体" w:cs="宋体" w:hint="eastAsia"/>
                <w:szCs w:val="21"/>
              </w:rPr>
              <w:t>.</w:t>
            </w:r>
            <w:r>
              <w:rPr>
                <w:szCs w:val="21"/>
              </w:rPr>
              <w:t>gov</w:t>
            </w:r>
            <w:r>
              <w:rPr>
                <w:rFonts w:ascii="宋体" w:hAnsi="宋体" w:cs="宋体" w:hint="eastAsia"/>
                <w:szCs w:val="21"/>
              </w:rPr>
              <w:t>.</w:t>
            </w:r>
            <w:r>
              <w:rPr>
                <w:szCs w:val="21"/>
              </w:rPr>
              <w:t>cn</w:t>
            </w:r>
            <w:r>
              <w:rPr>
                <w:rFonts w:ascii="宋体" w:hAnsi="宋体" w:cs="宋体" w:hint="eastAsia"/>
                <w:szCs w:val="21"/>
              </w:rPr>
              <w:t>）进行网上注册，并填写排污许可申请材料。</w:t>
            </w:r>
          </w:p>
          <w:p w14:paraId="40FBE02F" w14:textId="77777777" w:rsidR="00EE736C" w:rsidRDefault="00000000">
            <w:pPr>
              <w:jc w:val="center"/>
            </w:pPr>
            <w:r>
              <w:rPr>
                <w:rFonts w:hint="eastAsia"/>
                <w:b/>
                <w:bCs/>
              </w:rPr>
              <w:t>表</w:t>
            </w:r>
            <w:r>
              <w:rPr>
                <w:rFonts w:hint="eastAsia"/>
                <w:b/>
                <w:bCs/>
              </w:rPr>
              <w:t xml:space="preserve">5-1  </w:t>
            </w:r>
            <w:r>
              <w:rPr>
                <w:rFonts w:ascii="宋体" w:hAnsi="宋体" w:cs="宋体" w:hint="eastAsia"/>
                <w:b/>
                <w:bCs/>
                <w:szCs w:val="21"/>
              </w:rPr>
              <w:t>建设单位排污许可管理类别识别表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0"/>
              <w:gridCol w:w="498"/>
              <w:gridCol w:w="547"/>
              <w:gridCol w:w="807"/>
              <w:gridCol w:w="806"/>
              <w:gridCol w:w="461"/>
              <w:gridCol w:w="691"/>
              <w:gridCol w:w="1037"/>
              <w:gridCol w:w="922"/>
              <w:gridCol w:w="657"/>
            </w:tblGrid>
            <w:tr w:rsidR="00EE736C" w14:paraId="307EC9FD" w14:textId="77777777">
              <w:trPr>
                <w:tblHeader/>
                <w:jc w:val="center"/>
              </w:trPr>
              <w:tc>
                <w:tcPr>
                  <w:tcW w:w="350" w:type="dxa"/>
                  <w:vMerge w:val="restart"/>
                  <w:vAlign w:val="center"/>
                </w:tcPr>
                <w:p w14:paraId="19D44870" w14:textId="77777777" w:rsidR="00EE736C" w:rsidRDefault="00000000">
                  <w:pPr>
                    <w:adjustRightInd w:val="0"/>
                    <w:snapToGrid w:val="0"/>
                    <w:jc w:val="center"/>
                  </w:pPr>
                  <w:r>
                    <w:rPr>
                      <w:rFonts w:hint="eastAsia"/>
                    </w:rPr>
                    <w:t>序号</w:t>
                  </w:r>
                </w:p>
              </w:tc>
              <w:tc>
                <w:tcPr>
                  <w:tcW w:w="498" w:type="dxa"/>
                  <w:vMerge w:val="restart"/>
                  <w:vAlign w:val="center"/>
                </w:tcPr>
                <w:p w14:paraId="7FEBB099" w14:textId="77777777" w:rsidR="00EE736C" w:rsidRDefault="00000000">
                  <w:pPr>
                    <w:adjustRightInd w:val="0"/>
                    <w:snapToGrid w:val="0"/>
                    <w:jc w:val="center"/>
                  </w:pPr>
                  <w:r>
                    <w:rPr>
                      <w:rFonts w:hint="eastAsia"/>
                    </w:rPr>
                    <w:t>生产线名称</w:t>
                  </w:r>
                </w:p>
              </w:tc>
              <w:tc>
                <w:tcPr>
                  <w:tcW w:w="547" w:type="dxa"/>
                  <w:vMerge w:val="restart"/>
                  <w:vAlign w:val="center"/>
                </w:tcPr>
                <w:p w14:paraId="0FE2DB77" w14:textId="77777777" w:rsidR="00EE736C" w:rsidRDefault="00000000">
                  <w:pPr>
                    <w:adjustRightInd w:val="0"/>
                    <w:snapToGrid w:val="0"/>
                    <w:jc w:val="center"/>
                  </w:pPr>
                  <w:r>
                    <w:rPr>
                      <w:rFonts w:hint="eastAsia"/>
                    </w:rPr>
                    <w:t>产品名称</w:t>
                  </w:r>
                </w:p>
              </w:tc>
              <w:tc>
                <w:tcPr>
                  <w:tcW w:w="807" w:type="dxa"/>
                  <w:vMerge w:val="restart"/>
                  <w:vAlign w:val="center"/>
                </w:tcPr>
                <w:p w14:paraId="0D0A1DB4" w14:textId="77777777" w:rsidR="00EE736C" w:rsidRDefault="00000000">
                  <w:pPr>
                    <w:adjustRightInd w:val="0"/>
                    <w:snapToGrid w:val="0"/>
                    <w:jc w:val="center"/>
                  </w:pPr>
                  <w:r>
                    <w:rPr>
                      <w:rFonts w:hint="eastAsia"/>
                    </w:rPr>
                    <w:t>国民经济行业分类</w:t>
                  </w:r>
                </w:p>
              </w:tc>
              <w:tc>
                <w:tcPr>
                  <w:tcW w:w="806" w:type="dxa"/>
                  <w:vMerge w:val="restart"/>
                  <w:vAlign w:val="center"/>
                </w:tcPr>
                <w:p w14:paraId="58224214" w14:textId="77777777" w:rsidR="00EE736C" w:rsidRDefault="00000000">
                  <w:pPr>
                    <w:adjustRightInd w:val="0"/>
                    <w:snapToGrid w:val="0"/>
                    <w:jc w:val="center"/>
                  </w:pPr>
                  <w:r>
                    <w:rPr>
                      <w:rFonts w:hint="eastAsia"/>
                    </w:rPr>
                    <w:t>排污许可行业类别</w:t>
                  </w:r>
                </w:p>
              </w:tc>
              <w:tc>
                <w:tcPr>
                  <w:tcW w:w="1152" w:type="dxa"/>
                  <w:gridSpan w:val="2"/>
                  <w:vAlign w:val="center"/>
                </w:tcPr>
                <w:p w14:paraId="354DE23E" w14:textId="77777777" w:rsidR="00EE736C" w:rsidRDefault="00000000">
                  <w:pPr>
                    <w:adjustRightInd w:val="0"/>
                    <w:snapToGrid w:val="0"/>
                    <w:jc w:val="center"/>
                  </w:pPr>
                  <w:r>
                    <w:rPr>
                      <w:rFonts w:hint="eastAsia"/>
                    </w:rPr>
                    <w:t>管理类别</w:t>
                  </w:r>
                </w:p>
              </w:tc>
              <w:tc>
                <w:tcPr>
                  <w:tcW w:w="2616" w:type="dxa"/>
                  <w:gridSpan w:val="3"/>
                  <w:vAlign w:val="center"/>
                </w:tcPr>
                <w:p w14:paraId="07ED2A5C" w14:textId="77777777" w:rsidR="00EE736C" w:rsidRDefault="00000000">
                  <w:pPr>
                    <w:adjustRightInd w:val="0"/>
                    <w:snapToGrid w:val="0"/>
                    <w:jc w:val="center"/>
                  </w:pPr>
                  <w:r>
                    <w:rPr>
                      <w:rFonts w:hint="eastAsia"/>
                    </w:rPr>
                    <w:t>重点管理基本情况</w:t>
                  </w:r>
                </w:p>
              </w:tc>
            </w:tr>
            <w:tr w:rsidR="00EE736C" w14:paraId="3E1223B1" w14:textId="77777777">
              <w:trPr>
                <w:tblHeader/>
                <w:jc w:val="center"/>
              </w:trPr>
              <w:tc>
                <w:tcPr>
                  <w:tcW w:w="350" w:type="dxa"/>
                  <w:vMerge/>
                  <w:vAlign w:val="center"/>
                </w:tcPr>
                <w:p w14:paraId="0B17BC17" w14:textId="77777777" w:rsidR="00EE736C" w:rsidRDefault="00EE736C">
                  <w:pPr>
                    <w:adjustRightInd w:val="0"/>
                    <w:snapToGrid w:val="0"/>
                    <w:jc w:val="center"/>
                  </w:pPr>
                </w:p>
              </w:tc>
              <w:tc>
                <w:tcPr>
                  <w:tcW w:w="498" w:type="dxa"/>
                  <w:vMerge/>
                  <w:vAlign w:val="center"/>
                </w:tcPr>
                <w:p w14:paraId="28977548" w14:textId="77777777" w:rsidR="00EE736C" w:rsidRDefault="00EE736C">
                  <w:pPr>
                    <w:adjustRightInd w:val="0"/>
                    <w:snapToGrid w:val="0"/>
                    <w:jc w:val="center"/>
                  </w:pPr>
                </w:p>
              </w:tc>
              <w:tc>
                <w:tcPr>
                  <w:tcW w:w="547" w:type="dxa"/>
                  <w:vMerge/>
                  <w:vAlign w:val="center"/>
                </w:tcPr>
                <w:p w14:paraId="557B041A" w14:textId="77777777" w:rsidR="00EE736C" w:rsidRDefault="00EE736C">
                  <w:pPr>
                    <w:adjustRightInd w:val="0"/>
                    <w:snapToGrid w:val="0"/>
                    <w:jc w:val="center"/>
                  </w:pPr>
                </w:p>
              </w:tc>
              <w:tc>
                <w:tcPr>
                  <w:tcW w:w="807" w:type="dxa"/>
                  <w:vMerge/>
                  <w:vAlign w:val="center"/>
                </w:tcPr>
                <w:p w14:paraId="6B593515" w14:textId="77777777" w:rsidR="00EE736C" w:rsidRDefault="00EE736C">
                  <w:pPr>
                    <w:adjustRightInd w:val="0"/>
                    <w:snapToGrid w:val="0"/>
                    <w:jc w:val="center"/>
                  </w:pPr>
                </w:p>
              </w:tc>
              <w:tc>
                <w:tcPr>
                  <w:tcW w:w="806" w:type="dxa"/>
                  <w:vMerge/>
                  <w:vAlign w:val="center"/>
                </w:tcPr>
                <w:p w14:paraId="58564616" w14:textId="77777777" w:rsidR="00EE736C" w:rsidRDefault="00EE736C">
                  <w:pPr>
                    <w:adjustRightInd w:val="0"/>
                    <w:snapToGrid w:val="0"/>
                    <w:jc w:val="center"/>
                  </w:pPr>
                </w:p>
              </w:tc>
              <w:tc>
                <w:tcPr>
                  <w:tcW w:w="461" w:type="dxa"/>
                  <w:vAlign w:val="center"/>
                </w:tcPr>
                <w:p w14:paraId="00CBA3B8" w14:textId="77777777" w:rsidR="00EE736C" w:rsidRDefault="00000000">
                  <w:pPr>
                    <w:adjustRightInd w:val="0"/>
                    <w:snapToGrid w:val="0"/>
                    <w:jc w:val="center"/>
                  </w:pPr>
                  <w:r>
                    <w:rPr>
                      <w:rFonts w:hint="eastAsia"/>
                    </w:rPr>
                    <w:t>现有</w:t>
                  </w:r>
                </w:p>
              </w:tc>
              <w:tc>
                <w:tcPr>
                  <w:tcW w:w="691" w:type="dxa"/>
                  <w:vAlign w:val="center"/>
                </w:tcPr>
                <w:p w14:paraId="1F5488A3" w14:textId="77777777" w:rsidR="00EE736C" w:rsidRDefault="00000000">
                  <w:pPr>
                    <w:adjustRightInd w:val="0"/>
                    <w:snapToGrid w:val="0"/>
                    <w:jc w:val="center"/>
                  </w:pPr>
                  <w:r>
                    <w:rPr>
                      <w:rFonts w:hint="eastAsia"/>
                    </w:rPr>
                    <w:t>本项目建成后</w:t>
                  </w:r>
                </w:p>
              </w:tc>
              <w:tc>
                <w:tcPr>
                  <w:tcW w:w="1037" w:type="dxa"/>
                  <w:vAlign w:val="center"/>
                </w:tcPr>
                <w:p w14:paraId="090A90F0" w14:textId="77777777" w:rsidR="00EE736C" w:rsidRDefault="00000000">
                  <w:pPr>
                    <w:adjustRightInd w:val="0"/>
                    <w:snapToGrid w:val="0"/>
                    <w:jc w:val="center"/>
                  </w:pPr>
                  <w:r>
                    <w:rPr>
                      <w:rFonts w:hint="eastAsia"/>
                    </w:rPr>
                    <w:t>重点管理的生产设施</w:t>
                  </w:r>
                </w:p>
              </w:tc>
              <w:tc>
                <w:tcPr>
                  <w:tcW w:w="922" w:type="dxa"/>
                  <w:vAlign w:val="center"/>
                </w:tcPr>
                <w:p w14:paraId="7566FD3F" w14:textId="77777777" w:rsidR="00EE736C" w:rsidRDefault="00000000">
                  <w:pPr>
                    <w:adjustRightInd w:val="0"/>
                    <w:snapToGrid w:val="0"/>
                    <w:jc w:val="center"/>
                  </w:pPr>
                  <w:r>
                    <w:rPr>
                      <w:rFonts w:hint="eastAsia"/>
                    </w:rPr>
                    <w:t>重点管理的排放口</w:t>
                  </w:r>
                </w:p>
              </w:tc>
              <w:tc>
                <w:tcPr>
                  <w:tcW w:w="657" w:type="dxa"/>
                  <w:vAlign w:val="center"/>
                </w:tcPr>
                <w:p w14:paraId="0B0E48F9" w14:textId="77777777" w:rsidR="00EE736C" w:rsidRDefault="00000000">
                  <w:pPr>
                    <w:adjustRightInd w:val="0"/>
                    <w:snapToGrid w:val="0"/>
                    <w:jc w:val="center"/>
                  </w:pPr>
                  <w:r>
                    <w:rPr>
                      <w:rFonts w:hint="eastAsia"/>
                    </w:rPr>
                    <w:t>重点管理情形</w:t>
                  </w:r>
                </w:p>
              </w:tc>
            </w:tr>
            <w:tr w:rsidR="00EE736C" w14:paraId="0D988913" w14:textId="77777777">
              <w:trPr>
                <w:tblHeader/>
                <w:jc w:val="center"/>
              </w:trPr>
              <w:tc>
                <w:tcPr>
                  <w:tcW w:w="350" w:type="dxa"/>
                  <w:vAlign w:val="center"/>
                </w:tcPr>
                <w:p w14:paraId="58F00FB9" w14:textId="77777777" w:rsidR="00EE736C" w:rsidRDefault="00000000">
                  <w:pPr>
                    <w:adjustRightInd w:val="0"/>
                    <w:snapToGrid w:val="0"/>
                    <w:jc w:val="center"/>
                  </w:pPr>
                  <w:r>
                    <w:rPr>
                      <w:rFonts w:hint="eastAsia"/>
                    </w:rPr>
                    <w:t>1</w:t>
                  </w:r>
                </w:p>
              </w:tc>
              <w:tc>
                <w:tcPr>
                  <w:tcW w:w="498" w:type="dxa"/>
                  <w:vAlign w:val="center"/>
                </w:tcPr>
                <w:p w14:paraId="0C97FE8F" w14:textId="77777777" w:rsidR="00EE736C" w:rsidRDefault="00000000">
                  <w:pPr>
                    <w:adjustRightInd w:val="0"/>
                    <w:snapToGrid w:val="0"/>
                    <w:jc w:val="center"/>
                  </w:pPr>
                  <w:r>
                    <w:rPr>
                      <w:rFonts w:hint="eastAsia"/>
                    </w:rPr>
                    <w:t>家具制造生产线</w:t>
                  </w:r>
                </w:p>
              </w:tc>
              <w:tc>
                <w:tcPr>
                  <w:tcW w:w="547" w:type="dxa"/>
                  <w:vAlign w:val="center"/>
                </w:tcPr>
                <w:p w14:paraId="3E0D58F7" w14:textId="77777777" w:rsidR="00EE736C" w:rsidRDefault="00000000">
                  <w:pPr>
                    <w:adjustRightInd w:val="0"/>
                    <w:snapToGrid w:val="0"/>
                    <w:jc w:val="center"/>
                  </w:pPr>
                  <w:r>
                    <w:rPr>
                      <w:rFonts w:hint="eastAsia"/>
                    </w:rPr>
                    <w:t>家具</w:t>
                  </w:r>
                </w:p>
              </w:tc>
              <w:tc>
                <w:tcPr>
                  <w:tcW w:w="807" w:type="dxa"/>
                  <w:vAlign w:val="center"/>
                </w:tcPr>
                <w:p w14:paraId="211ACB3B" w14:textId="77777777" w:rsidR="00EE736C" w:rsidRDefault="00000000">
                  <w:pPr>
                    <w:adjustRightInd w:val="0"/>
                    <w:snapToGrid w:val="0"/>
                    <w:jc w:val="center"/>
                  </w:pPr>
                  <w:r>
                    <w:rPr>
                      <w:szCs w:val="21"/>
                    </w:rPr>
                    <w:t>C2110</w:t>
                  </w:r>
                  <w:r>
                    <w:rPr>
                      <w:rFonts w:ascii="宋体" w:hAnsi="宋体" w:cs="宋体" w:hint="eastAsia"/>
                      <w:szCs w:val="21"/>
                    </w:rPr>
                    <w:t>木质家具制造</w:t>
                  </w:r>
                </w:p>
              </w:tc>
              <w:tc>
                <w:tcPr>
                  <w:tcW w:w="806" w:type="dxa"/>
                  <w:vAlign w:val="center"/>
                </w:tcPr>
                <w:p w14:paraId="1BF3658F" w14:textId="77777777" w:rsidR="00EE736C" w:rsidRDefault="00000000">
                  <w:pPr>
                    <w:adjustRightInd w:val="0"/>
                    <w:snapToGrid w:val="0"/>
                    <w:jc w:val="center"/>
                  </w:pPr>
                  <w:r>
                    <w:rPr>
                      <w:rFonts w:ascii="宋体" w:hAnsi="宋体" w:cs="宋体" w:hint="eastAsia"/>
                      <w:szCs w:val="21"/>
                    </w:rPr>
                    <w:t>十六、家具制造业</w:t>
                  </w:r>
                  <w:r>
                    <w:rPr>
                      <w:szCs w:val="21"/>
                    </w:rPr>
                    <w:t>21</w:t>
                  </w:r>
                  <w:r>
                    <w:rPr>
                      <w:rFonts w:ascii="宋体" w:hAnsi="宋体" w:cs="宋体" w:hint="eastAsia"/>
                      <w:szCs w:val="21"/>
                    </w:rPr>
                    <w:t>中</w:t>
                  </w:r>
                  <w:r>
                    <w:rPr>
                      <w:szCs w:val="21"/>
                    </w:rPr>
                    <w:t>35</w:t>
                  </w:r>
                  <w:r>
                    <w:rPr>
                      <w:rFonts w:ascii="宋体" w:hAnsi="宋体" w:cs="宋体" w:hint="eastAsia"/>
                      <w:szCs w:val="21"/>
                    </w:rPr>
                    <w:t>木质家具制造</w:t>
                  </w:r>
                  <w:r>
                    <w:rPr>
                      <w:szCs w:val="21"/>
                    </w:rPr>
                    <w:t>211</w:t>
                  </w:r>
                </w:p>
              </w:tc>
              <w:tc>
                <w:tcPr>
                  <w:tcW w:w="461" w:type="dxa"/>
                  <w:vAlign w:val="center"/>
                </w:tcPr>
                <w:p w14:paraId="638BF198" w14:textId="77777777" w:rsidR="00EE736C" w:rsidRDefault="00000000">
                  <w:pPr>
                    <w:adjustRightInd w:val="0"/>
                    <w:snapToGrid w:val="0"/>
                    <w:jc w:val="center"/>
                  </w:pPr>
                  <w:r>
                    <w:rPr>
                      <w:rFonts w:hint="eastAsia"/>
                    </w:rPr>
                    <w:t>/</w:t>
                  </w:r>
                </w:p>
              </w:tc>
              <w:tc>
                <w:tcPr>
                  <w:tcW w:w="691" w:type="dxa"/>
                  <w:vAlign w:val="center"/>
                </w:tcPr>
                <w:p w14:paraId="0AC03B79" w14:textId="77777777" w:rsidR="00EE736C" w:rsidRDefault="00000000">
                  <w:pPr>
                    <w:adjustRightInd w:val="0"/>
                    <w:snapToGrid w:val="0"/>
                    <w:jc w:val="center"/>
                  </w:pPr>
                  <w:r>
                    <w:rPr>
                      <w:rFonts w:hint="eastAsia"/>
                    </w:rPr>
                    <w:t>登记管理</w:t>
                  </w:r>
                </w:p>
              </w:tc>
              <w:tc>
                <w:tcPr>
                  <w:tcW w:w="1037" w:type="dxa"/>
                  <w:vAlign w:val="center"/>
                </w:tcPr>
                <w:p w14:paraId="0BB64FFA" w14:textId="77777777" w:rsidR="00EE736C" w:rsidRDefault="00000000">
                  <w:pPr>
                    <w:adjustRightInd w:val="0"/>
                    <w:snapToGrid w:val="0"/>
                    <w:jc w:val="center"/>
                  </w:pPr>
                  <w:r>
                    <w:rPr>
                      <w:rFonts w:hint="eastAsia"/>
                    </w:rPr>
                    <w:t>/</w:t>
                  </w:r>
                </w:p>
              </w:tc>
              <w:tc>
                <w:tcPr>
                  <w:tcW w:w="922" w:type="dxa"/>
                  <w:vAlign w:val="center"/>
                </w:tcPr>
                <w:p w14:paraId="6C26D414" w14:textId="77777777" w:rsidR="00EE736C" w:rsidRDefault="00000000">
                  <w:pPr>
                    <w:adjustRightInd w:val="0"/>
                    <w:snapToGrid w:val="0"/>
                    <w:jc w:val="center"/>
                  </w:pPr>
                  <w:r>
                    <w:rPr>
                      <w:rFonts w:hint="eastAsia"/>
                    </w:rPr>
                    <w:t>/</w:t>
                  </w:r>
                </w:p>
              </w:tc>
              <w:tc>
                <w:tcPr>
                  <w:tcW w:w="657" w:type="dxa"/>
                  <w:vAlign w:val="center"/>
                </w:tcPr>
                <w:p w14:paraId="28A2EE31" w14:textId="77777777" w:rsidR="00EE736C" w:rsidRDefault="00000000">
                  <w:pPr>
                    <w:adjustRightInd w:val="0"/>
                    <w:snapToGrid w:val="0"/>
                    <w:jc w:val="center"/>
                  </w:pPr>
                  <w:r>
                    <w:rPr>
                      <w:rFonts w:hint="eastAsia"/>
                    </w:rPr>
                    <w:t>/</w:t>
                  </w:r>
                </w:p>
              </w:tc>
            </w:tr>
          </w:tbl>
          <w:p w14:paraId="2FCF4504" w14:textId="77777777" w:rsidR="00EE736C" w:rsidRDefault="00000000">
            <w:pPr>
              <w:jc w:val="center"/>
            </w:pPr>
            <w:r>
              <w:rPr>
                <w:rFonts w:hint="eastAsia"/>
                <w:b/>
                <w:bCs/>
              </w:rPr>
              <w:t>表</w:t>
            </w:r>
            <w:r>
              <w:rPr>
                <w:rFonts w:hint="eastAsia"/>
                <w:b/>
                <w:bCs/>
              </w:rPr>
              <w:t xml:space="preserve">5-2  </w:t>
            </w:r>
            <w:r>
              <w:rPr>
                <w:rFonts w:ascii="宋体" w:hAnsi="宋体" w:cs="宋体" w:hint="eastAsia"/>
                <w:b/>
                <w:bCs/>
                <w:szCs w:val="21"/>
              </w:rPr>
              <w:t>环境管理台</w:t>
            </w:r>
            <w:proofErr w:type="gramStart"/>
            <w:r>
              <w:rPr>
                <w:rFonts w:ascii="宋体" w:hAnsi="宋体" w:cs="宋体" w:hint="eastAsia"/>
                <w:b/>
                <w:bCs/>
                <w:szCs w:val="21"/>
              </w:rPr>
              <w:t>账信息</w:t>
            </w:r>
            <w:proofErr w:type="gramEnd"/>
            <w:r>
              <w:rPr>
                <w:rFonts w:ascii="宋体" w:hAnsi="宋体" w:cs="宋体" w:hint="eastAsia"/>
                <w:b/>
                <w:bCs/>
                <w:szCs w:val="21"/>
              </w:rPr>
              <w:t>表</w:t>
            </w:r>
          </w:p>
          <w:tbl>
            <w:tblPr>
              <w:tblW w:w="67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9"/>
              <w:gridCol w:w="684"/>
              <w:gridCol w:w="2544"/>
              <w:gridCol w:w="1092"/>
              <w:gridCol w:w="1008"/>
              <w:gridCol w:w="730"/>
            </w:tblGrid>
            <w:tr w:rsidR="00EE736C" w14:paraId="1BC0A542" w14:textId="77777777">
              <w:trPr>
                <w:cantSplit/>
                <w:tblHeader/>
                <w:jc w:val="center"/>
              </w:trPr>
              <w:tc>
                <w:tcPr>
                  <w:tcW w:w="719" w:type="dxa"/>
                  <w:vAlign w:val="center"/>
                </w:tcPr>
                <w:p w14:paraId="3D977D40" w14:textId="77777777" w:rsidR="00EE736C" w:rsidRDefault="00000000">
                  <w:pPr>
                    <w:jc w:val="center"/>
                  </w:pPr>
                  <w:r>
                    <w:t>序号</w:t>
                  </w:r>
                </w:p>
              </w:tc>
              <w:tc>
                <w:tcPr>
                  <w:tcW w:w="684" w:type="dxa"/>
                  <w:vAlign w:val="center"/>
                </w:tcPr>
                <w:p w14:paraId="77ACCF12" w14:textId="77777777" w:rsidR="00EE736C" w:rsidRDefault="00000000">
                  <w:pPr>
                    <w:jc w:val="center"/>
                  </w:pPr>
                  <w:r>
                    <w:t>类别</w:t>
                  </w:r>
                </w:p>
              </w:tc>
              <w:tc>
                <w:tcPr>
                  <w:tcW w:w="2544" w:type="dxa"/>
                  <w:vAlign w:val="center"/>
                </w:tcPr>
                <w:p w14:paraId="3B90E90A" w14:textId="77777777" w:rsidR="00EE736C" w:rsidRDefault="00000000">
                  <w:pPr>
                    <w:jc w:val="center"/>
                  </w:pPr>
                  <w:r>
                    <w:t>记录内容</w:t>
                  </w:r>
                </w:p>
              </w:tc>
              <w:tc>
                <w:tcPr>
                  <w:tcW w:w="1092" w:type="dxa"/>
                  <w:vAlign w:val="center"/>
                </w:tcPr>
                <w:p w14:paraId="4148F615" w14:textId="77777777" w:rsidR="00EE736C" w:rsidRDefault="00000000">
                  <w:pPr>
                    <w:jc w:val="center"/>
                  </w:pPr>
                  <w:r>
                    <w:t>记录频次</w:t>
                  </w:r>
                </w:p>
              </w:tc>
              <w:tc>
                <w:tcPr>
                  <w:tcW w:w="1008" w:type="dxa"/>
                  <w:vAlign w:val="center"/>
                </w:tcPr>
                <w:p w14:paraId="2715481D" w14:textId="77777777" w:rsidR="00EE736C" w:rsidRDefault="00000000">
                  <w:pPr>
                    <w:jc w:val="center"/>
                  </w:pPr>
                  <w:r>
                    <w:t>记录形式</w:t>
                  </w:r>
                </w:p>
              </w:tc>
              <w:tc>
                <w:tcPr>
                  <w:tcW w:w="730" w:type="dxa"/>
                  <w:vAlign w:val="center"/>
                </w:tcPr>
                <w:p w14:paraId="767C5B1F" w14:textId="77777777" w:rsidR="00EE736C" w:rsidRDefault="00000000">
                  <w:pPr>
                    <w:jc w:val="center"/>
                  </w:pPr>
                  <w:r>
                    <w:t>其他信息</w:t>
                  </w:r>
                </w:p>
              </w:tc>
            </w:tr>
            <w:tr w:rsidR="00EE736C" w14:paraId="60CDFBF9" w14:textId="77777777">
              <w:trPr>
                <w:cantSplit/>
                <w:tblHeader/>
                <w:jc w:val="center"/>
              </w:trPr>
              <w:tc>
                <w:tcPr>
                  <w:tcW w:w="719" w:type="dxa"/>
                  <w:vAlign w:val="center"/>
                </w:tcPr>
                <w:p w14:paraId="48908528" w14:textId="77777777" w:rsidR="00EE736C" w:rsidRDefault="00000000">
                  <w:pPr>
                    <w:jc w:val="center"/>
                  </w:pPr>
                  <w:r>
                    <w:rPr>
                      <w:rFonts w:hint="eastAsia"/>
                    </w:rPr>
                    <w:t>1</w:t>
                  </w:r>
                </w:p>
              </w:tc>
              <w:tc>
                <w:tcPr>
                  <w:tcW w:w="684" w:type="dxa"/>
                  <w:vAlign w:val="center"/>
                </w:tcPr>
                <w:p w14:paraId="6B512180" w14:textId="77777777" w:rsidR="00EE736C" w:rsidRDefault="00000000">
                  <w:pPr>
                    <w:jc w:val="center"/>
                  </w:pPr>
                  <w:r>
                    <w:t>基本信息</w:t>
                  </w:r>
                </w:p>
              </w:tc>
              <w:tc>
                <w:tcPr>
                  <w:tcW w:w="2544" w:type="dxa"/>
                  <w:vAlign w:val="center"/>
                </w:tcPr>
                <w:p w14:paraId="227F20C4" w14:textId="77777777" w:rsidR="00EE736C" w:rsidRDefault="00000000">
                  <w:pPr>
                    <w:jc w:val="center"/>
                  </w:pPr>
                  <w:r>
                    <w:rPr>
                      <w:rFonts w:hint="eastAsia"/>
                    </w:rPr>
                    <w:t>1</w:t>
                  </w:r>
                  <w:r>
                    <w:rPr>
                      <w:rFonts w:hint="eastAsia"/>
                    </w:rPr>
                    <w:t>、排污单位基本信息：排污单位名称、生产经营场所地址、行业类别、法定代表人、统一社会信用代码、环保投资情况、环境影响评价审批意见文号、排污权交易文件及排污许可证编号等；</w:t>
                  </w:r>
                  <w:r>
                    <w:rPr>
                      <w:rFonts w:hint="eastAsia"/>
                    </w:rPr>
                    <w:t>2</w:t>
                  </w:r>
                  <w:r>
                    <w:rPr>
                      <w:rFonts w:hint="eastAsia"/>
                    </w:rPr>
                    <w:t>、生产设施基本信息：生产设施</w:t>
                  </w:r>
                  <w:proofErr w:type="gramStart"/>
                  <w:r>
                    <w:rPr>
                      <w:rFonts w:hint="eastAsia"/>
                    </w:rPr>
                    <w:t>砧</w:t>
                  </w:r>
                  <w:proofErr w:type="gramEnd"/>
                  <w:r>
                    <w:rPr>
                      <w:rFonts w:hint="eastAsia"/>
                    </w:rPr>
                    <w:t>名称、编码、设施规格型号、相关参数（包括参数名称、设计值、单位）、设计生产能力等；</w:t>
                  </w:r>
                  <w:r>
                    <w:rPr>
                      <w:rFonts w:hint="eastAsia"/>
                    </w:rPr>
                    <w:t>3</w:t>
                  </w:r>
                  <w:r>
                    <w:rPr>
                      <w:rFonts w:hint="eastAsia"/>
                    </w:rPr>
                    <w:t>、污染治理设施基本信息：治理设施名称、编码、设施规格型号、相关参数</w:t>
                  </w:r>
                  <w:r>
                    <w:rPr>
                      <w:rFonts w:hint="eastAsia"/>
                    </w:rPr>
                    <w:t>(</w:t>
                  </w:r>
                  <w:r>
                    <w:rPr>
                      <w:rFonts w:hint="eastAsia"/>
                    </w:rPr>
                    <w:t>包括参数名称、设计值、单位</w:t>
                  </w:r>
                  <w:r>
                    <w:rPr>
                      <w:rFonts w:hint="eastAsia"/>
                    </w:rPr>
                    <w:t>)</w:t>
                  </w:r>
                  <w:r>
                    <w:rPr>
                      <w:rFonts w:hint="eastAsia"/>
                    </w:rPr>
                    <w:t>等。</w:t>
                  </w:r>
                </w:p>
              </w:tc>
              <w:tc>
                <w:tcPr>
                  <w:tcW w:w="1092" w:type="dxa"/>
                  <w:vAlign w:val="center"/>
                </w:tcPr>
                <w:p w14:paraId="0218BD06" w14:textId="77777777" w:rsidR="00EE736C" w:rsidRDefault="00000000">
                  <w:pPr>
                    <w:jc w:val="center"/>
                  </w:pPr>
                  <w:r>
                    <w:rPr>
                      <w:rFonts w:hint="eastAsia"/>
                    </w:rPr>
                    <w:t>对未发生变化的基本信息，按年记录，</w:t>
                  </w:r>
                  <w:r>
                    <w:rPr>
                      <w:rFonts w:hint="eastAsia"/>
                    </w:rPr>
                    <w:t>1</w:t>
                  </w:r>
                  <w:r>
                    <w:rPr>
                      <w:rFonts w:hint="eastAsia"/>
                    </w:rPr>
                    <w:t>次</w:t>
                  </w:r>
                  <w:r>
                    <w:rPr>
                      <w:rFonts w:hint="eastAsia"/>
                    </w:rPr>
                    <w:t>/a</w:t>
                  </w:r>
                  <w:r>
                    <w:rPr>
                      <w:rFonts w:hint="eastAsia"/>
                    </w:rPr>
                    <w:t>；对于发生变化的基本信息，在发生变化时记录。</w:t>
                  </w:r>
                </w:p>
              </w:tc>
              <w:tc>
                <w:tcPr>
                  <w:tcW w:w="1008" w:type="dxa"/>
                  <w:vAlign w:val="center"/>
                </w:tcPr>
                <w:p w14:paraId="0A183D0A" w14:textId="77777777" w:rsidR="00EE736C" w:rsidRDefault="00000000">
                  <w:pPr>
                    <w:jc w:val="center"/>
                  </w:pPr>
                  <w:r>
                    <w:rPr>
                      <w:rFonts w:hint="eastAsia"/>
                    </w:rPr>
                    <w:t>纸质储存和电子化储存两种形式同步管理，台账保存期限不得少于五年。</w:t>
                  </w:r>
                </w:p>
              </w:tc>
              <w:tc>
                <w:tcPr>
                  <w:tcW w:w="730" w:type="dxa"/>
                  <w:vAlign w:val="center"/>
                </w:tcPr>
                <w:p w14:paraId="5EEA6267" w14:textId="77777777" w:rsidR="00EE736C" w:rsidRDefault="00000000">
                  <w:pPr>
                    <w:jc w:val="center"/>
                  </w:pPr>
                  <w:r>
                    <w:rPr>
                      <w:rFonts w:hint="eastAsia"/>
                    </w:rPr>
                    <w:t>/</w:t>
                  </w:r>
                </w:p>
              </w:tc>
            </w:tr>
            <w:tr w:rsidR="00EE736C" w14:paraId="61A05AD8" w14:textId="77777777">
              <w:trPr>
                <w:tblHeader/>
                <w:jc w:val="center"/>
              </w:trPr>
              <w:tc>
                <w:tcPr>
                  <w:tcW w:w="719" w:type="dxa"/>
                  <w:vAlign w:val="center"/>
                </w:tcPr>
                <w:p w14:paraId="594865F5" w14:textId="77777777" w:rsidR="00EE736C" w:rsidRDefault="00000000">
                  <w:pPr>
                    <w:jc w:val="center"/>
                  </w:pPr>
                  <w:r>
                    <w:rPr>
                      <w:rFonts w:hint="eastAsia"/>
                    </w:rPr>
                    <w:lastRenderedPageBreak/>
                    <w:t>2</w:t>
                  </w:r>
                </w:p>
              </w:tc>
              <w:tc>
                <w:tcPr>
                  <w:tcW w:w="684" w:type="dxa"/>
                  <w:vAlign w:val="center"/>
                </w:tcPr>
                <w:p w14:paraId="497C546D" w14:textId="77777777" w:rsidR="00EE736C" w:rsidRDefault="00000000">
                  <w:pPr>
                    <w:jc w:val="center"/>
                  </w:pPr>
                  <w:r>
                    <w:t>生产设施运行管理信息</w:t>
                  </w:r>
                </w:p>
              </w:tc>
              <w:tc>
                <w:tcPr>
                  <w:tcW w:w="2544" w:type="dxa"/>
                  <w:vAlign w:val="center"/>
                </w:tcPr>
                <w:p w14:paraId="41BFAD11" w14:textId="77777777" w:rsidR="00EE736C" w:rsidRDefault="00000000">
                  <w:pPr>
                    <w:jc w:val="center"/>
                  </w:pPr>
                  <w:r>
                    <w:rPr>
                      <w:rFonts w:hint="eastAsia"/>
                    </w:rPr>
                    <w:t>1</w:t>
                  </w:r>
                  <w:r>
                    <w:rPr>
                      <w:rFonts w:hint="eastAsia"/>
                    </w:rPr>
                    <w:t>、运行状态：开始时间，结束时间，是否按照生产要求正常运行；</w:t>
                  </w:r>
                  <w:r>
                    <w:rPr>
                      <w:rFonts w:hint="eastAsia"/>
                    </w:rPr>
                    <w:t>2</w:t>
                  </w:r>
                  <w:r>
                    <w:rPr>
                      <w:rFonts w:hint="eastAsia"/>
                    </w:rPr>
                    <w:t>、生产负荷：实际生产能力与设计生产能力之比，设计生产能力取最大设计值；</w:t>
                  </w:r>
                  <w:r>
                    <w:rPr>
                      <w:rFonts w:hint="eastAsia"/>
                    </w:rPr>
                    <w:t>3</w:t>
                  </w:r>
                  <w:r>
                    <w:rPr>
                      <w:rFonts w:hint="eastAsia"/>
                    </w:rPr>
                    <w:t>、产品产量：记录统计时段内主要产品产量；</w:t>
                  </w:r>
                  <w:r>
                    <w:rPr>
                      <w:rFonts w:hint="eastAsia"/>
                    </w:rPr>
                    <w:t>4</w:t>
                  </w:r>
                  <w:r>
                    <w:rPr>
                      <w:rFonts w:hint="eastAsia"/>
                    </w:rPr>
                    <w:t>、原辅料和燃料：记录名称、来源地、种类、用量、有毒有害物质成分及占比、是否为危险化学品。</w:t>
                  </w:r>
                </w:p>
              </w:tc>
              <w:tc>
                <w:tcPr>
                  <w:tcW w:w="1092" w:type="dxa"/>
                  <w:vAlign w:val="center"/>
                </w:tcPr>
                <w:p w14:paraId="715F4C59" w14:textId="77777777" w:rsidR="00EE736C" w:rsidRDefault="00000000">
                  <w:pPr>
                    <w:jc w:val="center"/>
                  </w:pPr>
                  <w:r>
                    <w:rPr>
                      <w:rFonts w:hint="eastAsia"/>
                    </w:rPr>
                    <w:t>a</w:t>
                  </w:r>
                  <w:r>
                    <w:rPr>
                      <w:rFonts w:hint="eastAsia"/>
                    </w:rPr>
                    <w:t>、正常工况：</w:t>
                  </w:r>
                  <w:r>
                    <w:rPr>
                      <w:rFonts w:hint="eastAsia"/>
                    </w:rPr>
                    <w:t>1</w:t>
                  </w:r>
                  <w:r>
                    <w:rPr>
                      <w:rFonts w:hint="eastAsia"/>
                    </w:rPr>
                    <w:t>、运行状态、生产负荷、产品产量按每班次记录</w:t>
                  </w:r>
                  <w:r>
                    <w:rPr>
                      <w:rFonts w:hint="eastAsia"/>
                    </w:rPr>
                    <w:t>1</w:t>
                  </w:r>
                  <w:r>
                    <w:rPr>
                      <w:rFonts w:hint="eastAsia"/>
                    </w:rPr>
                    <w:t>次；</w:t>
                  </w:r>
                  <w:r>
                    <w:rPr>
                      <w:rFonts w:hint="eastAsia"/>
                    </w:rPr>
                    <w:t>2</w:t>
                  </w:r>
                  <w:r>
                    <w:rPr>
                      <w:rFonts w:hint="eastAsia"/>
                    </w:rPr>
                    <w:t>、原辅料、燃料用量按每批次记录</w:t>
                  </w:r>
                  <w:r>
                    <w:rPr>
                      <w:rFonts w:hint="eastAsia"/>
                    </w:rPr>
                    <w:t>1</w:t>
                  </w:r>
                  <w:r>
                    <w:rPr>
                      <w:rFonts w:hint="eastAsia"/>
                    </w:rPr>
                    <w:t>次。</w:t>
                  </w:r>
                  <w:r>
                    <w:rPr>
                      <w:rFonts w:hint="eastAsia"/>
                    </w:rPr>
                    <w:t>b</w:t>
                  </w:r>
                  <w:r>
                    <w:rPr>
                      <w:rFonts w:hint="eastAsia"/>
                    </w:rPr>
                    <w:t>、非正常工况：非正常工况开始时刻至工况恢复正常时刻为一个记录工况期。</w:t>
                  </w:r>
                </w:p>
              </w:tc>
              <w:tc>
                <w:tcPr>
                  <w:tcW w:w="1008" w:type="dxa"/>
                  <w:vAlign w:val="center"/>
                </w:tcPr>
                <w:p w14:paraId="7000F71A" w14:textId="77777777" w:rsidR="00EE736C" w:rsidRDefault="00000000">
                  <w:pPr>
                    <w:jc w:val="center"/>
                  </w:pPr>
                  <w:r>
                    <w:rPr>
                      <w:rFonts w:hint="eastAsia"/>
                    </w:rPr>
                    <w:t>纸质储存和电子化储存两种形式同步管理，台账保存期限不得少于五年。</w:t>
                  </w:r>
                </w:p>
              </w:tc>
              <w:tc>
                <w:tcPr>
                  <w:tcW w:w="730" w:type="dxa"/>
                  <w:vAlign w:val="center"/>
                </w:tcPr>
                <w:p w14:paraId="70149B8D" w14:textId="77777777" w:rsidR="00EE736C" w:rsidRDefault="00000000">
                  <w:pPr>
                    <w:jc w:val="center"/>
                  </w:pPr>
                  <w:r>
                    <w:rPr>
                      <w:rFonts w:hint="eastAsia"/>
                    </w:rPr>
                    <w:t>/</w:t>
                  </w:r>
                </w:p>
              </w:tc>
            </w:tr>
            <w:tr w:rsidR="00EE736C" w14:paraId="13C01F86" w14:textId="77777777">
              <w:trPr>
                <w:trHeight w:val="4733"/>
                <w:tblHeader/>
                <w:jc w:val="center"/>
              </w:trPr>
              <w:tc>
                <w:tcPr>
                  <w:tcW w:w="719" w:type="dxa"/>
                  <w:vAlign w:val="center"/>
                </w:tcPr>
                <w:p w14:paraId="5FC9FC97" w14:textId="77777777" w:rsidR="00EE736C" w:rsidRDefault="00000000">
                  <w:pPr>
                    <w:jc w:val="center"/>
                  </w:pPr>
                  <w:r>
                    <w:rPr>
                      <w:rFonts w:hint="eastAsia"/>
                    </w:rPr>
                    <w:t>3</w:t>
                  </w:r>
                </w:p>
              </w:tc>
              <w:tc>
                <w:tcPr>
                  <w:tcW w:w="684" w:type="dxa"/>
                  <w:vAlign w:val="center"/>
                </w:tcPr>
                <w:p w14:paraId="62EC0AD0" w14:textId="77777777" w:rsidR="00EE736C" w:rsidRDefault="00000000">
                  <w:pPr>
                    <w:jc w:val="center"/>
                  </w:pPr>
                  <w:r>
                    <w:t>监测记录信息</w:t>
                  </w:r>
                </w:p>
              </w:tc>
              <w:tc>
                <w:tcPr>
                  <w:tcW w:w="2544" w:type="dxa"/>
                  <w:vAlign w:val="center"/>
                </w:tcPr>
                <w:p w14:paraId="1467C53A" w14:textId="77777777" w:rsidR="00EE736C" w:rsidRDefault="00000000">
                  <w:pPr>
                    <w:jc w:val="center"/>
                  </w:pPr>
                  <w:r>
                    <w:rPr>
                      <w:rFonts w:hint="eastAsia"/>
                    </w:rPr>
                    <w:t>1</w:t>
                  </w:r>
                  <w:r>
                    <w:rPr>
                      <w:rFonts w:hint="eastAsia"/>
                    </w:rPr>
                    <w:t>、排污单位应当按照排污许可证中手工监测要求记录手工监测的日期、时间、污染物排放口和监测点位、监测方法、监测频次、监测仪器及型号、采样方法等，并建立台</w:t>
                  </w:r>
                  <w:proofErr w:type="gramStart"/>
                  <w:r>
                    <w:rPr>
                      <w:rFonts w:hint="eastAsia"/>
                    </w:rPr>
                    <w:t>账记录</w:t>
                  </w:r>
                  <w:proofErr w:type="gramEnd"/>
                  <w:r>
                    <w:rPr>
                      <w:rFonts w:hint="eastAsia"/>
                    </w:rPr>
                    <w:t>报告；</w:t>
                  </w:r>
                  <w:r>
                    <w:rPr>
                      <w:rFonts w:hint="eastAsia"/>
                    </w:rPr>
                    <w:t>2</w:t>
                  </w:r>
                  <w:r>
                    <w:rPr>
                      <w:rFonts w:hint="eastAsia"/>
                    </w:rPr>
                    <w:t>、监测期间生产及污染治理设施运行状况记录信息：监测期间生产及污染治理设施运行状况记录信息内容分别见生产设施运行管理信息、污染治理设施运行管理信息中相关规定。</w:t>
                  </w:r>
                </w:p>
              </w:tc>
              <w:tc>
                <w:tcPr>
                  <w:tcW w:w="1092" w:type="dxa"/>
                  <w:vAlign w:val="center"/>
                </w:tcPr>
                <w:p w14:paraId="6C05F89E" w14:textId="77777777" w:rsidR="00EE736C" w:rsidRDefault="00000000">
                  <w:pPr>
                    <w:jc w:val="center"/>
                  </w:pPr>
                  <w:r>
                    <w:rPr>
                      <w:rFonts w:hint="eastAsia"/>
                    </w:rPr>
                    <w:t>监测数据的记录频次与本报告规定的监测频次一致。</w:t>
                  </w:r>
                </w:p>
              </w:tc>
              <w:tc>
                <w:tcPr>
                  <w:tcW w:w="1008" w:type="dxa"/>
                  <w:vAlign w:val="center"/>
                </w:tcPr>
                <w:p w14:paraId="3C1FA83B" w14:textId="77777777" w:rsidR="00EE736C" w:rsidRDefault="00000000">
                  <w:pPr>
                    <w:jc w:val="center"/>
                  </w:pPr>
                  <w:r>
                    <w:rPr>
                      <w:rFonts w:hint="eastAsia"/>
                    </w:rPr>
                    <w:t>纸质储存和电子化储存两种形式同步管理，台账保存期限不得少于五年。</w:t>
                  </w:r>
                </w:p>
              </w:tc>
              <w:tc>
                <w:tcPr>
                  <w:tcW w:w="730" w:type="dxa"/>
                  <w:vAlign w:val="center"/>
                </w:tcPr>
                <w:p w14:paraId="2585A964" w14:textId="77777777" w:rsidR="00EE736C" w:rsidRDefault="00000000">
                  <w:pPr>
                    <w:jc w:val="center"/>
                  </w:pPr>
                  <w:r>
                    <w:rPr>
                      <w:rFonts w:hint="eastAsia"/>
                    </w:rPr>
                    <w:t>/</w:t>
                  </w:r>
                </w:p>
              </w:tc>
            </w:tr>
            <w:tr w:rsidR="00EE736C" w14:paraId="6E6BE016" w14:textId="77777777">
              <w:trPr>
                <w:tblHeader/>
                <w:jc w:val="center"/>
              </w:trPr>
              <w:tc>
                <w:tcPr>
                  <w:tcW w:w="719" w:type="dxa"/>
                  <w:vAlign w:val="center"/>
                </w:tcPr>
                <w:p w14:paraId="4C860204" w14:textId="77777777" w:rsidR="00EE736C" w:rsidRDefault="00000000">
                  <w:pPr>
                    <w:jc w:val="center"/>
                  </w:pPr>
                  <w:r>
                    <w:rPr>
                      <w:rFonts w:hint="eastAsia"/>
                    </w:rPr>
                    <w:lastRenderedPageBreak/>
                    <w:t>4</w:t>
                  </w:r>
                </w:p>
              </w:tc>
              <w:tc>
                <w:tcPr>
                  <w:tcW w:w="684" w:type="dxa"/>
                  <w:vAlign w:val="center"/>
                </w:tcPr>
                <w:p w14:paraId="4C081EFB" w14:textId="77777777" w:rsidR="00EE736C" w:rsidRDefault="00000000">
                  <w:pPr>
                    <w:jc w:val="center"/>
                  </w:pPr>
                  <w:r>
                    <w:t>污染防治设施运行管理信息</w:t>
                  </w:r>
                </w:p>
              </w:tc>
              <w:tc>
                <w:tcPr>
                  <w:tcW w:w="2544" w:type="dxa"/>
                  <w:vAlign w:val="center"/>
                </w:tcPr>
                <w:p w14:paraId="6E99609E" w14:textId="77777777" w:rsidR="00EE736C" w:rsidRDefault="00000000">
                  <w:pPr>
                    <w:jc w:val="center"/>
                  </w:pPr>
                  <w:r>
                    <w:t>1</w:t>
                  </w:r>
                  <w:r>
                    <w:rPr>
                      <w:rFonts w:hint="eastAsia"/>
                    </w:rPr>
                    <w:t>、有组织废气治理设施：记录环保设施废气处理能力、运行参数（包括运行工况等）、废气排放量、药剂使用量及运行费用等。</w:t>
                  </w:r>
                  <w:r>
                    <w:t>2</w:t>
                  </w:r>
                  <w:r>
                    <w:rPr>
                      <w:rFonts w:hint="eastAsia"/>
                    </w:rPr>
                    <w:t>、无组织废气治理设施：记录原辅料储库、燃料储库、成品库、物料输送系统等无组织废气污染治理措施相应的运行、维护、管理等。</w:t>
                  </w:r>
                  <w:r>
                    <w:t>3</w:t>
                  </w:r>
                  <w:r>
                    <w:rPr>
                      <w:rFonts w:hint="eastAsia"/>
                    </w:rPr>
                    <w:t>、废水治理设施：记录废水处理能力、运行参数（包括运行工况等）、废水排放量、废水回用量、污泥产生量及运行费用、出水水质（各因子浓度和水量等）、排水去向及受纳水体、排入的污水处理厂名称等。</w:t>
                  </w:r>
                </w:p>
              </w:tc>
              <w:tc>
                <w:tcPr>
                  <w:tcW w:w="1092" w:type="dxa"/>
                  <w:vAlign w:val="center"/>
                </w:tcPr>
                <w:p w14:paraId="0D1C7AA6" w14:textId="77777777" w:rsidR="00EE736C" w:rsidRDefault="00000000">
                  <w:pPr>
                    <w:jc w:val="center"/>
                  </w:pPr>
                  <w:r>
                    <w:t>1</w:t>
                  </w:r>
                  <w:r>
                    <w:rPr>
                      <w:rFonts w:hint="eastAsia"/>
                    </w:rPr>
                    <w:t>、污染治理设施运行状况：按照排污单位生产班次记录，每班次记录</w:t>
                  </w:r>
                  <w:r>
                    <w:t>1</w:t>
                  </w:r>
                  <w:r>
                    <w:rPr>
                      <w:rFonts w:hint="eastAsia"/>
                    </w:rPr>
                    <w:t>次。非正常工况按照工况期记录，每工况</w:t>
                  </w:r>
                  <w:proofErr w:type="gramStart"/>
                  <w:r>
                    <w:rPr>
                      <w:rFonts w:hint="eastAsia"/>
                    </w:rPr>
                    <w:t>期记录</w:t>
                  </w:r>
                  <w:proofErr w:type="gramEnd"/>
                  <w:r>
                    <w:t>1</w:t>
                  </w:r>
                  <w:r>
                    <w:rPr>
                      <w:rFonts w:hint="eastAsia"/>
                    </w:rPr>
                    <w:t>次。</w:t>
                  </w:r>
                  <w:r>
                    <w:t>2</w:t>
                  </w:r>
                  <w:r>
                    <w:rPr>
                      <w:rFonts w:hint="eastAsia"/>
                    </w:rPr>
                    <w:t>、污染物产排情况：连续排放污染物的，每班次记录</w:t>
                  </w:r>
                  <w:r>
                    <w:t>1</w:t>
                  </w:r>
                  <w:r>
                    <w:rPr>
                      <w:rFonts w:hint="eastAsia"/>
                    </w:rPr>
                    <w:t>次。非连续排放污染物的，每个</w:t>
                  </w:r>
                  <w:proofErr w:type="gramStart"/>
                  <w:r>
                    <w:rPr>
                      <w:rFonts w:hint="eastAsia"/>
                    </w:rPr>
                    <w:t>产排阶段</w:t>
                  </w:r>
                  <w:proofErr w:type="gramEnd"/>
                  <w:r>
                    <w:rPr>
                      <w:rFonts w:hint="eastAsia"/>
                    </w:rPr>
                    <w:t>记录</w:t>
                  </w:r>
                  <w:r>
                    <w:t>1</w:t>
                  </w:r>
                  <w:r>
                    <w:rPr>
                      <w:rFonts w:hint="eastAsia"/>
                    </w:rPr>
                    <w:t>次。</w:t>
                  </w:r>
                  <w:r>
                    <w:t>3</w:t>
                  </w:r>
                  <w:r>
                    <w:rPr>
                      <w:rFonts w:hint="eastAsia"/>
                    </w:rPr>
                    <w:t>、药剂添加情况：采用批次投放的，按照投放批次记录，每投放批次记录</w:t>
                  </w:r>
                  <w:r>
                    <w:t>1</w:t>
                  </w:r>
                  <w:r>
                    <w:rPr>
                      <w:rFonts w:hint="eastAsia"/>
                    </w:rPr>
                    <w:t>次。采用连续加药方式的，每班次记录</w:t>
                  </w:r>
                  <w:r>
                    <w:t>1</w:t>
                  </w:r>
                  <w:r>
                    <w:rPr>
                      <w:rFonts w:hint="eastAsia"/>
                    </w:rPr>
                    <w:t>次。</w:t>
                  </w:r>
                </w:p>
              </w:tc>
              <w:tc>
                <w:tcPr>
                  <w:tcW w:w="1008" w:type="dxa"/>
                  <w:vAlign w:val="center"/>
                </w:tcPr>
                <w:p w14:paraId="1899DF7D" w14:textId="77777777" w:rsidR="00EE736C" w:rsidRDefault="00000000">
                  <w:pPr>
                    <w:jc w:val="center"/>
                  </w:pPr>
                  <w:r>
                    <w:rPr>
                      <w:rFonts w:hint="eastAsia"/>
                    </w:rPr>
                    <w:t>纸质储存和电子化储存两种形式同步管理，台账保存期限不得少于五年。</w:t>
                  </w:r>
                </w:p>
              </w:tc>
              <w:tc>
                <w:tcPr>
                  <w:tcW w:w="730" w:type="dxa"/>
                  <w:vAlign w:val="center"/>
                </w:tcPr>
                <w:p w14:paraId="621F8631" w14:textId="77777777" w:rsidR="00EE736C" w:rsidRDefault="00000000">
                  <w:pPr>
                    <w:jc w:val="center"/>
                  </w:pPr>
                  <w:r>
                    <w:rPr>
                      <w:rFonts w:hint="eastAsia"/>
                    </w:rPr>
                    <w:t>/</w:t>
                  </w:r>
                </w:p>
              </w:tc>
            </w:tr>
            <w:tr w:rsidR="00EE736C" w14:paraId="0B2B2F67" w14:textId="77777777">
              <w:trPr>
                <w:tblHeader/>
                <w:jc w:val="center"/>
              </w:trPr>
              <w:tc>
                <w:tcPr>
                  <w:tcW w:w="719" w:type="dxa"/>
                  <w:vAlign w:val="center"/>
                </w:tcPr>
                <w:p w14:paraId="3B80A779" w14:textId="77777777" w:rsidR="00EE736C" w:rsidRDefault="00000000">
                  <w:pPr>
                    <w:jc w:val="center"/>
                  </w:pPr>
                  <w:r>
                    <w:rPr>
                      <w:rFonts w:hint="eastAsia"/>
                    </w:rPr>
                    <w:lastRenderedPageBreak/>
                    <w:t>5</w:t>
                  </w:r>
                </w:p>
              </w:tc>
              <w:tc>
                <w:tcPr>
                  <w:tcW w:w="684" w:type="dxa"/>
                  <w:vAlign w:val="center"/>
                </w:tcPr>
                <w:p w14:paraId="51A5B3FC" w14:textId="77777777" w:rsidR="00EE736C" w:rsidRDefault="00000000">
                  <w:pPr>
                    <w:jc w:val="center"/>
                  </w:pPr>
                  <w:r>
                    <w:t>其他环境管理信息</w:t>
                  </w:r>
                </w:p>
              </w:tc>
              <w:tc>
                <w:tcPr>
                  <w:tcW w:w="2544" w:type="dxa"/>
                  <w:vAlign w:val="center"/>
                </w:tcPr>
                <w:p w14:paraId="5CF69B05" w14:textId="77777777" w:rsidR="00EE736C" w:rsidRDefault="00000000">
                  <w:pPr>
                    <w:jc w:val="center"/>
                  </w:pPr>
                  <w:r>
                    <w:rPr>
                      <w:rFonts w:hint="eastAsia"/>
                    </w:rPr>
                    <w:t>1</w:t>
                  </w:r>
                  <w:r>
                    <w:rPr>
                      <w:rFonts w:hint="eastAsia"/>
                    </w:rPr>
                    <w:t>、污染治理设施异常情况：记录发生故障的污染治理设施、异常原因、故障期间污染物排放浓度以及应对措施。</w:t>
                  </w:r>
                  <w:r>
                    <w:rPr>
                      <w:rFonts w:hint="eastAsia"/>
                    </w:rPr>
                    <w:t>2</w:t>
                  </w:r>
                  <w:r>
                    <w:rPr>
                      <w:rFonts w:hint="eastAsia"/>
                    </w:rPr>
                    <w:t>、特殊时段：</w:t>
                  </w:r>
                  <w:proofErr w:type="gramStart"/>
                  <w:r>
                    <w:rPr>
                      <w:rFonts w:hint="eastAsia"/>
                    </w:rPr>
                    <w:t>记录重</w:t>
                  </w:r>
                  <w:proofErr w:type="gramEnd"/>
                  <w:r>
                    <w:rPr>
                      <w:rFonts w:hint="eastAsia"/>
                    </w:rPr>
                    <w:t>污染天气应对期间和冬防期间等特殊时段的管理要求、执行情况（包括特殊时段生产设施运行管理信息和污染治理设施运行管理信息）等。</w:t>
                  </w:r>
                  <w:r>
                    <w:rPr>
                      <w:rFonts w:hint="eastAsia"/>
                    </w:rPr>
                    <w:t>3</w:t>
                  </w:r>
                  <w:r>
                    <w:rPr>
                      <w:rFonts w:hint="eastAsia"/>
                    </w:rPr>
                    <w:t>、非正常工况：开停炉、设备检修等非正常工况时间、事件原因、是否报告、应对措施，并按生产设施与污染治理设施填写具体情况；生产设施应记录设施名称、编号、产品产量、原辅料消耗量、燃料消耗量等；污染治理设施应记录设施名称、编号、污染因子、排放量、排放浓度等。</w:t>
                  </w:r>
                </w:p>
              </w:tc>
              <w:tc>
                <w:tcPr>
                  <w:tcW w:w="1092" w:type="dxa"/>
                  <w:vAlign w:val="center"/>
                </w:tcPr>
                <w:p w14:paraId="7BA5EBCD" w14:textId="77777777" w:rsidR="00EE736C" w:rsidRDefault="00000000">
                  <w:pPr>
                    <w:jc w:val="center"/>
                  </w:pPr>
                  <w:r>
                    <w:rPr>
                      <w:rFonts w:hint="eastAsia"/>
                    </w:rPr>
                    <w:t>废气无组织污染防治措施管理信息，按日记录，</w:t>
                  </w:r>
                  <w:r>
                    <w:rPr>
                      <w:rFonts w:hint="eastAsia"/>
                    </w:rPr>
                    <w:t>1</w:t>
                  </w:r>
                  <w:r>
                    <w:rPr>
                      <w:rFonts w:hint="eastAsia"/>
                    </w:rPr>
                    <w:t>次</w:t>
                  </w:r>
                  <w:r>
                    <w:rPr>
                      <w:rFonts w:hint="eastAsia"/>
                    </w:rPr>
                    <w:t>/d</w:t>
                  </w:r>
                  <w:r>
                    <w:rPr>
                      <w:rFonts w:hint="eastAsia"/>
                    </w:rPr>
                    <w:t>；特殊时段的台账记录</w:t>
                  </w:r>
                  <w:proofErr w:type="gramStart"/>
                  <w:r>
                    <w:rPr>
                      <w:rFonts w:hint="eastAsia"/>
                    </w:rPr>
                    <w:t>频</w:t>
                  </w:r>
                  <w:proofErr w:type="gramEnd"/>
                  <w:r>
                    <w:rPr>
                      <w:rFonts w:hint="eastAsia"/>
                    </w:rPr>
                    <w:t>上次与原正则</w:t>
                  </w:r>
                  <w:proofErr w:type="gramStart"/>
                  <w:r>
                    <w:rPr>
                      <w:rFonts w:hint="eastAsia"/>
                    </w:rPr>
                    <w:t>常生产</w:t>
                  </w:r>
                  <w:proofErr w:type="gramEnd"/>
                  <w:r>
                    <w:rPr>
                      <w:rFonts w:hint="eastAsia"/>
                    </w:rPr>
                    <w:t>记录频次要求一致，涉及特殊时段停产的排污单位或生产工序，该期间原则上仅对起始和结束当天进行</w:t>
                  </w:r>
                  <w:r>
                    <w:rPr>
                      <w:rFonts w:hint="eastAsia"/>
                    </w:rPr>
                    <w:t>1</w:t>
                  </w:r>
                  <w:r>
                    <w:rPr>
                      <w:rFonts w:hint="eastAsia"/>
                    </w:rPr>
                    <w:t>次记录，地方管理部门有特殊要求的，从其规定；根据环境管理要求增加记录的内容，记录频次依实际情况确定。</w:t>
                  </w:r>
                </w:p>
              </w:tc>
              <w:tc>
                <w:tcPr>
                  <w:tcW w:w="1008" w:type="dxa"/>
                  <w:vAlign w:val="center"/>
                </w:tcPr>
                <w:p w14:paraId="27540146" w14:textId="77777777" w:rsidR="00EE736C" w:rsidRDefault="00000000">
                  <w:pPr>
                    <w:jc w:val="center"/>
                  </w:pPr>
                  <w:r>
                    <w:rPr>
                      <w:rFonts w:hint="eastAsia"/>
                    </w:rPr>
                    <w:t>纸质储存和电子化储存两种形式同步管理，台账保存期限不得少于五年。</w:t>
                  </w:r>
                </w:p>
              </w:tc>
              <w:tc>
                <w:tcPr>
                  <w:tcW w:w="730" w:type="dxa"/>
                  <w:vAlign w:val="center"/>
                </w:tcPr>
                <w:p w14:paraId="5CC1A030" w14:textId="77777777" w:rsidR="00EE736C" w:rsidRDefault="00000000">
                  <w:pPr>
                    <w:jc w:val="center"/>
                  </w:pPr>
                  <w:r>
                    <w:rPr>
                      <w:rFonts w:hint="eastAsia"/>
                    </w:rPr>
                    <w:t>/</w:t>
                  </w:r>
                </w:p>
              </w:tc>
            </w:tr>
          </w:tbl>
          <w:p w14:paraId="12C62D5B" w14:textId="77777777" w:rsidR="00EE736C" w:rsidRDefault="00000000">
            <w:pPr>
              <w:jc w:val="center"/>
            </w:pPr>
            <w:r>
              <w:rPr>
                <w:rFonts w:hint="eastAsia"/>
                <w:b/>
                <w:bCs/>
              </w:rPr>
              <w:t>表</w:t>
            </w:r>
            <w:r>
              <w:rPr>
                <w:rFonts w:hint="eastAsia"/>
                <w:b/>
                <w:bCs/>
              </w:rPr>
              <w:t xml:space="preserve">5-3  </w:t>
            </w:r>
            <w:r>
              <w:rPr>
                <w:rFonts w:ascii="宋体" w:hAnsi="宋体" w:cs="宋体" w:hint="eastAsia"/>
                <w:b/>
                <w:bCs/>
                <w:szCs w:val="21"/>
              </w:rPr>
              <w:t>执行（守法）报告信息表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
              <w:gridCol w:w="2570"/>
              <w:gridCol w:w="1096"/>
              <w:gridCol w:w="2061"/>
            </w:tblGrid>
            <w:tr w:rsidR="00EE736C" w14:paraId="5791FA6A" w14:textId="77777777">
              <w:trPr>
                <w:tblHeader/>
                <w:jc w:val="center"/>
              </w:trPr>
              <w:tc>
                <w:tcPr>
                  <w:tcW w:w="1049" w:type="dxa"/>
                  <w:vAlign w:val="center"/>
                </w:tcPr>
                <w:p w14:paraId="57C6B29B"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序号</w:t>
                  </w:r>
                </w:p>
              </w:tc>
              <w:tc>
                <w:tcPr>
                  <w:tcW w:w="2570" w:type="dxa"/>
                  <w:vAlign w:val="center"/>
                </w:tcPr>
                <w:p w14:paraId="7CBEC723"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主要内容</w:t>
                  </w:r>
                </w:p>
              </w:tc>
              <w:tc>
                <w:tcPr>
                  <w:tcW w:w="1096" w:type="dxa"/>
                  <w:vAlign w:val="center"/>
                </w:tcPr>
                <w:p w14:paraId="3DEA79F5"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上报频次</w:t>
                  </w:r>
                </w:p>
              </w:tc>
              <w:tc>
                <w:tcPr>
                  <w:tcW w:w="2061" w:type="dxa"/>
                  <w:vAlign w:val="center"/>
                </w:tcPr>
                <w:p w14:paraId="675589BD"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其他信息</w:t>
                  </w:r>
                </w:p>
              </w:tc>
            </w:tr>
            <w:tr w:rsidR="00EE736C" w14:paraId="7B70F01F" w14:textId="77777777">
              <w:trPr>
                <w:tblHeader/>
                <w:jc w:val="center"/>
              </w:trPr>
              <w:tc>
                <w:tcPr>
                  <w:tcW w:w="1049" w:type="dxa"/>
                  <w:vAlign w:val="center"/>
                </w:tcPr>
                <w:p w14:paraId="16409DC9"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lastRenderedPageBreak/>
                    <w:t>1</w:t>
                  </w:r>
                </w:p>
              </w:tc>
              <w:tc>
                <w:tcPr>
                  <w:tcW w:w="2570" w:type="dxa"/>
                  <w:vAlign w:val="center"/>
                </w:tcPr>
                <w:p w14:paraId="47F1E35D"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、污染物实际排放浓度和排放量、合</w:t>
                  </w:r>
                  <w:proofErr w:type="gramStart"/>
                  <w:r>
                    <w:rPr>
                      <w:rFonts w:ascii="Times New Roman" w:hAnsi="Times New Roman" w:hint="eastAsia"/>
                      <w:szCs w:val="21"/>
                    </w:rPr>
                    <w:t>规</w:t>
                  </w:r>
                  <w:proofErr w:type="gramEnd"/>
                  <w:r>
                    <w:rPr>
                      <w:rFonts w:ascii="Times New Roman" w:hAnsi="Times New Roman" w:hint="eastAsia"/>
                      <w:szCs w:val="21"/>
                    </w:rPr>
                    <w:t>判定分析、超标排放或污染防治</w:t>
                  </w:r>
                  <w:r>
                    <w:rPr>
                      <w:rFonts w:ascii="Times New Roman" w:hAnsi="Times New Roman" w:hint="eastAsia"/>
                      <w:szCs w:val="21"/>
                    </w:rPr>
                    <w:t xml:space="preserve"> </w:t>
                  </w:r>
                  <w:r>
                    <w:rPr>
                      <w:rFonts w:ascii="Times New Roman" w:hAnsi="Times New Roman" w:hint="eastAsia"/>
                      <w:szCs w:val="21"/>
                    </w:rPr>
                    <w:t>设施异常情况说明等；</w:t>
                  </w:r>
                  <w:r>
                    <w:rPr>
                      <w:rFonts w:ascii="Times New Roman" w:hAnsi="Times New Roman" w:hint="eastAsia"/>
                      <w:szCs w:val="21"/>
                    </w:rPr>
                    <w:t>2</w:t>
                  </w:r>
                  <w:r>
                    <w:rPr>
                      <w:rFonts w:ascii="Times New Roman" w:hAnsi="Times New Roman" w:hint="eastAsia"/>
                      <w:szCs w:val="21"/>
                    </w:rPr>
                    <w:t>、各月度生产小时数、主要产品及其产量、主要原料</w:t>
                  </w:r>
                </w:p>
                <w:p w14:paraId="25AC3B3B"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及其消耗量、新水用量等</w:t>
                  </w:r>
                </w:p>
              </w:tc>
              <w:tc>
                <w:tcPr>
                  <w:tcW w:w="1096" w:type="dxa"/>
                  <w:vAlign w:val="center"/>
                </w:tcPr>
                <w:p w14:paraId="5B69151B"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季报</w:t>
                  </w:r>
                </w:p>
              </w:tc>
              <w:tc>
                <w:tcPr>
                  <w:tcW w:w="2061" w:type="dxa"/>
                  <w:vAlign w:val="center"/>
                </w:tcPr>
                <w:p w14:paraId="695BA25E"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于下一周期首月十五日前提交至排污许可证核发机关。执行报告编制按照《排污许可证申请与核发技术规范</w:t>
                  </w:r>
                  <w:r>
                    <w:rPr>
                      <w:rFonts w:ascii="Times New Roman" w:hAnsi="Times New Roman" w:hint="eastAsia"/>
                      <w:szCs w:val="21"/>
                    </w:rPr>
                    <w:t xml:space="preserve"> </w:t>
                  </w:r>
                  <w:r>
                    <w:rPr>
                      <w:rFonts w:ascii="Times New Roman" w:hAnsi="Times New Roman" w:hint="eastAsia"/>
                      <w:szCs w:val="21"/>
                    </w:rPr>
                    <w:t>家具制造工业》（</w:t>
                  </w:r>
                  <w:r>
                    <w:rPr>
                      <w:rFonts w:ascii="Times New Roman" w:hAnsi="Times New Roman" w:hint="eastAsia"/>
                      <w:szCs w:val="21"/>
                    </w:rPr>
                    <w:t>HJ1027-2019</w:t>
                  </w:r>
                  <w:r>
                    <w:rPr>
                      <w:rFonts w:ascii="Times New Roman" w:hAnsi="Times New Roman" w:hint="eastAsia"/>
                      <w:szCs w:val="21"/>
                    </w:rPr>
                    <w:t>）及《排污单位环境管理台账及排污许可证执行报告技术规范</w:t>
                  </w:r>
                  <w:r>
                    <w:rPr>
                      <w:rFonts w:ascii="Times New Roman" w:hAnsi="Times New Roman" w:hint="eastAsia"/>
                      <w:szCs w:val="21"/>
                    </w:rPr>
                    <w:t xml:space="preserve"> </w:t>
                  </w:r>
                  <w:r>
                    <w:rPr>
                      <w:rFonts w:ascii="Times New Roman" w:hAnsi="Times New Roman" w:hint="eastAsia"/>
                      <w:szCs w:val="21"/>
                    </w:rPr>
                    <w:t>总则（试行）》（</w:t>
                  </w:r>
                  <w:r>
                    <w:rPr>
                      <w:rFonts w:ascii="Times New Roman" w:hAnsi="Times New Roman" w:hint="eastAsia"/>
                      <w:szCs w:val="21"/>
                    </w:rPr>
                    <w:t>HJ944-2018</w:t>
                  </w:r>
                  <w:r>
                    <w:rPr>
                      <w:rFonts w:ascii="Times New Roman" w:hAnsi="Times New Roman" w:hint="eastAsia"/>
                      <w:szCs w:val="21"/>
                    </w:rPr>
                    <w:t>）要求执行</w:t>
                  </w:r>
                </w:p>
              </w:tc>
            </w:tr>
            <w:tr w:rsidR="00EE736C" w14:paraId="05D50BBA" w14:textId="77777777">
              <w:trPr>
                <w:tblHeader/>
                <w:jc w:val="center"/>
              </w:trPr>
              <w:tc>
                <w:tcPr>
                  <w:tcW w:w="1049" w:type="dxa"/>
                  <w:vAlign w:val="center"/>
                </w:tcPr>
                <w:p w14:paraId="36B8DEC2"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2</w:t>
                  </w:r>
                </w:p>
              </w:tc>
              <w:tc>
                <w:tcPr>
                  <w:tcW w:w="2570" w:type="dxa"/>
                  <w:vAlign w:val="center"/>
                </w:tcPr>
                <w:p w14:paraId="6D4677F0"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排污单位基本情况。</w:t>
                  </w:r>
                  <w:r>
                    <w:rPr>
                      <w:rFonts w:ascii="Times New Roman" w:hAnsi="Times New Roman" w:hint="eastAsia"/>
                      <w:szCs w:val="21"/>
                    </w:rPr>
                    <w:t>2.</w:t>
                  </w:r>
                  <w:r>
                    <w:rPr>
                      <w:rFonts w:ascii="Times New Roman" w:hAnsi="Times New Roman" w:hint="eastAsia"/>
                      <w:szCs w:val="21"/>
                    </w:rPr>
                    <w:t>污染防治设施正常和异常运行情况。</w:t>
                  </w:r>
                  <w:r>
                    <w:rPr>
                      <w:rFonts w:ascii="Times New Roman" w:hAnsi="Times New Roman" w:hint="eastAsia"/>
                      <w:szCs w:val="21"/>
                    </w:rPr>
                    <w:t>3.</w:t>
                  </w:r>
                  <w:r>
                    <w:rPr>
                      <w:rFonts w:ascii="Times New Roman" w:hAnsi="Times New Roman" w:hint="eastAsia"/>
                      <w:szCs w:val="21"/>
                    </w:rPr>
                    <w:t>自行监测执行情况。</w:t>
                  </w:r>
                  <w:r>
                    <w:rPr>
                      <w:rFonts w:ascii="Times New Roman" w:hAnsi="Times New Roman" w:hint="eastAsia"/>
                      <w:szCs w:val="21"/>
                    </w:rPr>
                    <w:t>4.</w:t>
                  </w:r>
                  <w:r>
                    <w:rPr>
                      <w:rFonts w:ascii="Times New Roman" w:hAnsi="Times New Roman" w:hint="eastAsia"/>
                      <w:szCs w:val="21"/>
                    </w:rPr>
                    <w:t>环境管理台</w:t>
                  </w:r>
                  <w:proofErr w:type="gramStart"/>
                  <w:r>
                    <w:rPr>
                      <w:rFonts w:ascii="Times New Roman" w:hAnsi="Times New Roman" w:hint="eastAsia"/>
                      <w:szCs w:val="21"/>
                    </w:rPr>
                    <w:t>账记录</w:t>
                  </w:r>
                  <w:proofErr w:type="gramEnd"/>
                  <w:r>
                    <w:rPr>
                      <w:rFonts w:ascii="Times New Roman" w:hAnsi="Times New Roman" w:hint="eastAsia"/>
                      <w:szCs w:val="21"/>
                    </w:rPr>
                    <w:t>执行情况。</w:t>
                  </w:r>
                  <w:r>
                    <w:rPr>
                      <w:rFonts w:ascii="Times New Roman" w:hAnsi="Times New Roman" w:hint="eastAsia"/>
                      <w:szCs w:val="21"/>
                    </w:rPr>
                    <w:t>5.</w:t>
                  </w:r>
                  <w:r>
                    <w:rPr>
                      <w:rFonts w:ascii="Times New Roman" w:hAnsi="Times New Roman" w:hint="eastAsia"/>
                      <w:szCs w:val="21"/>
                    </w:rPr>
                    <w:t>实际排放情况及合</w:t>
                  </w:r>
                  <w:proofErr w:type="gramStart"/>
                  <w:r>
                    <w:rPr>
                      <w:rFonts w:ascii="Times New Roman" w:hAnsi="Times New Roman" w:hint="eastAsia"/>
                      <w:szCs w:val="21"/>
                    </w:rPr>
                    <w:t>规</w:t>
                  </w:r>
                  <w:proofErr w:type="gramEnd"/>
                  <w:r>
                    <w:rPr>
                      <w:rFonts w:ascii="Times New Roman" w:hAnsi="Times New Roman" w:hint="eastAsia"/>
                      <w:szCs w:val="21"/>
                    </w:rPr>
                    <w:t>判定分析。</w:t>
                  </w:r>
                  <w:r>
                    <w:rPr>
                      <w:rFonts w:ascii="Times New Roman" w:hAnsi="Times New Roman" w:hint="eastAsia"/>
                      <w:szCs w:val="21"/>
                    </w:rPr>
                    <w:t>6.</w:t>
                  </w:r>
                  <w:r>
                    <w:rPr>
                      <w:rFonts w:ascii="Times New Roman" w:hAnsi="Times New Roman" w:hint="eastAsia"/>
                      <w:szCs w:val="21"/>
                    </w:rPr>
                    <w:t>信息公开情况。</w:t>
                  </w:r>
                  <w:r>
                    <w:rPr>
                      <w:rFonts w:ascii="Times New Roman" w:hAnsi="Times New Roman" w:hint="eastAsia"/>
                      <w:szCs w:val="21"/>
                    </w:rPr>
                    <w:t>7.</w:t>
                  </w:r>
                  <w:r>
                    <w:rPr>
                      <w:rFonts w:ascii="Times New Roman" w:hAnsi="Times New Roman" w:hint="eastAsia"/>
                      <w:szCs w:val="21"/>
                    </w:rPr>
                    <w:t>排污单位内部环境管理体系建设与运行情况</w:t>
                  </w:r>
                  <w:r>
                    <w:rPr>
                      <w:rFonts w:ascii="Times New Roman" w:hAnsi="Times New Roman" w:hint="eastAsia"/>
                      <w:szCs w:val="21"/>
                    </w:rPr>
                    <w:t>8.</w:t>
                  </w:r>
                  <w:r>
                    <w:rPr>
                      <w:rFonts w:ascii="Times New Roman" w:hAnsi="Times New Roman" w:hint="eastAsia"/>
                      <w:szCs w:val="21"/>
                    </w:rPr>
                    <w:t>其他排污许可证规定的内容执行情</w:t>
                  </w:r>
                  <w:r>
                    <w:rPr>
                      <w:rFonts w:ascii="Times New Roman" w:hAnsi="Times New Roman" w:hint="eastAsia"/>
                      <w:szCs w:val="21"/>
                    </w:rPr>
                    <w:t xml:space="preserve"> </w:t>
                  </w:r>
                  <w:proofErr w:type="gramStart"/>
                  <w:r>
                    <w:rPr>
                      <w:rFonts w:ascii="Times New Roman" w:hAnsi="Times New Roman" w:hint="eastAsia"/>
                      <w:szCs w:val="21"/>
                    </w:rPr>
                    <w:t>况</w:t>
                  </w:r>
                  <w:proofErr w:type="gramEnd"/>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其他需要说明的问题</w:t>
                  </w:r>
                </w:p>
              </w:tc>
              <w:tc>
                <w:tcPr>
                  <w:tcW w:w="1096" w:type="dxa"/>
                  <w:vAlign w:val="center"/>
                </w:tcPr>
                <w:p w14:paraId="43742C9F"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年报</w:t>
                  </w:r>
                </w:p>
              </w:tc>
              <w:tc>
                <w:tcPr>
                  <w:tcW w:w="2061" w:type="dxa"/>
                  <w:vAlign w:val="center"/>
                </w:tcPr>
                <w:p w14:paraId="5AE0A21B" w14:textId="77777777" w:rsidR="00EE736C" w:rsidRDefault="00000000">
                  <w:pPr>
                    <w:pStyle w:val="17"/>
                    <w:spacing w:line="276" w:lineRule="auto"/>
                    <w:jc w:val="center"/>
                    <w:rPr>
                      <w:rFonts w:ascii="Times New Roman" w:hAnsi="Times New Roman"/>
                      <w:szCs w:val="21"/>
                    </w:rPr>
                  </w:pPr>
                  <w:r>
                    <w:rPr>
                      <w:rFonts w:ascii="Times New Roman" w:hAnsi="Times New Roman" w:hint="eastAsia"/>
                      <w:szCs w:val="21"/>
                    </w:rPr>
                    <w:t>于次年一月底前提交至排污许可证核发机关。执行报告编制按照《排污许可证申请与核发技术规范</w:t>
                  </w:r>
                  <w:r>
                    <w:rPr>
                      <w:rFonts w:ascii="Times New Roman" w:hAnsi="Times New Roman" w:hint="eastAsia"/>
                      <w:szCs w:val="21"/>
                    </w:rPr>
                    <w:t xml:space="preserve"> </w:t>
                  </w:r>
                  <w:r>
                    <w:rPr>
                      <w:rFonts w:ascii="Times New Roman" w:hAnsi="Times New Roman" w:hint="eastAsia"/>
                      <w:szCs w:val="21"/>
                    </w:rPr>
                    <w:t>家具制造工业》（</w:t>
                  </w:r>
                  <w:r>
                    <w:rPr>
                      <w:rFonts w:ascii="Times New Roman" w:hAnsi="Times New Roman" w:hint="eastAsia"/>
                      <w:szCs w:val="21"/>
                    </w:rPr>
                    <w:t>HJ1027-2019</w:t>
                  </w:r>
                  <w:r>
                    <w:rPr>
                      <w:rFonts w:ascii="Times New Roman" w:hAnsi="Times New Roman" w:hint="eastAsia"/>
                      <w:szCs w:val="21"/>
                    </w:rPr>
                    <w:t>）及</w:t>
                  </w:r>
                  <w:proofErr w:type="gramStart"/>
                  <w:r>
                    <w:rPr>
                      <w:rFonts w:ascii="Times New Roman" w:hAnsi="Times New Roman" w:hint="eastAsia"/>
                      <w:szCs w:val="21"/>
                    </w:rPr>
                    <w:t>《</w:t>
                  </w:r>
                  <w:proofErr w:type="gramEnd"/>
                  <w:r>
                    <w:rPr>
                      <w:rFonts w:ascii="Times New Roman" w:hAnsi="Times New Roman" w:hint="eastAsia"/>
                      <w:szCs w:val="21"/>
                    </w:rPr>
                    <w:t>排污单位环境管理</w:t>
                  </w:r>
                </w:p>
                <w:p w14:paraId="76B7D78C" w14:textId="77777777" w:rsidR="00EE736C" w:rsidRDefault="00000000">
                  <w:pPr>
                    <w:pStyle w:val="17"/>
                    <w:spacing w:line="276" w:lineRule="auto"/>
                    <w:jc w:val="center"/>
                    <w:rPr>
                      <w:rFonts w:ascii="Times New Roman" w:hAnsi="Times New Roman"/>
                      <w:szCs w:val="21"/>
                    </w:rPr>
                  </w:pPr>
                  <w:proofErr w:type="gramStart"/>
                  <w:r>
                    <w:rPr>
                      <w:rFonts w:ascii="Times New Roman" w:hAnsi="Times New Roman" w:hint="eastAsia"/>
                      <w:szCs w:val="21"/>
                    </w:rPr>
                    <w:t>台账及排污</w:t>
                  </w:r>
                  <w:proofErr w:type="gramEnd"/>
                  <w:r>
                    <w:rPr>
                      <w:rFonts w:ascii="Times New Roman" w:hAnsi="Times New Roman" w:hint="eastAsia"/>
                      <w:szCs w:val="21"/>
                    </w:rPr>
                    <w:t>许可证执行报告技术规范总则（试行）</w:t>
                  </w:r>
                  <w:proofErr w:type="gramStart"/>
                  <w:r>
                    <w:rPr>
                      <w:rFonts w:ascii="Times New Roman" w:hAnsi="Times New Roman" w:hint="eastAsia"/>
                      <w:szCs w:val="21"/>
                    </w:rPr>
                    <w:t>》</w:t>
                  </w:r>
                  <w:proofErr w:type="gramEnd"/>
                  <w:r>
                    <w:rPr>
                      <w:rFonts w:ascii="Times New Roman" w:hAnsi="Times New Roman" w:hint="eastAsia"/>
                      <w:szCs w:val="21"/>
                    </w:rPr>
                    <w:t>（</w:t>
                  </w:r>
                  <w:r>
                    <w:rPr>
                      <w:rFonts w:ascii="Times New Roman" w:hAnsi="Times New Roman" w:hint="eastAsia"/>
                      <w:szCs w:val="21"/>
                    </w:rPr>
                    <w:t>HJ944-2018</w:t>
                  </w:r>
                  <w:r>
                    <w:rPr>
                      <w:rFonts w:ascii="Times New Roman" w:hAnsi="Times New Roman" w:hint="eastAsia"/>
                      <w:szCs w:val="21"/>
                    </w:rPr>
                    <w:t>）要求执行</w:t>
                  </w:r>
                </w:p>
              </w:tc>
            </w:tr>
          </w:tbl>
          <w:p w14:paraId="592F8768" w14:textId="77777777" w:rsidR="00EE736C" w:rsidRDefault="00000000">
            <w:pPr>
              <w:spacing w:line="360" w:lineRule="auto"/>
              <w:ind w:firstLineChars="200" w:firstLine="420"/>
              <w:rPr>
                <w:szCs w:val="21"/>
              </w:rPr>
            </w:pPr>
            <w:r>
              <w:rPr>
                <w:szCs w:val="21"/>
              </w:rPr>
              <w:t>2</w:t>
            </w:r>
            <w:r>
              <w:rPr>
                <w:rFonts w:hint="eastAsia"/>
                <w:szCs w:val="21"/>
              </w:rPr>
              <w:t>、</w:t>
            </w:r>
            <w:r>
              <w:rPr>
                <w:szCs w:val="21"/>
              </w:rPr>
              <w:t>排污口规范化建设</w:t>
            </w:r>
          </w:p>
          <w:p w14:paraId="0F6A7A66" w14:textId="77777777" w:rsidR="00EE736C" w:rsidRDefault="00000000">
            <w:pPr>
              <w:spacing w:line="360" w:lineRule="auto"/>
              <w:ind w:firstLineChars="200" w:firstLine="420"/>
              <w:rPr>
                <w:szCs w:val="21"/>
              </w:rPr>
            </w:pPr>
            <w:r>
              <w:rPr>
                <w:rFonts w:hint="eastAsia"/>
                <w:szCs w:val="21"/>
              </w:rPr>
              <w:t>根据国家环保总局《关于开展排污口规范化整治试点工作的意见》、《关于加快排污口规范化整治试点工作的通知》，企业所有排放口（包括气、声、渣）必须按照“便于采集样品、便于计量监测、便于日常现场监督检查”的原则和规范化要求，排污口要立标管理，设立国家标准规定的标志牌。一切新建、改建的排污单位以及限期治理的排污单位，必须在建设污染治理设施的同时，建设规范化排污口。项目工程投产时，各类排污口必须规范化建设和管理，而且规范化工作应于污染治理同步实施，</w:t>
            </w:r>
            <w:proofErr w:type="gramStart"/>
            <w:r>
              <w:rPr>
                <w:rFonts w:hint="eastAsia"/>
                <w:szCs w:val="21"/>
              </w:rPr>
              <w:t>即治理</w:t>
            </w:r>
            <w:proofErr w:type="gramEnd"/>
            <w:r>
              <w:rPr>
                <w:rFonts w:hint="eastAsia"/>
                <w:szCs w:val="21"/>
              </w:rPr>
              <w:t>设施完工时，规范化工作必须同时完成，并列入污染物治理设施的验收内容。</w:t>
            </w:r>
          </w:p>
          <w:p w14:paraId="02E657D3" w14:textId="77777777" w:rsidR="00EE736C" w:rsidRDefault="00000000">
            <w:pPr>
              <w:spacing w:line="360" w:lineRule="auto"/>
              <w:ind w:firstLineChars="200" w:firstLine="420"/>
              <w:rPr>
                <w:szCs w:val="21"/>
              </w:rPr>
            </w:pPr>
            <w:r>
              <w:rPr>
                <w:rFonts w:hint="eastAsia"/>
                <w:szCs w:val="21"/>
              </w:rPr>
              <w:t>企业污染物排放口（源）及固体废物贮存、堆放场必须按照国家标准《环境保护图形标志》（</w:t>
            </w:r>
            <w:r>
              <w:rPr>
                <w:szCs w:val="21"/>
              </w:rPr>
              <w:t>GB15562</w:t>
            </w:r>
            <w:r>
              <w:rPr>
                <w:rFonts w:hint="eastAsia"/>
                <w:szCs w:val="21"/>
              </w:rPr>
              <w:t>.</w:t>
            </w:r>
            <w:r>
              <w:rPr>
                <w:szCs w:val="21"/>
              </w:rPr>
              <w:t>1</w:t>
            </w:r>
            <w:r>
              <w:rPr>
                <w:rFonts w:hint="eastAsia"/>
                <w:szCs w:val="21"/>
              </w:rPr>
              <w:t>-</w:t>
            </w:r>
            <w:r>
              <w:rPr>
                <w:szCs w:val="21"/>
              </w:rPr>
              <w:t>1995</w:t>
            </w:r>
            <w:r>
              <w:rPr>
                <w:rFonts w:hint="eastAsia"/>
                <w:szCs w:val="21"/>
              </w:rPr>
              <w:t>）的规定设置与之相适应的环境</w:t>
            </w:r>
            <w:r>
              <w:rPr>
                <w:rFonts w:hint="eastAsia"/>
                <w:szCs w:val="21"/>
              </w:rPr>
              <w:lastRenderedPageBreak/>
              <w:t>保护图形标志牌，环境保护图形标志牌设置位置应距污染物排放口（源）、固体废物贮存（堆放）场或采样点较近且醒目处，并能长久保留。建设单位必须对排污口进行规范化建设，设立排放口标志，标志牌应注明污染物名称以警示周围群众。建设单位应在废水、废气处理设施进出口设置采样口。</w:t>
            </w:r>
          </w:p>
          <w:p w14:paraId="59C3F90A" w14:textId="77777777" w:rsidR="00EE736C" w:rsidRDefault="00000000">
            <w:pPr>
              <w:spacing w:line="360" w:lineRule="auto"/>
              <w:ind w:firstLineChars="200" w:firstLine="420"/>
              <w:rPr>
                <w:szCs w:val="21"/>
              </w:rPr>
            </w:pPr>
            <w:r>
              <w:rPr>
                <w:szCs w:val="21"/>
              </w:rPr>
              <w:t>3</w:t>
            </w:r>
            <w:r>
              <w:rPr>
                <w:szCs w:val="21"/>
              </w:rPr>
              <w:t>、</w:t>
            </w:r>
            <w:r>
              <w:rPr>
                <w:rFonts w:hint="eastAsia"/>
                <w:szCs w:val="21"/>
              </w:rPr>
              <w:t>项目竣工环境保护验收</w:t>
            </w:r>
          </w:p>
          <w:p w14:paraId="4E35E819" w14:textId="77777777" w:rsidR="00EE736C" w:rsidRDefault="00000000">
            <w:pPr>
              <w:spacing w:line="360" w:lineRule="auto"/>
              <w:ind w:firstLineChars="200" w:firstLine="420"/>
              <w:rPr>
                <w:szCs w:val="21"/>
              </w:rPr>
            </w:pPr>
            <w:r>
              <w:rPr>
                <w:rFonts w:hint="eastAsia"/>
                <w:szCs w:val="21"/>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14:paraId="0515F468" w14:textId="77777777" w:rsidR="00EE736C" w:rsidRDefault="00EE736C">
            <w:pPr>
              <w:adjustRightInd w:val="0"/>
              <w:snapToGrid w:val="0"/>
              <w:rPr>
                <w:rFonts w:ascii="宋体" w:hAnsi="宋体" w:cs="宋体"/>
                <w:szCs w:val="21"/>
              </w:rPr>
            </w:pPr>
          </w:p>
          <w:p w14:paraId="364DEDC8" w14:textId="77777777" w:rsidR="00EE736C" w:rsidRDefault="00EE736C">
            <w:pPr>
              <w:pStyle w:val="a5"/>
            </w:pPr>
          </w:p>
          <w:p w14:paraId="66A7EDBE" w14:textId="77777777" w:rsidR="00EE736C" w:rsidRDefault="00EE736C"/>
          <w:p w14:paraId="535874EE" w14:textId="77777777" w:rsidR="00EE736C" w:rsidRDefault="00EE736C">
            <w:pPr>
              <w:pStyle w:val="a5"/>
            </w:pPr>
          </w:p>
          <w:p w14:paraId="038A9F50" w14:textId="77777777" w:rsidR="00EE736C" w:rsidRDefault="00EE736C"/>
          <w:p w14:paraId="780E7329" w14:textId="77777777" w:rsidR="00EE736C" w:rsidRDefault="00EE736C">
            <w:pPr>
              <w:pStyle w:val="a5"/>
            </w:pPr>
          </w:p>
          <w:p w14:paraId="5D64E773" w14:textId="77777777" w:rsidR="00EE736C" w:rsidRDefault="00EE736C"/>
          <w:p w14:paraId="031014DA" w14:textId="77777777" w:rsidR="00EE736C" w:rsidRDefault="00EE736C">
            <w:pPr>
              <w:pStyle w:val="a5"/>
            </w:pPr>
          </w:p>
        </w:tc>
      </w:tr>
    </w:tbl>
    <w:p w14:paraId="67FF5D68" w14:textId="77777777" w:rsidR="00EE736C" w:rsidRDefault="00000000">
      <w:pPr>
        <w:pStyle w:val="af1"/>
        <w:jc w:val="center"/>
        <w:outlineLvl w:val="0"/>
        <w:rPr>
          <w:rFonts w:ascii="黑体" w:eastAsia="黑体" w:hAnsi="黑体"/>
          <w:snapToGrid w:val="0"/>
          <w:sz w:val="30"/>
          <w:szCs w:val="30"/>
        </w:rPr>
      </w:pPr>
      <w:r>
        <w:rPr>
          <w:snapToGrid w:val="0"/>
        </w:rPr>
        <w:lastRenderedPageBreak/>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EE736C" w14:paraId="77604FA0" w14:textId="77777777">
        <w:trPr>
          <w:trHeight w:val="11991"/>
          <w:jc w:val="center"/>
        </w:trPr>
        <w:tc>
          <w:tcPr>
            <w:tcW w:w="8865" w:type="dxa"/>
            <w:vAlign w:val="center"/>
          </w:tcPr>
          <w:p w14:paraId="4AAF5C70" w14:textId="77777777" w:rsidR="00EE736C" w:rsidRDefault="00000000">
            <w:pPr>
              <w:spacing w:line="360" w:lineRule="auto"/>
              <w:ind w:firstLineChars="200" w:firstLine="420"/>
            </w:pPr>
            <w:r>
              <w:rPr>
                <w:rFonts w:ascii="宋体" w:cs="宋体" w:hint="eastAsia"/>
                <w:szCs w:val="21"/>
              </w:rPr>
              <w:t>家具制造建设项目符合国家产业政策，符合</w:t>
            </w:r>
            <w:r>
              <w:rPr>
                <w:rFonts w:hint="eastAsia"/>
                <w:szCs w:val="21"/>
              </w:rPr>
              <w:t>《常德市德山经济开发区东部扩建区环境影响报告书》及其批复要求，且建设项目满足</w:t>
            </w:r>
            <w:r>
              <w:rPr>
                <w:rFonts w:hint="eastAsia"/>
              </w:rPr>
              <w:t>《湖南省“三线一单”生态环境总体管控要求暨省级以上产业园区生态环境准入清单》要求。</w:t>
            </w:r>
          </w:p>
          <w:p w14:paraId="4479FF9E" w14:textId="77777777" w:rsidR="00EE736C" w:rsidRDefault="00000000">
            <w:pPr>
              <w:spacing w:line="360" w:lineRule="auto"/>
              <w:ind w:firstLineChars="200" w:firstLine="420"/>
              <w:rPr>
                <w:szCs w:val="21"/>
              </w:rPr>
            </w:pPr>
            <w:r>
              <w:rPr>
                <w:rFonts w:hint="eastAsia"/>
              </w:rPr>
              <w:t>通过对该项目的工程分析、环境影响分析，</w:t>
            </w:r>
            <w:r>
              <w:rPr>
                <w:rFonts w:hint="eastAsia"/>
                <w:szCs w:val="21"/>
              </w:rPr>
              <w:t>在采取本报告提出的污染控制措施的基础上，本项目对环境的影响较小，本项目的建设和实施从环境保护的角度分析是可行的。</w:t>
            </w:r>
          </w:p>
          <w:p w14:paraId="17501C74" w14:textId="77777777" w:rsidR="00EE736C" w:rsidRDefault="00000000">
            <w:pPr>
              <w:spacing w:line="360" w:lineRule="auto"/>
              <w:ind w:firstLineChars="200" w:firstLine="420"/>
            </w:pPr>
            <w:r>
              <w:rPr>
                <w:rFonts w:hint="eastAsia"/>
                <w:szCs w:val="21"/>
              </w:rPr>
              <w:t>建设单位应严格按照本报告提出的要求，切实落实相应的污染防治对策，严格执行“三同时”制度，并加强环保设施管理和维护，确保环保设施的正常高效运行，减缓项目建设对环境带来的不利影响，使工程建设与环境保护协调发展。</w:t>
            </w:r>
          </w:p>
        </w:tc>
      </w:tr>
    </w:tbl>
    <w:p w14:paraId="44DBA3E3" w14:textId="77777777" w:rsidR="00EE736C" w:rsidRDefault="00EE736C">
      <w:pPr>
        <w:pStyle w:val="af1"/>
        <w:adjustRightInd w:val="0"/>
        <w:snapToGrid w:val="0"/>
        <w:spacing w:before="0" w:beforeAutospacing="0" w:after="0" w:afterAutospacing="0" w:line="648" w:lineRule="auto"/>
        <w:outlineLvl w:val="0"/>
        <w:rPr>
          <w:rFonts w:ascii="黑体" w:eastAsia="黑体" w:hAnsi="黑体"/>
          <w:snapToGrid w:val="0"/>
          <w:sz w:val="32"/>
          <w:szCs w:val="32"/>
        </w:rPr>
        <w:sectPr w:rsidR="00EE736C" w:rsidSect="0065076C">
          <w:pgSz w:w="11905" w:h="16838"/>
          <w:pgMar w:top="1701" w:right="1531" w:bottom="2126" w:left="1531" w:header="851" w:footer="850" w:gutter="0"/>
          <w:cols w:space="720"/>
          <w:docGrid w:linePitch="312"/>
        </w:sectPr>
      </w:pPr>
    </w:p>
    <w:p w14:paraId="392B118F" w14:textId="77777777" w:rsidR="00EE736C" w:rsidRDefault="00000000">
      <w:pPr>
        <w:pStyle w:val="af1"/>
        <w:adjustRightInd w:val="0"/>
        <w:snapToGrid w:val="0"/>
        <w:spacing w:before="0" w:beforeAutospacing="0" w:after="0" w:afterAutospacing="0" w:line="648" w:lineRule="auto"/>
        <w:outlineLvl w:val="0"/>
        <w:rPr>
          <w:rFonts w:ascii="黑体" w:eastAsia="黑体" w:hAnsi="黑体"/>
          <w:snapToGrid w:val="0"/>
          <w:sz w:val="32"/>
          <w:szCs w:val="32"/>
        </w:rPr>
      </w:pPr>
      <w:r>
        <w:rPr>
          <w:rFonts w:ascii="黑体" w:eastAsia="黑体" w:hAnsi="黑体" w:hint="eastAsia"/>
          <w:snapToGrid w:val="0"/>
          <w:sz w:val="32"/>
          <w:szCs w:val="32"/>
        </w:rPr>
        <w:lastRenderedPageBreak/>
        <w:t>附表</w:t>
      </w:r>
    </w:p>
    <w:p w14:paraId="444D6979" w14:textId="77777777" w:rsidR="00EE736C" w:rsidRDefault="00000000">
      <w:pPr>
        <w:pStyle w:val="af1"/>
        <w:adjustRightInd w:val="0"/>
        <w:snapToGrid w:val="0"/>
        <w:spacing w:before="0" w:beforeAutospacing="0" w:after="0" w:afterAutospacing="0" w:line="552" w:lineRule="auto"/>
        <w:jc w:val="center"/>
        <w:outlineLvl w:val="0"/>
        <w:rPr>
          <w:rFonts w:ascii="方正小标宋_GBK" w:eastAsia="方正小标宋_GBK" w:hAnsi="黑体"/>
          <w:snapToGrid w:val="0"/>
          <w:sz w:val="38"/>
          <w:szCs w:val="38"/>
        </w:rPr>
      </w:pPr>
      <w:r>
        <w:rPr>
          <w:rFonts w:ascii="方正小标宋_GBK" w:eastAsia="方正小标宋_GBK" w:hAnsi="黑体" w:hint="eastAsia"/>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EE736C" w14:paraId="65494204" w14:textId="77777777">
        <w:trPr>
          <w:trHeight w:val="794"/>
        </w:trPr>
        <w:tc>
          <w:tcPr>
            <w:tcW w:w="1588" w:type="dxa"/>
            <w:tcBorders>
              <w:tl2br w:val="single" w:sz="4" w:space="0" w:color="auto"/>
            </w:tcBorders>
            <w:tcMar>
              <w:left w:w="28" w:type="dxa"/>
              <w:right w:w="28" w:type="dxa"/>
            </w:tcMar>
            <w:vAlign w:val="center"/>
          </w:tcPr>
          <w:p w14:paraId="68D42E95" w14:textId="77777777" w:rsidR="00EE736C" w:rsidRDefault="00000000">
            <w:pPr>
              <w:pStyle w:val="afc"/>
              <w:spacing w:beforeLines="0" w:afterLines="0" w:line="240" w:lineRule="auto"/>
              <w:ind w:left="396" w:hanging="396"/>
              <w:jc w:val="right"/>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项目</w:t>
            </w:r>
          </w:p>
          <w:p w14:paraId="2F0BEBFD" w14:textId="77777777" w:rsidR="00EE736C" w:rsidRDefault="00000000">
            <w:pPr>
              <w:pStyle w:val="afc"/>
              <w:spacing w:beforeLines="0" w:afterLines="0" w:line="240" w:lineRule="auto"/>
              <w:ind w:left="396" w:hanging="396"/>
              <w:jc w:val="left"/>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分类</w:t>
            </w:r>
          </w:p>
        </w:tc>
        <w:tc>
          <w:tcPr>
            <w:tcW w:w="1417" w:type="dxa"/>
            <w:tcMar>
              <w:left w:w="28" w:type="dxa"/>
              <w:right w:w="28" w:type="dxa"/>
            </w:tcMar>
            <w:vAlign w:val="center"/>
          </w:tcPr>
          <w:p w14:paraId="776904ED" w14:textId="77777777" w:rsidR="00EE736C" w:rsidRDefault="00000000">
            <w:pPr>
              <w:pStyle w:val="afc"/>
              <w:spacing w:beforeLines="0" w:afterLines="0" w:line="240" w:lineRule="auto"/>
              <w:ind w:left="396" w:hanging="396"/>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污染物名称</w:t>
            </w:r>
          </w:p>
        </w:tc>
        <w:tc>
          <w:tcPr>
            <w:tcW w:w="1701" w:type="dxa"/>
            <w:tcMar>
              <w:left w:w="28" w:type="dxa"/>
              <w:right w:w="28" w:type="dxa"/>
            </w:tcMar>
            <w:vAlign w:val="center"/>
          </w:tcPr>
          <w:p w14:paraId="12EEE4E6"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现有工程</w:t>
            </w:r>
          </w:p>
          <w:p w14:paraId="71CFF523"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1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①</w:t>
            </w:r>
            <w:r>
              <w:rPr>
                <w:rFonts w:ascii="黑体" w:eastAsia="黑体" w:hAnsi="黑体"/>
                <w:snapToGrid w:val="0"/>
                <w:color w:val="000000"/>
                <w:spacing w:val="-6"/>
                <w:kern w:val="21"/>
                <w:szCs w:val="21"/>
              </w:rPr>
              <w:fldChar w:fldCharType="end"/>
            </w:r>
          </w:p>
        </w:tc>
        <w:tc>
          <w:tcPr>
            <w:tcW w:w="1276" w:type="dxa"/>
            <w:tcMar>
              <w:left w:w="28" w:type="dxa"/>
              <w:right w:w="28" w:type="dxa"/>
            </w:tcMar>
            <w:vAlign w:val="center"/>
          </w:tcPr>
          <w:p w14:paraId="51FC38A6"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现有工程</w:t>
            </w:r>
          </w:p>
          <w:p w14:paraId="541618BD"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许可排放量</w:t>
            </w:r>
          </w:p>
          <w:p w14:paraId="6EBFDBBB" w14:textId="77777777" w:rsidR="00EE736C" w:rsidRDefault="00000000">
            <w:pPr>
              <w:pStyle w:val="afc"/>
              <w:spacing w:beforeLines="0" w:afterLines="0"/>
              <w:ind w:left="420" w:hanging="420"/>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2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snapToGrid w:val="0"/>
                <w:color w:val="000000"/>
                <w:spacing w:val="-6"/>
                <w:kern w:val="21"/>
                <w:szCs w:val="21"/>
              </w:rPr>
              <w:t>②</w:t>
            </w:r>
            <w:r>
              <w:rPr>
                <w:rFonts w:ascii="黑体" w:eastAsia="黑体" w:hAnsi="黑体"/>
                <w:snapToGrid w:val="0"/>
                <w:color w:val="000000"/>
                <w:spacing w:val="-6"/>
                <w:kern w:val="21"/>
                <w:szCs w:val="21"/>
              </w:rPr>
              <w:fldChar w:fldCharType="end"/>
            </w:r>
          </w:p>
        </w:tc>
        <w:tc>
          <w:tcPr>
            <w:tcW w:w="1701" w:type="dxa"/>
            <w:tcMar>
              <w:left w:w="28" w:type="dxa"/>
              <w:right w:w="28" w:type="dxa"/>
            </w:tcMar>
            <w:vAlign w:val="center"/>
          </w:tcPr>
          <w:p w14:paraId="515D834D"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在建工程</w:t>
            </w:r>
          </w:p>
          <w:p w14:paraId="0B83103F"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3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③</w:t>
            </w:r>
            <w:r>
              <w:rPr>
                <w:rFonts w:ascii="黑体" w:eastAsia="黑体" w:hAnsi="黑体"/>
                <w:snapToGrid w:val="0"/>
                <w:color w:val="000000"/>
                <w:spacing w:val="-6"/>
                <w:kern w:val="21"/>
                <w:szCs w:val="21"/>
              </w:rPr>
              <w:fldChar w:fldCharType="end"/>
            </w:r>
          </w:p>
        </w:tc>
        <w:tc>
          <w:tcPr>
            <w:tcW w:w="1559" w:type="dxa"/>
            <w:tcMar>
              <w:left w:w="28" w:type="dxa"/>
              <w:right w:w="28" w:type="dxa"/>
            </w:tcMar>
            <w:vAlign w:val="center"/>
          </w:tcPr>
          <w:p w14:paraId="3E12EA3F"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本项目</w:t>
            </w:r>
          </w:p>
          <w:p w14:paraId="76B156EA"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4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④</w:t>
            </w:r>
            <w:r>
              <w:rPr>
                <w:rFonts w:ascii="黑体" w:eastAsia="黑体" w:hAnsi="黑体"/>
                <w:snapToGrid w:val="0"/>
                <w:color w:val="000000"/>
                <w:spacing w:val="-6"/>
                <w:kern w:val="21"/>
                <w:szCs w:val="21"/>
              </w:rPr>
              <w:fldChar w:fldCharType="end"/>
            </w:r>
          </w:p>
        </w:tc>
        <w:tc>
          <w:tcPr>
            <w:tcW w:w="1761" w:type="dxa"/>
            <w:tcMar>
              <w:left w:w="28" w:type="dxa"/>
              <w:right w:w="28" w:type="dxa"/>
            </w:tcMar>
            <w:vAlign w:val="center"/>
          </w:tcPr>
          <w:p w14:paraId="0C603BA8" w14:textId="77777777" w:rsidR="00EE736C" w:rsidRDefault="00000000">
            <w:pPr>
              <w:pStyle w:val="afc"/>
              <w:spacing w:beforeLines="0" w:afterLines="0" w:line="240" w:lineRule="auto"/>
              <w:ind w:left="356" w:hanging="356"/>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以新带老削减量</w:t>
            </w:r>
          </w:p>
          <w:p w14:paraId="62DD5E31" w14:textId="77777777" w:rsidR="00EE736C" w:rsidRDefault="00000000">
            <w:pPr>
              <w:pStyle w:val="afc"/>
              <w:spacing w:beforeLines="0" w:afterLines="0" w:line="240" w:lineRule="auto"/>
              <w:ind w:left="356" w:hanging="356"/>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（新建项目不填）</w:t>
            </w:r>
            <w:r>
              <w:rPr>
                <w:rFonts w:ascii="黑体" w:eastAsia="黑体" w:hAnsi="黑体"/>
                <w:snapToGrid w:val="0"/>
                <w:color w:val="000000"/>
                <w:spacing w:val="-16"/>
                <w:kern w:val="21"/>
                <w:szCs w:val="21"/>
              </w:rPr>
              <w:fldChar w:fldCharType="begin"/>
            </w:r>
            <w:r>
              <w:rPr>
                <w:rFonts w:ascii="黑体" w:eastAsia="黑体" w:hAnsi="黑体"/>
                <w:snapToGrid w:val="0"/>
                <w:color w:val="000000"/>
                <w:spacing w:val="-16"/>
                <w:kern w:val="21"/>
                <w:szCs w:val="21"/>
              </w:rPr>
              <w:instrText xml:space="preserve"> = 5 \* GB3 \* MERGEFORMAT </w:instrText>
            </w:r>
            <w:r>
              <w:rPr>
                <w:rFonts w:ascii="黑体" w:eastAsia="黑体" w:hAnsi="黑体"/>
                <w:snapToGrid w:val="0"/>
                <w:color w:val="000000"/>
                <w:spacing w:val="-16"/>
                <w:kern w:val="21"/>
                <w:szCs w:val="21"/>
              </w:rPr>
              <w:fldChar w:fldCharType="separate"/>
            </w:r>
            <w:r>
              <w:rPr>
                <w:rFonts w:ascii="黑体" w:eastAsia="黑体" w:hAnsi="黑体" w:cs="宋体" w:hint="eastAsia"/>
                <w:kern w:val="2"/>
                <w:szCs w:val="21"/>
              </w:rPr>
              <w:t>⑤</w:t>
            </w:r>
            <w:r>
              <w:rPr>
                <w:rFonts w:ascii="黑体" w:eastAsia="黑体" w:hAnsi="黑体"/>
                <w:snapToGrid w:val="0"/>
                <w:color w:val="000000"/>
                <w:spacing w:val="-16"/>
                <w:kern w:val="21"/>
                <w:szCs w:val="21"/>
              </w:rPr>
              <w:fldChar w:fldCharType="end"/>
            </w:r>
          </w:p>
        </w:tc>
        <w:tc>
          <w:tcPr>
            <w:tcW w:w="1959" w:type="dxa"/>
            <w:tcMar>
              <w:left w:w="28" w:type="dxa"/>
              <w:right w:w="28" w:type="dxa"/>
            </w:tcMar>
            <w:vAlign w:val="center"/>
          </w:tcPr>
          <w:p w14:paraId="6173668C" w14:textId="77777777" w:rsidR="00EE736C" w:rsidRDefault="00000000">
            <w:pPr>
              <w:pStyle w:val="afc"/>
              <w:spacing w:beforeLines="0" w:afterLines="0" w:line="240" w:lineRule="auto"/>
              <w:ind w:left="356" w:hanging="356"/>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本项目建成后</w:t>
            </w:r>
          </w:p>
          <w:p w14:paraId="23320684" w14:textId="77777777" w:rsidR="00EE736C" w:rsidRDefault="00000000">
            <w:pPr>
              <w:pStyle w:val="afc"/>
              <w:spacing w:beforeLines="0" w:afterLines="0" w:line="240" w:lineRule="auto"/>
              <w:ind w:left="356" w:hanging="356"/>
              <w:rPr>
                <w:rFonts w:ascii="黑体" w:eastAsia="黑体" w:hAnsi="黑体"/>
                <w:snapToGrid w:val="0"/>
                <w:color w:val="000000"/>
                <w:spacing w:val="-16"/>
                <w:kern w:val="21"/>
                <w:szCs w:val="21"/>
              </w:rPr>
            </w:pPr>
            <w:r>
              <w:rPr>
                <w:rFonts w:ascii="黑体" w:eastAsia="黑体" w:hAnsi="黑体" w:hint="eastAsia"/>
                <w:snapToGrid w:val="0"/>
                <w:color w:val="000000"/>
                <w:spacing w:val="-16"/>
                <w:kern w:val="21"/>
                <w:szCs w:val="21"/>
              </w:rPr>
              <w:t>全厂</w:t>
            </w:r>
            <w:r>
              <w:rPr>
                <w:rFonts w:ascii="黑体" w:eastAsia="黑体" w:hAnsi="黑体"/>
                <w:snapToGrid w:val="0"/>
                <w:color w:val="000000"/>
                <w:spacing w:val="-16"/>
                <w:kern w:val="21"/>
                <w:szCs w:val="21"/>
              </w:rPr>
              <w:t>排放量（固</w:t>
            </w:r>
            <w:r>
              <w:rPr>
                <w:rFonts w:ascii="黑体" w:eastAsia="黑体" w:hAnsi="黑体" w:hint="eastAsia"/>
                <w:snapToGrid w:val="0"/>
                <w:color w:val="000000"/>
                <w:spacing w:val="-16"/>
                <w:kern w:val="21"/>
                <w:szCs w:val="21"/>
              </w:rPr>
              <w:t>体</w:t>
            </w:r>
            <w:r>
              <w:rPr>
                <w:rFonts w:ascii="黑体" w:eastAsia="黑体" w:hAnsi="黑体"/>
                <w:snapToGrid w:val="0"/>
                <w:color w:val="000000"/>
                <w:spacing w:val="-16"/>
                <w:kern w:val="21"/>
                <w:szCs w:val="21"/>
              </w:rPr>
              <w:t>废</w:t>
            </w:r>
            <w:r>
              <w:rPr>
                <w:rFonts w:ascii="黑体" w:eastAsia="黑体" w:hAnsi="黑体" w:hint="eastAsia"/>
                <w:snapToGrid w:val="0"/>
                <w:color w:val="000000"/>
                <w:spacing w:val="-16"/>
                <w:kern w:val="21"/>
                <w:szCs w:val="21"/>
              </w:rPr>
              <w:t>物</w:t>
            </w:r>
            <w:r>
              <w:rPr>
                <w:rFonts w:ascii="黑体" w:eastAsia="黑体" w:hAnsi="黑体"/>
                <w:snapToGrid w:val="0"/>
                <w:color w:val="000000"/>
                <w:spacing w:val="-16"/>
                <w:kern w:val="21"/>
                <w:szCs w:val="21"/>
              </w:rPr>
              <w:t>产生量）</w:t>
            </w:r>
            <w:r>
              <w:rPr>
                <w:rFonts w:ascii="黑体" w:eastAsia="黑体" w:hAnsi="黑体"/>
                <w:snapToGrid w:val="0"/>
                <w:color w:val="000000"/>
                <w:spacing w:val="-16"/>
                <w:kern w:val="21"/>
                <w:szCs w:val="21"/>
              </w:rPr>
              <w:fldChar w:fldCharType="begin"/>
            </w:r>
            <w:r>
              <w:rPr>
                <w:rFonts w:ascii="黑体" w:eastAsia="黑体" w:hAnsi="黑体"/>
                <w:snapToGrid w:val="0"/>
                <w:color w:val="000000"/>
                <w:spacing w:val="-16"/>
                <w:kern w:val="21"/>
                <w:szCs w:val="21"/>
              </w:rPr>
              <w:instrText xml:space="preserve"> = 6 \* GB3 \* MERGEFORMAT </w:instrText>
            </w:r>
            <w:r>
              <w:rPr>
                <w:rFonts w:ascii="黑体" w:eastAsia="黑体" w:hAnsi="黑体"/>
                <w:snapToGrid w:val="0"/>
                <w:color w:val="000000"/>
                <w:spacing w:val="-16"/>
                <w:kern w:val="21"/>
                <w:szCs w:val="21"/>
              </w:rPr>
              <w:fldChar w:fldCharType="separate"/>
            </w:r>
            <w:r>
              <w:rPr>
                <w:rFonts w:ascii="黑体" w:eastAsia="黑体" w:hAnsi="黑体" w:cs="宋体" w:hint="eastAsia"/>
                <w:kern w:val="2"/>
                <w:szCs w:val="21"/>
              </w:rPr>
              <w:t>⑥</w:t>
            </w:r>
            <w:r>
              <w:rPr>
                <w:rFonts w:ascii="黑体" w:eastAsia="黑体" w:hAnsi="黑体"/>
                <w:snapToGrid w:val="0"/>
                <w:color w:val="000000"/>
                <w:spacing w:val="-16"/>
                <w:kern w:val="21"/>
                <w:szCs w:val="21"/>
              </w:rPr>
              <w:fldChar w:fldCharType="end"/>
            </w:r>
          </w:p>
        </w:tc>
        <w:tc>
          <w:tcPr>
            <w:tcW w:w="826" w:type="dxa"/>
            <w:tcMar>
              <w:left w:w="28" w:type="dxa"/>
              <w:right w:w="28" w:type="dxa"/>
            </w:tcMar>
            <w:vAlign w:val="center"/>
          </w:tcPr>
          <w:p w14:paraId="5130C0E1" w14:textId="77777777" w:rsidR="00EE736C" w:rsidRDefault="00000000">
            <w:pPr>
              <w:pStyle w:val="afc"/>
              <w:spacing w:beforeLines="0" w:afterLines="0" w:line="240" w:lineRule="auto"/>
              <w:ind w:left="396" w:hanging="396"/>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变化量</w:t>
            </w:r>
          </w:p>
          <w:p w14:paraId="56646A27" w14:textId="77777777" w:rsidR="00EE736C" w:rsidRDefault="00000000">
            <w:pPr>
              <w:pStyle w:val="afc"/>
              <w:spacing w:beforeLines="0" w:afterLines="0" w:line="240" w:lineRule="auto"/>
              <w:ind w:left="420" w:hanging="420"/>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7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⑦</w:t>
            </w:r>
            <w:r>
              <w:rPr>
                <w:rFonts w:ascii="黑体" w:eastAsia="黑体" w:hAnsi="黑体"/>
                <w:snapToGrid w:val="0"/>
                <w:color w:val="000000"/>
                <w:spacing w:val="-6"/>
                <w:kern w:val="21"/>
                <w:szCs w:val="21"/>
              </w:rPr>
              <w:fldChar w:fldCharType="end"/>
            </w:r>
          </w:p>
        </w:tc>
      </w:tr>
      <w:tr w:rsidR="00EE736C" w14:paraId="55B989CE" w14:textId="77777777">
        <w:trPr>
          <w:trHeight w:val="482"/>
        </w:trPr>
        <w:tc>
          <w:tcPr>
            <w:tcW w:w="1588" w:type="dxa"/>
            <w:vMerge w:val="restart"/>
            <w:vAlign w:val="center"/>
          </w:tcPr>
          <w:p w14:paraId="46768A3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废气</w:t>
            </w:r>
          </w:p>
        </w:tc>
        <w:tc>
          <w:tcPr>
            <w:tcW w:w="1417" w:type="dxa"/>
            <w:vAlign w:val="center"/>
          </w:tcPr>
          <w:p w14:paraId="4CA135FF"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hint="eastAsia"/>
                <w:snapToGrid w:val="0"/>
                <w:color w:val="000000"/>
                <w:kern w:val="21"/>
                <w:szCs w:val="21"/>
              </w:rPr>
              <w:t>废气量</w:t>
            </w:r>
          </w:p>
        </w:tc>
        <w:tc>
          <w:tcPr>
            <w:tcW w:w="1701" w:type="dxa"/>
            <w:vAlign w:val="center"/>
          </w:tcPr>
          <w:p w14:paraId="5FA1658E"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4DC1E455"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2261725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0F6D1954" w14:textId="77777777" w:rsidR="00EE736C" w:rsidRDefault="00000000">
            <w:pPr>
              <w:pStyle w:val="afc"/>
              <w:spacing w:beforeLines="0" w:afterLines="0" w:line="240" w:lineRule="auto"/>
              <w:ind w:left="420" w:hanging="420"/>
              <w:rPr>
                <w:rFonts w:ascii="Times New Roman"/>
              </w:rPr>
            </w:pPr>
            <w:r>
              <w:rPr>
                <w:rFonts w:ascii="Times New Roman" w:hint="eastAsia"/>
              </w:rPr>
              <w:t>5830.39</w:t>
            </w:r>
            <w:r>
              <w:rPr>
                <w:rFonts w:ascii="Times New Roman" w:hint="eastAsia"/>
              </w:rPr>
              <w:t>万</w:t>
            </w:r>
            <w:r>
              <w:rPr>
                <w:rFonts w:ascii="Times New Roman" w:hint="eastAsia"/>
              </w:rPr>
              <w:t>m</w:t>
            </w:r>
            <w:r>
              <w:rPr>
                <w:rFonts w:ascii="Times New Roman" w:hint="eastAsia"/>
                <w:vertAlign w:val="superscript"/>
              </w:rPr>
              <w:t>3</w:t>
            </w:r>
            <w:r>
              <w:rPr>
                <w:rFonts w:ascii="Times New Roman" w:hint="eastAsia"/>
              </w:rPr>
              <w:t>/a</w:t>
            </w:r>
          </w:p>
        </w:tc>
        <w:tc>
          <w:tcPr>
            <w:tcW w:w="1761" w:type="dxa"/>
            <w:vAlign w:val="center"/>
          </w:tcPr>
          <w:p w14:paraId="67716030"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038405E1" w14:textId="77777777" w:rsidR="00EE736C" w:rsidRDefault="00000000">
            <w:pPr>
              <w:pStyle w:val="afc"/>
              <w:spacing w:beforeLines="0" w:afterLines="0" w:line="240" w:lineRule="auto"/>
              <w:ind w:firstLineChars="0" w:firstLine="0"/>
              <w:rPr>
                <w:rFonts w:ascii="Times New Roman"/>
              </w:rPr>
            </w:pPr>
            <w:r>
              <w:rPr>
                <w:rFonts w:ascii="Times New Roman" w:hint="eastAsia"/>
              </w:rPr>
              <w:t>5830.39</w:t>
            </w:r>
            <w:r>
              <w:rPr>
                <w:rFonts w:ascii="Times New Roman" w:hint="eastAsia"/>
              </w:rPr>
              <w:t>万</w:t>
            </w:r>
            <w:r>
              <w:rPr>
                <w:rFonts w:ascii="Times New Roman" w:hint="eastAsia"/>
              </w:rPr>
              <w:t>m</w:t>
            </w:r>
            <w:r>
              <w:rPr>
                <w:rFonts w:ascii="Times New Roman" w:hint="eastAsia"/>
                <w:vertAlign w:val="superscript"/>
              </w:rPr>
              <w:t>3</w:t>
            </w:r>
            <w:r>
              <w:rPr>
                <w:rFonts w:ascii="Times New Roman" w:hint="eastAsia"/>
              </w:rPr>
              <w:t>/a</w:t>
            </w:r>
          </w:p>
        </w:tc>
        <w:tc>
          <w:tcPr>
            <w:tcW w:w="826" w:type="dxa"/>
            <w:vAlign w:val="center"/>
          </w:tcPr>
          <w:p w14:paraId="7AE2468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3EF19271" w14:textId="77777777">
        <w:trPr>
          <w:trHeight w:val="482"/>
        </w:trPr>
        <w:tc>
          <w:tcPr>
            <w:tcW w:w="1588" w:type="dxa"/>
            <w:vMerge/>
            <w:vAlign w:val="center"/>
          </w:tcPr>
          <w:p w14:paraId="49E883F8"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781B9CA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ascii="Times New Roman"/>
                <w:snapToGrid w:val="0"/>
                <w:color w:val="000000"/>
                <w:kern w:val="21"/>
                <w:szCs w:val="21"/>
              </w:rPr>
              <w:t>VOCs</w:t>
            </w:r>
          </w:p>
        </w:tc>
        <w:tc>
          <w:tcPr>
            <w:tcW w:w="1701" w:type="dxa"/>
            <w:vAlign w:val="center"/>
          </w:tcPr>
          <w:p w14:paraId="5655B185"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30882916"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729D0EC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0E4DB833" w14:textId="77777777" w:rsidR="00EE736C" w:rsidRDefault="00000000">
            <w:pPr>
              <w:pStyle w:val="afc"/>
              <w:spacing w:beforeLines="0" w:afterLines="0" w:line="240" w:lineRule="auto"/>
              <w:ind w:left="420" w:hanging="420"/>
            </w:pPr>
            <w:r>
              <w:rPr>
                <w:rFonts w:ascii="Times New Roman" w:hint="eastAsia"/>
              </w:rPr>
              <w:t>0.343t</w:t>
            </w:r>
            <w:r>
              <w:rPr>
                <w:rFonts w:ascii="Times New Roman"/>
              </w:rPr>
              <w:t>/a</w:t>
            </w:r>
          </w:p>
        </w:tc>
        <w:tc>
          <w:tcPr>
            <w:tcW w:w="1761" w:type="dxa"/>
            <w:vAlign w:val="center"/>
          </w:tcPr>
          <w:p w14:paraId="56A03B6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5C135460" w14:textId="77777777" w:rsidR="00EE736C" w:rsidRDefault="00000000">
            <w:pPr>
              <w:pStyle w:val="afc"/>
              <w:spacing w:beforeLines="0" w:afterLines="0" w:line="240" w:lineRule="auto"/>
              <w:ind w:left="420" w:hanging="420"/>
            </w:pPr>
            <w:r>
              <w:rPr>
                <w:rFonts w:ascii="Times New Roman" w:hint="eastAsia"/>
              </w:rPr>
              <w:t>0.343t</w:t>
            </w:r>
            <w:r>
              <w:rPr>
                <w:rFonts w:ascii="Times New Roman"/>
              </w:rPr>
              <w:t>/a</w:t>
            </w:r>
          </w:p>
        </w:tc>
        <w:tc>
          <w:tcPr>
            <w:tcW w:w="826" w:type="dxa"/>
            <w:vAlign w:val="center"/>
          </w:tcPr>
          <w:p w14:paraId="6C98DA0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0198B00A" w14:textId="77777777">
        <w:trPr>
          <w:trHeight w:val="484"/>
        </w:trPr>
        <w:tc>
          <w:tcPr>
            <w:tcW w:w="1588" w:type="dxa"/>
            <w:vMerge/>
            <w:vAlign w:val="center"/>
          </w:tcPr>
          <w:p w14:paraId="548BC69A"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114EDBB6"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甲苯+二甲苯</w:t>
            </w:r>
          </w:p>
        </w:tc>
        <w:tc>
          <w:tcPr>
            <w:tcW w:w="1701" w:type="dxa"/>
            <w:vAlign w:val="center"/>
          </w:tcPr>
          <w:p w14:paraId="194F9FD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1EB318C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57CB3E52"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2B22C56E" w14:textId="77777777" w:rsidR="00EE736C" w:rsidRDefault="00000000">
            <w:pPr>
              <w:pStyle w:val="afc"/>
              <w:spacing w:beforeLines="0" w:afterLines="0" w:line="240" w:lineRule="auto"/>
              <w:ind w:left="420" w:hanging="420"/>
            </w:pPr>
            <w:r>
              <w:rPr>
                <w:rFonts w:ascii="Times New Roman" w:hint="eastAsia"/>
              </w:rPr>
              <w:t>0.046</w:t>
            </w:r>
            <w:r>
              <w:rPr>
                <w:rFonts w:ascii="Times New Roman"/>
              </w:rPr>
              <w:t>t/a</w:t>
            </w:r>
          </w:p>
        </w:tc>
        <w:tc>
          <w:tcPr>
            <w:tcW w:w="1761" w:type="dxa"/>
            <w:vAlign w:val="center"/>
          </w:tcPr>
          <w:p w14:paraId="6FFCC72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4F720EB8" w14:textId="77777777" w:rsidR="00EE736C" w:rsidRDefault="00000000">
            <w:pPr>
              <w:pStyle w:val="afc"/>
              <w:spacing w:beforeLines="0" w:afterLines="0" w:line="240" w:lineRule="auto"/>
              <w:ind w:left="420" w:hanging="420"/>
            </w:pPr>
            <w:r>
              <w:rPr>
                <w:rFonts w:ascii="Times New Roman" w:hint="eastAsia"/>
              </w:rPr>
              <w:t>0.046</w:t>
            </w:r>
            <w:r>
              <w:rPr>
                <w:rFonts w:ascii="Times New Roman"/>
              </w:rPr>
              <w:t>t/a</w:t>
            </w:r>
          </w:p>
        </w:tc>
        <w:tc>
          <w:tcPr>
            <w:tcW w:w="826" w:type="dxa"/>
            <w:vAlign w:val="center"/>
          </w:tcPr>
          <w:p w14:paraId="65AB8EF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6E3077D1" w14:textId="77777777">
        <w:trPr>
          <w:trHeight w:val="482"/>
        </w:trPr>
        <w:tc>
          <w:tcPr>
            <w:tcW w:w="1588" w:type="dxa"/>
            <w:vMerge/>
            <w:vAlign w:val="center"/>
          </w:tcPr>
          <w:p w14:paraId="59A63158"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57BFE246"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颗粒物</w:t>
            </w:r>
          </w:p>
        </w:tc>
        <w:tc>
          <w:tcPr>
            <w:tcW w:w="1701" w:type="dxa"/>
            <w:vAlign w:val="center"/>
          </w:tcPr>
          <w:p w14:paraId="77586C8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16491DE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0E0C5E0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0B7F7D0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ascii="Times New Roman" w:hint="eastAsia"/>
                <w:snapToGrid w:val="0"/>
                <w:color w:val="000000"/>
                <w:kern w:val="21"/>
                <w:szCs w:val="21"/>
              </w:rPr>
              <w:t>2.986</w:t>
            </w:r>
            <w:r>
              <w:rPr>
                <w:rFonts w:ascii="Times New Roman"/>
                <w:snapToGrid w:val="0"/>
                <w:color w:val="000000"/>
                <w:kern w:val="21"/>
                <w:szCs w:val="21"/>
              </w:rPr>
              <w:t>t/a</w:t>
            </w:r>
          </w:p>
        </w:tc>
        <w:tc>
          <w:tcPr>
            <w:tcW w:w="1761" w:type="dxa"/>
            <w:vAlign w:val="center"/>
          </w:tcPr>
          <w:p w14:paraId="34ECF4A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017356F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ascii="Times New Roman" w:hint="eastAsia"/>
                <w:snapToGrid w:val="0"/>
                <w:color w:val="000000"/>
                <w:kern w:val="21"/>
                <w:szCs w:val="21"/>
              </w:rPr>
              <w:t>2.986</w:t>
            </w:r>
            <w:r>
              <w:rPr>
                <w:rFonts w:ascii="Times New Roman"/>
                <w:snapToGrid w:val="0"/>
                <w:color w:val="000000"/>
                <w:kern w:val="21"/>
                <w:szCs w:val="21"/>
              </w:rPr>
              <w:t>t/a</w:t>
            </w:r>
          </w:p>
        </w:tc>
        <w:tc>
          <w:tcPr>
            <w:tcW w:w="826" w:type="dxa"/>
            <w:vAlign w:val="center"/>
          </w:tcPr>
          <w:p w14:paraId="40DCB59F"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2F45340E" w14:textId="77777777">
        <w:trPr>
          <w:trHeight w:val="482"/>
        </w:trPr>
        <w:tc>
          <w:tcPr>
            <w:tcW w:w="1588" w:type="dxa"/>
            <w:vMerge w:val="restart"/>
            <w:vAlign w:val="center"/>
          </w:tcPr>
          <w:p w14:paraId="5471772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废水</w:t>
            </w:r>
          </w:p>
        </w:tc>
        <w:tc>
          <w:tcPr>
            <w:tcW w:w="1417" w:type="dxa"/>
            <w:vAlign w:val="center"/>
          </w:tcPr>
          <w:p w14:paraId="1FF5C2B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废水量</w:t>
            </w:r>
          </w:p>
        </w:tc>
        <w:tc>
          <w:tcPr>
            <w:tcW w:w="1701" w:type="dxa"/>
            <w:vAlign w:val="center"/>
          </w:tcPr>
          <w:p w14:paraId="323B4690"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270ECD9E"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7DF2EEE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6BC4F3B4"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hint="eastAsia"/>
                <w:snapToGrid w:val="0"/>
                <w:color w:val="000000"/>
                <w:kern w:val="21"/>
                <w:szCs w:val="21"/>
              </w:rPr>
              <w:t>618</w:t>
            </w:r>
            <w:r>
              <w:rPr>
                <w:rFonts w:ascii="Times New Roman"/>
              </w:rPr>
              <w:t>m</w:t>
            </w:r>
            <w:r>
              <w:rPr>
                <w:rFonts w:ascii="Times New Roman"/>
                <w:vertAlign w:val="superscript"/>
              </w:rPr>
              <w:t>3</w:t>
            </w:r>
            <w:r>
              <w:rPr>
                <w:rFonts w:ascii="Times New Roman"/>
              </w:rPr>
              <w:t>/a</w:t>
            </w:r>
          </w:p>
        </w:tc>
        <w:tc>
          <w:tcPr>
            <w:tcW w:w="1761" w:type="dxa"/>
            <w:vAlign w:val="center"/>
          </w:tcPr>
          <w:p w14:paraId="7DC63919"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388965E6"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hint="eastAsia"/>
                <w:snapToGrid w:val="0"/>
                <w:color w:val="000000"/>
                <w:kern w:val="21"/>
                <w:szCs w:val="21"/>
              </w:rPr>
              <w:t>618</w:t>
            </w:r>
            <w:r>
              <w:rPr>
                <w:rFonts w:ascii="Times New Roman"/>
              </w:rPr>
              <w:t>m</w:t>
            </w:r>
            <w:r>
              <w:rPr>
                <w:rFonts w:ascii="Times New Roman"/>
                <w:vertAlign w:val="superscript"/>
              </w:rPr>
              <w:t>3</w:t>
            </w:r>
            <w:r>
              <w:rPr>
                <w:rFonts w:ascii="Times New Roman"/>
              </w:rPr>
              <w:t>/a</w:t>
            </w:r>
          </w:p>
        </w:tc>
        <w:tc>
          <w:tcPr>
            <w:tcW w:w="826" w:type="dxa"/>
            <w:vAlign w:val="center"/>
          </w:tcPr>
          <w:p w14:paraId="0A16FF1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46B9CE30" w14:textId="77777777">
        <w:trPr>
          <w:trHeight w:val="482"/>
        </w:trPr>
        <w:tc>
          <w:tcPr>
            <w:tcW w:w="1588" w:type="dxa"/>
            <w:vMerge/>
            <w:vAlign w:val="center"/>
          </w:tcPr>
          <w:p w14:paraId="0CEACBFD"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26A066A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化学需氧量</w:t>
            </w:r>
          </w:p>
        </w:tc>
        <w:tc>
          <w:tcPr>
            <w:tcW w:w="1701" w:type="dxa"/>
            <w:vAlign w:val="center"/>
          </w:tcPr>
          <w:p w14:paraId="728EE1E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6E7DD89F"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6CEC4D76"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406491E4"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zCs w:val="21"/>
              </w:rPr>
              <w:t>0.124</w:t>
            </w:r>
            <w:r>
              <w:rPr>
                <w:rFonts w:ascii="Times New Roman"/>
                <w:snapToGrid w:val="0"/>
                <w:color w:val="000000"/>
                <w:kern w:val="21"/>
                <w:szCs w:val="21"/>
              </w:rPr>
              <w:t>t/a</w:t>
            </w:r>
          </w:p>
        </w:tc>
        <w:tc>
          <w:tcPr>
            <w:tcW w:w="1761" w:type="dxa"/>
            <w:vAlign w:val="center"/>
          </w:tcPr>
          <w:p w14:paraId="6D3DB290"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72F83D3D"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zCs w:val="21"/>
              </w:rPr>
              <w:t>0.124</w:t>
            </w:r>
            <w:r>
              <w:rPr>
                <w:rFonts w:ascii="Times New Roman"/>
                <w:snapToGrid w:val="0"/>
                <w:color w:val="000000"/>
                <w:kern w:val="21"/>
                <w:szCs w:val="21"/>
              </w:rPr>
              <w:t>t/a</w:t>
            </w:r>
          </w:p>
        </w:tc>
        <w:tc>
          <w:tcPr>
            <w:tcW w:w="826" w:type="dxa"/>
            <w:vAlign w:val="center"/>
          </w:tcPr>
          <w:p w14:paraId="385241F9"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76972992" w14:textId="77777777">
        <w:trPr>
          <w:trHeight w:val="482"/>
        </w:trPr>
        <w:tc>
          <w:tcPr>
            <w:tcW w:w="1588" w:type="dxa"/>
            <w:vMerge/>
            <w:vAlign w:val="center"/>
          </w:tcPr>
          <w:p w14:paraId="6127F462"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54D7317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氨氮</w:t>
            </w:r>
          </w:p>
        </w:tc>
        <w:tc>
          <w:tcPr>
            <w:tcW w:w="1701" w:type="dxa"/>
            <w:vAlign w:val="center"/>
          </w:tcPr>
          <w:p w14:paraId="5E9252B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2E7CFDB2"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0C1D51C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5BD64CE0"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0.0</w:t>
            </w:r>
            <w:r>
              <w:rPr>
                <w:rFonts w:ascii="Times New Roman" w:hint="eastAsia"/>
                <w:snapToGrid w:val="0"/>
                <w:color w:val="000000"/>
                <w:kern w:val="21"/>
                <w:szCs w:val="21"/>
              </w:rPr>
              <w:t>18</w:t>
            </w:r>
            <w:r>
              <w:rPr>
                <w:rFonts w:ascii="Times New Roman"/>
                <w:snapToGrid w:val="0"/>
                <w:color w:val="000000"/>
                <w:kern w:val="21"/>
                <w:szCs w:val="21"/>
              </w:rPr>
              <w:t>t/a</w:t>
            </w:r>
          </w:p>
        </w:tc>
        <w:tc>
          <w:tcPr>
            <w:tcW w:w="1761" w:type="dxa"/>
            <w:vAlign w:val="center"/>
          </w:tcPr>
          <w:p w14:paraId="47501F91"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67D7D09F"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0.0</w:t>
            </w:r>
            <w:r>
              <w:rPr>
                <w:rFonts w:ascii="Times New Roman" w:hint="eastAsia"/>
                <w:snapToGrid w:val="0"/>
                <w:color w:val="000000"/>
                <w:kern w:val="21"/>
                <w:szCs w:val="21"/>
              </w:rPr>
              <w:t>18</w:t>
            </w:r>
            <w:r>
              <w:rPr>
                <w:rFonts w:ascii="Times New Roman"/>
                <w:snapToGrid w:val="0"/>
                <w:color w:val="000000"/>
                <w:kern w:val="21"/>
                <w:szCs w:val="21"/>
              </w:rPr>
              <w:t>t/a</w:t>
            </w:r>
          </w:p>
        </w:tc>
        <w:tc>
          <w:tcPr>
            <w:tcW w:w="826" w:type="dxa"/>
            <w:vAlign w:val="center"/>
          </w:tcPr>
          <w:p w14:paraId="5D6B4085"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5F6EBEA2" w14:textId="77777777">
        <w:trPr>
          <w:trHeight w:val="482"/>
        </w:trPr>
        <w:tc>
          <w:tcPr>
            <w:tcW w:w="1588" w:type="dxa"/>
            <w:vMerge w:val="restart"/>
            <w:vAlign w:val="center"/>
          </w:tcPr>
          <w:p w14:paraId="2022BE8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一般工业</w:t>
            </w:r>
          </w:p>
          <w:p w14:paraId="6FF3F78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固体废物</w:t>
            </w:r>
          </w:p>
        </w:tc>
        <w:tc>
          <w:tcPr>
            <w:tcW w:w="1417" w:type="dxa"/>
            <w:vAlign w:val="center"/>
          </w:tcPr>
          <w:p w14:paraId="7D6B5ED0"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生活垃圾</w:t>
            </w:r>
          </w:p>
        </w:tc>
        <w:tc>
          <w:tcPr>
            <w:tcW w:w="1701" w:type="dxa"/>
            <w:vAlign w:val="center"/>
          </w:tcPr>
          <w:p w14:paraId="1B21461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668A321F"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5EB1CCB1"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66067EAF"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4.2t/a</w:t>
            </w:r>
          </w:p>
        </w:tc>
        <w:tc>
          <w:tcPr>
            <w:tcW w:w="1761" w:type="dxa"/>
            <w:vAlign w:val="center"/>
          </w:tcPr>
          <w:p w14:paraId="2236FE5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32C8A96C"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4.2t/a</w:t>
            </w:r>
          </w:p>
        </w:tc>
        <w:tc>
          <w:tcPr>
            <w:tcW w:w="826" w:type="dxa"/>
            <w:vAlign w:val="center"/>
          </w:tcPr>
          <w:p w14:paraId="57186F32"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61A7F92A" w14:textId="77777777">
        <w:trPr>
          <w:trHeight w:val="482"/>
        </w:trPr>
        <w:tc>
          <w:tcPr>
            <w:tcW w:w="1588" w:type="dxa"/>
            <w:vMerge/>
            <w:vAlign w:val="center"/>
          </w:tcPr>
          <w:p w14:paraId="36943527"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6EC7ED0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木材边角料及碎屑</w:t>
            </w:r>
          </w:p>
        </w:tc>
        <w:tc>
          <w:tcPr>
            <w:tcW w:w="1701" w:type="dxa"/>
            <w:vAlign w:val="center"/>
          </w:tcPr>
          <w:p w14:paraId="06DC6FC0"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51B7BC5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10C13A2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5FE10797"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8.86t/a</w:t>
            </w:r>
          </w:p>
        </w:tc>
        <w:tc>
          <w:tcPr>
            <w:tcW w:w="1761" w:type="dxa"/>
            <w:vAlign w:val="center"/>
          </w:tcPr>
          <w:p w14:paraId="56ED1DBF"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619B05D2"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8.86t/a</w:t>
            </w:r>
          </w:p>
        </w:tc>
        <w:tc>
          <w:tcPr>
            <w:tcW w:w="826" w:type="dxa"/>
            <w:vAlign w:val="center"/>
          </w:tcPr>
          <w:p w14:paraId="133B368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5C192313" w14:textId="77777777">
        <w:trPr>
          <w:trHeight w:val="482"/>
        </w:trPr>
        <w:tc>
          <w:tcPr>
            <w:tcW w:w="1588" w:type="dxa"/>
            <w:vMerge/>
            <w:vAlign w:val="center"/>
          </w:tcPr>
          <w:p w14:paraId="040EA078"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402ED7C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玻璃边角料及碎屑</w:t>
            </w:r>
          </w:p>
        </w:tc>
        <w:tc>
          <w:tcPr>
            <w:tcW w:w="1701" w:type="dxa"/>
            <w:vAlign w:val="center"/>
          </w:tcPr>
          <w:p w14:paraId="60182835"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19CB675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2B47AE79"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77FD3132"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5t/a</w:t>
            </w:r>
          </w:p>
        </w:tc>
        <w:tc>
          <w:tcPr>
            <w:tcW w:w="1761" w:type="dxa"/>
            <w:vAlign w:val="center"/>
          </w:tcPr>
          <w:p w14:paraId="475531D1"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2A64F312"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5t/a</w:t>
            </w:r>
          </w:p>
        </w:tc>
        <w:tc>
          <w:tcPr>
            <w:tcW w:w="826" w:type="dxa"/>
            <w:vAlign w:val="center"/>
          </w:tcPr>
          <w:p w14:paraId="7DCDD2B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3670B235" w14:textId="77777777">
        <w:trPr>
          <w:trHeight w:val="482"/>
        </w:trPr>
        <w:tc>
          <w:tcPr>
            <w:tcW w:w="1588" w:type="dxa"/>
            <w:vMerge/>
            <w:vAlign w:val="center"/>
          </w:tcPr>
          <w:p w14:paraId="4B636818"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3F9D328A" w14:textId="77777777" w:rsidR="00EE736C" w:rsidRDefault="00000000">
            <w:pPr>
              <w:pStyle w:val="afc"/>
              <w:spacing w:beforeLines="0" w:afterLines="0" w:line="240" w:lineRule="auto"/>
              <w:ind w:left="420" w:hanging="420"/>
              <w:rPr>
                <w:rFonts w:hAnsi="宋体" w:cs="宋体"/>
                <w:snapToGrid w:val="0"/>
                <w:color w:val="000000"/>
                <w:kern w:val="21"/>
                <w:szCs w:val="21"/>
              </w:rPr>
            </w:pPr>
            <w:proofErr w:type="gramStart"/>
            <w:r>
              <w:rPr>
                <w:rFonts w:hAnsi="宋体" w:cs="宋体" w:hint="eastAsia"/>
                <w:snapToGrid w:val="0"/>
                <w:color w:val="000000"/>
                <w:kern w:val="21"/>
                <w:szCs w:val="21"/>
              </w:rPr>
              <w:t>废原料桶</w:t>
            </w:r>
            <w:proofErr w:type="gramEnd"/>
            <w:r>
              <w:rPr>
                <w:rFonts w:hAnsi="宋体" w:cs="宋体" w:hint="eastAsia"/>
                <w:snapToGrid w:val="0"/>
                <w:color w:val="000000"/>
                <w:kern w:val="21"/>
                <w:szCs w:val="21"/>
              </w:rPr>
              <w:t>（水性漆）</w:t>
            </w:r>
          </w:p>
        </w:tc>
        <w:tc>
          <w:tcPr>
            <w:tcW w:w="1701" w:type="dxa"/>
            <w:vAlign w:val="center"/>
          </w:tcPr>
          <w:p w14:paraId="0CA8BF76"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40C5D7D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00F692B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0E66A1F7"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hint="eastAsia"/>
                <w:snapToGrid w:val="0"/>
                <w:color w:val="000000"/>
                <w:kern w:val="21"/>
                <w:szCs w:val="21"/>
              </w:rPr>
              <w:t>0.8t/a</w:t>
            </w:r>
          </w:p>
        </w:tc>
        <w:tc>
          <w:tcPr>
            <w:tcW w:w="1761" w:type="dxa"/>
            <w:vAlign w:val="center"/>
          </w:tcPr>
          <w:p w14:paraId="1260386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1060AB30"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hint="eastAsia"/>
                <w:snapToGrid w:val="0"/>
                <w:color w:val="000000"/>
                <w:kern w:val="21"/>
                <w:szCs w:val="21"/>
              </w:rPr>
              <w:t>0.8t/a</w:t>
            </w:r>
          </w:p>
        </w:tc>
        <w:tc>
          <w:tcPr>
            <w:tcW w:w="826" w:type="dxa"/>
            <w:vAlign w:val="center"/>
          </w:tcPr>
          <w:p w14:paraId="6794118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6DC7C304" w14:textId="77777777">
        <w:trPr>
          <w:trHeight w:val="482"/>
        </w:trPr>
        <w:tc>
          <w:tcPr>
            <w:tcW w:w="1588" w:type="dxa"/>
            <w:vMerge/>
            <w:vAlign w:val="center"/>
          </w:tcPr>
          <w:p w14:paraId="1C7174B9"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47978C09"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包装废料</w:t>
            </w:r>
          </w:p>
        </w:tc>
        <w:tc>
          <w:tcPr>
            <w:tcW w:w="1701" w:type="dxa"/>
            <w:vAlign w:val="center"/>
          </w:tcPr>
          <w:p w14:paraId="1BE42344"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1A29B40F"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4CED5A72"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48B3ADB1"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1t/a</w:t>
            </w:r>
          </w:p>
        </w:tc>
        <w:tc>
          <w:tcPr>
            <w:tcW w:w="1761" w:type="dxa"/>
            <w:vAlign w:val="center"/>
          </w:tcPr>
          <w:p w14:paraId="301B36D1"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1F12CFC3"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1t/a</w:t>
            </w:r>
          </w:p>
        </w:tc>
        <w:tc>
          <w:tcPr>
            <w:tcW w:w="826" w:type="dxa"/>
            <w:vAlign w:val="center"/>
          </w:tcPr>
          <w:p w14:paraId="2FB92B8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10533E41" w14:textId="77777777">
        <w:trPr>
          <w:trHeight w:val="482"/>
        </w:trPr>
        <w:tc>
          <w:tcPr>
            <w:tcW w:w="1588" w:type="dxa"/>
            <w:vMerge/>
            <w:vAlign w:val="center"/>
          </w:tcPr>
          <w:p w14:paraId="23915CA7"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1A9C313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废布袋</w:t>
            </w:r>
          </w:p>
        </w:tc>
        <w:tc>
          <w:tcPr>
            <w:tcW w:w="1701" w:type="dxa"/>
            <w:vAlign w:val="center"/>
          </w:tcPr>
          <w:p w14:paraId="751997F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71E808B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6DA4406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5147B876"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0.05t/a</w:t>
            </w:r>
          </w:p>
        </w:tc>
        <w:tc>
          <w:tcPr>
            <w:tcW w:w="1761" w:type="dxa"/>
            <w:vAlign w:val="center"/>
          </w:tcPr>
          <w:p w14:paraId="477C693F"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0ADE82B0"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0.05t/a</w:t>
            </w:r>
          </w:p>
        </w:tc>
        <w:tc>
          <w:tcPr>
            <w:tcW w:w="826" w:type="dxa"/>
            <w:vAlign w:val="center"/>
          </w:tcPr>
          <w:p w14:paraId="1548438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2A17D99B" w14:textId="77777777">
        <w:trPr>
          <w:trHeight w:val="482"/>
        </w:trPr>
        <w:tc>
          <w:tcPr>
            <w:tcW w:w="1588" w:type="dxa"/>
            <w:vMerge/>
            <w:vAlign w:val="center"/>
          </w:tcPr>
          <w:p w14:paraId="6487FD88"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501633E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收集的粉尘</w:t>
            </w:r>
          </w:p>
        </w:tc>
        <w:tc>
          <w:tcPr>
            <w:tcW w:w="1701" w:type="dxa"/>
            <w:vAlign w:val="center"/>
          </w:tcPr>
          <w:p w14:paraId="7ED21B8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5D76F87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3827A35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63B2D2FE"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hint="eastAsia"/>
                <w:snapToGrid w:val="0"/>
                <w:color w:val="000000"/>
                <w:kern w:val="21"/>
                <w:szCs w:val="21"/>
              </w:rPr>
              <w:t>11.27t/a</w:t>
            </w:r>
          </w:p>
        </w:tc>
        <w:tc>
          <w:tcPr>
            <w:tcW w:w="1761" w:type="dxa"/>
            <w:vAlign w:val="center"/>
          </w:tcPr>
          <w:p w14:paraId="5E553A8E"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06B44317"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hint="eastAsia"/>
                <w:snapToGrid w:val="0"/>
                <w:color w:val="000000"/>
                <w:kern w:val="21"/>
                <w:szCs w:val="21"/>
              </w:rPr>
              <w:t>11.27t/a</w:t>
            </w:r>
          </w:p>
        </w:tc>
        <w:tc>
          <w:tcPr>
            <w:tcW w:w="826" w:type="dxa"/>
            <w:vAlign w:val="center"/>
          </w:tcPr>
          <w:p w14:paraId="4C7E733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448AB487" w14:textId="77777777">
        <w:trPr>
          <w:trHeight w:val="482"/>
        </w:trPr>
        <w:tc>
          <w:tcPr>
            <w:tcW w:w="1588" w:type="dxa"/>
            <w:vMerge w:val="restart"/>
            <w:vAlign w:val="center"/>
          </w:tcPr>
          <w:p w14:paraId="7003DF1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危险废物</w:t>
            </w:r>
          </w:p>
        </w:tc>
        <w:tc>
          <w:tcPr>
            <w:tcW w:w="1417" w:type="dxa"/>
            <w:vAlign w:val="center"/>
          </w:tcPr>
          <w:p w14:paraId="5F92F9CE" w14:textId="77777777" w:rsidR="00EE736C" w:rsidRDefault="00000000">
            <w:pPr>
              <w:pStyle w:val="afc"/>
              <w:spacing w:beforeLines="0" w:afterLines="0" w:line="240" w:lineRule="auto"/>
              <w:ind w:left="420" w:hanging="420"/>
              <w:rPr>
                <w:rFonts w:hAnsi="宋体" w:cs="宋体"/>
                <w:snapToGrid w:val="0"/>
                <w:color w:val="000000"/>
                <w:kern w:val="21"/>
                <w:szCs w:val="21"/>
              </w:rPr>
            </w:pPr>
            <w:proofErr w:type="gramStart"/>
            <w:r>
              <w:rPr>
                <w:rFonts w:hAnsi="宋体" w:cs="宋体" w:hint="eastAsia"/>
                <w:snapToGrid w:val="0"/>
                <w:color w:val="000000"/>
                <w:kern w:val="21"/>
                <w:szCs w:val="21"/>
              </w:rPr>
              <w:t>漆渣</w:t>
            </w:r>
            <w:proofErr w:type="gramEnd"/>
          </w:p>
        </w:tc>
        <w:tc>
          <w:tcPr>
            <w:tcW w:w="1701" w:type="dxa"/>
            <w:vAlign w:val="center"/>
          </w:tcPr>
          <w:p w14:paraId="24863C5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4CC67E2C"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75E33546"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287FAFB9"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0.1</w:t>
            </w:r>
            <w:r>
              <w:rPr>
                <w:rFonts w:ascii="Times New Roman" w:hint="eastAsia"/>
                <w:snapToGrid w:val="0"/>
                <w:color w:val="000000"/>
                <w:kern w:val="21"/>
                <w:szCs w:val="21"/>
              </w:rPr>
              <w:t>17</w:t>
            </w:r>
            <w:r>
              <w:rPr>
                <w:rFonts w:ascii="Times New Roman"/>
                <w:snapToGrid w:val="0"/>
                <w:color w:val="000000"/>
                <w:kern w:val="21"/>
                <w:szCs w:val="21"/>
              </w:rPr>
              <w:t>t/a</w:t>
            </w:r>
          </w:p>
        </w:tc>
        <w:tc>
          <w:tcPr>
            <w:tcW w:w="1761" w:type="dxa"/>
            <w:vAlign w:val="center"/>
          </w:tcPr>
          <w:p w14:paraId="45851842"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1E0083D4"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0.1</w:t>
            </w:r>
            <w:r>
              <w:rPr>
                <w:rFonts w:ascii="Times New Roman" w:hint="eastAsia"/>
                <w:snapToGrid w:val="0"/>
                <w:color w:val="000000"/>
                <w:kern w:val="21"/>
                <w:szCs w:val="21"/>
              </w:rPr>
              <w:t>17</w:t>
            </w:r>
            <w:r>
              <w:rPr>
                <w:rFonts w:ascii="Times New Roman"/>
                <w:snapToGrid w:val="0"/>
                <w:color w:val="000000"/>
                <w:kern w:val="21"/>
                <w:szCs w:val="21"/>
              </w:rPr>
              <w:t>t/a</w:t>
            </w:r>
          </w:p>
        </w:tc>
        <w:tc>
          <w:tcPr>
            <w:tcW w:w="826" w:type="dxa"/>
            <w:vAlign w:val="center"/>
          </w:tcPr>
          <w:p w14:paraId="14CE2C6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5E04ED4F" w14:textId="77777777">
        <w:trPr>
          <w:trHeight w:val="482"/>
        </w:trPr>
        <w:tc>
          <w:tcPr>
            <w:tcW w:w="1588" w:type="dxa"/>
            <w:vMerge/>
            <w:vAlign w:val="center"/>
          </w:tcPr>
          <w:p w14:paraId="183C669A"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6038E754" w14:textId="77777777" w:rsidR="00EE736C" w:rsidRDefault="00000000">
            <w:pPr>
              <w:pStyle w:val="afc"/>
              <w:spacing w:beforeLines="0" w:afterLines="0" w:line="240" w:lineRule="auto"/>
              <w:ind w:left="420" w:hanging="420"/>
              <w:rPr>
                <w:rFonts w:hAnsi="宋体" w:cs="宋体"/>
                <w:snapToGrid w:val="0"/>
                <w:color w:val="000000"/>
                <w:kern w:val="21"/>
                <w:szCs w:val="21"/>
              </w:rPr>
            </w:pPr>
            <w:proofErr w:type="gramStart"/>
            <w:r>
              <w:rPr>
                <w:rFonts w:hAnsi="宋体" w:cs="宋体" w:hint="eastAsia"/>
                <w:snapToGrid w:val="0"/>
                <w:color w:val="000000"/>
                <w:kern w:val="21"/>
                <w:szCs w:val="21"/>
              </w:rPr>
              <w:t>废原料桶</w:t>
            </w:r>
            <w:proofErr w:type="gramEnd"/>
            <w:r>
              <w:rPr>
                <w:rFonts w:hAnsi="宋体" w:cs="宋体" w:hint="eastAsia"/>
                <w:snapToGrid w:val="0"/>
                <w:color w:val="000000"/>
                <w:kern w:val="21"/>
                <w:szCs w:val="21"/>
              </w:rPr>
              <w:t>（油性漆等）</w:t>
            </w:r>
          </w:p>
        </w:tc>
        <w:tc>
          <w:tcPr>
            <w:tcW w:w="1701" w:type="dxa"/>
            <w:vAlign w:val="center"/>
          </w:tcPr>
          <w:p w14:paraId="020F6300"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2355B68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2A48A72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40422810"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0.2t/a</w:t>
            </w:r>
          </w:p>
        </w:tc>
        <w:tc>
          <w:tcPr>
            <w:tcW w:w="1761" w:type="dxa"/>
            <w:vAlign w:val="center"/>
          </w:tcPr>
          <w:p w14:paraId="4507C8E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56B40124"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0.2t/a</w:t>
            </w:r>
          </w:p>
        </w:tc>
        <w:tc>
          <w:tcPr>
            <w:tcW w:w="826" w:type="dxa"/>
            <w:vAlign w:val="center"/>
          </w:tcPr>
          <w:p w14:paraId="529CA223"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3EDDBEF1" w14:textId="77777777">
        <w:trPr>
          <w:trHeight w:val="482"/>
        </w:trPr>
        <w:tc>
          <w:tcPr>
            <w:tcW w:w="1588" w:type="dxa"/>
            <w:vMerge/>
            <w:vAlign w:val="center"/>
          </w:tcPr>
          <w:p w14:paraId="7E10CC4F"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657AE005"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废活性炭</w:t>
            </w:r>
          </w:p>
        </w:tc>
        <w:tc>
          <w:tcPr>
            <w:tcW w:w="1701" w:type="dxa"/>
            <w:vAlign w:val="center"/>
          </w:tcPr>
          <w:p w14:paraId="35F0FA41"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78BD72A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16E4E8E9"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66C7DD94"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2t/a</w:t>
            </w:r>
          </w:p>
        </w:tc>
        <w:tc>
          <w:tcPr>
            <w:tcW w:w="1761" w:type="dxa"/>
            <w:vAlign w:val="center"/>
          </w:tcPr>
          <w:p w14:paraId="1C8C53AE"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4E72F6AD"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hint="eastAsia"/>
                <w:snapToGrid w:val="0"/>
                <w:color w:val="000000"/>
                <w:kern w:val="21"/>
                <w:szCs w:val="21"/>
              </w:rPr>
              <w:t>2</w:t>
            </w:r>
            <w:r>
              <w:rPr>
                <w:rFonts w:ascii="Times New Roman"/>
                <w:snapToGrid w:val="0"/>
                <w:color w:val="000000"/>
                <w:kern w:val="21"/>
                <w:szCs w:val="21"/>
              </w:rPr>
              <w:t>t/a</w:t>
            </w:r>
          </w:p>
        </w:tc>
        <w:tc>
          <w:tcPr>
            <w:tcW w:w="826" w:type="dxa"/>
            <w:vAlign w:val="center"/>
          </w:tcPr>
          <w:p w14:paraId="2B6E3B1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2D493AEE" w14:textId="77777777">
        <w:trPr>
          <w:trHeight w:val="482"/>
        </w:trPr>
        <w:tc>
          <w:tcPr>
            <w:tcW w:w="1588" w:type="dxa"/>
            <w:vMerge/>
            <w:vAlign w:val="center"/>
          </w:tcPr>
          <w:p w14:paraId="5BF2F85E"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132F1FA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废机油</w:t>
            </w:r>
          </w:p>
        </w:tc>
        <w:tc>
          <w:tcPr>
            <w:tcW w:w="1701" w:type="dxa"/>
            <w:vAlign w:val="center"/>
          </w:tcPr>
          <w:p w14:paraId="11DE9DB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245550F8"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78100B9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1A9A77DB"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0.03t/a</w:t>
            </w:r>
          </w:p>
        </w:tc>
        <w:tc>
          <w:tcPr>
            <w:tcW w:w="1761" w:type="dxa"/>
            <w:vAlign w:val="center"/>
          </w:tcPr>
          <w:p w14:paraId="32F4BCB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71F970A1"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0.03t/a</w:t>
            </w:r>
          </w:p>
        </w:tc>
        <w:tc>
          <w:tcPr>
            <w:tcW w:w="826" w:type="dxa"/>
            <w:vAlign w:val="center"/>
          </w:tcPr>
          <w:p w14:paraId="0962C5C1"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r w:rsidR="00EE736C" w14:paraId="0E739F6F" w14:textId="77777777">
        <w:trPr>
          <w:trHeight w:val="482"/>
        </w:trPr>
        <w:tc>
          <w:tcPr>
            <w:tcW w:w="1588" w:type="dxa"/>
            <w:vMerge/>
            <w:vAlign w:val="center"/>
          </w:tcPr>
          <w:p w14:paraId="6D6690AE" w14:textId="77777777" w:rsidR="00EE736C" w:rsidRDefault="00EE736C">
            <w:pPr>
              <w:pStyle w:val="afc"/>
              <w:spacing w:beforeLines="0" w:afterLines="0" w:line="240" w:lineRule="auto"/>
              <w:ind w:left="420" w:hanging="420"/>
              <w:rPr>
                <w:rFonts w:hAnsi="宋体" w:cs="宋体"/>
                <w:snapToGrid w:val="0"/>
                <w:color w:val="000000"/>
                <w:kern w:val="21"/>
                <w:szCs w:val="21"/>
              </w:rPr>
            </w:pPr>
          </w:p>
        </w:tc>
        <w:tc>
          <w:tcPr>
            <w:tcW w:w="1417" w:type="dxa"/>
            <w:vAlign w:val="center"/>
          </w:tcPr>
          <w:p w14:paraId="12C94359"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废抹布和手套</w:t>
            </w:r>
          </w:p>
        </w:tc>
        <w:tc>
          <w:tcPr>
            <w:tcW w:w="1701" w:type="dxa"/>
            <w:vAlign w:val="center"/>
          </w:tcPr>
          <w:p w14:paraId="4E29629B"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276" w:type="dxa"/>
            <w:vAlign w:val="center"/>
          </w:tcPr>
          <w:p w14:paraId="24B8B3C5"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701" w:type="dxa"/>
            <w:vAlign w:val="center"/>
          </w:tcPr>
          <w:p w14:paraId="5CD54FC7"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c>
          <w:tcPr>
            <w:tcW w:w="1559" w:type="dxa"/>
            <w:vAlign w:val="center"/>
          </w:tcPr>
          <w:p w14:paraId="7E625C82" w14:textId="77777777" w:rsidR="00EE736C" w:rsidRDefault="00000000">
            <w:pPr>
              <w:pStyle w:val="afc"/>
              <w:spacing w:beforeLines="0" w:afterLines="0" w:line="240" w:lineRule="auto"/>
              <w:ind w:left="420" w:hanging="420"/>
              <w:rPr>
                <w:rFonts w:ascii="Times New Roman"/>
                <w:snapToGrid w:val="0"/>
                <w:color w:val="000000"/>
                <w:kern w:val="21"/>
                <w:szCs w:val="21"/>
              </w:rPr>
            </w:pPr>
            <w:r>
              <w:rPr>
                <w:rFonts w:ascii="Times New Roman"/>
                <w:snapToGrid w:val="0"/>
                <w:color w:val="000000"/>
                <w:kern w:val="21"/>
                <w:szCs w:val="21"/>
              </w:rPr>
              <w:t>0.01t/a</w:t>
            </w:r>
          </w:p>
        </w:tc>
        <w:tc>
          <w:tcPr>
            <w:tcW w:w="1761" w:type="dxa"/>
            <w:vAlign w:val="center"/>
          </w:tcPr>
          <w:p w14:paraId="1E83D18D"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w:t>
            </w:r>
          </w:p>
        </w:tc>
        <w:tc>
          <w:tcPr>
            <w:tcW w:w="1959" w:type="dxa"/>
            <w:vAlign w:val="center"/>
          </w:tcPr>
          <w:p w14:paraId="420ADE79" w14:textId="77777777" w:rsidR="00EE736C" w:rsidRDefault="00000000">
            <w:pPr>
              <w:pStyle w:val="afc"/>
              <w:spacing w:beforeLines="0" w:afterLines="0" w:line="240" w:lineRule="auto"/>
              <w:ind w:firstLineChars="0" w:firstLine="0"/>
              <w:rPr>
                <w:rFonts w:ascii="Times New Roman"/>
                <w:snapToGrid w:val="0"/>
                <w:color w:val="000000"/>
                <w:kern w:val="21"/>
                <w:szCs w:val="21"/>
              </w:rPr>
            </w:pPr>
            <w:r>
              <w:rPr>
                <w:rFonts w:ascii="Times New Roman"/>
                <w:snapToGrid w:val="0"/>
                <w:color w:val="000000"/>
                <w:kern w:val="21"/>
                <w:szCs w:val="21"/>
              </w:rPr>
              <w:t>0.01t/a</w:t>
            </w:r>
          </w:p>
        </w:tc>
        <w:tc>
          <w:tcPr>
            <w:tcW w:w="826" w:type="dxa"/>
            <w:vAlign w:val="center"/>
          </w:tcPr>
          <w:p w14:paraId="3605900A" w14:textId="77777777" w:rsidR="00EE736C" w:rsidRDefault="00000000">
            <w:pPr>
              <w:pStyle w:val="afc"/>
              <w:spacing w:beforeLines="0" w:afterLines="0" w:line="240" w:lineRule="auto"/>
              <w:ind w:left="420" w:hanging="420"/>
              <w:rPr>
                <w:rFonts w:hAnsi="宋体" w:cs="宋体"/>
                <w:snapToGrid w:val="0"/>
                <w:color w:val="000000"/>
                <w:kern w:val="21"/>
                <w:szCs w:val="21"/>
              </w:rPr>
            </w:pPr>
            <w:r>
              <w:rPr>
                <w:rFonts w:hAnsi="宋体" w:cs="宋体" w:hint="eastAsia"/>
                <w:snapToGrid w:val="0"/>
                <w:color w:val="000000"/>
                <w:kern w:val="21"/>
                <w:szCs w:val="21"/>
              </w:rPr>
              <w:t>0</w:t>
            </w:r>
          </w:p>
        </w:tc>
      </w:tr>
    </w:tbl>
    <w:p w14:paraId="04B829F6" w14:textId="77777777" w:rsidR="00EE736C" w:rsidRDefault="00000000">
      <w:pPr>
        <w:pStyle w:val="afc"/>
        <w:tabs>
          <w:tab w:val="left" w:pos="9464"/>
        </w:tabs>
        <w:spacing w:beforeLines="80" w:before="192" w:after="24"/>
        <w:ind w:left="420" w:hanging="420"/>
        <w:jc w:val="left"/>
        <w:rPr>
          <w:snapToGrid w:val="0"/>
          <w:szCs w:val="21"/>
        </w:rPr>
        <w:sectPr w:rsidR="00EE736C" w:rsidSect="0065076C">
          <w:pgSz w:w="16838" w:h="11905" w:orient="landscape"/>
          <w:pgMar w:top="1531" w:right="1701" w:bottom="1531" w:left="2126" w:header="851" w:footer="850" w:gutter="0"/>
          <w:cols w:space="720"/>
          <w:docGrid w:linePitch="312"/>
        </w:sect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Ansi="宋体" w:hint="eastAsia"/>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Ansi="宋体" w:hint="eastAsia"/>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Ansi="宋体" w:hint="eastAsia"/>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Ansi="宋体" w:hint="eastAsia"/>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r>
        <w:rPr>
          <w:rFonts w:hint="eastAsia"/>
          <w:snapToGrid w:val="0"/>
          <w:szCs w:val="21"/>
        </w:rPr>
        <w:t>大气污染物排放情况一览表</w:t>
      </w:r>
    </w:p>
    <w:p w14:paraId="282E8488" w14:textId="77777777" w:rsidR="00EE736C" w:rsidRDefault="00000000">
      <w:pPr>
        <w:jc w:val="center"/>
        <w:outlineLvl w:val="5"/>
        <w:rPr>
          <w:b/>
          <w:bCs/>
        </w:rPr>
      </w:pPr>
      <w:r>
        <w:rPr>
          <w:b/>
          <w:color w:val="000000"/>
          <w:szCs w:val="21"/>
        </w:rPr>
        <w:lastRenderedPageBreak/>
        <w:t>本工程</w:t>
      </w:r>
      <w:r>
        <w:rPr>
          <w:rFonts w:hint="eastAsia"/>
          <w:b/>
          <w:color w:val="000000"/>
          <w:szCs w:val="21"/>
        </w:rPr>
        <w:t>大气</w:t>
      </w:r>
      <w:r>
        <w:rPr>
          <w:b/>
          <w:color w:val="000000"/>
          <w:szCs w:val="21"/>
        </w:rPr>
        <w:t>污染物排放基本情况一览表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06"/>
        <w:gridCol w:w="1240"/>
        <w:gridCol w:w="695"/>
        <w:gridCol w:w="974"/>
        <w:gridCol w:w="1408"/>
        <w:gridCol w:w="696"/>
        <w:gridCol w:w="762"/>
        <w:gridCol w:w="800"/>
        <w:gridCol w:w="621"/>
        <w:gridCol w:w="3887"/>
      </w:tblGrid>
      <w:tr w:rsidR="00EE736C" w14:paraId="473E085B" w14:textId="77777777">
        <w:trPr>
          <w:trHeight w:val="70"/>
          <w:jc w:val="center"/>
        </w:trPr>
        <w:tc>
          <w:tcPr>
            <w:tcW w:w="0" w:type="auto"/>
            <w:gridSpan w:val="2"/>
            <w:vAlign w:val="center"/>
          </w:tcPr>
          <w:p w14:paraId="1B9F17CC" w14:textId="77777777" w:rsidR="00EE736C" w:rsidRDefault="00000000">
            <w:pPr>
              <w:jc w:val="center"/>
              <w:rPr>
                <w:b/>
                <w:bCs/>
                <w:szCs w:val="21"/>
              </w:rPr>
            </w:pPr>
            <w:r>
              <w:rPr>
                <w:b/>
                <w:bCs/>
                <w:szCs w:val="21"/>
              </w:rPr>
              <w:t>污染源</w:t>
            </w:r>
          </w:p>
        </w:tc>
        <w:tc>
          <w:tcPr>
            <w:tcW w:w="0" w:type="auto"/>
            <w:vMerge w:val="restart"/>
            <w:vAlign w:val="center"/>
          </w:tcPr>
          <w:p w14:paraId="41609E0A" w14:textId="77777777" w:rsidR="00EE736C" w:rsidRDefault="00000000">
            <w:pPr>
              <w:jc w:val="center"/>
              <w:rPr>
                <w:b/>
                <w:bCs/>
                <w:szCs w:val="21"/>
              </w:rPr>
            </w:pPr>
            <w:r>
              <w:rPr>
                <w:b/>
                <w:bCs/>
                <w:szCs w:val="21"/>
              </w:rPr>
              <w:t>治理措施</w:t>
            </w:r>
          </w:p>
        </w:tc>
        <w:tc>
          <w:tcPr>
            <w:tcW w:w="0" w:type="auto"/>
            <w:vMerge w:val="restart"/>
            <w:vAlign w:val="center"/>
          </w:tcPr>
          <w:p w14:paraId="329BB090" w14:textId="77777777" w:rsidR="00EE736C" w:rsidRDefault="00000000">
            <w:pPr>
              <w:jc w:val="center"/>
              <w:rPr>
                <w:b/>
                <w:bCs/>
                <w:szCs w:val="21"/>
              </w:rPr>
            </w:pPr>
            <w:r>
              <w:rPr>
                <w:b/>
                <w:bCs/>
                <w:szCs w:val="21"/>
              </w:rPr>
              <w:t>排放</w:t>
            </w:r>
          </w:p>
          <w:p w14:paraId="19D1505E" w14:textId="77777777" w:rsidR="00EE736C" w:rsidRDefault="00000000">
            <w:pPr>
              <w:jc w:val="center"/>
              <w:rPr>
                <w:b/>
                <w:bCs/>
                <w:szCs w:val="21"/>
              </w:rPr>
            </w:pPr>
            <w:r>
              <w:rPr>
                <w:b/>
                <w:bCs/>
                <w:szCs w:val="21"/>
              </w:rPr>
              <w:t>形式</w:t>
            </w:r>
          </w:p>
        </w:tc>
        <w:tc>
          <w:tcPr>
            <w:tcW w:w="0" w:type="auto"/>
            <w:vMerge w:val="restart"/>
            <w:vAlign w:val="center"/>
          </w:tcPr>
          <w:p w14:paraId="0E04E7A4" w14:textId="77777777" w:rsidR="00EE736C" w:rsidRDefault="00000000">
            <w:pPr>
              <w:jc w:val="center"/>
              <w:rPr>
                <w:b/>
                <w:bCs/>
                <w:szCs w:val="21"/>
              </w:rPr>
            </w:pPr>
            <w:r>
              <w:rPr>
                <w:b/>
                <w:bCs/>
                <w:szCs w:val="21"/>
              </w:rPr>
              <w:t>排放口编号</w:t>
            </w:r>
          </w:p>
        </w:tc>
        <w:tc>
          <w:tcPr>
            <w:tcW w:w="0" w:type="auto"/>
            <w:vMerge w:val="restart"/>
            <w:vAlign w:val="center"/>
          </w:tcPr>
          <w:p w14:paraId="6D37289C" w14:textId="77777777" w:rsidR="00EE736C" w:rsidRDefault="00000000">
            <w:pPr>
              <w:jc w:val="center"/>
              <w:rPr>
                <w:b/>
                <w:bCs/>
                <w:szCs w:val="21"/>
              </w:rPr>
            </w:pPr>
            <w:r>
              <w:rPr>
                <w:b/>
                <w:bCs/>
                <w:szCs w:val="21"/>
              </w:rPr>
              <w:t>排放口坐标</w:t>
            </w:r>
          </w:p>
        </w:tc>
        <w:tc>
          <w:tcPr>
            <w:tcW w:w="0" w:type="auto"/>
            <w:vMerge w:val="restart"/>
            <w:vAlign w:val="center"/>
          </w:tcPr>
          <w:p w14:paraId="781DE50D" w14:textId="77777777" w:rsidR="00EE736C" w:rsidRDefault="00000000">
            <w:pPr>
              <w:jc w:val="center"/>
              <w:rPr>
                <w:b/>
                <w:bCs/>
                <w:szCs w:val="21"/>
              </w:rPr>
            </w:pPr>
            <w:r>
              <w:rPr>
                <w:b/>
                <w:bCs/>
                <w:szCs w:val="21"/>
              </w:rPr>
              <w:t>排放</w:t>
            </w:r>
            <w:proofErr w:type="gramStart"/>
            <w:r>
              <w:rPr>
                <w:b/>
                <w:bCs/>
                <w:szCs w:val="21"/>
              </w:rPr>
              <w:t>口类型</w:t>
            </w:r>
            <w:proofErr w:type="gramEnd"/>
          </w:p>
        </w:tc>
        <w:tc>
          <w:tcPr>
            <w:tcW w:w="0" w:type="auto"/>
            <w:vMerge w:val="restart"/>
            <w:vAlign w:val="center"/>
          </w:tcPr>
          <w:p w14:paraId="2DE911A5" w14:textId="77777777" w:rsidR="00EE736C" w:rsidRDefault="00000000">
            <w:pPr>
              <w:jc w:val="center"/>
              <w:rPr>
                <w:b/>
                <w:bCs/>
                <w:szCs w:val="21"/>
              </w:rPr>
            </w:pPr>
            <w:r>
              <w:rPr>
                <w:b/>
                <w:bCs/>
                <w:szCs w:val="21"/>
              </w:rPr>
              <w:t>污染</w:t>
            </w:r>
          </w:p>
          <w:p w14:paraId="6156AC66" w14:textId="77777777" w:rsidR="00EE736C" w:rsidRDefault="00000000">
            <w:pPr>
              <w:jc w:val="center"/>
              <w:rPr>
                <w:b/>
                <w:bCs/>
                <w:szCs w:val="21"/>
              </w:rPr>
            </w:pPr>
            <w:r>
              <w:rPr>
                <w:b/>
                <w:bCs/>
                <w:szCs w:val="21"/>
              </w:rPr>
              <w:t>因子</w:t>
            </w:r>
          </w:p>
        </w:tc>
        <w:tc>
          <w:tcPr>
            <w:tcW w:w="0" w:type="auto"/>
            <w:gridSpan w:val="2"/>
            <w:vAlign w:val="center"/>
          </w:tcPr>
          <w:p w14:paraId="5520AD81" w14:textId="77777777" w:rsidR="00EE736C" w:rsidRDefault="00000000">
            <w:pPr>
              <w:jc w:val="center"/>
              <w:rPr>
                <w:b/>
                <w:bCs/>
                <w:szCs w:val="21"/>
              </w:rPr>
            </w:pPr>
            <w:r>
              <w:rPr>
                <w:b/>
                <w:bCs/>
                <w:szCs w:val="21"/>
              </w:rPr>
              <w:t>标准值</w:t>
            </w:r>
          </w:p>
        </w:tc>
        <w:tc>
          <w:tcPr>
            <w:tcW w:w="0" w:type="auto"/>
            <w:vMerge w:val="restart"/>
            <w:vAlign w:val="center"/>
          </w:tcPr>
          <w:p w14:paraId="61AD0FA5" w14:textId="77777777" w:rsidR="00EE736C" w:rsidRDefault="00000000">
            <w:pPr>
              <w:jc w:val="center"/>
              <w:rPr>
                <w:b/>
                <w:bCs/>
                <w:szCs w:val="21"/>
              </w:rPr>
            </w:pPr>
            <w:r>
              <w:rPr>
                <w:b/>
                <w:bCs/>
                <w:szCs w:val="21"/>
              </w:rPr>
              <w:t>执行标准</w:t>
            </w:r>
          </w:p>
        </w:tc>
      </w:tr>
      <w:tr w:rsidR="00EE736C" w14:paraId="3624B67F" w14:textId="77777777">
        <w:trPr>
          <w:trHeight w:val="70"/>
          <w:jc w:val="center"/>
        </w:trPr>
        <w:tc>
          <w:tcPr>
            <w:tcW w:w="0" w:type="auto"/>
            <w:vAlign w:val="center"/>
          </w:tcPr>
          <w:p w14:paraId="31D3559D" w14:textId="77777777" w:rsidR="00EE736C" w:rsidRDefault="00000000">
            <w:pPr>
              <w:jc w:val="center"/>
              <w:rPr>
                <w:b/>
                <w:bCs/>
                <w:szCs w:val="21"/>
              </w:rPr>
            </w:pPr>
            <w:r>
              <w:rPr>
                <w:b/>
                <w:bCs/>
                <w:szCs w:val="21"/>
              </w:rPr>
              <w:t>生产工艺</w:t>
            </w:r>
          </w:p>
        </w:tc>
        <w:tc>
          <w:tcPr>
            <w:tcW w:w="0" w:type="auto"/>
            <w:vAlign w:val="center"/>
          </w:tcPr>
          <w:p w14:paraId="1388379D" w14:textId="77777777" w:rsidR="00EE736C" w:rsidRDefault="00000000">
            <w:pPr>
              <w:jc w:val="center"/>
              <w:rPr>
                <w:b/>
                <w:bCs/>
                <w:szCs w:val="21"/>
              </w:rPr>
            </w:pPr>
            <w:proofErr w:type="gramStart"/>
            <w:r>
              <w:rPr>
                <w:b/>
                <w:bCs/>
                <w:szCs w:val="21"/>
              </w:rPr>
              <w:t>产污设备</w:t>
            </w:r>
            <w:proofErr w:type="gramEnd"/>
          </w:p>
        </w:tc>
        <w:tc>
          <w:tcPr>
            <w:tcW w:w="0" w:type="auto"/>
            <w:vMerge/>
            <w:vAlign w:val="center"/>
          </w:tcPr>
          <w:p w14:paraId="6BCA31C3" w14:textId="77777777" w:rsidR="00EE736C" w:rsidRDefault="00EE736C">
            <w:pPr>
              <w:jc w:val="center"/>
              <w:rPr>
                <w:b/>
                <w:bCs/>
                <w:szCs w:val="21"/>
              </w:rPr>
            </w:pPr>
          </w:p>
        </w:tc>
        <w:tc>
          <w:tcPr>
            <w:tcW w:w="0" w:type="auto"/>
            <w:vMerge/>
            <w:vAlign w:val="center"/>
          </w:tcPr>
          <w:p w14:paraId="46E3FABA" w14:textId="77777777" w:rsidR="00EE736C" w:rsidRDefault="00EE736C">
            <w:pPr>
              <w:jc w:val="center"/>
              <w:rPr>
                <w:b/>
                <w:bCs/>
                <w:szCs w:val="21"/>
              </w:rPr>
            </w:pPr>
          </w:p>
        </w:tc>
        <w:tc>
          <w:tcPr>
            <w:tcW w:w="0" w:type="auto"/>
            <w:vMerge/>
            <w:vAlign w:val="center"/>
          </w:tcPr>
          <w:p w14:paraId="33169932" w14:textId="77777777" w:rsidR="00EE736C" w:rsidRDefault="00EE736C">
            <w:pPr>
              <w:jc w:val="center"/>
              <w:rPr>
                <w:b/>
                <w:bCs/>
                <w:szCs w:val="21"/>
              </w:rPr>
            </w:pPr>
          </w:p>
        </w:tc>
        <w:tc>
          <w:tcPr>
            <w:tcW w:w="0" w:type="auto"/>
            <w:vMerge/>
            <w:vAlign w:val="center"/>
          </w:tcPr>
          <w:p w14:paraId="04FFF506" w14:textId="77777777" w:rsidR="00EE736C" w:rsidRDefault="00EE736C">
            <w:pPr>
              <w:jc w:val="center"/>
              <w:rPr>
                <w:b/>
                <w:bCs/>
                <w:szCs w:val="21"/>
              </w:rPr>
            </w:pPr>
          </w:p>
        </w:tc>
        <w:tc>
          <w:tcPr>
            <w:tcW w:w="0" w:type="auto"/>
            <w:vMerge/>
            <w:vAlign w:val="center"/>
          </w:tcPr>
          <w:p w14:paraId="6A67A332" w14:textId="77777777" w:rsidR="00EE736C" w:rsidRDefault="00EE736C">
            <w:pPr>
              <w:jc w:val="center"/>
              <w:rPr>
                <w:b/>
                <w:bCs/>
                <w:szCs w:val="21"/>
              </w:rPr>
            </w:pPr>
          </w:p>
        </w:tc>
        <w:tc>
          <w:tcPr>
            <w:tcW w:w="0" w:type="auto"/>
            <w:vMerge/>
            <w:vAlign w:val="center"/>
          </w:tcPr>
          <w:p w14:paraId="24ECA1F6" w14:textId="77777777" w:rsidR="00EE736C" w:rsidRDefault="00EE736C">
            <w:pPr>
              <w:jc w:val="center"/>
              <w:rPr>
                <w:b/>
                <w:bCs/>
                <w:szCs w:val="21"/>
              </w:rPr>
            </w:pPr>
          </w:p>
        </w:tc>
        <w:tc>
          <w:tcPr>
            <w:tcW w:w="0" w:type="auto"/>
            <w:vAlign w:val="center"/>
          </w:tcPr>
          <w:p w14:paraId="250E2A51" w14:textId="77777777" w:rsidR="00EE736C" w:rsidRDefault="00000000">
            <w:pPr>
              <w:jc w:val="center"/>
              <w:rPr>
                <w:b/>
                <w:bCs/>
                <w:szCs w:val="21"/>
              </w:rPr>
            </w:pPr>
            <w:r>
              <w:rPr>
                <w:b/>
                <w:bCs/>
                <w:szCs w:val="21"/>
              </w:rPr>
              <w:t>浓度</w:t>
            </w:r>
          </w:p>
          <w:p w14:paraId="2B7A3800" w14:textId="77777777" w:rsidR="00EE736C" w:rsidRDefault="00000000">
            <w:pPr>
              <w:jc w:val="center"/>
              <w:rPr>
                <w:b/>
                <w:bCs/>
                <w:szCs w:val="21"/>
              </w:rPr>
            </w:pPr>
            <w:r>
              <w:rPr>
                <w:b/>
                <w:bCs/>
                <w:szCs w:val="21"/>
              </w:rPr>
              <w:t>mg/m</w:t>
            </w:r>
            <w:r>
              <w:rPr>
                <w:b/>
                <w:bCs/>
                <w:szCs w:val="21"/>
                <w:vertAlign w:val="superscript"/>
              </w:rPr>
              <w:t>3</w:t>
            </w:r>
          </w:p>
        </w:tc>
        <w:tc>
          <w:tcPr>
            <w:tcW w:w="0" w:type="auto"/>
            <w:vAlign w:val="center"/>
          </w:tcPr>
          <w:p w14:paraId="0AC311EC" w14:textId="77777777" w:rsidR="00EE736C" w:rsidRDefault="00000000">
            <w:pPr>
              <w:jc w:val="center"/>
              <w:rPr>
                <w:b/>
                <w:bCs/>
                <w:szCs w:val="21"/>
              </w:rPr>
            </w:pPr>
            <w:r>
              <w:rPr>
                <w:b/>
                <w:bCs/>
                <w:szCs w:val="21"/>
              </w:rPr>
              <w:t>速率</w:t>
            </w:r>
          </w:p>
          <w:p w14:paraId="78934DDE" w14:textId="77777777" w:rsidR="00EE736C" w:rsidRDefault="00000000">
            <w:pPr>
              <w:jc w:val="center"/>
              <w:rPr>
                <w:b/>
                <w:bCs/>
                <w:szCs w:val="21"/>
              </w:rPr>
            </w:pPr>
            <w:r>
              <w:rPr>
                <w:b/>
                <w:bCs/>
                <w:szCs w:val="21"/>
              </w:rPr>
              <w:t>kg/h</w:t>
            </w:r>
          </w:p>
        </w:tc>
        <w:tc>
          <w:tcPr>
            <w:tcW w:w="0" w:type="auto"/>
            <w:vMerge/>
            <w:vAlign w:val="center"/>
          </w:tcPr>
          <w:p w14:paraId="461F3443" w14:textId="77777777" w:rsidR="00EE736C" w:rsidRDefault="00EE736C">
            <w:pPr>
              <w:jc w:val="center"/>
              <w:rPr>
                <w:szCs w:val="21"/>
              </w:rPr>
            </w:pPr>
          </w:p>
        </w:tc>
      </w:tr>
      <w:tr w:rsidR="00EE736C" w14:paraId="33043DB1" w14:textId="77777777">
        <w:trPr>
          <w:trHeight w:val="827"/>
          <w:jc w:val="center"/>
        </w:trPr>
        <w:tc>
          <w:tcPr>
            <w:tcW w:w="0" w:type="auto"/>
            <w:vAlign w:val="center"/>
          </w:tcPr>
          <w:p w14:paraId="3979FCE8" w14:textId="77777777" w:rsidR="00EE736C" w:rsidRDefault="00000000">
            <w:pPr>
              <w:jc w:val="center"/>
              <w:rPr>
                <w:szCs w:val="21"/>
              </w:rPr>
            </w:pPr>
            <w:r>
              <w:rPr>
                <w:rFonts w:hint="eastAsia"/>
                <w:szCs w:val="21"/>
              </w:rPr>
              <w:t>加工和打磨</w:t>
            </w:r>
          </w:p>
        </w:tc>
        <w:tc>
          <w:tcPr>
            <w:tcW w:w="0" w:type="auto"/>
            <w:vAlign w:val="center"/>
          </w:tcPr>
          <w:p w14:paraId="17E810CC" w14:textId="77777777" w:rsidR="00EE736C" w:rsidRDefault="00000000">
            <w:pPr>
              <w:jc w:val="center"/>
              <w:rPr>
                <w:szCs w:val="21"/>
              </w:rPr>
            </w:pPr>
            <w:r>
              <w:rPr>
                <w:rFonts w:hint="eastAsia"/>
                <w:szCs w:val="21"/>
              </w:rPr>
              <w:t>斜口平刨机、砂带式磨机等</w:t>
            </w:r>
          </w:p>
        </w:tc>
        <w:tc>
          <w:tcPr>
            <w:tcW w:w="0" w:type="auto"/>
            <w:vAlign w:val="center"/>
          </w:tcPr>
          <w:p w14:paraId="3CD924A5" w14:textId="77777777" w:rsidR="00EE736C" w:rsidRDefault="00000000">
            <w:pPr>
              <w:jc w:val="center"/>
            </w:pPr>
            <w:r>
              <w:rPr>
                <w:rFonts w:hint="eastAsia"/>
              </w:rPr>
              <w:t>布袋除尘器</w:t>
            </w:r>
          </w:p>
        </w:tc>
        <w:tc>
          <w:tcPr>
            <w:tcW w:w="0" w:type="auto"/>
            <w:vAlign w:val="center"/>
          </w:tcPr>
          <w:p w14:paraId="715FB32B" w14:textId="77777777" w:rsidR="00EE736C" w:rsidRDefault="00000000">
            <w:pPr>
              <w:jc w:val="center"/>
              <w:rPr>
                <w:szCs w:val="21"/>
              </w:rPr>
            </w:pPr>
            <w:r>
              <w:rPr>
                <w:rFonts w:hint="eastAsia"/>
                <w:szCs w:val="21"/>
              </w:rPr>
              <w:t>车间内排放</w:t>
            </w:r>
          </w:p>
        </w:tc>
        <w:tc>
          <w:tcPr>
            <w:tcW w:w="0" w:type="auto"/>
            <w:vAlign w:val="center"/>
          </w:tcPr>
          <w:p w14:paraId="7F6961AB" w14:textId="77777777" w:rsidR="00EE736C" w:rsidRDefault="00000000">
            <w:pPr>
              <w:jc w:val="center"/>
              <w:rPr>
                <w:szCs w:val="21"/>
              </w:rPr>
            </w:pPr>
            <w:r>
              <w:rPr>
                <w:rFonts w:hint="eastAsia"/>
                <w:szCs w:val="21"/>
              </w:rPr>
              <w:t>/</w:t>
            </w:r>
          </w:p>
        </w:tc>
        <w:tc>
          <w:tcPr>
            <w:tcW w:w="0" w:type="auto"/>
            <w:vAlign w:val="center"/>
          </w:tcPr>
          <w:p w14:paraId="08D4D070" w14:textId="77777777" w:rsidR="00EE736C" w:rsidRDefault="00000000">
            <w:pPr>
              <w:jc w:val="center"/>
              <w:rPr>
                <w:szCs w:val="21"/>
              </w:rPr>
            </w:pPr>
            <w:r>
              <w:rPr>
                <w:rFonts w:hint="eastAsia"/>
                <w:szCs w:val="21"/>
              </w:rPr>
              <w:t>/</w:t>
            </w:r>
          </w:p>
        </w:tc>
        <w:tc>
          <w:tcPr>
            <w:tcW w:w="0" w:type="auto"/>
            <w:vAlign w:val="center"/>
          </w:tcPr>
          <w:p w14:paraId="674D2124" w14:textId="77777777" w:rsidR="00EE736C" w:rsidRDefault="00000000">
            <w:pPr>
              <w:jc w:val="center"/>
              <w:rPr>
                <w:szCs w:val="21"/>
              </w:rPr>
            </w:pPr>
            <w:r>
              <w:rPr>
                <w:rFonts w:hint="eastAsia"/>
                <w:szCs w:val="21"/>
              </w:rPr>
              <w:t>/</w:t>
            </w:r>
          </w:p>
        </w:tc>
        <w:tc>
          <w:tcPr>
            <w:tcW w:w="0" w:type="auto"/>
            <w:vAlign w:val="center"/>
          </w:tcPr>
          <w:p w14:paraId="14FD54B9" w14:textId="77777777" w:rsidR="00EE736C" w:rsidRDefault="00000000">
            <w:pPr>
              <w:jc w:val="center"/>
              <w:rPr>
                <w:szCs w:val="21"/>
              </w:rPr>
            </w:pPr>
            <w:r>
              <w:rPr>
                <w:rFonts w:hint="eastAsia"/>
                <w:szCs w:val="21"/>
              </w:rPr>
              <w:t>颗粒物</w:t>
            </w:r>
          </w:p>
        </w:tc>
        <w:tc>
          <w:tcPr>
            <w:tcW w:w="0" w:type="auto"/>
            <w:vAlign w:val="center"/>
          </w:tcPr>
          <w:p w14:paraId="55A7ED3C" w14:textId="77777777" w:rsidR="00EE736C" w:rsidRDefault="00000000">
            <w:pPr>
              <w:jc w:val="center"/>
              <w:rPr>
                <w:szCs w:val="21"/>
              </w:rPr>
            </w:pPr>
            <w:r>
              <w:rPr>
                <w:rFonts w:hint="eastAsia"/>
                <w:szCs w:val="21"/>
              </w:rPr>
              <w:t>120</w:t>
            </w:r>
          </w:p>
        </w:tc>
        <w:tc>
          <w:tcPr>
            <w:tcW w:w="0" w:type="auto"/>
            <w:vAlign w:val="center"/>
          </w:tcPr>
          <w:p w14:paraId="26450132" w14:textId="77777777" w:rsidR="00EE736C" w:rsidRDefault="00000000">
            <w:pPr>
              <w:jc w:val="center"/>
              <w:rPr>
                <w:szCs w:val="21"/>
              </w:rPr>
            </w:pPr>
            <w:r>
              <w:rPr>
                <w:rFonts w:hint="eastAsia"/>
                <w:szCs w:val="21"/>
              </w:rPr>
              <w:t>3.5</w:t>
            </w:r>
          </w:p>
        </w:tc>
        <w:tc>
          <w:tcPr>
            <w:tcW w:w="0" w:type="auto"/>
            <w:vAlign w:val="center"/>
          </w:tcPr>
          <w:p w14:paraId="404BB24E" w14:textId="77777777" w:rsidR="00EE736C" w:rsidRDefault="00000000">
            <w:pPr>
              <w:jc w:val="center"/>
              <w:rPr>
                <w:szCs w:val="21"/>
              </w:rPr>
            </w:pPr>
            <w:r>
              <w:rPr>
                <w:rFonts w:hint="eastAsia"/>
              </w:rPr>
              <w:t>《大气污染物综合排放标准》（</w:t>
            </w:r>
            <w:r>
              <w:t>GB16297</w:t>
            </w:r>
            <w:r>
              <w:rPr>
                <w:rFonts w:hint="eastAsia"/>
              </w:rPr>
              <w:t>-</w:t>
            </w:r>
            <w:r>
              <w:t>1996</w:t>
            </w:r>
            <w:r>
              <w:rPr>
                <w:rFonts w:hint="eastAsia"/>
              </w:rPr>
              <w:t>）中表</w:t>
            </w:r>
            <w:r>
              <w:t>2</w:t>
            </w:r>
            <w:r>
              <w:rPr>
                <w:rFonts w:hint="eastAsia"/>
              </w:rPr>
              <w:t>新污染源大气污染物排放限值</w:t>
            </w:r>
          </w:p>
        </w:tc>
      </w:tr>
      <w:tr w:rsidR="00EE736C" w14:paraId="240EE7C4" w14:textId="77777777">
        <w:trPr>
          <w:trHeight w:val="70"/>
          <w:jc w:val="center"/>
        </w:trPr>
        <w:tc>
          <w:tcPr>
            <w:tcW w:w="0" w:type="auto"/>
            <w:vMerge w:val="restart"/>
            <w:vAlign w:val="center"/>
          </w:tcPr>
          <w:p w14:paraId="44BF8398" w14:textId="77777777" w:rsidR="00EE736C" w:rsidRDefault="00000000">
            <w:pPr>
              <w:jc w:val="center"/>
              <w:rPr>
                <w:szCs w:val="21"/>
              </w:rPr>
            </w:pPr>
            <w:r>
              <w:rPr>
                <w:rFonts w:hint="eastAsia"/>
                <w:szCs w:val="21"/>
              </w:rPr>
              <w:t>喷漆、干燥</w:t>
            </w:r>
          </w:p>
        </w:tc>
        <w:tc>
          <w:tcPr>
            <w:tcW w:w="0" w:type="auto"/>
            <w:vMerge w:val="restart"/>
            <w:vAlign w:val="center"/>
          </w:tcPr>
          <w:p w14:paraId="02284553" w14:textId="77777777" w:rsidR="00EE736C" w:rsidRDefault="00000000">
            <w:pPr>
              <w:jc w:val="center"/>
              <w:rPr>
                <w:szCs w:val="21"/>
              </w:rPr>
            </w:pPr>
            <w:r>
              <w:rPr>
                <w:rFonts w:hint="eastAsia"/>
                <w:szCs w:val="21"/>
              </w:rPr>
              <w:t>喷枪</w:t>
            </w:r>
          </w:p>
        </w:tc>
        <w:tc>
          <w:tcPr>
            <w:tcW w:w="0" w:type="auto"/>
            <w:vMerge w:val="restart"/>
            <w:vAlign w:val="center"/>
          </w:tcPr>
          <w:p w14:paraId="5DF8323B" w14:textId="77777777" w:rsidR="00EE736C" w:rsidRDefault="00000000">
            <w:pPr>
              <w:jc w:val="center"/>
            </w:pPr>
            <w:r>
              <w:rPr>
                <w:rFonts w:hint="eastAsia"/>
              </w:rPr>
              <w:t>水帘柜</w:t>
            </w:r>
            <w:r>
              <w:rPr>
                <w:rFonts w:hint="eastAsia"/>
              </w:rPr>
              <w:t>+</w:t>
            </w:r>
            <w:r>
              <w:rPr>
                <w:rFonts w:hint="eastAsia"/>
              </w:rPr>
              <w:t>活性炭吸附</w:t>
            </w:r>
            <w:r>
              <w:rPr>
                <w:rFonts w:hint="eastAsia"/>
              </w:rPr>
              <w:t>+</w:t>
            </w:r>
            <w:r>
              <w:rPr>
                <w:rFonts w:hint="eastAsia"/>
              </w:rPr>
              <w:t>催化燃烧</w:t>
            </w:r>
          </w:p>
        </w:tc>
        <w:tc>
          <w:tcPr>
            <w:tcW w:w="0" w:type="auto"/>
            <w:vMerge w:val="restart"/>
            <w:vAlign w:val="center"/>
          </w:tcPr>
          <w:p w14:paraId="15ABDA4E" w14:textId="77777777" w:rsidR="00EE736C" w:rsidRDefault="00000000">
            <w:pPr>
              <w:jc w:val="center"/>
              <w:rPr>
                <w:szCs w:val="21"/>
              </w:rPr>
            </w:pPr>
            <w:r>
              <w:rPr>
                <w:rFonts w:hint="eastAsia"/>
                <w:szCs w:val="21"/>
              </w:rPr>
              <w:t>有组织</w:t>
            </w:r>
          </w:p>
        </w:tc>
        <w:tc>
          <w:tcPr>
            <w:tcW w:w="0" w:type="auto"/>
            <w:vMerge w:val="restart"/>
            <w:vAlign w:val="center"/>
          </w:tcPr>
          <w:p w14:paraId="7CE296C8" w14:textId="77777777" w:rsidR="00EE736C" w:rsidRDefault="00000000">
            <w:pPr>
              <w:jc w:val="center"/>
              <w:rPr>
                <w:szCs w:val="21"/>
              </w:rPr>
            </w:pPr>
            <w:r>
              <w:rPr>
                <w:rFonts w:hint="eastAsia"/>
                <w:szCs w:val="21"/>
              </w:rPr>
              <w:t>DA001</w:t>
            </w:r>
          </w:p>
        </w:tc>
        <w:tc>
          <w:tcPr>
            <w:tcW w:w="0" w:type="auto"/>
            <w:vMerge w:val="restart"/>
            <w:vAlign w:val="center"/>
          </w:tcPr>
          <w:p w14:paraId="1BBF7C8E" w14:textId="77777777" w:rsidR="00EE736C" w:rsidRDefault="00000000">
            <w:pPr>
              <w:jc w:val="center"/>
              <w:rPr>
                <w:szCs w:val="21"/>
              </w:rPr>
            </w:pPr>
            <w:r>
              <w:rPr>
                <w:rFonts w:hint="eastAsia"/>
                <w:szCs w:val="21"/>
              </w:rPr>
              <w:t>111.727839</w:t>
            </w:r>
            <w:r>
              <w:rPr>
                <w:szCs w:val="21"/>
              </w:rPr>
              <w:t>，</w:t>
            </w:r>
          </w:p>
          <w:p w14:paraId="1C1A1DD8" w14:textId="77777777" w:rsidR="00EE736C" w:rsidRDefault="00000000">
            <w:pPr>
              <w:jc w:val="center"/>
              <w:rPr>
                <w:szCs w:val="21"/>
              </w:rPr>
            </w:pPr>
            <w:r>
              <w:rPr>
                <w:rFonts w:hint="eastAsia"/>
                <w:szCs w:val="21"/>
              </w:rPr>
              <w:t>28.930372</w:t>
            </w:r>
          </w:p>
        </w:tc>
        <w:tc>
          <w:tcPr>
            <w:tcW w:w="0" w:type="auto"/>
            <w:vMerge w:val="restart"/>
            <w:vAlign w:val="center"/>
          </w:tcPr>
          <w:p w14:paraId="30F79B2C" w14:textId="77777777" w:rsidR="00EE736C" w:rsidRDefault="00000000">
            <w:pPr>
              <w:jc w:val="center"/>
              <w:rPr>
                <w:szCs w:val="21"/>
              </w:rPr>
            </w:pPr>
            <w:r>
              <w:rPr>
                <w:rFonts w:hint="eastAsia"/>
                <w:szCs w:val="21"/>
              </w:rPr>
              <w:t>一般排放口</w:t>
            </w:r>
          </w:p>
        </w:tc>
        <w:tc>
          <w:tcPr>
            <w:tcW w:w="0" w:type="auto"/>
            <w:vAlign w:val="center"/>
          </w:tcPr>
          <w:p w14:paraId="2608A733" w14:textId="77777777" w:rsidR="00EE736C" w:rsidRDefault="00000000">
            <w:pPr>
              <w:jc w:val="center"/>
              <w:rPr>
                <w:szCs w:val="21"/>
              </w:rPr>
            </w:pPr>
            <w:r>
              <w:rPr>
                <w:rFonts w:hint="eastAsia"/>
                <w:szCs w:val="21"/>
              </w:rPr>
              <w:t>挥发性有机物</w:t>
            </w:r>
          </w:p>
        </w:tc>
        <w:tc>
          <w:tcPr>
            <w:tcW w:w="0" w:type="auto"/>
            <w:vAlign w:val="center"/>
          </w:tcPr>
          <w:p w14:paraId="35031C8E" w14:textId="77777777" w:rsidR="00EE736C" w:rsidRDefault="00000000">
            <w:pPr>
              <w:jc w:val="center"/>
              <w:rPr>
                <w:szCs w:val="21"/>
              </w:rPr>
            </w:pPr>
            <w:r>
              <w:rPr>
                <w:rFonts w:hint="eastAsia"/>
                <w:szCs w:val="21"/>
              </w:rPr>
              <w:t>50</w:t>
            </w:r>
          </w:p>
        </w:tc>
        <w:tc>
          <w:tcPr>
            <w:tcW w:w="0" w:type="auto"/>
            <w:vAlign w:val="center"/>
          </w:tcPr>
          <w:p w14:paraId="536B42EF" w14:textId="77777777" w:rsidR="00EE736C" w:rsidRDefault="00000000">
            <w:pPr>
              <w:jc w:val="center"/>
              <w:rPr>
                <w:szCs w:val="21"/>
              </w:rPr>
            </w:pPr>
            <w:r>
              <w:rPr>
                <w:rFonts w:hint="eastAsia"/>
                <w:szCs w:val="21"/>
              </w:rPr>
              <w:t>10</w:t>
            </w:r>
          </w:p>
        </w:tc>
        <w:tc>
          <w:tcPr>
            <w:tcW w:w="0" w:type="auto"/>
            <w:vMerge w:val="restart"/>
            <w:vAlign w:val="center"/>
          </w:tcPr>
          <w:p w14:paraId="54F3B260" w14:textId="77777777" w:rsidR="00EE736C" w:rsidRDefault="00000000">
            <w:pPr>
              <w:jc w:val="center"/>
              <w:rPr>
                <w:szCs w:val="21"/>
              </w:rPr>
            </w:pPr>
            <w:r>
              <w:rPr>
                <w:rFonts w:hint="eastAsia"/>
                <w:szCs w:val="21"/>
              </w:rPr>
              <w:t>《家具制造行业挥发性有机物排放标准》</w:t>
            </w:r>
            <w:r>
              <w:rPr>
                <w:rFonts w:hint="eastAsia"/>
                <w:szCs w:val="21"/>
              </w:rPr>
              <w:t xml:space="preserve">(DB43/1355-2017) </w:t>
            </w:r>
            <w:r>
              <w:rPr>
                <w:rFonts w:hint="eastAsia"/>
                <w:szCs w:val="21"/>
              </w:rPr>
              <w:t>中表</w:t>
            </w:r>
            <w:r>
              <w:rPr>
                <w:rFonts w:hint="eastAsia"/>
                <w:szCs w:val="21"/>
              </w:rPr>
              <w:t>1</w:t>
            </w:r>
            <w:r>
              <w:rPr>
                <w:rFonts w:hint="eastAsia"/>
                <w:szCs w:val="21"/>
              </w:rPr>
              <w:t>限值</w:t>
            </w:r>
          </w:p>
        </w:tc>
      </w:tr>
      <w:tr w:rsidR="00EE736C" w14:paraId="34A64298" w14:textId="77777777">
        <w:trPr>
          <w:trHeight w:val="70"/>
          <w:jc w:val="center"/>
        </w:trPr>
        <w:tc>
          <w:tcPr>
            <w:tcW w:w="0" w:type="auto"/>
            <w:vMerge/>
            <w:vAlign w:val="center"/>
          </w:tcPr>
          <w:p w14:paraId="6ADE0A57" w14:textId="77777777" w:rsidR="00EE736C" w:rsidRDefault="00EE736C">
            <w:pPr>
              <w:jc w:val="center"/>
              <w:rPr>
                <w:szCs w:val="21"/>
              </w:rPr>
            </w:pPr>
          </w:p>
        </w:tc>
        <w:tc>
          <w:tcPr>
            <w:tcW w:w="0" w:type="auto"/>
            <w:vMerge/>
            <w:vAlign w:val="center"/>
          </w:tcPr>
          <w:p w14:paraId="633F9806" w14:textId="77777777" w:rsidR="00EE736C" w:rsidRDefault="00EE736C">
            <w:pPr>
              <w:jc w:val="center"/>
              <w:rPr>
                <w:szCs w:val="21"/>
              </w:rPr>
            </w:pPr>
          </w:p>
        </w:tc>
        <w:tc>
          <w:tcPr>
            <w:tcW w:w="0" w:type="auto"/>
            <w:vMerge/>
            <w:vAlign w:val="center"/>
          </w:tcPr>
          <w:p w14:paraId="19B81817" w14:textId="77777777" w:rsidR="00EE736C" w:rsidRDefault="00EE736C">
            <w:pPr>
              <w:jc w:val="center"/>
            </w:pPr>
          </w:p>
        </w:tc>
        <w:tc>
          <w:tcPr>
            <w:tcW w:w="0" w:type="auto"/>
            <w:vMerge/>
            <w:vAlign w:val="center"/>
          </w:tcPr>
          <w:p w14:paraId="4680F223" w14:textId="77777777" w:rsidR="00EE736C" w:rsidRDefault="00EE736C">
            <w:pPr>
              <w:jc w:val="center"/>
              <w:rPr>
                <w:szCs w:val="21"/>
              </w:rPr>
            </w:pPr>
          </w:p>
        </w:tc>
        <w:tc>
          <w:tcPr>
            <w:tcW w:w="0" w:type="auto"/>
            <w:vMerge/>
            <w:vAlign w:val="center"/>
          </w:tcPr>
          <w:p w14:paraId="5BD60301" w14:textId="77777777" w:rsidR="00EE736C" w:rsidRDefault="00EE736C">
            <w:pPr>
              <w:jc w:val="center"/>
              <w:rPr>
                <w:szCs w:val="21"/>
              </w:rPr>
            </w:pPr>
          </w:p>
        </w:tc>
        <w:tc>
          <w:tcPr>
            <w:tcW w:w="0" w:type="auto"/>
            <w:vMerge/>
            <w:vAlign w:val="center"/>
          </w:tcPr>
          <w:p w14:paraId="3C3E127B" w14:textId="77777777" w:rsidR="00EE736C" w:rsidRDefault="00EE736C">
            <w:pPr>
              <w:jc w:val="center"/>
              <w:rPr>
                <w:szCs w:val="21"/>
              </w:rPr>
            </w:pPr>
          </w:p>
        </w:tc>
        <w:tc>
          <w:tcPr>
            <w:tcW w:w="0" w:type="auto"/>
            <w:vMerge/>
            <w:vAlign w:val="center"/>
          </w:tcPr>
          <w:p w14:paraId="3457DFB6" w14:textId="77777777" w:rsidR="00EE736C" w:rsidRDefault="00EE736C">
            <w:pPr>
              <w:jc w:val="center"/>
              <w:rPr>
                <w:szCs w:val="21"/>
              </w:rPr>
            </w:pPr>
          </w:p>
        </w:tc>
        <w:tc>
          <w:tcPr>
            <w:tcW w:w="0" w:type="auto"/>
            <w:vAlign w:val="center"/>
          </w:tcPr>
          <w:p w14:paraId="2A2E1998" w14:textId="77777777" w:rsidR="00EE736C" w:rsidRDefault="00000000">
            <w:pPr>
              <w:jc w:val="center"/>
              <w:rPr>
                <w:szCs w:val="21"/>
              </w:rPr>
            </w:pPr>
            <w:r>
              <w:rPr>
                <w:rFonts w:hint="eastAsia"/>
                <w:szCs w:val="21"/>
              </w:rPr>
              <w:t>甲苯</w:t>
            </w:r>
            <w:r>
              <w:rPr>
                <w:rFonts w:hint="eastAsia"/>
                <w:szCs w:val="21"/>
              </w:rPr>
              <w:t>+</w:t>
            </w:r>
            <w:r>
              <w:rPr>
                <w:rFonts w:hint="eastAsia"/>
                <w:szCs w:val="21"/>
              </w:rPr>
              <w:t>二甲苯</w:t>
            </w:r>
          </w:p>
        </w:tc>
        <w:tc>
          <w:tcPr>
            <w:tcW w:w="0" w:type="auto"/>
            <w:vAlign w:val="center"/>
          </w:tcPr>
          <w:p w14:paraId="459892D7" w14:textId="77777777" w:rsidR="00EE736C" w:rsidRDefault="00000000">
            <w:pPr>
              <w:jc w:val="center"/>
              <w:rPr>
                <w:szCs w:val="21"/>
              </w:rPr>
            </w:pPr>
            <w:r>
              <w:rPr>
                <w:rFonts w:hint="eastAsia"/>
                <w:szCs w:val="21"/>
              </w:rPr>
              <w:t>25</w:t>
            </w:r>
          </w:p>
        </w:tc>
        <w:tc>
          <w:tcPr>
            <w:tcW w:w="0" w:type="auto"/>
            <w:vAlign w:val="center"/>
          </w:tcPr>
          <w:p w14:paraId="09462BE8" w14:textId="77777777" w:rsidR="00EE736C" w:rsidRDefault="00000000">
            <w:pPr>
              <w:jc w:val="center"/>
              <w:rPr>
                <w:szCs w:val="21"/>
              </w:rPr>
            </w:pPr>
            <w:r>
              <w:rPr>
                <w:rFonts w:hint="eastAsia"/>
                <w:szCs w:val="21"/>
              </w:rPr>
              <w:t>4</w:t>
            </w:r>
          </w:p>
        </w:tc>
        <w:tc>
          <w:tcPr>
            <w:tcW w:w="0" w:type="auto"/>
            <w:vMerge/>
            <w:vAlign w:val="center"/>
          </w:tcPr>
          <w:p w14:paraId="640F290A" w14:textId="77777777" w:rsidR="00EE736C" w:rsidRDefault="00EE736C">
            <w:pPr>
              <w:jc w:val="center"/>
              <w:rPr>
                <w:szCs w:val="21"/>
              </w:rPr>
            </w:pPr>
          </w:p>
        </w:tc>
      </w:tr>
      <w:tr w:rsidR="00EE736C" w14:paraId="296EB35A" w14:textId="77777777">
        <w:trPr>
          <w:trHeight w:val="70"/>
          <w:jc w:val="center"/>
        </w:trPr>
        <w:tc>
          <w:tcPr>
            <w:tcW w:w="0" w:type="auto"/>
            <w:vMerge/>
            <w:vAlign w:val="center"/>
          </w:tcPr>
          <w:p w14:paraId="69559284" w14:textId="77777777" w:rsidR="00EE736C" w:rsidRDefault="00EE736C">
            <w:pPr>
              <w:jc w:val="center"/>
              <w:rPr>
                <w:szCs w:val="21"/>
              </w:rPr>
            </w:pPr>
          </w:p>
        </w:tc>
        <w:tc>
          <w:tcPr>
            <w:tcW w:w="0" w:type="auto"/>
            <w:vMerge/>
            <w:vAlign w:val="center"/>
          </w:tcPr>
          <w:p w14:paraId="12E2AEDE" w14:textId="77777777" w:rsidR="00EE736C" w:rsidRDefault="00EE736C">
            <w:pPr>
              <w:jc w:val="center"/>
              <w:rPr>
                <w:szCs w:val="21"/>
              </w:rPr>
            </w:pPr>
          </w:p>
        </w:tc>
        <w:tc>
          <w:tcPr>
            <w:tcW w:w="0" w:type="auto"/>
            <w:vMerge/>
            <w:vAlign w:val="center"/>
          </w:tcPr>
          <w:p w14:paraId="1D5B371E" w14:textId="77777777" w:rsidR="00EE736C" w:rsidRDefault="00EE736C">
            <w:pPr>
              <w:jc w:val="center"/>
              <w:rPr>
                <w:szCs w:val="21"/>
              </w:rPr>
            </w:pPr>
          </w:p>
        </w:tc>
        <w:tc>
          <w:tcPr>
            <w:tcW w:w="0" w:type="auto"/>
            <w:vMerge/>
            <w:vAlign w:val="center"/>
          </w:tcPr>
          <w:p w14:paraId="4F5E43C7" w14:textId="77777777" w:rsidR="00EE736C" w:rsidRDefault="00EE736C">
            <w:pPr>
              <w:jc w:val="center"/>
              <w:rPr>
                <w:szCs w:val="21"/>
              </w:rPr>
            </w:pPr>
          </w:p>
        </w:tc>
        <w:tc>
          <w:tcPr>
            <w:tcW w:w="0" w:type="auto"/>
            <w:vMerge/>
            <w:vAlign w:val="center"/>
          </w:tcPr>
          <w:p w14:paraId="6E5B06E0" w14:textId="77777777" w:rsidR="00EE736C" w:rsidRDefault="00EE736C">
            <w:pPr>
              <w:jc w:val="center"/>
              <w:rPr>
                <w:szCs w:val="21"/>
              </w:rPr>
            </w:pPr>
          </w:p>
        </w:tc>
        <w:tc>
          <w:tcPr>
            <w:tcW w:w="0" w:type="auto"/>
            <w:vMerge/>
            <w:vAlign w:val="center"/>
          </w:tcPr>
          <w:p w14:paraId="3523BA8F" w14:textId="77777777" w:rsidR="00EE736C" w:rsidRDefault="00EE736C">
            <w:pPr>
              <w:jc w:val="center"/>
              <w:rPr>
                <w:szCs w:val="21"/>
              </w:rPr>
            </w:pPr>
          </w:p>
        </w:tc>
        <w:tc>
          <w:tcPr>
            <w:tcW w:w="0" w:type="auto"/>
            <w:vMerge/>
            <w:vAlign w:val="center"/>
          </w:tcPr>
          <w:p w14:paraId="36B8CB1A" w14:textId="77777777" w:rsidR="00EE736C" w:rsidRDefault="00EE736C">
            <w:pPr>
              <w:jc w:val="center"/>
              <w:rPr>
                <w:szCs w:val="21"/>
              </w:rPr>
            </w:pPr>
          </w:p>
        </w:tc>
        <w:tc>
          <w:tcPr>
            <w:tcW w:w="0" w:type="auto"/>
            <w:vAlign w:val="center"/>
          </w:tcPr>
          <w:p w14:paraId="6A548566" w14:textId="77777777" w:rsidR="00EE736C" w:rsidRDefault="00000000">
            <w:pPr>
              <w:jc w:val="center"/>
              <w:rPr>
                <w:szCs w:val="21"/>
              </w:rPr>
            </w:pPr>
            <w:r>
              <w:rPr>
                <w:rFonts w:hint="eastAsia"/>
                <w:szCs w:val="21"/>
              </w:rPr>
              <w:t>颗粒物</w:t>
            </w:r>
          </w:p>
        </w:tc>
        <w:tc>
          <w:tcPr>
            <w:tcW w:w="0" w:type="auto"/>
            <w:vAlign w:val="center"/>
          </w:tcPr>
          <w:p w14:paraId="478E9BE8" w14:textId="77777777" w:rsidR="00EE736C" w:rsidRDefault="00000000">
            <w:pPr>
              <w:jc w:val="center"/>
              <w:rPr>
                <w:szCs w:val="21"/>
              </w:rPr>
            </w:pPr>
            <w:r>
              <w:rPr>
                <w:rFonts w:hint="eastAsia"/>
                <w:szCs w:val="21"/>
              </w:rPr>
              <w:t>120</w:t>
            </w:r>
          </w:p>
        </w:tc>
        <w:tc>
          <w:tcPr>
            <w:tcW w:w="0" w:type="auto"/>
            <w:vAlign w:val="center"/>
          </w:tcPr>
          <w:p w14:paraId="44FFE4CE" w14:textId="77777777" w:rsidR="00EE736C" w:rsidRDefault="00000000">
            <w:pPr>
              <w:jc w:val="center"/>
              <w:rPr>
                <w:szCs w:val="21"/>
              </w:rPr>
            </w:pPr>
            <w:r>
              <w:rPr>
                <w:rFonts w:hint="eastAsia"/>
                <w:szCs w:val="21"/>
              </w:rPr>
              <w:t>3.5</w:t>
            </w:r>
          </w:p>
        </w:tc>
        <w:tc>
          <w:tcPr>
            <w:tcW w:w="0" w:type="auto"/>
            <w:vAlign w:val="center"/>
          </w:tcPr>
          <w:p w14:paraId="27F97E4A" w14:textId="77777777" w:rsidR="00EE736C" w:rsidRDefault="00000000">
            <w:pPr>
              <w:jc w:val="center"/>
              <w:rPr>
                <w:szCs w:val="21"/>
              </w:rPr>
            </w:pPr>
            <w:r>
              <w:rPr>
                <w:rFonts w:hint="eastAsia"/>
              </w:rPr>
              <w:t>《大气污染物综合排放标准》（</w:t>
            </w:r>
            <w:r>
              <w:t>GB16297</w:t>
            </w:r>
            <w:r>
              <w:rPr>
                <w:rFonts w:hint="eastAsia"/>
              </w:rPr>
              <w:t>-</w:t>
            </w:r>
            <w:r>
              <w:t>1996</w:t>
            </w:r>
            <w:r>
              <w:rPr>
                <w:rFonts w:hint="eastAsia"/>
              </w:rPr>
              <w:t>）中表</w:t>
            </w:r>
            <w:r>
              <w:t>2</w:t>
            </w:r>
            <w:r>
              <w:rPr>
                <w:rFonts w:hint="eastAsia"/>
              </w:rPr>
              <w:t>新污染源大气污染物排放限值</w:t>
            </w:r>
          </w:p>
        </w:tc>
      </w:tr>
      <w:tr w:rsidR="00EE736C" w14:paraId="44538E55" w14:textId="77777777">
        <w:trPr>
          <w:trHeight w:val="70"/>
          <w:jc w:val="center"/>
        </w:trPr>
        <w:tc>
          <w:tcPr>
            <w:tcW w:w="0" w:type="auto"/>
            <w:vAlign w:val="center"/>
          </w:tcPr>
          <w:p w14:paraId="16E34EB4" w14:textId="77777777" w:rsidR="00EE736C" w:rsidRDefault="00000000">
            <w:pPr>
              <w:jc w:val="center"/>
              <w:rPr>
                <w:szCs w:val="21"/>
              </w:rPr>
            </w:pPr>
            <w:r>
              <w:rPr>
                <w:rFonts w:hint="eastAsia"/>
                <w:szCs w:val="21"/>
              </w:rPr>
              <w:t>施胶、覆膜</w:t>
            </w:r>
          </w:p>
        </w:tc>
        <w:tc>
          <w:tcPr>
            <w:tcW w:w="0" w:type="auto"/>
            <w:vAlign w:val="center"/>
          </w:tcPr>
          <w:p w14:paraId="294EFC0D" w14:textId="77777777" w:rsidR="00EE736C" w:rsidRDefault="00000000">
            <w:pPr>
              <w:jc w:val="center"/>
              <w:rPr>
                <w:szCs w:val="21"/>
              </w:rPr>
            </w:pPr>
            <w:r>
              <w:rPr>
                <w:rFonts w:hint="eastAsia"/>
                <w:szCs w:val="21"/>
              </w:rPr>
              <w:t>施胶设备</w:t>
            </w:r>
          </w:p>
        </w:tc>
        <w:tc>
          <w:tcPr>
            <w:tcW w:w="0" w:type="auto"/>
            <w:vAlign w:val="center"/>
          </w:tcPr>
          <w:p w14:paraId="56283C17" w14:textId="77777777" w:rsidR="00EE736C" w:rsidRDefault="00000000">
            <w:pPr>
              <w:jc w:val="center"/>
              <w:rPr>
                <w:szCs w:val="21"/>
              </w:rPr>
            </w:pPr>
            <w:r>
              <w:rPr>
                <w:rFonts w:hint="eastAsia"/>
                <w:szCs w:val="21"/>
              </w:rPr>
              <w:t>/</w:t>
            </w:r>
          </w:p>
        </w:tc>
        <w:tc>
          <w:tcPr>
            <w:tcW w:w="0" w:type="auto"/>
            <w:vAlign w:val="center"/>
          </w:tcPr>
          <w:p w14:paraId="60960F20" w14:textId="77777777" w:rsidR="00EE736C" w:rsidRDefault="00000000">
            <w:pPr>
              <w:jc w:val="center"/>
              <w:rPr>
                <w:szCs w:val="21"/>
              </w:rPr>
            </w:pPr>
            <w:r>
              <w:rPr>
                <w:rFonts w:hint="eastAsia"/>
                <w:szCs w:val="21"/>
              </w:rPr>
              <w:t>无组织</w:t>
            </w:r>
          </w:p>
        </w:tc>
        <w:tc>
          <w:tcPr>
            <w:tcW w:w="0" w:type="auto"/>
            <w:vAlign w:val="center"/>
          </w:tcPr>
          <w:p w14:paraId="77CF377B" w14:textId="77777777" w:rsidR="00EE736C" w:rsidRDefault="00000000">
            <w:pPr>
              <w:jc w:val="center"/>
              <w:rPr>
                <w:szCs w:val="21"/>
              </w:rPr>
            </w:pPr>
            <w:r>
              <w:rPr>
                <w:rFonts w:hint="eastAsia"/>
                <w:szCs w:val="21"/>
              </w:rPr>
              <w:t>/</w:t>
            </w:r>
          </w:p>
        </w:tc>
        <w:tc>
          <w:tcPr>
            <w:tcW w:w="0" w:type="auto"/>
            <w:vAlign w:val="center"/>
          </w:tcPr>
          <w:p w14:paraId="6390695C" w14:textId="77777777" w:rsidR="00EE736C" w:rsidRDefault="00000000">
            <w:pPr>
              <w:jc w:val="center"/>
              <w:rPr>
                <w:szCs w:val="21"/>
              </w:rPr>
            </w:pPr>
            <w:r>
              <w:rPr>
                <w:rFonts w:hint="eastAsia"/>
                <w:szCs w:val="21"/>
              </w:rPr>
              <w:t>/</w:t>
            </w:r>
          </w:p>
        </w:tc>
        <w:tc>
          <w:tcPr>
            <w:tcW w:w="0" w:type="auto"/>
            <w:vAlign w:val="center"/>
          </w:tcPr>
          <w:p w14:paraId="3626DC0B" w14:textId="77777777" w:rsidR="00EE736C" w:rsidRDefault="00000000">
            <w:pPr>
              <w:jc w:val="center"/>
              <w:rPr>
                <w:szCs w:val="21"/>
              </w:rPr>
            </w:pPr>
            <w:r>
              <w:rPr>
                <w:rFonts w:hint="eastAsia"/>
                <w:szCs w:val="21"/>
              </w:rPr>
              <w:t>/</w:t>
            </w:r>
          </w:p>
        </w:tc>
        <w:tc>
          <w:tcPr>
            <w:tcW w:w="0" w:type="auto"/>
            <w:vAlign w:val="center"/>
          </w:tcPr>
          <w:p w14:paraId="0BD461E0" w14:textId="77777777" w:rsidR="00EE736C" w:rsidRDefault="00000000">
            <w:pPr>
              <w:jc w:val="center"/>
              <w:rPr>
                <w:szCs w:val="21"/>
              </w:rPr>
            </w:pPr>
            <w:r>
              <w:rPr>
                <w:rFonts w:hint="eastAsia"/>
                <w:szCs w:val="21"/>
              </w:rPr>
              <w:t>挥发性有机物</w:t>
            </w:r>
          </w:p>
        </w:tc>
        <w:tc>
          <w:tcPr>
            <w:tcW w:w="0" w:type="auto"/>
            <w:vAlign w:val="center"/>
          </w:tcPr>
          <w:p w14:paraId="6DBB739D" w14:textId="77777777" w:rsidR="00EE736C" w:rsidRDefault="00000000">
            <w:pPr>
              <w:jc w:val="center"/>
              <w:rPr>
                <w:szCs w:val="21"/>
              </w:rPr>
            </w:pPr>
            <w:r>
              <w:rPr>
                <w:rFonts w:hint="eastAsia"/>
                <w:szCs w:val="21"/>
              </w:rPr>
              <w:t>50</w:t>
            </w:r>
          </w:p>
        </w:tc>
        <w:tc>
          <w:tcPr>
            <w:tcW w:w="0" w:type="auto"/>
            <w:vAlign w:val="center"/>
          </w:tcPr>
          <w:p w14:paraId="4B4F3270" w14:textId="77777777" w:rsidR="00EE736C" w:rsidRDefault="00000000">
            <w:pPr>
              <w:jc w:val="center"/>
              <w:rPr>
                <w:szCs w:val="21"/>
              </w:rPr>
            </w:pPr>
            <w:r>
              <w:rPr>
                <w:rFonts w:hint="eastAsia"/>
                <w:szCs w:val="21"/>
              </w:rPr>
              <w:t>10</w:t>
            </w:r>
          </w:p>
        </w:tc>
        <w:tc>
          <w:tcPr>
            <w:tcW w:w="0" w:type="auto"/>
            <w:vAlign w:val="center"/>
          </w:tcPr>
          <w:p w14:paraId="384EDBD0" w14:textId="77777777" w:rsidR="00EE736C" w:rsidRDefault="00000000">
            <w:pPr>
              <w:jc w:val="center"/>
              <w:rPr>
                <w:szCs w:val="21"/>
              </w:rPr>
            </w:pPr>
            <w:r>
              <w:rPr>
                <w:rFonts w:hint="eastAsia"/>
                <w:szCs w:val="21"/>
              </w:rPr>
              <w:t>《家具制造行业挥发性有机物排放标准》</w:t>
            </w:r>
            <w:r>
              <w:rPr>
                <w:rFonts w:hint="eastAsia"/>
                <w:szCs w:val="21"/>
              </w:rPr>
              <w:t>(DB43/1355-2017)</w:t>
            </w:r>
            <w:r>
              <w:rPr>
                <w:rFonts w:hint="eastAsia"/>
                <w:szCs w:val="21"/>
              </w:rPr>
              <w:t>中表</w:t>
            </w:r>
            <w:r>
              <w:rPr>
                <w:rFonts w:hint="eastAsia"/>
                <w:szCs w:val="21"/>
              </w:rPr>
              <w:t>2</w:t>
            </w:r>
            <w:r>
              <w:rPr>
                <w:rFonts w:hint="eastAsia"/>
                <w:szCs w:val="21"/>
              </w:rPr>
              <w:t>限值</w:t>
            </w:r>
          </w:p>
        </w:tc>
      </w:tr>
      <w:tr w:rsidR="00EE736C" w14:paraId="0726BB52" w14:textId="77777777">
        <w:trPr>
          <w:trHeight w:val="70"/>
          <w:jc w:val="center"/>
        </w:trPr>
        <w:tc>
          <w:tcPr>
            <w:tcW w:w="0" w:type="auto"/>
            <w:vAlign w:val="center"/>
          </w:tcPr>
          <w:p w14:paraId="54882F90" w14:textId="77777777" w:rsidR="00EE736C" w:rsidRDefault="00000000">
            <w:pPr>
              <w:jc w:val="center"/>
              <w:rPr>
                <w:szCs w:val="21"/>
              </w:rPr>
            </w:pPr>
            <w:r>
              <w:rPr>
                <w:rFonts w:hint="eastAsia"/>
                <w:szCs w:val="21"/>
              </w:rPr>
              <w:t>打磨抛光</w:t>
            </w:r>
          </w:p>
        </w:tc>
        <w:tc>
          <w:tcPr>
            <w:tcW w:w="0" w:type="auto"/>
            <w:vAlign w:val="center"/>
          </w:tcPr>
          <w:p w14:paraId="07959B9B" w14:textId="77777777" w:rsidR="00EE736C" w:rsidRDefault="00000000">
            <w:pPr>
              <w:jc w:val="center"/>
              <w:rPr>
                <w:szCs w:val="21"/>
              </w:rPr>
            </w:pPr>
            <w:r>
              <w:rPr>
                <w:rFonts w:hint="eastAsia"/>
                <w:szCs w:val="21"/>
              </w:rPr>
              <w:t>/</w:t>
            </w:r>
          </w:p>
        </w:tc>
        <w:tc>
          <w:tcPr>
            <w:tcW w:w="0" w:type="auto"/>
            <w:vAlign w:val="center"/>
          </w:tcPr>
          <w:p w14:paraId="117F3931" w14:textId="77777777" w:rsidR="00EE736C" w:rsidRDefault="00000000">
            <w:pPr>
              <w:jc w:val="center"/>
              <w:rPr>
                <w:szCs w:val="21"/>
              </w:rPr>
            </w:pPr>
            <w:r>
              <w:rPr>
                <w:rFonts w:hint="eastAsia"/>
                <w:szCs w:val="21"/>
              </w:rPr>
              <w:t>布袋除尘器</w:t>
            </w:r>
          </w:p>
        </w:tc>
        <w:tc>
          <w:tcPr>
            <w:tcW w:w="0" w:type="auto"/>
            <w:vAlign w:val="center"/>
          </w:tcPr>
          <w:p w14:paraId="58C1C2E6" w14:textId="77777777" w:rsidR="00EE736C" w:rsidRDefault="00000000">
            <w:pPr>
              <w:jc w:val="center"/>
              <w:rPr>
                <w:szCs w:val="21"/>
              </w:rPr>
            </w:pPr>
            <w:r>
              <w:rPr>
                <w:rFonts w:hint="eastAsia"/>
                <w:szCs w:val="21"/>
              </w:rPr>
              <w:t>无组织</w:t>
            </w:r>
          </w:p>
        </w:tc>
        <w:tc>
          <w:tcPr>
            <w:tcW w:w="0" w:type="auto"/>
            <w:vAlign w:val="center"/>
          </w:tcPr>
          <w:p w14:paraId="1C5ED0F1" w14:textId="77777777" w:rsidR="00EE736C" w:rsidRDefault="00000000">
            <w:pPr>
              <w:jc w:val="center"/>
              <w:rPr>
                <w:szCs w:val="21"/>
              </w:rPr>
            </w:pPr>
            <w:r>
              <w:rPr>
                <w:rFonts w:hint="eastAsia"/>
                <w:szCs w:val="21"/>
              </w:rPr>
              <w:t>/</w:t>
            </w:r>
          </w:p>
        </w:tc>
        <w:tc>
          <w:tcPr>
            <w:tcW w:w="0" w:type="auto"/>
            <w:vAlign w:val="center"/>
          </w:tcPr>
          <w:p w14:paraId="7C8269CA" w14:textId="77777777" w:rsidR="00EE736C" w:rsidRDefault="00000000">
            <w:pPr>
              <w:jc w:val="center"/>
              <w:rPr>
                <w:szCs w:val="21"/>
              </w:rPr>
            </w:pPr>
            <w:r>
              <w:rPr>
                <w:rFonts w:hint="eastAsia"/>
                <w:szCs w:val="21"/>
              </w:rPr>
              <w:t>/</w:t>
            </w:r>
          </w:p>
        </w:tc>
        <w:tc>
          <w:tcPr>
            <w:tcW w:w="0" w:type="auto"/>
            <w:vAlign w:val="center"/>
          </w:tcPr>
          <w:p w14:paraId="32216C16" w14:textId="77777777" w:rsidR="00EE736C" w:rsidRDefault="00000000">
            <w:pPr>
              <w:jc w:val="center"/>
              <w:rPr>
                <w:szCs w:val="21"/>
              </w:rPr>
            </w:pPr>
            <w:r>
              <w:rPr>
                <w:rFonts w:hint="eastAsia"/>
                <w:szCs w:val="21"/>
              </w:rPr>
              <w:t>/</w:t>
            </w:r>
          </w:p>
        </w:tc>
        <w:tc>
          <w:tcPr>
            <w:tcW w:w="0" w:type="auto"/>
            <w:vAlign w:val="center"/>
          </w:tcPr>
          <w:p w14:paraId="473C4BA7" w14:textId="77777777" w:rsidR="00EE736C" w:rsidRDefault="00000000">
            <w:pPr>
              <w:jc w:val="center"/>
              <w:rPr>
                <w:szCs w:val="21"/>
              </w:rPr>
            </w:pPr>
            <w:r>
              <w:rPr>
                <w:rFonts w:hint="eastAsia"/>
                <w:szCs w:val="21"/>
              </w:rPr>
              <w:t>颗粒物</w:t>
            </w:r>
          </w:p>
        </w:tc>
        <w:tc>
          <w:tcPr>
            <w:tcW w:w="0" w:type="auto"/>
            <w:vAlign w:val="center"/>
          </w:tcPr>
          <w:p w14:paraId="6F2F2054" w14:textId="77777777" w:rsidR="00EE736C" w:rsidRDefault="00000000">
            <w:pPr>
              <w:jc w:val="center"/>
              <w:rPr>
                <w:szCs w:val="21"/>
              </w:rPr>
            </w:pPr>
            <w:r>
              <w:rPr>
                <w:rFonts w:hint="eastAsia"/>
                <w:szCs w:val="21"/>
              </w:rPr>
              <w:t>120</w:t>
            </w:r>
          </w:p>
        </w:tc>
        <w:tc>
          <w:tcPr>
            <w:tcW w:w="0" w:type="auto"/>
            <w:vAlign w:val="center"/>
          </w:tcPr>
          <w:p w14:paraId="7DF82E79" w14:textId="77777777" w:rsidR="00EE736C" w:rsidRDefault="00000000">
            <w:pPr>
              <w:jc w:val="center"/>
              <w:rPr>
                <w:szCs w:val="21"/>
              </w:rPr>
            </w:pPr>
            <w:r>
              <w:rPr>
                <w:rFonts w:hint="eastAsia"/>
                <w:szCs w:val="21"/>
              </w:rPr>
              <w:t>3.5</w:t>
            </w:r>
          </w:p>
        </w:tc>
        <w:tc>
          <w:tcPr>
            <w:tcW w:w="0" w:type="auto"/>
            <w:vAlign w:val="center"/>
          </w:tcPr>
          <w:p w14:paraId="351BD0D1" w14:textId="77777777" w:rsidR="00EE736C" w:rsidRDefault="00000000">
            <w:pPr>
              <w:jc w:val="center"/>
              <w:rPr>
                <w:szCs w:val="21"/>
              </w:rPr>
            </w:pPr>
            <w:r>
              <w:rPr>
                <w:rFonts w:hint="eastAsia"/>
              </w:rPr>
              <w:t>《大气污染物综合排放标准》（</w:t>
            </w:r>
            <w:r>
              <w:t>GB16297</w:t>
            </w:r>
            <w:r>
              <w:rPr>
                <w:rFonts w:hint="eastAsia"/>
              </w:rPr>
              <w:t>-</w:t>
            </w:r>
            <w:r>
              <w:t>1996</w:t>
            </w:r>
            <w:r>
              <w:rPr>
                <w:rFonts w:hint="eastAsia"/>
              </w:rPr>
              <w:t>）中表</w:t>
            </w:r>
            <w:r>
              <w:t>2</w:t>
            </w:r>
            <w:r>
              <w:rPr>
                <w:rFonts w:hint="eastAsia"/>
              </w:rPr>
              <w:t>新污染源大气污染物排放限值</w:t>
            </w:r>
          </w:p>
        </w:tc>
      </w:tr>
    </w:tbl>
    <w:p w14:paraId="73ECE0A6" w14:textId="77777777" w:rsidR="00EE736C" w:rsidRDefault="00EE736C">
      <w:pPr>
        <w:pStyle w:val="afc"/>
        <w:tabs>
          <w:tab w:val="left" w:pos="9464"/>
        </w:tabs>
        <w:spacing w:beforeLines="80" w:before="192" w:after="24"/>
        <w:ind w:left="420" w:hanging="420"/>
        <w:jc w:val="left"/>
        <w:rPr>
          <w:rFonts w:eastAsia="黑体" w:hAnsi="宋体"/>
        </w:rPr>
        <w:sectPr w:rsidR="00EE736C" w:rsidSect="0065076C">
          <w:pgSz w:w="16838" w:h="11905" w:orient="landscape"/>
          <w:pgMar w:top="1531" w:right="1701" w:bottom="1531" w:left="2126" w:header="851" w:footer="850" w:gutter="0"/>
          <w:cols w:space="720"/>
          <w:docGrid w:linePitch="312"/>
        </w:sectPr>
      </w:pPr>
    </w:p>
    <w:p w14:paraId="6173326B" w14:textId="77777777" w:rsidR="00EE736C" w:rsidRDefault="00000000">
      <w:pPr>
        <w:jc w:val="center"/>
        <w:outlineLvl w:val="5"/>
        <w:rPr>
          <w:b/>
          <w:color w:val="000000"/>
          <w:szCs w:val="21"/>
        </w:rPr>
      </w:pPr>
      <w:r>
        <w:rPr>
          <w:b/>
          <w:color w:val="000000"/>
          <w:szCs w:val="21"/>
        </w:rPr>
        <w:lastRenderedPageBreak/>
        <w:t>本工程废水污染物排放基本情况一览表</w:t>
      </w:r>
    </w:p>
    <w:tbl>
      <w:tblPr>
        <w:tblStyle w:val="af7"/>
        <w:tblW w:w="0" w:type="auto"/>
        <w:tblLook w:val="04A0" w:firstRow="1" w:lastRow="0" w:firstColumn="1" w:lastColumn="0" w:noHBand="0" w:noVBand="1"/>
      </w:tblPr>
      <w:tblGrid>
        <w:gridCol w:w="843"/>
        <w:gridCol w:w="1086"/>
        <w:gridCol w:w="966"/>
        <w:gridCol w:w="966"/>
        <w:gridCol w:w="1057"/>
        <w:gridCol w:w="1408"/>
        <w:gridCol w:w="802"/>
        <w:gridCol w:w="960"/>
        <w:gridCol w:w="864"/>
        <w:gridCol w:w="1319"/>
        <w:gridCol w:w="1117"/>
        <w:gridCol w:w="1839"/>
      </w:tblGrid>
      <w:tr w:rsidR="00EE736C" w14:paraId="0D739DC5" w14:textId="77777777">
        <w:tc>
          <w:tcPr>
            <w:tcW w:w="843" w:type="dxa"/>
            <w:vMerge w:val="restart"/>
            <w:vAlign w:val="center"/>
          </w:tcPr>
          <w:p w14:paraId="1B62254A"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废水类别</w:t>
            </w:r>
          </w:p>
        </w:tc>
        <w:tc>
          <w:tcPr>
            <w:tcW w:w="1086" w:type="dxa"/>
            <w:vMerge w:val="restart"/>
            <w:vAlign w:val="center"/>
          </w:tcPr>
          <w:p w14:paraId="1F3D495F"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hint="eastAsia"/>
                <w:b/>
                <w:color w:val="000000"/>
                <w:kern w:val="0"/>
                <w:sz w:val="21"/>
                <w:szCs w:val="18"/>
              </w:rPr>
              <w:t>产生环节</w:t>
            </w:r>
          </w:p>
        </w:tc>
        <w:tc>
          <w:tcPr>
            <w:tcW w:w="1932" w:type="dxa"/>
            <w:gridSpan w:val="2"/>
            <w:vAlign w:val="center"/>
          </w:tcPr>
          <w:p w14:paraId="0D3491EA"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污染治理设施</w:t>
            </w:r>
          </w:p>
        </w:tc>
        <w:tc>
          <w:tcPr>
            <w:tcW w:w="1057" w:type="dxa"/>
            <w:vMerge w:val="restart"/>
            <w:vAlign w:val="center"/>
          </w:tcPr>
          <w:p w14:paraId="34CE6DAA"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排放口</w:t>
            </w:r>
          </w:p>
          <w:p w14:paraId="6E51DA50"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编号</w:t>
            </w:r>
          </w:p>
        </w:tc>
        <w:tc>
          <w:tcPr>
            <w:tcW w:w="1408" w:type="dxa"/>
            <w:vMerge w:val="restart"/>
            <w:vAlign w:val="center"/>
          </w:tcPr>
          <w:p w14:paraId="55311ACF"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hint="eastAsia"/>
                <w:b/>
                <w:color w:val="000000"/>
                <w:kern w:val="0"/>
                <w:sz w:val="21"/>
                <w:szCs w:val="18"/>
              </w:rPr>
              <w:t>排放口坐标</w:t>
            </w:r>
          </w:p>
        </w:tc>
        <w:tc>
          <w:tcPr>
            <w:tcW w:w="802" w:type="dxa"/>
            <w:vMerge w:val="restart"/>
            <w:vAlign w:val="center"/>
          </w:tcPr>
          <w:p w14:paraId="57DE58D4"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排放</w:t>
            </w:r>
            <w:r>
              <w:rPr>
                <w:rFonts w:ascii="Times New Roman" w:hAnsi="Times New Roman" w:cs="Times New Roman" w:hint="eastAsia"/>
                <w:b/>
                <w:color w:val="000000"/>
                <w:kern w:val="0"/>
                <w:sz w:val="21"/>
                <w:szCs w:val="18"/>
              </w:rPr>
              <w:t>方式</w:t>
            </w:r>
          </w:p>
        </w:tc>
        <w:tc>
          <w:tcPr>
            <w:tcW w:w="960" w:type="dxa"/>
            <w:vMerge w:val="restart"/>
            <w:vAlign w:val="center"/>
          </w:tcPr>
          <w:p w14:paraId="0802B0DC"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排放去向</w:t>
            </w:r>
          </w:p>
        </w:tc>
        <w:tc>
          <w:tcPr>
            <w:tcW w:w="864" w:type="dxa"/>
            <w:vMerge w:val="restart"/>
            <w:vAlign w:val="center"/>
          </w:tcPr>
          <w:p w14:paraId="6A47945A"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hint="eastAsia"/>
                <w:b/>
                <w:color w:val="000000"/>
                <w:kern w:val="0"/>
                <w:sz w:val="21"/>
                <w:szCs w:val="18"/>
              </w:rPr>
              <w:t>排放口</w:t>
            </w:r>
          </w:p>
          <w:p w14:paraId="571335E2"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hint="eastAsia"/>
                <w:b/>
                <w:color w:val="000000"/>
                <w:kern w:val="0"/>
                <w:sz w:val="21"/>
                <w:szCs w:val="18"/>
              </w:rPr>
              <w:t>类型</w:t>
            </w:r>
          </w:p>
        </w:tc>
        <w:tc>
          <w:tcPr>
            <w:tcW w:w="1319" w:type="dxa"/>
            <w:vMerge w:val="restart"/>
            <w:vAlign w:val="center"/>
          </w:tcPr>
          <w:p w14:paraId="1706FC3E"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污染物种类</w:t>
            </w:r>
          </w:p>
        </w:tc>
        <w:tc>
          <w:tcPr>
            <w:tcW w:w="1117" w:type="dxa"/>
            <w:vMerge w:val="restart"/>
            <w:vAlign w:val="center"/>
          </w:tcPr>
          <w:p w14:paraId="02078189" w14:textId="77777777" w:rsidR="00EE736C" w:rsidRDefault="00000000">
            <w:pPr>
              <w:pStyle w:val="HJ-"/>
              <w:rPr>
                <w:rFonts w:ascii="Times New Roman" w:hAnsi="Times New Roman"/>
                <w:color w:val="000000"/>
                <w:sz w:val="21"/>
                <w:szCs w:val="21"/>
              </w:rPr>
            </w:pPr>
            <w:r>
              <w:rPr>
                <w:rFonts w:ascii="Times New Roman" w:hAnsi="Times New Roman"/>
                <w:color w:val="000000"/>
                <w:sz w:val="21"/>
                <w:szCs w:val="21"/>
              </w:rPr>
              <w:t>排放</w:t>
            </w:r>
            <w:r>
              <w:rPr>
                <w:rFonts w:ascii="Times New Roman" w:hAnsi="Times New Roman" w:hint="eastAsia"/>
                <w:color w:val="000000"/>
                <w:sz w:val="21"/>
                <w:szCs w:val="21"/>
              </w:rPr>
              <w:t>浓度</w:t>
            </w:r>
            <w:r>
              <w:rPr>
                <w:rFonts w:ascii="宋体" w:hAnsi="宋体" w:cs="宋体" w:hint="eastAsia"/>
                <w:color w:val="000000"/>
                <w:sz w:val="21"/>
                <w:szCs w:val="21"/>
              </w:rPr>
              <w:t>限值</w:t>
            </w:r>
          </w:p>
          <w:p w14:paraId="75012248"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sz w:val="21"/>
                <w:szCs w:val="21"/>
              </w:rPr>
              <w:t>（</w:t>
            </w:r>
            <w:r>
              <w:rPr>
                <w:rFonts w:ascii="Times New Roman" w:hAnsi="Times New Roman" w:cs="Times New Roman"/>
                <w:b/>
                <w:color w:val="000000"/>
                <w:sz w:val="21"/>
                <w:szCs w:val="21"/>
              </w:rPr>
              <w:t>mg/</w:t>
            </w:r>
            <w:r>
              <w:rPr>
                <w:rFonts w:ascii="Times New Roman" w:hAnsi="Times New Roman" w:cs="Times New Roman" w:hint="eastAsia"/>
                <w:b/>
                <w:color w:val="000000"/>
                <w:sz w:val="21"/>
                <w:szCs w:val="21"/>
              </w:rPr>
              <w:t>L</w:t>
            </w:r>
            <w:r>
              <w:rPr>
                <w:rFonts w:ascii="Times New Roman" w:hAnsi="Times New Roman" w:cs="Times New Roman"/>
                <w:b/>
                <w:color w:val="000000"/>
                <w:sz w:val="21"/>
                <w:szCs w:val="21"/>
              </w:rPr>
              <w:t>）</w:t>
            </w:r>
          </w:p>
        </w:tc>
        <w:tc>
          <w:tcPr>
            <w:tcW w:w="1839" w:type="dxa"/>
            <w:vMerge w:val="restart"/>
            <w:vAlign w:val="center"/>
          </w:tcPr>
          <w:p w14:paraId="478D293B" w14:textId="77777777" w:rsidR="00EE736C" w:rsidRDefault="00000000">
            <w:pPr>
              <w:pStyle w:val="HJ-"/>
              <w:rPr>
                <w:rFonts w:ascii="Times New Roman" w:hAnsi="Times New Roman"/>
                <w:color w:val="000000"/>
                <w:sz w:val="21"/>
                <w:szCs w:val="21"/>
              </w:rPr>
            </w:pPr>
            <w:r>
              <w:rPr>
                <w:rFonts w:ascii="Times New Roman" w:hAnsi="Times New Roman" w:hint="eastAsia"/>
                <w:color w:val="000000"/>
                <w:sz w:val="21"/>
                <w:szCs w:val="21"/>
              </w:rPr>
              <w:t>执行标准</w:t>
            </w:r>
          </w:p>
        </w:tc>
      </w:tr>
      <w:tr w:rsidR="00EE736C" w14:paraId="7A26D046" w14:textId="77777777">
        <w:tc>
          <w:tcPr>
            <w:tcW w:w="843" w:type="dxa"/>
            <w:vMerge/>
            <w:vAlign w:val="center"/>
          </w:tcPr>
          <w:p w14:paraId="2778402C" w14:textId="77777777" w:rsidR="00EE736C" w:rsidRDefault="00EE736C">
            <w:pPr>
              <w:pStyle w:val="a5"/>
              <w:spacing w:line="240" w:lineRule="auto"/>
              <w:jc w:val="center"/>
              <w:rPr>
                <w:b/>
                <w:color w:val="000000"/>
                <w:szCs w:val="21"/>
              </w:rPr>
            </w:pPr>
          </w:p>
        </w:tc>
        <w:tc>
          <w:tcPr>
            <w:tcW w:w="1086" w:type="dxa"/>
            <w:vMerge/>
            <w:vAlign w:val="center"/>
          </w:tcPr>
          <w:p w14:paraId="4B4294E7" w14:textId="77777777" w:rsidR="00EE736C" w:rsidRDefault="00EE736C">
            <w:pPr>
              <w:pStyle w:val="a5"/>
              <w:spacing w:line="240" w:lineRule="auto"/>
              <w:jc w:val="center"/>
              <w:rPr>
                <w:b/>
                <w:color w:val="000000"/>
                <w:szCs w:val="21"/>
              </w:rPr>
            </w:pPr>
          </w:p>
        </w:tc>
        <w:tc>
          <w:tcPr>
            <w:tcW w:w="966" w:type="dxa"/>
            <w:vAlign w:val="center"/>
          </w:tcPr>
          <w:p w14:paraId="54572F3E"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污染治理设施名称</w:t>
            </w:r>
          </w:p>
        </w:tc>
        <w:tc>
          <w:tcPr>
            <w:tcW w:w="966" w:type="dxa"/>
            <w:vAlign w:val="center"/>
          </w:tcPr>
          <w:p w14:paraId="2FBC48BF"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污染治理设施</w:t>
            </w:r>
          </w:p>
          <w:p w14:paraId="653F9E74" w14:textId="77777777" w:rsidR="00EE736C" w:rsidRDefault="00000000">
            <w:pPr>
              <w:pStyle w:val="aff0"/>
              <w:adjustRightInd w:val="0"/>
              <w:snapToGrid w:val="0"/>
              <w:spacing w:line="240" w:lineRule="auto"/>
              <w:ind w:firstLineChars="0" w:firstLine="0"/>
              <w:jc w:val="center"/>
              <w:rPr>
                <w:rFonts w:ascii="Times New Roman" w:hAnsi="Times New Roman" w:cs="Times New Roman"/>
                <w:b/>
                <w:color w:val="000000"/>
                <w:kern w:val="0"/>
                <w:sz w:val="21"/>
                <w:szCs w:val="18"/>
              </w:rPr>
            </w:pPr>
            <w:r>
              <w:rPr>
                <w:rFonts w:ascii="Times New Roman" w:hAnsi="Times New Roman" w:cs="Times New Roman"/>
                <w:b/>
                <w:color w:val="000000"/>
                <w:kern w:val="0"/>
                <w:sz w:val="21"/>
                <w:szCs w:val="18"/>
              </w:rPr>
              <w:t>工艺</w:t>
            </w:r>
          </w:p>
        </w:tc>
        <w:tc>
          <w:tcPr>
            <w:tcW w:w="1057" w:type="dxa"/>
            <w:vMerge/>
            <w:vAlign w:val="center"/>
          </w:tcPr>
          <w:p w14:paraId="54AEA487" w14:textId="77777777" w:rsidR="00EE736C" w:rsidRDefault="00EE736C">
            <w:pPr>
              <w:pStyle w:val="a5"/>
              <w:spacing w:line="240" w:lineRule="auto"/>
              <w:jc w:val="center"/>
              <w:rPr>
                <w:b/>
                <w:color w:val="000000"/>
                <w:szCs w:val="21"/>
              </w:rPr>
            </w:pPr>
          </w:p>
        </w:tc>
        <w:tc>
          <w:tcPr>
            <w:tcW w:w="1408" w:type="dxa"/>
            <w:vMerge/>
            <w:vAlign w:val="center"/>
          </w:tcPr>
          <w:p w14:paraId="4AEAA775" w14:textId="77777777" w:rsidR="00EE736C" w:rsidRDefault="00EE736C">
            <w:pPr>
              <w:pStyle w:val="a5"/>
              <w:spacing w:line="240" w:lineRule="auto"/>
              <w:jc w:val="center"/>
              <w:rPr>
                <w:b/>
                <w:color w:val="000000"/>
                <w:szCs w:val="21"/>
              </w:rPr>
            </w:pPr>
          </w:p>
        </w:tc>
        <w:tc>
          <w:tcPr>
            <w:tcW w:w="802" w:type="dxa"/>
            <w:vMerge/>
            <w:vAlign w:val="center"/>
          </w:tcPr>
          <w:p w14:paraId="27271A3C" w14:textId="77777777" w:rsidR="00EE736C" w:rsidRDefault="00EE736C">
            <w:pPr>
              <w:pStyle w:val="a5"/>
              <w:spacing w:line="240" w:lineRule="auto"/>
              <w:jc w:val="center"/>
              <w:rPr>
                <w:b/>
                <w:color w:val="000000"/>
                <w:szCs w:val="21"/>
              </w:rPr>
            </w:pPr>
          </w:p>
        </w:tc>
        <w:tc>
          <w:tcPr>
            <w:tcW w:w="960" w:type="dxa"/>
            <w:vMerge/>
            <w:vAlign w:val="center"/>
          </w:tcPr>
          <w:p w14:paraId="22262466" w14:textId="77777777" w:rsidR="00EE736C" w:rsidRDefault="00EE736C">
            <w:pPr>
              <w:pStyle w:val="a5"/>
              <w:spacing w:line="240" w:lineRule="auto"/>
              <w:jc w:val="center"/>
              <w:rPr>
                <w:b/>
                <w:color w:val="000000"/>
                <w:szCs w:val="21"/>
              </w:rPr>
            </w:pPr>
          </w:p>
        </w:tc>
        <w:tc>
          <w:tcPr>
            <w:tcW w:w="864" w:type="dxa"/>
            <w:vMerge/>
            <w:vAlign w:val="center"/>
          </w:tcPr>
          <w:p w14:paraId="2C4F242A" w14:textId="77777777" w:rsidR="00EE736C" w:rsidRDefault="00EE736C">
            <w:pPr>
              <w:pStyle w:val="a5"/>
              <w:spacing w:line="240" w:lineRule="auto"/>
              <w:jc w:val="center"/>
              <w:rPr>
                <w:b/>
                <w:color w:val="000000"/>
                <w:szCs w:val="21"/>
              </w:rPr>
            </w:pPr>
          </w:p>
        </w:tc>
        <w:tc>
          <w:tcPr>
            <w:tcW w:w="1319" w:type="dxa"/>
            <w:vMerge/>
            <w:vAlign w:val="center"/>
          </w:tcPr>
          <w:p w14:paraId="732B2131" w14:textId="77777777" w:rsidR="00EE736C" w:rsidRDefault="00EE736C">
            <w:pPr>
              <w:pStyle w:val="a5"/>
              <w:spacing w:line="240" w:lineRule="auto"/>
              <w:jc w:val="center"/>
              <w:rPr>
                <w:b/>
                <w:color w:val="000000"/>
                <w:szCs w:val="21"/>
              </w:rPr>
            </w:pPr>
          </w:p>
        </w:tc>
        <w:tc>
          <w:tcPr>
            <w:tcW w:w="1117" w:type="dxa"/>
            <w:vMerge/>
            <w:vAlign w:val="center"/>
          </w:tcPr>
          <w:p w14:paraId="58A54F02" w14:textId="77777777" w:rsidR="00EE736C" w:rsidRDefault="00EE736C">
            <w:pPr>
              <w:pStyle w:val="a5"/>
              <w:spacing w:line="240" w:lineRule="auto"/>
              <w:jc w:val="center"/>
              <w:rPr>
                <w:b/>
                <w:color w:val="000000"/>
                <w:szCs w:val="21"/>
              </w:rPr>
            </w:pPr>
          </w:p>
        </w:tc>
        <w:tc>
          <w:tcPr>
            <w:tcW w:w="1839" w:type="dxa"/>
            <w:vMerge/>
            <w:vAlign w:val="center"/>
          </w:tcPr>
          <w:p w14:paraId="58D4E374" w14:textId="77777777" w:rsidR="00EE736C" w:rsidRDefault="00EE736C">
            <w:pPr>
              <w:pStyle w:val="a5"/>
              <w:spacing w:line="240" w:lineRule="auto"/>
              <w:jc w:val="center"/>
              <w:rPr>
                <w:b/>
                <w:color w:val="000000"/>
                <w:szCs w:val="21"/>
              </w:rPr>
            </w:pPr>
          </w:p>
        </w:tc>
      </w:tr>
      <w:tr w:rsidR="00EE736C" w14:paraId="1923DE8F" w14:textId="77777777">
        <w:trPr>
          <w:trHeight w:val="393"/>
        </w:trPr>
        <w:tc>
          <w:tcPr>
            <w:tcW w:w="843" w:type="dxa"/>
            <w:vMerge w:val="restart"/>
            <w:vAlign w:val="center"/>
          </w:tcPr>
          <w:p w14:paraId="3E11064A" w14:textId="77777777" w:rsidR="00EE736C" w:rsidRDefault="00000000">
            <w:pPr>
              <w:jc w:val="center"/>
              <w:rPr>
                <w:szCs w:val="21"/>
              </w:rPr>
            </w:pPr>
            <w:r>
              <w:rPr>
                <w:rFonts w:hint="eastAsia"/>
                <w:szCs w:val="21"/>
              </w:rPr>
              <w:t>生活废水</w:t>
            </w:r>
          </w:p>
        </w:tc>
        <w:tc>
          <w:tcPr>
            <w:tcW w:w="1086" w:type="dxa"/>
            <w:vMerge w:val="restart"/>
            <w:vAlign w:val="center"/>
          </w:tcPr>
          <w:p w14:paraId="2E2B1E46" w14:textId="77777777" w:rsidR="00EE736C" w:rsidRDefault="00000000">
            <w:pPr>
              <w:jc w:val="center"/>
              <w:rPr>
                <w:szCs w:val="21"/>
              </w:rPr>
            </w:pPr>
            <w:r>
              <w:rPr>
                <w:rFonts w:hint="eastAsia"/>
                <w:szCs w:val="21"/>
              </w:rPr>
              <w:t>员工生活</w:t>
            </w:r>
          </w:p>
        </w:tc>
        <w:tc>
          <w:tcPr>
            <w:tcW w:w="966" w:type="dxa"/>
            <w:vMerge w:val="restart"/>
            <w:vAlign w:val="center"/>
          </w:tcPr>
          <w:p w14:paraId="473531A8" w14:textId="77777777" w:rsidR="00EE736C" w:rsidRDefault="00000000">
            <w:pPr>
              <w:jc w:val="center"/>
              <w:rPr>
                <w:szCs w:val="21"/>
              </w:rPr>
            </w:pPr>
            <w:r>
              <w:rPr>
                <w:rFonts w:hint="eastAsia"/>
                <w:szCs w:val="21"/>
              </w:rPr>
              <w:t>化粪池</w:t>
            </w:r>
          </w:p>
        </w:tc>
        <w:tc>
          <w:tcPr>
            <w:tcW w:w="966" w:type="dxa"/>
            <w:vMerge w:val="restart"/>
            <w:vAlign w:val="center"/>
          </w:tcPr>
          <w:p w14:paraId="5EBEC5C8" w14:textId="77777777" w:rsidR="00EE736C" w:rsidRDefault="00000000">
            <w:pPr>
              <w:jc w:val="center"/>
              <w:rPr>
                <w:szCs w:val="21"/>
              </w:rPr>
            </w:pPr>
            <w:r>
              <w:rPr>
                <w:rFonts w:hint="eastAsia"/>
                <w:szCs w:val="21"/>
              </w:rPr>
              <w:t>化粪池</w:t>
            </w:r>
          </w:p>
        </w:tc>
        <w:tc>
          <w:tcPr>
            <w:tcW w:w="1057" w:type="dxa"/>
            <w:vMerge w:val="restart"/>
            <w:vAlign w:val="center"/>
          </w:tcPr>
          <w:p w14:paraId="57B67BFF" w14:textId="77777777" w:rsidR="00EE736C" w:rsidRDefault="00000000">
            <w:pPr>
              <w:jc w:val="center"/>
              <w:rPr>
                <w:szCs w:val="21"/>
              </w:rPr>
            </w:pPr>
            <w:r>
              <w:rPr>
                <w:rFonts w:hint="eastAsia"/>
                <w:szCs w:val="21"/>
              </w:rPr>
              <w:t>DW001</w:t>
            </w:r>
          </w:p>
        </w:tc>
        <w:tc>
          <w:tcPr>
            <w:tcW w:w="1408" w:type="dxa"/>
            <w:vMerge w:val="restart"/>
            <w:vAlign w:val="center"/>
          </w:tcPr>
          <w:p w14:paraId="0EBFC686" w14:textId="77777777" w:rsidR="00EE736C" w:rsidRDefault="00000000">
            <w:pPr>
              <w:jc w:val="center"/>
              <w:rPr>
                <w:szCs w:val="21"/>
              </w:rPr>
            </w:pPr>
            <w:r>
              <w:rPr>
                <w:rFonts w:hint="eastAsia"/>
                <w:szCs w:val="21"/>
              </w:rPr>
              <w:t>111.727562</w:t>
            </w:r>
            <w:r>
              <w:rPr>
                <w:rFonts w:hint="eastAsia"/>
                <w:szCs w:val="21"/>
              </w:rPr>
              <w:t>，</w:t>
            </w:r>
            <w:r>
              <w:rPr>
                <w:rFonts w:hint="eastAsia"/>
                <w:szCs w:val="21"/>
              </w:rPr>
              <w:t>28.930017</w:t>
            </w:r>
          </w:p>
        </w:tc>
        <w:tc>
          <w:tcPr>
            <w:tcW w:w="802" w:type="dxa"/>
            <w:vMerge w:val="restart"/>
            <w:vAlign w:val="center"/>
          </w:tcPr>
          <w:p w14:paraId="6E2FB0D5" w14:textId="77777777" w:rsidR="00EE736C" w:rsidRDefault="00000000">
            <w:pPr>
              <w:jc w:val="center"/>
              <w:rPr>
                <w:szCs w:val="21"/>
              </w:rPr>
            </w:pPr>
            <w:r>
              <w:rPr>
                <w:rFonts w:hint="eastAsia"/>
                <w:szCs w:val="21"/>
              </w:rPr>
              <w:t>间接排放</w:t>
            </w:r>
          </w:p>
        </w:tc>
        <w:tc>
          <w:tcPr>
            <w:tcW w:w="960" w:type="dxa"/>
            <w:vMerge w:val="restart"/>
            <w:vAlign w:val="center"/>
          </w:tcPr>
          <w:p w14:paraId="369FD763" w14:textId="77777777" w:rsidR="00EE736C" w:rsidRDefault="00000000">
            <w:pPr>
              <w:jc w:val="center"/>
              <w:rPr>
                <w:szCs w:val="21"/>
              </w:rPr>
            </w:pPr>
            <w:r>
              <w:rPr>
                <w:rFonts w:hint="eastAsia"/>
                <w:szCs w:val="21"/>
              </w:rPr>
              <w:t>德山污水处理厂</w:t>
            </w:r>
          </w:p>
        </w:tc>
        <w:tc>
          <w:tcPr>
            <w:tcW w:w="864" w:type="dxa"/>
            <w:vMerge w:val="restart"/>
            <w:vAlign w:val="center"/>
          </w:tcPr>
          <w:p w14:paraId="2D16BC1F" w14:textId="77777777" w:rsidR="00EE736C" w:rsidRDefault="00000000">
            <w:pPr>
              <w:jc w:val="center"/>
              <w:rPr>
                <w:szCs w:val="21"/>
              </w:rPr>
            </w:pPr>
            <w:r>
              <w:rPr>
                <w:rFonts w:hint="eastAsia"/>
                <w:szCs w:val="21"/>
              </w:rPr>
              <w:t>一般排放口</w:t>
            </w:r>
          </w:p>
        </w:tc>
        <w:tc>
          <w:tcPr>
            <w:tcW w:w="1319" w:type="dxa"/>
            <w:vAlign w:val="center"/>
          </w:tcPr>
          <w:p w14:paraId="5C3BABDB" w14:textId="77777777" w:rsidR="00EE736C" w:rsidRDefault="00000000">
            <w:pPr>
              <w:jc w:val="center"/>
              <w:rPr>
                <w:szCs w:val="21"/>
              </w:rPr>
            </w:pPr>
            <w:proofErr w:type="spellStart"/>
            <w:r>
              <w:rPr>
                <w:rFonts w:hint="eastAsia"/>
                <w:szCs w:val="21"/>
              </w:rPr>
              <w:t>CODcr</w:t>
            </w:r>
            <w:proofErr w:type="spellEnd"/>
          </w:p>
        </w:tc>
        <w:tc>
          <w:tcPr>
            <w:tcW w:w="1117" w:type="dxa"/>
            <w:vAlign w:val="center"/>
          </w:tcPr>
          <w:p w14:paraId="783CCC0B" w14:textId="77777777" w:rsidR="00EE736C" w:rsidRDefault="00000000">
            <w:pPr>
              <w:jc w:val="center"/>
              <w:rPr>
                <w:szCs w:val="21"/>
              </w:rPr>
            </w:pPr>
            <w:r>
              <w:rPr>
                <w:rFonts w:hint="eastAsia"/>
                <w:szCs w:val="21"/>
              </w:rPr>
              <w:t>400</w:t>
            </w:r>
          </w:p>
        </w:tc>
        <w:tc>
          <w:tcPr>
            <w:tcW w:w="1839" w:type="dxa"/>
            <w:vMerge w:val="restart"/>
            <w:vAlign w:val="center"/>
          </w:tcPr>
          <w:p w14:paraId="4F6CB9E1" w14:textId="77777777" w:rsidR="00EE736C" w:rsidRDefault="00000000">
            <w:pPr>
              <w:jc w:val="center"/>
              <w:rPr>
                <w:szCs w:val="21"/>
              </w:rPr>
            </w:pPr>
            <w:r>
              <w:rPr>
                <w:rFonts w:hint="eastAsia"/>
                <w:szCs w:val="21"/>
              </w:rPr>
              <w:t>《污水综合排放标准》（</w:t>
            </w:r>
            <w:r>
              <w:rPr>
                <w:szCs w:val="21"/>
              </w:rPr>
              <w:t>GB8978</w:t>
            </w:r>
            <w:r>
              <w:rPr>
                <w:rFonts w:hint="eastAsia"/>
                <w:szCs w:val="21"/>
              </w:rPr>
              <w:t>-</w:t>
            </w:r>
            <w:r>
              <w:rPr>
                <w:szCs w:val="21"/>
              </w:rPr>
              <w:t>1996</w:t>
            </w:r>
            <w:r>
              <w:rPr>
                <w:rFonts w:hint="eastAsia"/>
                <w:szCs w:val="21"/>
              </w:rPr>
              <w:t>）表</w:t>
            </w:r>
            <w:r>
              <w:rPr>
                <w:rFonts w:hint="eastAsia"/>
                <w:szCs w:val="21"/>
              </w:rPr>
              <w:t>4</w:t>
            </w:r>
            <w:proofErr w:type="gramStart"/>
            <w:r>
              <w:rPr>
                <w:rFonts w:hint="eastAsia"/>
                <w:szCs w:val="21"/>
              </w:rPr>
              <w:t>三</w:t>
            </w:r>
            <w:proofErr w:type="gramEnd"/>
            <w:r>
              <w:rPr>
                <w:rFonts w:hint="eastAsia"/>
                <w:szCs w:val="21"/>
              </w:rPr>
              <w:t>级标准</w:t>
            </w:r>
          </w:p>
        </w:tc>
      </w:tr>
      <w:tr w:rsidR="00EE736C" w14:paraId="17E03555" w14:textId="77777777">
        <w:trPr>
          <w:trHeight w:val="90"/>
        </w:trPr>
        <w:tc>
          <w:tcPr>
            <w:tcW w:w="843" w:type="dxa"/>
            <w:vMerge/>
            <w:vAlign w:val="center"/>
          </w:tcPr>
          <w:p w14:paraId="101DC40E" w14:textId="77777777" w:rsidR="00EE736C" w:rsidRDefault="00EE736C">
            <w:pPr>
              <w:jc w:val="center"/>
              <w:rPr>
                <w:szCs w:val="21"/>
              </w:rPr>
            </w:pPr>
          </w:p>
        </w:tc>
        <w:tc>
          <w:tcPr>
            <w:tcW w:w="1086" w:type="dxa"/>
            <w:vMerge/>
            <w:vAlign w:val="center"/>
          </w:tcPr>
          <w:p w14:paraId="60F71816" w14:textId="77777777" w:rsidR="00EE736C" w:rsidRDefault="00EE736C">
            <w:pPr>
              <w:jc w:val="center"/>
              <w:rPr>
                <w:szCs w:val="21"/>
              </w:rPr>
            </w:pPr>
          </w:p>
        </w:tc>
        <w:tc>
          <w:tcPr>
            <w:tcW w:w="966" w:type="dxa"/>
            <w:vMerge/>
            <w:vAlign w:val="center"/>
          </w:tcPr>
          <w:p w14:paraId="0263FD61" w14:textId="77777777" w:rsidR="00EE736C" w:rsidRDefault="00EE736C">
            <w:pPr>
              <w:jc w:val="center"/>
              <w:rPr>
                <w:szCs w:val="21"/>
              </w:rPr>
            </w:pPr>
          </w:p>
        </w:tc>
        <w:tc>
          <w:tcPr>
            <w:tcW w:w="966" w:type="dxa"/>
            <w:vMerge/>
            <w:vAlign w:val="center"/>
          </w:tcPr>
          <w:p w14:paraId="50FC2F9B" w14:textId="77777777" w:rsidR="00EE736C" w:rsidRDefault="00EE736C">
            <w:pPr>
              <w:jc w:val="center"/>
              <w:rPr>
                <w:szCs w:val="21"/>
              </w:rPr>
            </w:pPr>
          </w:p>
        </w:tc>
        <w:tc>
          <w:tcPr>
            <w:tcW w:w="1057" w:type="dxa"/>
            <w:vMerge/>
            <w:vAlign w:val="center"/>
          </w:tcPr>
          <w:p w14:paraId="75BB1E15" w14:textId="77777777" w:rsidR="00EE736C" w:rsidRDefault="00EE736C">
            <w:pPr>
              <w:jc w:val="center"/>
              <w:rPr>
                <w:szCs w:val="21"/>
              </w:rPr>
            </w:pPr>
          </w:p>
        </w:tc>
        <w:tc>
          <w:tcPr>
            <w:tcW w:w="1408" w:type="dxa"/>
            <w:vMerge/>
            <w:vAlign w:val="center"/>
          </w:tcPr>
          <w:p w14:paraId="267DF521" w14:textId="77777777" w:rsidR="00EE736C" w:rsidRDefault="00EE736C">
            <w:pPr>
              <w:jc w:val="center"/>
              <w:rPr>
                <w:szCs w:val="21"/>
              </w:rPr>
            </w:pPr>
          </w:p>
        </w:tc>
        <w:tc>
          <w:tcPr>
            <w:tcW w:w="802" w:type="dxa"/>
            <w:vMerge/>
            <w:vAlign w:val="center"/>
          </w:tcPr>
          <w:p w14:paraId="4931C33C" w14:textId="77777777" w:rsidR="00EE736C" w:rsidRDefault="00EE736C">
            <w:pPr>
              <w:jc w:val="center"/>
              <w:rPr>
                <w:szCs w:val="21"/>
              </w:rPr>
            </w:pPr>
          </w:p>
        </w:tc>
        <w:tc>
          <w:tcPr>
            <w:tcW w:w="960" w:type="dxa"/>
            <w:vMerge/>
            <w:vAlign w:val="center"/>
          </w:tcPr>
          <w:p w14:paraId="151BC33E" w14:textId="77777777" w:rsidR="00EE736C" w:rsidRDefault="00EE736C">
            <w:pPr>
              <w:jc w:val="center"/>
              <w:rPr>
                <w:szCs w:val="21"/>
              </w:rPr>
            </w:pPr>
          </w:p>
        </w:tc>
        <w:tc>
          <w:tcPr>
            <w:tcW w:w="864" w:type="dxa"/>
            <w:vMerge/>
            <w:vAlign w:val="center"/>
          </w:tcPr>
          <w:p w14:paraId="651DF152" w14:textId="77777777" w:rsidR="00EE736C" w:rsidRDefault="00EE736C">
            <w:pPr>
              <w:jc w:val="center"/>
              <w:rPr>
                <w:szCs w:val="21"/>
              </w:rPr>
            </w:pPr>
          </w:p>
        </w:tc>
        <w:tc>
          <w:tcPr>
            <w:tcW w:w="1319" w:type="dxa"/>
            <w:vAlign w:val="center"/>
          </w:tcPr>
          <w:p w14:paraId="48BFC1C9" w14:textId="77777777" w:rsidR="00EE736C" w:rsidRDefault="00000000">
            <w:pPr>
              <w:jc w:val="center"/>
              <w:rPr>
                <w:szCs w:val="21"/>
              </w:rPr>
            </w:pPr>
            <w:r>
              <w:rPr>
                <w:rFonts w:hint="eastAsia"/>
                <w:szCs w:val="21"/>
              </w:rPr>
              <w:t>BOD</w:t>
            </w:r>
            <w:r>
              <w:rPr>
                <w:rFonts w:hint="eastAsia"/>
                <w:szCs w:val="21"/>
                <w:vertAlign w:val="subscript"/>
              </w:rPr>
              <w:t>5</w:t>
            </w:r>
          </w:p>
        </w:tc>
        <w:tc>
          <w:tcPr>
            <w:tcW w:w="1117" w:type="dxa"/>
            <w:vAlign w:val="center"/>
          </w:tcPr>
          <w:p w14:paraId="7F7A248A" w14:textId="77777777" w:rsidR="00EE736C" w:rsidRDefault="00000000">
            <w:pPr>
              <w:jc w:val="center"/>
              <w:rPr>
                <w:szCs w:val="21"/>
              </w:rPr>
            </w:pPr>
            <w:r>
              <w:rPr>
                <w:rFonts w:hint="eastAsia"/>
                <w:szCs w:val="21"/>
              </w:rPr>
              <w:t>250</w:t>
            </w:r>
          </w:p>
        </w:tc>
        <w:tc>
          <w:tcPr>
            <w:tcW w:w="1839" w:type="dxa"/>
            <w:vMerge/>
            <w:vAlign w:val="center"/>
          </w:tcPr>
          <w:p w14:paraId="0BD8D140" w14:textId="77777777" w:rsidR="00EE736C" w:rsidRDefault="00EE736C">
            <w:pPr>
              <w:jc w:val="center"/>
              <w:rPr>
                <w:szCs w:val="21"/>
              </w:rPr>
            </w:pPr>
          </w:p>
        </w:tc>
      </w:tr>
      <w:tr w:rsidR="00EE736C" w14:paraId="653F70CF" w14:textId="77777777">
        <w:tc>
          <w:tcPr>
            <w:tcW w:w="843" w:type="dxa"/>
            <w:vMerge/>
            <w:vAlign w:val="center"/>
          </w:tcPr>
          <w:p w14:paraId="0F6AB062" w14:textId="77777777" w:rsidR="00EE736C" w:rsidRDefault="00EE736C">
            <w:pPr>
              <w:jc w:val="center"/>
              <w:rPr>
                <w:szCs w:val="21"/>
              </w:rPr>
            </w:pPr>
          </w:p>
        </w:tc>
        <w:tc>
          <w:tcPr>
            <w:tcW w:w="1086" w:type="dxa"/>
            <w:vMerge/>
            <w:vAlign w:val="center"/>
          </w:tcPr>
          <w:p w14:paraId="0AFD636A" w14:textId="77777777" w:rsidR="00EE736C" w:rsidRDefault="00EE736C">
            <w:pPr>
              <w:jc w:val="center"/>
              <w:rPr>
                <w:szCs w:val="21"/>
              </w:rPr>
            </w:pPr>
          </w:p>
        </w:tc>
        <w:tc>
          <w:tcPr>
            <w:tcW w:w="966" w:type="dxa"/>
            <w:vMerge/>
            <w:vAlign w:val="center"/>
          </w:tcPr>
          <w:p w14:paraId="35DB9BBF" w14:textId="77777777" w:rsidR="00EE736C" w:rsidRDefault="00EE736C">
            <w:pPr>
              <w:jc w:val="center"/>
              <w:rPr>
                <w:szCs w:val="21"/>
              </w:rPr>
            </w:pPr>
          </w:p>
        </w:tc>
        <w:tc>
          <w:tcPr>
            <w:tcW w:w="966" w:type="dxa"/>
            <w:vMerge/>
            <w:vAlign w:val="center"/>
          </w:tcPr>
          <w:p w14:paraId="44F2B7BE" w14:textId="77777777" w:rsidR="00EE736C" w:rsidRDefault="00EE736C">
            <w:pPr>
              <w:jc w:val="center"/>
              <w:rPr>
                <w:szCs w:val="21"/>
              </w:rPr>
            </w:pPr>
          </w:p>
        </w:tc>
        <w:tc>
          <w:tcPr>
            <w:tcW w:w="1057" w:type="dxa"/>
            <w:vMerge/>
            <w:vAlign w:val="center"/>
          </w:tcPr>
          <w:p w14:paraId="2E7FC732" w14:textId="77777777" w:rsidR="00EE736C" w:rsidRDefault="00EE736C">
            <w:pPr>
              <w:jc w:val="center"/>
              <w:rPr>
                <w:szCs w:val="21"/>
              </w:rPr>
            </w:pPr>
          </w:p>
        </w:tc>
        <w:tc>
          <w:tcPr>
            <w:tcW w:w="1408" w:type="dxa"/>
            <w:vMerge/>
            <w:vAlign w:val="center"/>
          </w:tcPr>
          <w:p w14:paraId="77099477" w14:textId="77777777" w:rsidR="00EE736C" w:rsidRDefault="00EE736C">
            <w:pPr>
              <w:jc w:val="center"/>
              <w:rPr>
                <w:szCs w:val="21"/>
              </w:rPr>
            </w:pPr>
          </w:p>
        </w:tc>
        <w:tc>
          <w:tcPr>
            <w:tcW w:w="802" w:type="dxa"/>
            <w:vMerge/>
            <w:vAlign w:val="center"/>
          </w:tcPr>
          <w:p w14:paraId="45918820" w14:textId="77777777" w:rsidR="00EE736C" w:rsidRDefault="00EE736C">
            <w:pPr>
              <w:jc w:val="center"/>
              <w:rPr>
                <w:szCs w:val="21"/>
              </w:rPr>
            </w:pPr>
          </w:p>
        </w:tc>
        <w:tc>
          <w:tcPr>
            <w:tcW w:w="960" w:type="dxa"/>
            <w:vMerge/>
            <w:vAlign w:val="center"/>
          </w:tcPr>
          <w:p w14:paraId="7B2006DE" w14:textId="77777777" w:rsidR="00EE736C" w:rsidRDefault="00EE736C">
            <w:pPr>
              <w:jc w:val="center"/>
              <w:rPr>
                <w:szCs w:val="21"/>
              </w:rPr>
            </w:pPr>
          </w:p>
        </w:tc>
        <w:tc>
          <w:tcPr>
            <w:tcW w:w="864" w:type="dxa"/>
            <w:vMerge/>
            <w:vAlign w:val="center"/>
          </w:tcPr>
          <w:p w14:paraId="16B46B49" w14:textId="77777777" w:rsidR="00EE736C" w:rsidRDefault="00EE736C">
            <w:pPr>
              <w:jc w:val="center"/>
              <w:rPr>
                <w:szCs w:val="21"/>
              </w:rPr>
            </w:pPr>
          </w:p>
        </w:tc>
        <w:tc>
          <w:tcPr>
            <w:tcW w:w="1319" w:type="dxa"/>
            <w:vAlign w:val="center"/>
          </w:tcPr>
          <w:p w14:paraId="22849415" w14:textId="77777777" w:rsidR="00EE736C" w:rsidRDefault="00000000">
            <w:pPr>
              <w:jc w:val="center"/>
              <w:rPr>
                <w:szCs w:val="21"/>
              </w:rPr>
            </w:pPr>
            <w:r>
              <w:rPr>
                <w:rFonts w:hint="eastAsia"/>
                <w:szCs w:val="21"/>
              </w:rPr>
              <w:t>SS</w:t>
            </w:r>
          </w:p>
        </w:tc>
        <w:tc>
          <w:tcPr>
            <w:tcW w:w="1117" w:type="dxa"/>
            <w:vAlign w:val="center"/>
          </w:tcPr>
          <w:p w14:paraId="5331A4D2" w14:textId="77777777" w:rsidR="00EE736C" w:rsidRDefault="00000000">
            <w:pPr>
              <w:jc w:val="center"/>
              <w:rPr>
                <w:szCs w:val="21"/>
              </w:rPr>
            </w:pPr>
            <w:r>
              <w:rPr>
                <w:rFonts w:hint="eastAsia"/>
                <w:szCs w:val="21"/>
              </w:rPr>
              <w:t>300</w:t>
            </w:r>
          </w:p>
        </w:tc>
        <w:tc>
          <w:tcPr>
            <w:tcW w:w="1839" w:type="dxa"/>
            <w:vMerge/>
            <w:vAlign w:val="center"/>
          </w:tcPr>
          <w:p w14:paraId="328CF929" w14:textId="77777777" w:rsidR="00EE736C" w:rsidRDefault="00EE736C">
            <w:pPr>
              <w:jc w:val="center"/>
              <w:rPr>
                <w:szCs w:val="21"/>
              </w:rPr>
            </w:pPr>
          </w:p>
        </w:tc>
      </w:tr>
      <w:tr w:rsidR="00EE736C" w14:paraId="3FE527B7" w14:textId="77777777">
        <w:tc>
          <w:tcPr>
            <w:tcW w:w="843" w:type="dxa"/>
            <w:vMerge/>
            <w:vAlign w:val="center"/>
          </w:tcPr>
          <w:p w14:paraId="4DD7AA03" w14:textId="77777777" w:rsidR="00EE736C" w:rsidRDefault="00EE736C">
            <w:pPr>
              <w:jc w:val="center"/>
              <w:rPr>
                <w:szCs w:val="21"/>
              </w:rPr>
            </w:pPr>
          </w:p>
        </w:tc>
        <w:tc>
          <w:tcPr>
            <w:tcW w:w="1086" w:type="dxa"/>
            <w:vMerge/>
            <w:vAlign w:val="center"/>
          </w:tcPr>
          <w:p w14:paraId="65A215BF" w14:textId="77777777" w:rsidR="00EE736C" w:rsidRDefault="00EE736C">
            <w:pPr>
              <w:jc w:val="center"/>
              <w:rPr>
                <w:szCs w:val="21"/>
              </w:rPr>
            </w:pPr>
          </w:p>
        </w:tc>
        <w:tc>
          <w:tcPr>
            <w:tcW w:w="966" w:type="dxa"/>
            <w:vMerge/>
            <w:vAlign w:val="center"/>
          </w:tcPr>
          <w:p w14:paraId="1629265E" w14:textId="77777777" w:rsidR="00EE736C" w:rsidRDefault="00EE736C">
            <w:pPr>
              <w:jc w:val="center"/>
              <w:rPr>
                <w:szCs w:val="21"/>
              </w:rPr>
            </w:pPr>
          </w:p>
        </w:tc>
        <w:tc>
          <w:tcPr>
            <w:tcW w:w="966" w:type="dxa"/>
            <w:vMerge/>
            <w:vAlign w:val="center"/>
          </w:tcPr>
          <w:p w14:paraId="43B19FCB" w14:textId="77777777" w:rsidR="00EE736C" w:rsidRDefault="00EE736C">
            <w:pPr>
              <w:jc w:val="center"/>
              <w:rPr>
                <w:szCs w:val="21"/>
              </w:rPr>
            </w:pPr>
          </w:p>
        </w:tc>
        <w:tc>
          <w:tcPr>
            <w:tcW w:w="1057" w:type="dxa"/>
            <w:vMerge/>
            <w:vAlign w:val="center"/>
          </w:tcPr>
          <w:p w14:paraId="104BF8B4" w14:textId="77777777" w:rsidR="00EE736C" w:rsidRDefault="00EE736C">
            <w:pPr>
              <w:jc w:val="center"/>
              <w:rPr>
                <w:szCs w:val="21"/>
              </w:rPr>
            </w:pPr>
          </w:p>
        </w:tc>
        <w:tc>
          <w:tcPr>
            <w:tcW w:w="1408" w:type="dxa"/>
            <w:vMerge/>
            <w:vAlign w:val="center"/>
          </w:tcPr>
          <w:p w14:paraId="4D90CF95" w14:textId="77777777" w:rsidR="00EE736C" w:rsidRDefault="00EE736C">
            <w:pPr>
              <w:jc w:val="center"/>
              <w:rPr>
                <w:szCs w:val="21"/>
              </w:rPr>
            </w:pPr>
          </w:p>
        </w:tc>
        <w:tc>
          <w:tcPr>
            <w:tcW w:w="802" w:type="dxa"/>
            <w:vMerge/>
            <w:vAlign w:val="center"/>
          </w:tcPr>
          <w:p w14:paraId="477857D4" w14:textId="77777777" w:rsidR="00EE736C" w:rsidRDefault="00EE736C">
            <w:pPr>
              <w:jc w:val="center"/>
              <w:rPr>
                <w:szCs w:val="21"/>
              </w:rPr>
            </w:pPr>
          </w:p>
        </w:tc>
        <w:tc>
          <w:tcPr>
            <w:tcW w:w="960" w:type="dxa"/>
            <w:vMerge/>
            <w:vAlign w:val="center"/>
          </w:tcPr>
          <w:p w14:paraId="6ECE2B8A" w14:textId="77777777" w:rsidR="00EE736C" w:rsidRDefault="00EE736C">
            <w:pPr>
              <w:jc w:val="center"/>
              <w:rPr>
                <w:szCs w:val="21"/>
              </w:rPr>
            </w:pPr>
          </w:p>
        </w:tc>
        <w:tc>
          <w:tcPr>
            <w:tcW w:w="864" w:type="dxa"/>
            <w:vMerge/>
            <w:vAlign w:val="center"/>
          </w:tcPr>
          <w:p w14:paraId="766950EE" w14:textId="77777777" w:rsidR="00EE736C" w:rsidRDefault="00EE736C">
            <w:pPr>
              <w:jc w:val="center"/>
              <w:rPr>
                <w:szCs w:val="21"/>
              </w:rPr>
            </w:pPr>
          </w:p>
        </w:tc>
        <w:tc>
          <w:tcPr>
            <w:tcW w:w="1319" w:type="dxa"/>
            <w:vAlign w:val="center"/>
          </w:tcPr>
          <w:p w14:paraId="4152A7C8" w14:textId="77777777" w:rsidR="00EE736C" w:rsidRDefault="00000000">
            <w:pPr>
              <w:jc w:val="center"/>
              <w:rPr>
                <w:szCs w:val="21"/>
              </w:rPr>
            </w:pPr>
            <w:r>
              <w:rPr>
                <w:rFonts w:hint="eastAsia"/>
                <w:szCs w:val="21"/>
              </w:rPr>
              <w:t>氨氮</w:t>
            </w:r>
          </w:p>
        </w:tc>
        <w:tc>
          <w:tcPr>
            <w:tcW w:w="1117" w:type="dxa"/>
            <w:vAlign w:val="center"/>
          </w:tcPr>
          <w:p w14:paraId="1AFB7E19" w14:textId="77777777" w:rsidR="00EE736C" w:rsidRDefault="00000000">
            <w:pPr>
              <w:jc w:val="center"/>
              <w:rPr>
                <w:szCs w:val="21"/>
              </w:rPr>
            </w:pPr>
            <w:r>
              <w:rPr>
                <w:rFonts w:hint="eastAsia"/>
                <w:szCs w:val="21"/>
              </w:rPr>
              <w:t>25</w:t>
            </w:r>
          </w:p>
        </w:tc>
        <w:tc>
          <w:tcPr>
            <w:tcW w:w="1839" w:type="dxa"/>
            <w:vMerge/>
            <w:vAlign w:val="center"/>
          </w:tcPr>
          <w:p w14:paraId="3D2141C6" w14:textId="77777777" w:rsidR="00EE736C" w:rsidRDefault="00EE736C">
            <w:pPr>
              <w:jc w:val="center"/>
              <w:rPr>
                <w:szCs w:val="21"/>
              </w:rPr>
            </w:pPr>
          </w:p>
        </w:tc>
      </w:tr>
      <w:tr w:rsidR="00EE736C" w14:paraId="16596F62" w14:textId="77777777">
        <w:tc>
          <w:tcPr>
            <w:tcW w:w="843" w:type="dxa"/>
            <w:vMerge/>
            <w:vAlign w:val="center"/>
          </w:tcPr>
          <w:p w14:paraId="553168B4" w14:textId="77777777" w:rsidR="00EE736C" w:rsidRDefault="00EE736C">
            <w:pPr>
              <w:jc w:val="center"/>
              <w:rPr>
                <w:szCs w:val="21"/>
              </w:rPr>
            </w:pPr>
          </w:p>
        </w:tc>
        <w:tc>
          <w:tcPr>
            <w:tcW w:w="1086" w:type="dxa"/>
            <w:vMerge/>
            <w:vAlign w:val="center"/>
          </w:tcPr>
          <w:p w14:paraId="638A9755" w14:textId="77777777" w:rsidR="00EE736C" w:rsidRDefault="00EE736C">
            <w:pPr>
              <w:jc w:val="center"/>
              <w:rPr>
                <w:szCs w:val="21"/>
              </w:rPr>
            </w:pPr>
          </w:p>
        </w:tc>
        <w:tc>
          <w:tcPr>
            <w:tcW w:w="966" w:type="dxa"/>
            <w:vMerge/>
            <w:vAlign w:val="center"/>
          </w:tcPr>
          <w:p w14:paraId="56DC7ED4" w14:textId="77777777" w:rsidR="00EE736C" w:rsidRDefault="00EE736C">
            <w:pPr>
              <w:jc w:val="center"/>
              <w:rPr>
                <w:szCs w:val="21"/>
              </w:rPr>
            </w:pPr>
          </w:p>
        </w:tc>
        <w:tc>
          <w:tcPr>
            <w:tcW w:w="966" w:type="dxa"/>
            <w:vMerge/>
            <w:vAlign w:val="center"/>
          </w:tcPr>
          <w:p w14:paraId="63FA7AE2" w14:textId="77777777" w:rsidR="00EE736C" w:rsidRDefault="00EE736C">
            <w:pPr>
              <w:jc w:val="center"/>
              <w:rPr>
                <w:szCs w:val="21"/>
              </w:rPr>
            </w:pPr>
          </w:p>
        </w:tc>
        <w:tc>
          <w:tcPr>
            <w:tcW w:w="1057" w:type="dxa"/>
            <w:vMerge/>
            <w:vAlign w:val="center"/>
          </w:tcPr>
          <w:p w14:paraId="1B491136" w14:textId="77777777" w:rsidR="00EE736C" w:rsidRDefault="00EE736C">
            <w:pPr>
              <w:jc w:val="center"/>
              <w:rPr>
                <w:szCs w:val="21"/>
              </w:rPr>
            </w:pPr>
          </w:p>
        </w:tc>
        <w:tc>
          <w:tcPr>
            <w:tcW w:w="1408" w:type="dxa"/>
            <w:vMerge/>
            <w:vAlign w:val="center"/>
          </w:tcPr>
          <w:p w14:paraId="5D2607AD" w14:textId="77777777" w:rsidR="00EE736C" w:rsidRDefault="00EE736C">
            <w:pPr>
              <w:jc w:val="center"/>
              <w:rPr>
                <w:szCs w:val="21"/>
              </w:rPr>
            </w:pPr>
          </w:p>
        </w:tc>
        <w:tc>
          <w:tcPr>
            <w:tcW w:w="802" w:type="dxa"/>
            <w:vMerge/>
            <w:vAlign w:val="center"/>
          </w:tcPr>
          <w:p w14:paraId="1701677E" w14:textId="77777777" w:rsidR="00EE736C" w:rsidRDefault="00EE736C">
            <w:pPr>
              <w:jc w:val="center"/>
              <w:rPr>
                <w:szCs w:val="21"/>
              </w:rPr>
            </w:pPr>
          </w:p>
        </w:tc>
        <w:tc>
          <w:tcPr>
            <w:tcW w:w="960" w:type="dxa"/>
            <w:vMerge/>
            <w:vAlign w:val="center"/>
          </w:tcPr>
          <w:p w14:paraId="2BEC18FA" w14:textId="77777777" w:rsidR="00EE736C" w:rsidRDefault="00EE736C">
            <w:pPr>
              <w:jc w:val="center"/>
              <w:rPr>
                <w:szCs w:val="21"/>
              </w:rPr>
            </w:pPr>
          </w:p>
        </w:tc>
        <w:tc>
          <w:tcPr>
            <w:tcW w:w="864" w:type="dxa"/>
            <w:vMerge/>
            <w:vAlign w:val="center"/>
          </w:tcPr>
          <w:p w14:paraId="1B86FE3F" w14:textId="77777777" w:rsidR="00EE736C" w:rsidRDefault="00EE736C">
            <w:pPr>
              <w:jc w:val="center"/>
              <w:rPr>
                <w:szCs w:val="21"/>
              </w:rPr>
            </w:pPr>
          </w:p>
        </w:tc>
        <w:tc>
          <w:tcPr>
            <w:tcW w:w="1319" w:type="dxa"/>
            <w:vAlign w:val="center"/>
          </w:tcPr>
          <w:p w14:paraId="24D47F0B" w14:textId="77777777" w:rsidR="00EE736C" w:rsidRDefault="00000000">
            <w:pPr>
              <w:jc w:val="center"/>
              <w:rPr>
                <w:szCs w:val="21"/>
              </w:rPr>
            </w:pPr>
            <w:r>
              <w:rPr>
                <w:rFonts w:hint="eastAsia"/>
                <w:szCs w:val="21"/>
              </w:rPr>
              <w:t>动植物油</w:t>
            </w:r>
          </w:p>
        </w:tc>
        <w:tc>
          <w:tcPr>
            <w:tcW w:w="1117" w:type="dxa"/>
            <w:vAlign w:val="center"/>
          </w:tcPr>
          <w:p w14:paraId="071A9FC4" w14:textId="77777777" w:rsidR="00EE736C" w:rsidRDefault="00000000">
            <w:pPr>
              <w:jc w:val="center"/>
              <w:rPr>
                <w:szCs w:val="21"/>
              </w:rPr>
            </w:pPr>
            <w:r>
              <w:rPr>
                <w:rFonts w:hint="eastAsia"/>
                <w:szCs w:val="21"/>
              </w:rPr>
              <w:t>100</w:t>
            </w:r>
          </w:p>
        </w:tc>
        <w:tc>
          <w:tcPr>
            <w:tcW w:w="1839" w:type="dxa"/>
            <w:vMerge/>
            <w:vAlign w:val="center"/>
          </w:tcPr>
          <w:p w14:paraId="236FE2B8" w14:textId="77777777" w:rsidR="00EE736C" w:rsidRDefault="00EE736C">
            <w:pPr>
              <w:jc w:val="center"/>
              <w:rPr>
                <w:szCs w:val="21"/>
              </w:rPr>
            </w:pPr>
          </w:p>
        </w:tc>
      </w:tr>
      <w:tr w:rsidR="00EE736C" w14:paraId="41EA0471" w14:textId="77777777">
        <w:tc>
          <w:tcPr>
            <w:tcW w:w="843" w:type="dxa"/>
            <w:vAlign w:val="center"/>
          </w:tcPr>
          <w:p w14:paraId="0012C178" w14:textId="77777777" w:rsidR="00EE736C" w:rsidRDefault="00000000">
            <w:pPr>
              <w:jc w:val="center"/>
              <w:rPr>
                <w:szCs w:val="21"/>
              </w:rPr>
            </w:pPr>
            <w:r>
              <w:rPr>
                <w:rFonts w:hint="eastAsia"/>
                <w:szCs w:val="21"/>
              </w:rPr>
              <w:t>玻璃清洗废水</w:t>
            </w:r>
          </w:p>
        </w:tc>
        <w:tc>
          <w:tcPr>
            <w:tcW w:w="1086" w:type="dxa"/>
            <w:vAlign w:val="center"/>
          </w:tcPr>
          <w:p w14:paraId="6A94DB47" w14:textId="77777777" w:rsidR="00EE736C" w:rsidRDefault="00000000">
            <w:pPr>
              <w:jc w:val="center"/>
              <w:rPr>
                <w:szCs w:val="21"/>
              </w:rPr>
            </w:pPr>
            <w:r>
              <w:rPr>
                <w:rFonts w:hint="eastAsia"/>
                <w:szCs w:val="21"/>
              </w:rPr>
              <w:t>玻璃清洗</w:t>
            </w:r>
          </w:p>
        </w:tc>
        <w:tc>
          <w:tcPr>
            <w:tcW w:w="966" w:type="dxa"/>
            <w:vAlign w:val="center"/>
          </w:tcPr>
          <w:p w14:paraId="6BAD25F5" w14:textId="77777777" w:rsidR="00EE736C" w:rsidRDefault="00000000">
            <w:pPr>
              <w:jc w:val="center"/>
              <w:rPr>
                <w:szCs w:val="21"/>
              </w:rPr>
            </w:pPr>
            <w:r>
              <w:rPr>
                <w:rFonts w:hint="eastAsia"/>
                <w:szCs w:val="21"/>
              </w:rPr>
              <w:t>沉淀池</w:t>
            </w:r>
          </w:p>
        </w:tc>
        <w:tc>
          <w:tcPr>
            <w:tcW w:w="966" w:type="dxa"/>
            <w:vAlign w:val="center"/>
          </w:tcPr>
          <w:p w14:paraId="6C961672" w14:textId="77777777" w:rsidR="00EE736C" w:rsidRDefault="00000000">
            <w:pPr>
              <w:jc w:val="center"/>
              <w:rPr>
                <w:szCs w:val="21"/>
              </w:rPr>
            </w:pPr>
            <w:r>
              <w:rPr>
                <w:rFonts w:hint="eastAsia"/>
                <w:szCs w:val="21"/>
              </w:rPr>
              <w:t>沉淀</w:t>
            </w:r>
          </w:p>
        </w:tc>
        <w:tc>
          <w:tcPr>
            <w:tcW w:w="1057" w:type="dxa"/>
            <w:vAlign w:val="center"/>
          </w:tcPr>
          <w:p w14:paraId="54E809BA" w14:textId="77777777" w:rsidR="00EE736C" w:rsidRDefault="00000000">
            <w:pPr>
              <w:jc w:val="center"/>
              <w:rPr>
                <w:szCs w:val="21"/>
              </w:rPr>
            </w:pPr>
            <w:r>
              <w:rPr>
                <w:rFonts w:hint="eastAsia"/>
                <w:szCs w:val="21"/>
              </w:rPr>
              <w:t>/</w:t>
            </w:r>
          </w:p>
        </w:tc>
        <w:tc>
          <w:tcPr>
            <w:tcW w:w="1408" w:type="dxa"/>
            <w:vAlign w:val="center"/>
          </w:tcPr>
          <w:p w14:paraId="64C9F737" w14:textId="77777777" w:rsidR="00EE736C" w:rsidRDefault="00000000">
            <w:pPr>
              <w:jc w:val="center"/>
              <w:rPr>
                <w:szCs w:val="21"/>
              </w:rPr>
            </w:pPr>
            <w:r>
              <w:rPr>
                <w:rFonts w:hint="eastAsia"/>
                <w:szCs w:val="21"/>
              </w:rPr>
              <w:t>/</w:t>
            </w:r>
          </w:p>
        </w:tc>
        <w:tc>
          <w:tcPr>
            <w:tcW w:w="802" w:type="dxa"/>
            <w:vAlign w:val="center"/>
          </w:tcPr>
          <w:p w14:paraId="331DE03C" w14:textId="77777777" w:rsidR="00EE736C" w:rsidRDefault="00000000">
            <w:pPr>
              <w:jc w:val="center"/>
              <w:rPr>
                <w:szCs w:val="21"/>
              </w:rPr>
            </w:pPr>
            <w:r>
              <w:rPr>
                <w:rFonts w:hint="eastAsia"/>
                <w:szCs w:val="21"/>
              </w:rPr>
              <w:t>/</w:t>
            </w:r>
          </w:p>
        </w:tc>
        <w:tc>
          <w:tcPr>
            <w:tcW w:w="960" w:type="dxa"/>
            <w:vAlign w:val="center"/>
          </w:tcPr>
          <w:p w14:paraId="1C301CD0" w14:textId="77777777" w:rsidR="00EE736C" w:rsidRDefault="00000000">
            <w:pPr>
              <w:jc w:val="center"/>
              <w:rPr>
                <w:szCs w:val="21"/>
              </w:rPr>
            </w:pPr>
            <w:r>
              <w:rPr>
                <w:rFonts w:hint="eastAsia"/>
                <w:szCs w:val="21"/>
              </w:rPr>
              <w:t>/</w:t>
            </w:r>
          </w:p>
        </w:tc>
        <w:tc>
          <w:tcPr>
            <w:tcW w:w="864" w:type="dxa"/>
            <w:vAlign w:val="center"/>
          </w:tcPr>
          <w:p w14:paraId="7CCE282F" w14:textId="77777777" w:rsidR="00EE736C" w:rsidRDefault="00000000">
            <w:pPr>
              <w:jc w:val="center"/>
              <w:rPr>
                <w:szCs w:val="21"/>
              </w:rPr>
            </w:pPr>
            <w:r>
              <w:rPr>
                <w:rFonts w:hint="eastAsia"/>
                <w:szCs w:val="21"/>
              </w:rPr>
              <w:t>/</w:t>
            </w:r>
          </w:p>
        </w:tc>
        <w:tc>
          <w:tcPr>
            <w:tcW w:w="1319" w:type="dxa"/>
            <w:vAlign w:val="center"/>
          </w:tcPr>
          <w:p w14:paraId="0BE87E00" w14:textId="77777777" w:rsidR="00EE736C" w:rsidRDefault="00000000">
            <w:pPr>
              <w:jc w:val="center"/>
              <w:rPr>
                <w:szCs w:val="21"/>
              </w:rPr>
            </w:pPr>
            <w:r>
              <w:rPr>
                <w:rFonts w:hint="eastAsia"/>
                <w:szCs w:val="21"/>
              </w:rPr>
              <w:t>/</w:t>
            </w:r>
          </w:p>
        </w:tc>
        <w:tc>
          <w:tcPr>
            <w:tcW w:w="1117" w:type="dxa"/>
            <w:vAlign w:val="center"/>
          </w:tcPr>
          <w:p w14:paraId="71368144" w14:textId="77777777" w:rsidR="00EE736C" w:rsidRDefault="00000000">
            <w:pPr>
              <w:jc w:val="center"/>
              <w:rPr>
                <w:szCs w:val="21"/>
              </w:rPr>
            </w:pPr>
            <w:r>
              <w:rPr>
                <w:rFonts w:hint="eastAsia"/>
                <w:szCs w:val="21"/>
              </w:rPr>
              <w:t>/</w:t>
            </w:r>
          </w:p>
        </w:tc>
        <w:tc>
          <w:tcPr>
            <w:tcW w:w="1839" w:type="dxa"/>
            <w:vAlign w:val="center"/>
          </w:tcPr>
          <w:p w14:paraId="530A018B" w14:textId="77777777" w:rsidR="00EE736C" w:rsidRDefault="00000000">
            <w:pPr>
              <w:jc w:val="center"/>
              <w:rPr>
                <w:szCs w:val="21"/>
              </w:rPr>
            </w:pPr>
            <w:r>
              <w:rPr>
                <w:rFonts w:hint="eastAsia"/>
                <w:szCs w:val="21"/>
              </w:rPr>
              <w:t>/</w:t>
            </w:r>
          </w:p>
        </w:tc>
      </w:tr>
      <w:tr w:rsidR="00EE736C" w14:paraId="77F64FF1" w14:textId="77777777">
        <w:tc>
          <w:tcPr>
            <w:tcW w:w="843" w:type="dxa"/>
            <w:vAlign w:val="center"/>
          </w:tcPr>
          <w:p w14:paraId="49B93FD0" w14:textId="77777777" w:rsidR="00EE736C" w:rsidRDefault="00000000">
            <w:pPr>
              <w:jc w:val="center"/>
              <w:rPr>
                <w:szCs w:val="21"/>
              </w:rPr>
            </w:pPr>
            <w:r>
              <w:rPr>
                <w:rFonts w:hint="eastAsia"/>
                <w:szCs w:val="21"/>
              </w:rPr>
              <w:t>水帘柜废水</w:t>
            </w:r>
          </w:p>
        </w:tc>
        <w:tc>
          <w:tcPr>
            <w:tcW w:w="1086" w:type="dxa"/>
            <w:vAlign w:val="center"/>
          </w:tcPr>
          <w:p w14:paraId="62D1E374" w14:textId="77777777" w:rsidR="00EE736C" w:rsidRDefault="00000000">
            <w:pPr>
              <w:jc w:val="center"/>
              <w:rPr>
                <w:szCs w:val="21"/>
              </w:rPr>
            </w:pPr>
            <w:r>
              <w:rPr>
                <w:rFonts w:hint="eastAsia"/>
                <w:szCs w:val="21"/>
              </w:rPr>
              <w:t>水帘柜</w:t>
            </w:r>
          </w:p>
        </w:tc>
        <w:tc>
          <w:tcPr>
            <w:tcW w:w="966" w:type="dxa"/>
            <w:vAlign w:val="center"/>
          </w:tcPr>
          <w:p w14:paraId="290FD1A1" w14:textId="77777777" w:rsidR="00EE736C" w:rsidRDefault="00000000">
            <w:pPr>
              <w:jc w:val="center"/>
              <w:rPr>
                <w:szCs w:val="21"/>
              </w:rPr>
            </w:pPr>
            <w:r>
              <w:rPr>
                <w:rFonts w:hint="eastAsia"/>
                <w:szCs w:val="21"/>
              </w:rPr>
              <w:t>/</w:t>
            </w:r>
          </w:p>
        </w:tc>
        <w:tc>
          <w:tcPr>
            <w:tcW w:w="966" w:type="dxa"/>
            <w:vAlign w:val="center"/>
          </w:tcPr>
          <w:p w14:paraId="5EE9C3F6" w14:textId="77777777" w:rsidR="00EE736C" w:rsidRDefault="00000000">
            <w:pPr>
              <w:jc w:val="center"/>
              <w:rPr>
                <w:szCs w:val="21"/>
              </w:rPr>
            </w:pPr>
            <w:r>
              <w:rPr>
                <w:rFonts w:hint="eastAsia"/>
                <w:szCs w:val="21"/>
              </w:rPr>
              <w:t>/</w:t>
            </w:r>
          </w:p>
        </w:tc>
        <w:tc>
          <w:tcPr>
            <w:tcW w:w="1057" w:type="dxa"/>
            <w:vAlign w:val="center"/>
          </w:tcPr>
          <w:p w14:paraId="490F903B" w14:textId="77777777" w:rsidR="00EE736C" w:rsidRDefault="00000000">
            <w:pPr>
              <w:jc w:val="center"/>
              <w:rPr>
                <w:szCs w:val="21"/>
              </w:rPr>
            </w:pPr>
            <w:r>
              <w:rPr>
                <w:rFonts w:hint="eastAsia"/>
                <w:szCs w:val="21"/>
              </w:rPr>
              <w:t>/</w:t>
            </w:r>
          </w:p>
        </w:tc>
        <w:tc>
          <w:tcPr>
            <w:tcW w:w="1408" w:type="dxa"/>
            <w:vAlign w:val="center"/>
          </w:tcPr>
          <w:p w14:paraId="751CF56E" w14:textId="77777777" w:rsidR="00EE736C" w:rsidRDefault="00000000">
            <w:pPr>
              <w:jc w:val="center"/>
              <w:rPr>
                <w:szCs w:val="21"/>
              </w:rPr>
            </w:pPr>
            <w:r>
              <w:rPr>
                <w:rFonts w:hint="eastAsia"/>
                <w:szCs w:val="21"/>
              </w:rPr>
              <w:t>/</w:t>
            </w:r>
          </w:p>
        </w:tc>
        <w:tc>
          <w:tcPr>
            <w:tcW w:w="802" w:type="dxa"/>
            <w:vAlign w:val="center"/>
          </w:tcPr>
          <w:p w14:paraId="73008088" w14:textId="77777777" w:rsidR="00EE736C" w:rsidRDefault="00000000">
            <w:pPr>
              <w:jc w:val="center"/>
              <w:rPr>
                <w:szCs w:val="21"/>
              </w:rPr>
            </w:pPr>
            <w:r>
              <w:rPr>
                <w:rFonts w:hint="eastAsia"/>
                <w:szCs w:val="21"/>
              </w:rPr>
              <w:t>/</w:t>
            </w:r>
          </w:p>
        </w:tc>
        <w:tc>
          <w:tcPr>
            <w:tcW w:w="960" w:type="dxa"/>
            <w:vAlign w:val="center"/>
          </w:tcPr>
          <w:p w14:paraId="754FE01B" w14:textId="77777777" w:rsidR="00EE736C" w:rsidRDefault="00000000">
            <w:pPr>
              <w:jc w:val="center"/>
              <w:rPr>
                <w:szCs w:val="21"/>
              </w:rPr>
            </w:pPr>
            <w:r>
              <w:rPr>
                <w:rFonts w:hint="eastAsia"/>
                <w:szCs w:val="21"/>
              </w:rPr>
              <w:t>/</w:t>
            </w:r>
          </w:p>
        </w:tc>
        <w:tc>
          <w:tcPr>
            <w:tcW w:w="864" w:type="dxa"/>
            <w:vAlign w:val="center"/>
          </w:tcPr>
          <w:p w14:paraId="14557202" w14:textId="77777777" w:rsidR="00EE736C" w:rsidRDefault="00000000">
            <w:pPr>
              <w:jc w:val="center"/>
              <w:rPr>
                <w:szCs w:val="21"/>
              </w:rPr>
            </w:pPr>
            <w:r>
              <w:rPr>
                <w:rFonts w:hint="eastAsia"/>
                <w:szCs w:val="21"/>
              </w:rPr>
              <w:t>/</w:t>
            </w:r>
          </w:p>
        </w:tc>
        <w:tc>
          <w:tcPr>
            <w:tcW w:w="1319" w:type="dxa"/>
            <w:vAlign w:val="center"/>
          </w:tcPr>
          <w:p w14:paraId="2D03767E" w14:textId="77777777" w:rsidR="00EE736C" w:rsidRDefault="00000000">
            <w:pPr>
              <w:jc w:val="center"/>
              <w:rPr>
                <w:szCs w:val="21"/>
              </w:rPr>
            </w:pPr>
            <w:r>
              <w:rPr>
                <w:rFonts w:hint="eastAsia"/>
                <w:szCs w:val="21"/>
              </w:rPr>
              <w:t>/</w:t>
            </w:r>
          </w:p>
        </w:tc>
        <w:tc>
          <w:tcPr>
            <w:tcW w:w="1117" w:type="dxa"/>
            <w:vAlign w:val="center"/>
          </w:tcPr>
          <w:p w14:paraId="78E5895A" w14:textId="77777777" w:rsidR="00EE736C" w:rsidRDefault="00000000">
            <w:pPr>
              <w:jc w:val="center"/>
              <w:rPr>
                <w:szCs w:val="21"/>
              </w:rPr>
            </w:pPr>
            <w:r>
              <w:rPr>
                <w:rFonts w:hint="eastAsia"/>
                <w:szCs w:val="21"/>
              </w:rPr>
              <w:t>/</w:t>
            </w:r>
          </w:p>
        </w:tc>
        <w:tc>
          <w:tcPr>
            <w:tcW w:w="1839" w:type="dxa"/>
            <w:vAlign w:val="center"/>
          </w:tcPr>
          <w:p w14:paraId="18D329C6" w14:textId="77777777" w:rsidR="00EE736C" w:rsidRDefault="00000000">
            <w:pPr>
              <w:jc w:val="center"/>
              <w:rPr>
                <w:szCs w:val="21"/>
              </w:rPr>
            </w:pPr>
            <w:r>
              <w:rPr>
                <w:rFonts w:hint="eastAsia"/>
                <w:szCs w:val="21"/>
              </w:rPr>
              <w:t>/</w:t>
            </w:r>
          </w:p>
        </w:tc>
      </w:tr>
    </w:tbl>
    <w:p w14:paraId="3F65C78A" w14:textId="77777777" w:rsidR="00EE736C" w:rsidRDefault="00EE736C"/>
    <w:sectPr w:rsidR="00EE736C">
      <w:pgSz w:w="16838" w:h="11905" w:orient="landscape"/>
      <w:pgMar w:top="1531" w:right="1701" w:bottom="1531" w:left="2126"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F47C" w14:textId="77777777" w:rsidR="0065076C" w:rsidRDefault="0065076C">
      <w:r>
        <w:separator/>
      </w:r>
    </w:p>
  </w:endnote>
  <w:endnote w:type="continuationSeparator" w:id="0">
    <w:p w14:paraId="4891A795" w14:textId="77777777" w:rsidR="0065076C" w:rsidRDefault="0065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18030">
    <w:altName w:val="宋体"/>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129F" w14:textId="77777777" w:rsidR="00EE736C" w:rsidRDefault="00000000">
    <w:pPr>
      <w:pStyle w:val="ac"/>
      <w:ind w:right="360" w:firstLine="360"/>
      <w:jc w:val="center"/>
    </w:pPr>
    <w:r>
      <w:rPr>
        <w:noProof/>
      </w:rPr>
      <mc:AlternateContent>
        <mc:Choice Requires="wps">
          <w:drawing>
            <wp:anchor distT="0" distB="0" distL="114300" distR="114300" simplePos="0" relativeHeight="251659264" behindDoc="0" locked="0" layoutInCell="1" allowOverlap="1" wp14:anchorId="6DC98AD6" wp14:editId="67E0240F">
              <wp:simplePos x="0" y="0"/>
              <wp:positionH relativeFrom="margin">
                <wp:align>center</wp:align>
              </wp:positionH>
              <wp:positionV relativeFrom="paragraph">
                <wp:posOffset>0</wp:posOffset>
              </wp:positionV>
              <wp:extent cx="1828800" cy="1828800"/>
              <wp:effectExtent l="0" t="0" r="0" b="0"/>
              <wp:wrapNone/>
              <wp:docPr id="6"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D43815" w14:textId="77777777" w:rsidR="00EE736C" w:rsidRDefault="00000000">
                          <w:pPr>
                            <w:pStyle w:val="ac"/>
                          </w:pPr>
                          <w:r>
                            <w:fldChar w:fldCharType="begin"/>
                          </w:r>
                          <w:r>
                            <w:instrText xml:space="preserve"> PAGE  \* MERGEFORMAT </w:instrText>
                          </w:r>
                          <w:r>
                            <w:fldChar w:fldCharType="separate"/>
                          </w:r>
                          <w:r>
                            <w:t>25</w:t>
                          </w:r>
                          <w:r>
                            <w:fldChar w:fldCharType="end"/>
                          </w:r>
                        </w:p>
                      </w:txbxContent>
                    </wps:txbx>
                    <wps:bodyPr vert="horz" wrap="none" lIns="0" tIns="0" rIns="0" bIns="0" anchor="t" anchorCtr="0">
                      <a:spAutoFit/>
                    </wps:bodyPr>
                  </wps:wsp>
                </a:graphicData>
              </a:graphic>
            </wp:anchor>
          </w:drawing>
        </mc:Choice>
        <mc:Fallback>
          <w:pict>
            <v:shapetype w14:anchorId="6DC98AD6" id="_x0000_t202" coordsize="21600,21600" o:spt="202" path="m,l,21600r21600,l21600,xe">
              <v:stroke joinstyle="miter"/>
              <v:path gradientshapeok="t" o:connecttype="rect"/>
            </v:shapetype>
            <v:shape id="文本框 2059"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DSyF5QowEA&#10;AEwDAAAOAAAAAAAAAAAAAAAAAC4CAABkcnMvZTJvRG9jLnhtbFBLAQItABQABgAIAAAAIQAMSvDu&#10;1gAAAAUBAAAPAAAAAAAAAAAAAAAAAP0DAABkcnMvZG93bnJldi54bWxQSwUGAAAAAAQABADzAAAA&#10;AAUAAAAA&#10;" filled="f" stroked="f">
              <v:textbox style="mso-fit-shape-to-text:t" inset="0,0,0,0">
                <w:txbxContent>
                  <w:p w14:paraId="1CD43815" w14:textId="77777777" w:rsidR="00EE736C" w:rsidRDefault="00000000">
                    <w:pPr>
                      <w:pStyle w:val="ac"/>
                    </w:pPr>
                    <w:r>
                      <w:fldChar w:fldCharType="begin"/>
                    </w:r>
                    <w:r>
                      <w:instrText xml:space="preserve"> PAGE  \* MERGEFORMAT </w:instrText>
                    </w:r>
                    <w:r>
                      <w:fldChar w:fldCharType="separate"/>
                    </w:r>
                    <w:r>
                      <w:t>25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9C82" w14:textId="77777777" w:rsidR="0065076C" w:rsidRDefault="0065076C">
      <w:r>
        <w:separator/>
      </w:r>
    </w:p>
  </w:footnote>
  <w:footnote w:type="continuationSeparator" w:id="0">
    <w:p w14:paraId="1EA0E575" w14:textId="77777777" w:rsidR="0065076C" w:rsidRDefault="00650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825E9F"/>
    <w:multiLevelType w:val="singleLevel"/>
    <w:tmpl w:val="FD825E9F"/>
    <w:lvl w:ilvl="0">
      <w:start w:val="2"/>
      <w:numFmt w:val="decimal"/>
      <w:suff w:val="nothing"/>
      <w:lvlText w:val="（%1）"/>
      <w:lvlJc w:val="left"/>
    </w:lvl>
  </w:abstractNum>
  <w:abstractNum w:abstractNumId="1" w15:restartNumberingAfterBreak="0">
    <w:nsid w:val="1DA3782F"/>
    <w:multiLevelType w:val="singleLevel"/>
    <w:tmpl w:val="1DA3782F"/>
    <w:lvl w:ilvl="0">
      <w:start w:val="1"/>
      <w:numFmt w:val="decimal"/>
      <w:suff w:val="nothing"/>
      <w:lvlText w:val="（%1）"/>
      <w:lvlJc w:val="left"/>
    </w:lvl>
  </w:abstractNum>
  <w:num w:numId="1" w16cid:durableId="1103064581">
    <w:abstractNumId w:val="0"/>
  </w:num>
  <w:num w:numId="2" w16cid:durableId="97263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Q4YzczZmEwNjM3MDgyMTcwZTZkZmZjNzZiNTcxNjc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069A9"/>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E6302"/>
    <w:rsid w:val="001F0F17"/>
    <w:rsid w:val="001F3347"/>
    <w:rsid w:val="001F69E4"/>
    <w:rsid w:val="002125B4"/>
    <w:rsid w:val="002155B8"/>
    <w:rsid w:val="00224839"/>
    <w:rsid w:val="002249B2"/>
    <w:rsid w:val="00226574"/>
    <w:rsid w:val="002278EC"/>
    <w:rsid w:val="0023280E"/>
    <w:rsid w:val="0023439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02B4"/>
    <w:rsid w:val="00312296"/>
    <w:rsid w:val="00314F0E"/>
    <w:rsid w:val="00321D8E"/>
    <w:rsid w:val="00325928"/>
    <w:rsid w:val="00332863"/>
    <w:rsid w:val="0033684D"/>
    <w:rsid w:val="00337B42"/>
    <w:rsid w:val="003416AA"/>
    <w:rsid w:val="00341B42"/>
    <w:rsid w:val="0034348F"/>
    <w:rsid w:val="00356653"/>
    <w:rsid w:val="0035743F"/>
    <w:rsid w:val="00357BE2"/>
    <w:rsid w:val="0036170C"/>
    <w:rsid w:val="00366E0F"/>
    <w:rsid w:val="0036708C"/>
    <w:rsid w:val="00381A72"/>
    <w:rsid w:val="00384676"/>
    <w:rsid w:val="00390857"/>
    <w:rsid w:val="00391AB1"/>
    <w:rsid w:val="003A4BF3"/>
    <w:rsid w:val="003B420D"/>
    <w:rsid w:val="003C6C16"/>
    <w:rsid w:val="003D794D"/>
    <w:rsid w:val="003E3058"/>
    <w:rsid w:val="003E6062"/>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C7E29"/>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8B2"/>
    <w:rsid w:val="005969E4"/>
    <w:rsid w:val="005A06B7"/>
    <w:rsid w:val="005A1759"/>
    <w:rsid w:val="005A4803"/>
    <w:rsid w:val="005A4A4C"/>
    <w:rsid w:val="005A68A7"/>
    <w:rsid w:val="005B7055"/>
    <w:rsid w:val="005D36AB"/>
    <w:rsid w:val="00602221"/>
    <w:rsid w:val="00617CC3"/>
    <w:rsid w:val="006377A6"/>
    <w:rsid w:val="00637A3D"/>
    <w:rsid w:val="006411EF"/>
    <w:rsid w:val="0065076C"/>
    <w:rsid w:val="00671599"/>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F3226"/>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025D"/>
    <w:rsid w:val="007B72B8"/>
    <w:rsid w:val="007B7A58"/>
    <w:rsid w:val="007C21B5"/>
    <w:rsid w:val="007E408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3790"/>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61B4F"/>
    <w:rsid w:val="00A8713F"/>
    <w:rsid w:val="00A90BA1"/>
    <w:rsid w:val="00A97A9A"/>
    <w:rsid w:val="00AA0671"/>
    <w:rsid w:val="00AA2531"/>
    <w:rsid w:val="00AB1E09"/>
    <w:rsid w:val="00AB34BD"/>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25752"/>
    <w:rsid w:val="00B25DA2"/>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C4081"/>
    <w:rsid w:val="00BD1B51"/>
    <w:rsid w:val="00BD4596"/>
    <w:rsid w:val="00BE1405"/>
    <w:rsid w:val="00BE15D7"/>
    <w:rsid w:val="00BE312D"/>
    <w:rsid w:val="00BF1C20"/>
    <w:rsid w:val="00C10578"/>
    <w:rsid w:val="00C135BC"/>
    <w:rsid w:val="00C15C95"/>
    <w:rsid w:val="00C2596A"/>
    <w:rsid w:val="00C27537"/>
    <w:rsid w:val="00C328FE"/>
    <w:rsid w:val="00C33507"/>
    <w:rsid w:val="00C34693"/>
    <w:rsid w:val="00C4151C"/>
    <w:rsid w:val="00C4409D"/>
    <w:rsid w:val="00C44E72"/>
    <w:rsid w:val="00C45A06"/>
    <w:rsid w:val="00C47E5B"/>
    <w:rsid w:val="00C61E4B"/>
    <w:rsid w:val="00C64BFF"/>
    <w:rsid w:val="00C704E9"/>
    <w:rsid w:val="00C763C9"/>
    <w:rsid w:val="00C80057"/>
    <w:rsid w:val="00C82232"/>
    <w:rsid w:val="00C826CC"/>
    <w:rsid w:val="00C82913"/>
    <w:rsid w:val="00C972B1"/>
    <w:rsid w:val="00CA2CCE"/>
    <w:rsid w:val="00CA43FD"/>
    <w:rsid w:val="00CA7EF8"/>
    <w:rsid w:val="00CB20AA"/>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12A22"/>
    <w:rsid w:val="00E2656A"/>
    <w:rsid w:val="00E412D0"/>
    <w:rsid w:val="00E56322"/>
    <w:rsid w:val="00E60982"/>
    <w:rsid w:val="00E6292E"/>
    <w:rsid w:val="00E62C62"/>
    <w:rsid w:val="00E654C1"/>
    <w:rsid w:val="00E65D97"/>
    <w:rsid w:val="00E72A5A"/>
    <w:rsid w:val="00E73354"/>
    <w:rsid w:val="00E9242D"/>
    <w:rsid w:val="00EB5255"/>
    <w:rsid w:val="00EB5C47"/>
    <w:rsid w:val="00ED0639"/>
    <w:rsid w:val="00EE61E6"/>
    <w:rsid w:val="00EE736C"/>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4174C0"/>
    <w:rsid w:val="015D1E09"/>
    <w:rsid w:val="02010652"/>
    <w:rsid w:val="02697903"/>
    <w:rsid w:val="02A1277C"/>
    <w:rsid w:val="02A274EA"/>
    <w:rsid w:val="02D23F90"/>
    <w:rsid w:val="02EB4281"/>
    <w:rsid w:val="02F96569"/>
    <w:rsid w:val="03D251BA"/>
    <w:rsid w:val="03EA7B21"/>
    <w:rsid w:val="043E1FEF"/>
    <w:rsid w:val="04742344"/>
    <w:rsid w:val="04B36045"/>
    <w:rsid w:val="04E2045E"/>
    <w:rsid w:val="050905F1"/>
    <w:rsid w:val="05CB513A"/>
    <w:rsid w:val="05F83EAE"/>
    <w:rsid w:val="05F94DCD"/>
    <w:rsid w:val="061A5D6F"/>
    <w:rsid w:val="063E7D85"/>
    <w:rsid w:val="06440773"/>
    <w:rsid w:val="06796500"/>
    <w:rsid w:val="0685114E"/>
    <w:rsid w:val="06855A98"/>
    <w:rsid w:val="06B54652"/>
    <w:rsid w:val="06C63CFB"/>
    <w:rsid w:val="07065F8D"/>
    <w:rsid w:val="07293586"/>
    <w:rsid w:val="07295285"/>
    <w:rsid w:val="07636392"/>
    <w:rsid w:val="076E3F95"/>
    <w:rsid w:val="07770C56"/>
    <w:rsid w:val="07C73C77"/>
    <w:rsid w:val="0802247E"/>
    <w:rsid w:val="08710FD1"/>
    <w:rsid w:val="08744B47"/>
    <w:rsid w:val="092217DD"/>
    <w:rsid w:val="09223075"/>
    <w:rsid w:val="0938081C"/>
    <w:rsid w:val="093A7294"/>
    <w:rsid w:val="09407A9E"/>
    <w:rsid w:val="09436A8B"/>
    <w:rsid w:val="096C73C0"/>
    <w:rsid w:val="0A23319C"/>
    <w:rsid w:val="0A263993"/>
    <w:rsid w:val="0A2D3AC2"/>
    <w:rsid w:val="0A3563B2"/>
    <w:rsid w:val="0A494B77"/>
    <w:rsid w:val="0AA755DF"/>
    <w:rsid w:val="0AD31BF8"/>
    <w:rsid w:val="0ADD1098"/>
    <w:rsid w:val="0B120D44"/>
    <w:rsid w:val="0B143FBD"/>
    <w:rsid w:val="0BD27BF6"/>
    <w:rsid w:val="0C033FDD"/>
    <w:rsid w:val="0C3B3C7D"/>
    <w:rsid w:val="0C8721DD"/>
    <w:rsid w:val="0CAB2EAE"/>
    <w:rsid w:val="0CB3542C"/>
    <w:rsid w:val="0D621C7D"/>
    <w:rsid w:val="0DD107BA"/>
    <w:rsid w:val="0E211384"/>
    <w:rsid w:val="0E4F044F"/>
    <w:rsid w:val="0E7269A5"/>
    <w:rsid w:val="0E73034D"/>
    <w:rsid w:val="0E855903"/>
    <w:rsid w:val="0ECB4CB0"/>
    <w:rsid w:val="0F13775A"/>
    <w:rsid w:val="0F3B7EDD"/>
    <w:rsid w:val="0F5F45FE"/>
    <w:rsid w:val="0F9A112B"/>
    <w:rsid w:val="0FAE5165"/>
    <w:rsid w:val="0FB94F50"/>
    <w:rsid w:val="101A0C85"/>
    <w:rsid w:val="10295281"/>
    <w:rsid w:val="106D2F64"/>
    <w:rsid w:val="109B39B6"/>
    <w:rsid w:val="10B63710"/>
    <w:rsid w:val="10F10820"/>
    <w:rsid w:val="111C2F7A"/>
    <w:rsid w:val="11665CA1"/>
    <w:rsid w:val="11743B34"/>
    <w:rsid w:val="11B036FF"/>
    <w:rsid w:val="11BD1726"/>
    <w:rsid w:val="11EF7427"/>
    <w:rsid w:val="126C1F92"/>
    <w:rsid w:val="12755BBB"/>
    <w:rsid w:val="127C0967"/>
    <w:rsid w:val="128E1BC1"/>
    <w:rsid w:val="12FE3971"/>
    <w:rsid w:val="13951726"/>
    <w:rsid w:val="139C1A84"/>
    <w:rsid w:val="13A02D2C"/>
    <w:rsid w:val="13E73EF9"/>
    <w:rsid w:val="13ED69B2"/>
    <w:rsid w:val="14396509"/>
    <w:rsid w:val="14A1029A"/>
    <w:rsid w:val="14D1767C"/>
    <w:rsid w:val="14DD2C3C"/>
    <w:rsid w:val="15270103"/>
    <w:rsid w:val="159A5B90"/>
    <w:rsid w:val="15A833F2"/>
    <w:rsid w:val="160846B8"/>
    <w:rsid w:val="16087E1D"/>
    <w:rsid w:val="16210D80"/>
    <w:rsid w:val="16614CCB"/>
    <w:rsid w:val="16CA2E86"/>
    <w:rsid w:val="17417AEF"/>
    <w:rsid w:val="17492017"/>
    <w:rsid w:val="17701D14"/>
    <w:rsid w:val="17735226"/>
    <w:rsid w:val="177A3E2E"/>
    <w:rsid w:val="17A61FF1"/>
    <w:rsid w:val="17EF5BEF"/>
    <w:rsid w:val="187D1080"/>
    <w:rsid w:val="18814B83"/>
    <w:rsid w:val="189F624C"/>
    <w:rsid w:val="18E41144"/>
    <w:rsid w:val="1918104E"/>
    <w:rsid w:val="19BE3B8A"/>
    <w:rsid w:val="19C065D3"/>
    <w:rsid w:val="1A1746FA"/>
    <w:rsid w:val="1A1C66C0"/>
    <w:rsid w:val="1A382DD8"/>
    <w:rsid w:val="1A42393B"/>
    <w:rsid w:val="1A49784F"/>
    <w:rsid w:val="1AAD45DE"/>
    <w:rsid w:val="1AEC5ABF"/>
    <w:rsid w:val="1B046F80"/>
    <w:rsid w:val="1B0D4746"/>
    <w:rsid w:val="1B3267B5"/>
    <w:rsid w:val="1B40161D"/>
    <w:rsid w:val="1B441859"/>
    <w:rsid w:val="1B5E6930"/>
    <w:rsid w:val="1B6606B1"/>
    <w:rsid w:val="1BDC7953"/>
    <w:rsid w:val="1BF91EA5"/>
    <w:rsid w:val="1C2A2DF6"/>
    <w:rsid w:val="1C444CDF"/>
    <w:rsid w:val="1C5E7925"/>
    <w:rsid w:val="1C705053"/>
    <w:rsid w:val="1CBA0E71"/>
    <w:rsid w:val="1CCC06EE"/>
    <w:rsid w:val="1CFD070F"/>
    <w:rsid w:val="1D5F6196"/>
    <w:rsid w:val="1D6132A5"/>
    <w:rsid w:val="1D8D3C11"/>
    <w:rsid w:val="1D8E56D5"/>
    <w:rsid w:val="1DFD473C"/>
    <w:rsid w:val="1E7531FB"/>
    <w:rsid w:val="1E7A43DA"/>
    <w:rsid w:val="1EB448BB"/>
    <w:rsid w:val="1EBA6DC9"/>
    <w:rsid w:val="1F8B2061"/>
    <w:rsid w:val="1F962D8C"/>
    <w:rsid w:val="1FE7539E"/>
    <w:rsid w:val="205C02D7"/>
    <w:rsid w:val="20671BE0"/>
    <w:rsid w:val="20864D27"/>
    <w:rsid w:val="20907971"/>
    <w:rsid w:val="20963CB8"/>
    <w:rsid w:val="20A81A1B"/>
    <w:rsid w:val="20B07FB6"/>
    <w:rsid w:val="20B646FB"/>
    <w:rsid w:val="20DA0CBE"/>
    <w:rsid w:val="213B74B1"/>
    <w:rsid w:val="2151386C"/>
    <w:rsid w:val="215A2310"/>
    <w:rsid w:val="21DE318A"/>
    <w:rsid w:val="21EF5B80"/>
    <w:rsid w:val="22576990"/>
    <w:rsid w:val="22E420BB"/>
    <w:rsid w:val="22F47480"/>
    <w:rsid w:val="232D1F1E"/>
    <w:rsid w:val="239A7798"/>
    <w:rsid w:val="23DE1C48"/>
    <w:rsid w:val="240210CD"/>
    <w:rsid w:val="241851B0"/>
    <w:rsid w:val="24526A30"/>
    <w:rsid w:val="24BF09F7"/>
    <w:rsid w:val="24D7441C"/>
    <w:rsid w:val="24F84B06"/>
    <w:rsid w:val="25057D43"/>
    <w:rsid w:val="252D53FE"/>
    <w:rsid w:val="253C59E8"/>
    <w:rsid w:val="25432D79"/>
    <w:rsid w:val="25437382"/>
    <w:rsid w:val="255075AD"/>
    <w:rsid w:val="255A6B0F"/>
    <w:rsid w:val="25BE2237"/>
    <w:rsid w:val="25EA134C"/>
    <w:rsid w:val="25EC2D81"/>
    <w:rsid w:val="25EF65F8"/>
    <w:rsid w:val="26101375"/>
    <w:rsid w:val="26E56A55"/>
    <w:rsid w:val="27061882"/>
    <w:rsid w:val="277057A2"/>
    <w:rsid w:val="27737F12"/>
    <w:rsid w:val="279A41A3"/>
    <w:rsid w:val="28137D49"/>
    <w:rsid w:val="28DC7331"/>
    <w:rsid w:val="28E026ED"/>
    <w:rsid w:val="29206EB8"/>
    <w:rsid w:val="29595666"/>
    <w:rsid w:val="29874881"/>
    <w:rsid w:val="29A73253"/>
    <w:rsid w:val="29C908C9"/>
    <w:rsid w:val="29DA3BE2"/>
    <w:rsid w:val="29DD5030"/>
    <w:rsid w:val="29E325E0"/>
    <w:rsid w:val="2A452503"/>
    <w:rsid w:val="2A7B7B7B"/>
    <w:rsid w:val="2AC476E6"/>
    <w:rsid w:val="2B22023B"/>
    <w:rsid w:val="2BA936A8"/>
    <w:rsid w:val="2BFD793A"/>
    <w:rsid w:val="2C1752F1"/>
    <w:rsid w:val="2C315A5A"/>
    <w:rsid w:val="2C3E4320"/>
    <w:rsid w:val="2C400B10"/>
    <w:rsid w:val="2C4B1C25"/>
    <w:rsid w:val="2C556368"/>
    <w:rsid w:val="2D1D2127"/>
    <w:rsid w:val="2D4916BD"/>
    <w:rsid w:val="2D5B459C"/>
    <w:rsid w:val="2D9E56F5"/>
    <w:rsid w:val="2DC87D46"/>
    <w:rsid w:val="2E4A5C05"/>
    <w:rsid w:val="2E667F96"/>
    <w:rsid w:val="2E8226AB"/>
    <w:rsid w:val="2E89643F"/>
    <w:rsid w:val="2EA55E2F"/>
    <w:rsid w:val="2EC70009"/>
    <w:rsid w:val="2F1F6DA3"/>
    <w:rsid w:val="2F720EAF"/>
    <w:rsid w:val="2F8008D4"/>
    <w:rsid w:val="2FBF0D02"/>
    <w:rsid w:val="2FD065E6"/>
    <w:rsid w:val="2FD9535A"/>
    <w:rsid w:val="2FD96870"/>
    <w:rsid w:val="2FFC4780"/>
    <w:rsid w:val="3034687E"/>
    <w:rsid w:val="30580BC9"/>
    <w:rsid w:val="3083393D"/>
    <w:rsid w:val="308A3A69"/>
    <w:rsid w:val="30A54442"/>
    <w:rsid w:val="311E2ED7"/>
    <w:rsid w:val="311F7875"/>
    <w:rsid w:val="314D77C2"/>
    <w:rsid w:val="315619EE"/>
    <w:rsid w:val="315C449C"/>
    <w:rsid w:val="31A422B7"/>
    <w:rsid w:val="31B82709"/>
    <w:rsid w:val="31D05482"/>
    <w:rsid w:val="31E87920"/>
    <w:rsid w:val="32137624"/>
    <w:rsid w:val="32400B34"/>
    <w:rsid w:val="325E5E9A"/>
    <w:rsid w:val="329830F5"/>
    <w:rsid w:val="329D00CA"/>
    <w:rsid w:val="329E6876"/>
    <w:rsid w:val="32A83DF4"/>
    <w:rsid w:val="32B52311"/>
    <w:rsid w:val="333015F2"/>
    <w:rsid w:val="33450FCA"/>
    <w:rsid w:val="334B6320"/>
    <w:rsid w:val="33765FA1"/>
    <w:rsid w:val="33825BC8"/>
    <w:rsid w:val="33CC4ADC"/>
    <w:rsid w:val="33D934D4"/>
    <w:rsid w:val="33FE2F6A"/>
    <w:rsid w:val="340E07E5"/>
    <w:rsid w:val="34193574"/>
    <w:rsid w:val="34235BF7"/>
    <w:rsid w:val="349E7308"/>
    <w:rsid w:val="34EC52F8"/>
    <w:rsid w:val="35503F73"/>
    <w:rsid w:val="35591A95"/>
    <w:rsid w:val="358C5FA8"/>
    <w:rsid w:val="35906090"/>
    <w:rsid w:val="35C15DF1"/>
    <w:rsid w:val="35E67807"/>
    <w:rsid w:val="36074A7F"/>
    <w:rsid w:val="3616545C"/>
    <w:rsid w:val="36794FEB"/>
    <w:rsid w:val="36923549"/>
    <w:rsid w:val="369607CE"/>
    <w:rsid w:val="36B75FBF"/>
    <w:rsid w:val="36BD0C45"/>
    <w:rsid w:val="36FC2573"/>
    <w:rsid w:val="370611FC"/>
    <w:rsid w:val="3760676E"/>
    <w:rsid w:val="37E00298"/>
    <w:rsid w:val="37F14799"/>
    <w:rsid w:val="386926DF"/>
    <w:rsid w:val="38765BCC"/>
    <w:rsid w:val="38767A34"/>
    <w:rsid w:val="38B302F9"/>
    <w:rsid w:val="38F12CD3"/>
    <w:rsid w:val="38F94775"/>
    <w:rsid w:val="392971ED"/>
    <w:rsid w:val="39325651"/>
    <w:rsid w:val="396C52DB"/>
    <w:rsid w:val="39C97E68"/>
    <w:rsid w:val="3A872856"/>
    <w:rsid w:val="3A8C373D"/>
    <w:rsid w:val="3AAE6647"/>
    <w:rsid w:val="3B3763D1"/>
    <w:rsid w:val="3C01407C"/>
    <w:rsid w:val="3C0E6C11"/>
    <w:rsid w:val="3C2F6E1E"/>
    <w:rsid w:val="3C4D0908"/>
    <w:rsid w:val="3C4F64BA"/>
    <w:rsid w:val="3CC2074D"/>
    <w:rsid w:val="3CDA245A"/>
    <w:rsid w:val="3D1E06B7"/>
    <w:rsid w:val="3D632551"/>
    <w:rsid w:val="3DB249C8"/>
    <w:rsid w:val="3DBF4678"/>
    <w:rsid w:val="3EDA0523"/>
    <w:rsid w:val="3FEA1121"/>
    <w:rsid w:val="3FF72057"/>
    <w:rsid w:val="400804E7"/>
    <w:rsid w:val="400F59AA"/>
    <w:rsid w:val="407A6407"/>
    <w:rsid w:val="4102188F"/>
    <w:rsid w:val="4147147B"/>
    <w:rsid w:val="416332FE"/>
    <w:rsid w:val="41A33C72"/>
    <w:rsid w:val="41F4319F"/>
    <w:rsid w:val="4200449D"/>
    <w:rsid w:val="423A3BCC"/>
    <w:rsid w:val="424E57D2"/>
    <w:rsid w:val="42B26C49"/>
    <w:rsid w:val="42B33674"/>
    <w:rsid w:val="431B31A2"/>
    <w:rsid w:val="432D1637"/>
    <w:rsid w:val="433A6FE6"/>
    <w:rsid w:val="43480868"/>
    <w:rsid w:val="4350713C"/>
    <w:rsid w:val="436653E0"/>
    <w:rsid w:val="437F12CC"/>
    <w:rsid w:val="439B403F"/>
    <w:rsid w:val="43C4431A"/>
    <w:rsid w:val="44B951CC"/>
    <w:rsid w:val="44CD14E0"/>
    <w:rsid w:val="44E82E0B"/>
    <w:rsid w:val="44F20B0B"/>
    <w:rsid w:val="452E5F4C"/>
    <w:rsid w:val="453177C5"/>
    <w:rsid w:val="45612018"/>
    <w:rsid w:val="456D0351"/>
    <w:rsid w:val="458946E9"/>
    <w:rsid w:val="45A47C0E"/>
    <w:rsid w:val="45AC039D"/>
    <w:rsid w:val="45B36D7C"/>
    <w:rsid w:val="45B63809"/>
    <w:rsid w:val="45C269AF"/>
    <w:rsid w:val="46577FD6"/>
    <w:rsid w:val="465E7D59"/>
    <w:rsid w:val="46D955A7"/>
    <w:rsid w:val="4708495D"/>
    <w:rsid w:val="47133957"/>
    <w:rsid w:val="47701B79"/>
    <w:rsid w:val="47A07E0C"/>
    <w:rsid w:val="47B53EA0"/>
    <w:rsid w:val="47DD0C47"/>
    <w:rsid w:val="482F0E2B"/>
    <w:rsid w:val="483B5048"/>
    <w:rsid w:val="4870272E"/>
    <w:rsid w:val="48B55CF1"/>
    <w:rsid w:val="48D81558"/>
    <w:rsid w:val="48E8026D"/>
    <w:rsid w:val="4915618D"/>
    <w:rsid w:val="49621FD8"/>
    <w:rsid w:val="49DC7715"/>
    <w:rsid w:val="4A023139"/>
    <w:rsid w:val="4A7B576F"/>
    <w:rsid w:val="4A98446E"/>
    <w:rsid w:val="4AB7610E"/>
    <w:rsid w:val="4AF561A9"/>
    <w:rsid w:val="4B381140"/>
    <w:rsid w:val="4C4A0649"/>
    <w:rsid w:val="4C5108BB"/>
    <w:rsid w:val="4C7124CB"/>
    <w:rsid w:val="4C7C7F92"/>
    <w:rsid w:val="4C7E5ECA"/>
    <w:rsid w:val="4C876AA5"/>
    <w:rsid w:val="4CBF4879"/>
    <w:rsid w:val="4CCB14E3"/>
    <w:rsid w:val="4D0E00FB"/>
    <w:rsid w:val="4D176606"/>
    <w:rsid w:val="4D8B58D8"/>
    <w:rsid w:val="4DD514CB"/>
    <w:rsid w:val="4DEC4FB0"/>
    <w:rsid w:val="4E075D8A"/>
    <w:rsid w:val="4E20657C"/>
    <w:rsid w:val="4E3767A1"/>
    <w:rsid w:val="4E4C1E6E"/>
    <w:rsid w:val="4E7D7917"/>
    <w:rsid w:val="4EC00FAD"/>
    <w:rsid w:val="4EC37ED2"/>
    <w:rsid w:val="4EF90565"/>
    <w:rsid w:val="4F4273C7"/>
    <w:rsid w:val="4F701171"/>
    <w:rsid w:val="4F795323"/>
    <w:rsid w:val="4F9843DC"/>
    <w:rsid w:val="4FC31407"/>
    <w:rsid w:val="4FC62A8C"/>
    <w:rsid w:val="4FE20F0D"/>
    <w:rsid w:val="4FE51552"/>
    <w:rsid w:val="4FF2671E"/>
    <w:rsid w:val="50504C4B"/>
    <w:rsid w:val="509C6E7C"/>
    <w:rsid w:val="50AF239B"/>
    <w:rsid w:val="50E76287"/>
    <w:rsid w:val="51105DEF"/>
    <w:rsid w:val="513E7C6D"/>
    <w:rsid w:val="515E2B85"/>
    <w:rsid w:val="5162104E"/>
    <w:rsid w:val="516525BB"/>
    <w:rsid w:val="52680A84"/>
    <w:rsid w:val="52B92679"/>
    <w:rsid w:val="52BA32FE"/>
    <w:rsid w:val="534A79D3"/>
    <w:rsid w:val="53A039CC"/>
    <w:rsid w:val="53A1505A"/>
    <w:rsid w:val="53D3654D"/>
    <w:rsid w:val="54063E08"/>
    <w:rsid w:val="543437E8"/>
    <w:rsid w:val="545230C2"/>
    <w:rsid w:val="54782758"/>
    <w:rsid w:val="54910940"/>
    <w:rsid w:val="54C13384"/>
    <w:rsid w:val="54F73313"/>
    <w:rsid w:val="54F80955"/>
    <w:rsid w:val="555170A7"/>
    <w:rsid w:val="55575656"/>
    <w:rsid w:val="55830DD7"/>
    <w:rsid w:val="5587536D"/>
    <w:rsid w:val="55951815"/>
    <w:rsid w:val="559B174B"/>
    <w:rsid w:val="55CE0CF4"/>
    <w:rsid w:val="55E44639"/>
    <w:rsid w:val="56134C3A"/>
    <w:rsid w:val="564F2794"/>
    <w:rsid w:val="5697479B"/>
    <w:rsid w:val="56A70FEF"/>
    <w:rsid w:val="56B22A9C"/>
    <w:rsid w:val="56DD6C69"/>
    <w:rsid w:val="57665B4C"/>
    <w:rsid w:val="57845F3F"/>
    <w:rsid w:val="578E5AB8"/>
    <w:rsid w:val="579644A2"/>
    <w:rsid w:val="57B72A76"/>
    <w:rsid w:val="57C3426C"/>
    <w:rsid w:val="57CE1F93"/>
    <w:rsid w:val="57D77160"/>
    <w:rsid w:val="57E71AE7"/>
    <w:rsid w:val="5884344A"/>
    <w:rsid w:val="588743D1"/>
    <w:rsid w:val="5887701A"/>
    <w:rsid w:val="58C91525"/>
    <w:rsid w:val="58DE458F"/>
    <w:rsid w:val="59017256"/>
    <w:rsid w:val="59C0439F"/>
    <w:rsid w:val="59D744BE"/>
    <w:rsid w:val="5A0C1E06"/>
    <w:rsid w:val="5A3D0665"/>
    <w:rsid w:val="5A530BC8"/>
    <w:rsid w:val="5AB22D17"/>
    <w:rsid w:val="5ABE2233"/>
    <w:rsid w:val="5AD76C27"/>
    <w:rsid w:val="5B090AF2"/>
    <w:rsid w:val="5B285FDB"/>
    <w:rsid w:val="5B457108"/>
    <w:rsid w:val="5B4A15D2"/>
    <w:rsid w:val="5B783492"/>
    <w:rsid w:val="5BA15C96"/>
    <w:rsid w:val="5BA8326C"/>
    <w:rsid w:val="5BDF5D95"/>
    <w:rsid w:val="5BFE7528"/>
    <w:rsid w:val="5C145A54"/>
    <w:rsid w:val="5C1D1988"/>
    <w:rsid w:val="5C237793"/>
    <w:rsid w:val="5D1A49D7"/>
    <w:rsid w:val="5D35563E"/>
    <w:rsid w:val="5D48186B"/>
    <w:rsid w:val="5D84546A"/>
    <w:rsid w:val="5D991B62"/>
    <w:rsid w:val="5DC67BBD"/>
    <w:rsid w:val="5E2467F1"/>
    <w:rsid w:val="5E6261E1"/>
    <w:rsid w:val="5E980636"/>
    <w:rsid w:val="5EA92B26"/>
    <w:rsid w:val="5ECD6B82"/>
    <w:rsid w:val="5F015D8F"/>
    <w:rsid w:val="5F062AE8"/>
    <w:rsid w:val="5F1A2B43"/>
    <w:rsid w:val="5F5C5FB8"/>
    <w:rsid w:val="5F921EB1"/>
    <w:rsid w:val="5F957A13"/>
    <w:rsid w:val="5F9B728D"/>
    <w:rsid w:val="5FB837BB"/>
    <w:rsid w:val="5FB97269"/>
    <w:rsid w:val="600339F4"/>
    <w:rsid w:val="601655BD"/>
    <w:rsid w:val="604C55B9"/>
    <w:rsid w:val="607B5707"/>
    <w:rsid w:val="609265FD"/>
    <w:rsid w:val="609A456C"/>
    <w:rsid w:val="60CC405A"/>
    <w:rsid w:val="60F216F9"/>
    <w:rsid w:val="60FE48C8"/>
    <w:rsid w:val="61117788"/>
    <w:rsid w:val="6148278A"/>
    <w:rsid w:val="614E31BE"/>
    <w:rsid w:val="615A5895"/>
    <w:rsid w:val="618123BA"/>
    <w:rsid w:val="61E215D8"/>
    <w:rsid w:val="61E74387"/>
    <w:rsid w:val="61F401A7"/>
    <w:rsid w:val="621B3775"/>
    <w:rsid w:val="62364782"/>
    <w:rsid w:val="6266324D"/>
    <w:rsid w:val="63183FF2"/>
    <w:rsid w:val="634F036E"/>
    <w:rsid w:val="636B2015"/>
    <w:rsid w:val="6394356A"/>
    <w:rsid w:val="63C61B2C"/>
    <w:rsid w:val="63D40BE9"/>
    <w:rsid w:val="64102431"/>
    <w:rsid w:val="64160C29"/>
    <w:rsid w:val="648308C7"/>
    <w:rsid w:val="64A5243A"/>
    <w:rsid w:val="64F531DE"/>
    <w:rsid w:val="65373578"/>
    <w:rsid w:val="65A36260"/>
    <w:rsid w:val="668F1365"/>
    <w:rsid w:val="66983874"/>
    <w:rsid w:val="670A0897"/>
    <w:rsid w:val="670A709F"/>
    <w:rsid w:val="671F124A"/>
    <w:rsid w:val="677A33C6"/>
    <w:rsid w:val="67D61AC5"/>
    <w:rsid w:val="681F6961"/>
    <w:rsid w:val="68610A2F"/>
    <w:rsid w:val="68805514"/>
    <w:rsid w:val="688E306D"/>
    <w:rsid w:val="68F53707"/>
    <w:rsid w:val="68FE7771"/>
    <w:rsid w:val="69185E42"/>
    <w:rsid w:val="69286279"/>
    <w:rsid w:val="69316E2F"/>
    <w:rsid w:val="6937148E"/>
    <w:rsid w:val="694E2071"/>
    <w:rsid w:val="69766163"/>
    <w:rsid w:val="697A3B33"/>
    <w:rsid w:val="69D44760"/>
    <w:rsid w:val="6A0603AD"/>
    <w:rsid w:val="6A520EC7"/>
    <w:rsid w:val="6A7E59A5"/>
    <w:rsid w:val="6A7F732C"/>
    <w:rsid w:val="6A9F5F8A"/>
    <w:rsid w:val="6AA758EA"/>
    <w:rsid w:val="6ACB33DF"/>
    <w:rsid w:val="6AD973EC"/>
    <w:rsid w:val="6AF87E20"/>
    <w:rsid w:val="6B322639"/>
    <w:rsid w:val="6B6E2B30"/>
    <w:rsid w:val="6B8359E9"/>
    <w:rsid w:val="6BE377B1"/>
    <w:rsid w:val="6C306F4A"/>
    <w:rsid w:val="6C5D0A19"/>
    <w:rsid w:val="6C636C38"/>
    <w:rsid w:val="6C6452B5"/>
    <w:rsid w:val="6C81038E"/>
    <w:rsid w:val="6CFD5230"/>
    <w:rsid w:val="6D41521C"/>
    <w:rsid w:val="6D45389E"/>
    <w:rsid w:val="6DB34098"/>
    <w:rsid w:val="6DB545B6"/>
    <w:rsid w:val="6DE02FB4"/>
    <w:rsid w:val="6E075405"/>
    <w:rsid w:val="6E514CED"/>
    <w:rsid w:val="6E8304E9"/>
    <w:rsid w:val="6E895767"/>
    <w:rsid w:val="6EB563D5"/>
    <w:rsid w:val="6ED92677"/>
    <w:rsid w:val="6F11012A"/>
    <w:rsid w:val="6F225983"/>
    <w:rsid w:val="6F76321E"/>
    <w:rsid w:val="6FE84594"/>
    <w:rsid w:val="6FE9782B"/>
    <w:rsid w:val="6FFC5590"/>
    <w:rsid w:val="702C2AF3"/>
    <w:rsid w:val="706D1DD0"/>
    <w:rsid w:val="70856B87"/>
    <w:rsid w:val="70CC520D"/>
    <w:rsid w:val="70D527EE"/>
    <w:rsid w:val="71040168"/>
    <w:rsid w:val="715B5300"/>
    <w:rsid w:val="71D27F8A"/>
    <w:rsid w:val="72553024"/>
    <w:rsid w:val="72804DF6"/>
    <w:rsid w:val="72FF70CC"/>
    <w:rsid w:val="73122968"/>
    <w:rsid w:val="731F5D5E"/>
    <w:rsid w:val="7325787C"/>
    <w:rsid w:val="738D053A"/>
    <w:rsid w:val="73C51AD5"/>
    <w:rsid w:val="73E40234"/>
    <w:rsid w:val="73F0631B"/>
    <w:rsid w:val="73F51506"/>
    <w:rsid w:val="741E793C"/>
    <w:rsid w:val="745E3944"/>
    <w:rsid w:val="748B6B85"/>
    <w:rsid w:val="74A8280B"/>
    <w:rsid w:val="74B30B71"/>
    <w:rsid w:val="74E513DB"/>
    <w:rsid w:val="74EF3839"/>
    <w:rsid w:val="74F304E1"/>
    <w:rsid w:val="750C5C2E"/>
    <w:rsid w:val="75692D8B"/>
    <w:rsid w:val="759413F8"/>
    <w:rsid w:val="75F855F6"/>
    <w:rsid w:val="7635099D"/>
    <w:rsid w:val="76CF339E"/>
    <w:rsid w:val="76E23F0B"/>
    <w:rsid w:val="77172D44"/>
    <w:rsid w:val="7718590D"/>
    <w:rsid w:val="77410481"/>
    <w:rsid w:val="775879CA"/>
    <w:rsid w:val="7763763F"/>
    <w:rsid w:val="77762421"/>
    <w:rsid w:val="779778EE"/>
    <w:rsid w:val="77B56B1F"/>
    <w:rsid w:val="77E6601A"/>
    <w:rsid w:val="780F09F4"/>
    <w:rsid w:val="78454BD9"/>
    <w:rsid w:val="78A90480"/>
    <w:rsid w:val="7950499E"/>
    <w:rsid w:val="79836CEA"/>
    <w:rsid w:val="7A364017"/>
    <w:rsid w:val="7A8265E1"/>
    <w:rsid w:val="7AB9599E"/>
    <w:rsid w:val="7AE1272B"/>
    <w:rsid w:val="7B24350B"/>
    <w:rsid w:val="7B2D2CA9"/>
    <w:rsid w:val="7B686D42"/>
    <w:rsid w:val="7B841746"/>
    <w:rsid w:val="7BC9569A"/>
    <w:rsid w:val="7BE6657F"/>
    <w:rsid w:val="7BFF1F81"/>
    <w:rsid w:val="7C1E6DFA"/>
    <w:rsid w:val="7C444DD6"/>
    <w:rsid w:val="7C5172E4"/>
    <w:rsid w:val="7C6C5AC7"/>
    <w:rsid w:val="7CAB3586"/>
    <w:rsid w:val="7CC6544B"/>
    <w:rsid w:val="7CDF22F8"/>
    <w:rsid w:val="7CEC7892"/>
    <w:rsid w:val="7D0239FF"/>
    <w:rsid w:val="7D1C3008"/>
    <w:rsid w:val="7D454136"/>
    <w:rsid w:val="7D5E40CD"/>
    <w:rsid w:val="7DCD56F2"/>
    <w:rsid w:val="7DF23F66"/>
    <w:rsid w:val="7E537BC2"/>
    <w:rsid w:val="7E8B5C7E"/>
    <w:rsid w:val="7F001CE7"/>
    <w:rsid w:val="7F241DCB"/>
    <w:rsid w:val="7F4B5350"/>
    <w:rsid w:val="7F9E2146"/>
    <w:rsid w:val="7FDB028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7F3340"/>
  <w15:docId w15:val="{3D87B35E-5862-4961-92A6-0E24E067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unhideWhenUs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qFormat="1"/>
    <w:lsdException w:name="Normal Indent" w:locked="1"/>
    <w:lsdException w:name="footnote text" w:locked="1"/>
    <w:lsdException w:name="annotation text" w:semiHidden="1" w:qFormat="1"/>
    <w:lsdException w:name="header" w:qFormat="1"/>
    <w:lsdException w:name="footer" w:uiPriority="99" w:qFormat="1"/>
    <w:lsdException w:name="index heading" w:locked="1" w:uiPriority="99" w:qFormat="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uiPriority="99" w:unhideWhenUsed="1"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kern w:val="0"/>
      <w:sz w:val="24"/>
      <w:szCs w:val="20"/>
    </w:rPr>
  </w:style>
  <w:style w:type="paragraph" w:styleId="a5">
    <w:name w:val="Body Text"/>
    <w:basedOn w:val="a"/>
    <w:next w:val="a"/>
    <w:link w:val="a6"/>
    <w:qFormat/>
    <w:pPr>
      <w:widowControl/>
      <w:snapToGrid w:val="0"/>
      <w:spacing w:before="60" w:after="160" w:line="259" w:lineRule="auto"/>
      <w:ind w:right="113"/>
    </w:pPr>
    <w:rPr>
      <w:kern w:val="0"/>
      <w:szCs w:val="20"/>
    </w:rPr>
  </w:style>
  <w:style w:type="paragraph" w:styleId="a7">
    <w:name w:val="Body Text Indent"/>
    <w:basedOn w:val="a"/>
    <w:link w:val="a8"/>
    <w:qFormat/>
    <w:pPr>
      <w:spacing w:after="120"/>
      <w:ind w:leftChars="200" w:left="420"/>
    </w:pPr>
    <w:rPr>
      <w:kern w:val="0"/>
      <w:sz w:val="24"/>
      <w:szCs w:val="20"/>
    </w:rPr>
  </w:style>
  <w:style w:type="paragraph" w:styleId="a9">
    <w:name w:val="Date"/>
    <w:basedOn w:val="a"/>
    <w:next w:val="a"/>
    <w:link w:val="10"/>
    <w:qFormat/>
    <w:pPr>
      <w:ind w:leftChars="2500" w:left="100"/>
    </w:pPr>
    <w:rPr>
      <w:kern w:val="0"/>
      <w:sz w:val="24"/>
      <w:szCs w:val="20"/>
    </w:rPr>
  </w:style>
  <w:style w:type="paragraph" w:styleId="aa">
    <w:name w:val="Balloon Text"/>
    <w:basedOn w:val="a"/>
    <w:link w:val="ab"/>
    <w:semiHidden/>
    <w:qFormat/>
    <w:rPr>
      <w:kern w:val="0"/>
      <w:sz w:val="18"/>
      <w:szCs w:val="20"/>
    </w:rPr>
  </w:style>
  <w:style w:type="paragraph" w:styleId="ac">
    <w:name w:val="footer"/>
    <w:basedOn w:val="a"/>
    <w:link w:val="11"/>
    <w:uiPriority w:val="99"/>
    <w:qFormat/>
    <w:pPr>
      <w:tabs>
        <w:tab w:val="center" w:pos="4153"/>
        <w:tab w:val="right" w:pos="8306"/>
      </w:tabs>
      <w:snapToGrid w:val="0"/>
      <w:jc w:val="left"/>
    </w:pPr>
    <w:rPr>
      <w:kern w:val="0"/>
      <w:sz w:val="18"/>
      <w:szCs w:val="20"/>
    </w:rPr>
  </w:style>
  <w:style w:type="paragraph" w:styleId="ad">
    <w:name w:val="header"/>
    <w:basedOn w:val="a"/>
    <w:link w:val="ae"/>
    <w:qFormat/>
    <w:pPr>
      <w:pBdr>
        <w:bottom w:val="single" w:sz="6" w:space="1" w:color="auto"/>
      </w:pBdr>
      <w:tabs>
        <w:tab w:val="center" w:pos="4153"/>
        <w:tab w:val="right" w:pos="8306"/>
      </w:tabs>
      <w:snapToGrid w:val="0"/>
      <w:jc w:val="center"/>
    </w:pPr>
    <w:rPr>
      <w:kern w:val="0"/>
      <w:sz w:val="18"/>
      <w:szCs w:val="20"/>
    </w:rPr>
  </w:style>
  <w:style w:type="paragraph" w:styleId="af">
    <w:name w:val="index heading"/>
    <w:basedOn w:val="a"/>
    <w:next w:val="12"/>
    <w:uiPriority w:val="99"/>
    <w:qFormat/>
    <w:locked/>
    <w:rPr>
      <w:szCs w:val="20"/>
    </w:rPr>
  </w:style>
  <w:style w:type="paragraph" w:styleId="12">
    <w:name w:val="index 1"/>
    <w:basedOn w:val="a"/>
    <w:next w:val="a"/>
    <w:unhideWhenUsed/>
    <w:qFormat/>
    <w:locked/>
  </w:style>
  <w:style w:type="paragraph" w:styleId="af0">
    <w:name w:val="List"/>
    <w:basedOn w:val="a"/>
    <w:qFormat/>
    <w:locked/>
    <w:pPr>
      <w:tabs>
        <w:tab w:val="left" w:pos="1021"/>
      </w:tabs>
      <w:spacing w:line="300" w:lineRule="auto"/>
      <w:ind w:left="200" w:hangingChars="200" w:hanging="200"/>
    </w:pPr>
  </w:style>
  <w:style w:type="paragraph" w:styleId="TOC9">
    <w:name w:val="toc 9"/>
    <w:basedOn w:val="a"/>
    <w:next w:val="a"/>
    <w:qFormat/>
    <w:locked/>
    <w:pPr>
      <w:widowControl/>
      <w:wordWrap w:val="0"/>
      <w:ind w:left="2975"/>
    </w:pPr>
    <w:rPr>
      <w:szCs w:val="22"/>
    </w:rPr>
  </w:style>
  <w:style w:type="paragraph" w:styleId="af1">
    <w:name w:val="Normal (Web)"/>
    <w:basedOn w:val="a"/>
    <w:link w:val="af2"/>
    <w:qFormat/>
    <w:pPr>
      <w:widowControl/>
      <w:spacing w:before="100" w:beforeAutospacing="1" w:after="100" w:afterAutospacing="1"/>
      <w:jc w:val="left"/>
    </w:pPr>
    <w:rPr>
      <w:rFonts w:ascii="宋体" w:hAnsi="宋体"/>
      <w:kern w:val="0"/>
      <w:sz w:val="24"/>
      <w:szCs w:val="20"/>
    </w:rPr>
  </w:style>
  <w:style w:type="paragraph" w:styleId="af3">
    <w:name w:val="Title"/>
    <w:basedOn w:val="a"/>
    <w:next w:val="a"/>
    <w:qFormat/>
    <w:locked/>
    <w:pPr>
      <w:keepLines/>
      <w:widowControl/>
      <w:jc w:val="center"/>
    </w:pPr>
    <w:rPr>
      <w:b/>
      <w:sz w:val="24"/>
    </w:rPr>
  </w:style>
  <w:style w:type="paragraph" w:styleId="af4">
    <w:name w:val="annotation subject"/>
    <w:basedOn w:val="a3"/>
    <w:next w:val="a3"/>
    <w:link w:val="af5"/>
    <w:semiHidden/>
    <w:qFormat/>
    <w:rPr>
      <w:b/>
    </w:rPr>
  </w:style>
  <w:style w:type="paragraph" w:styleId="af6">
    <w:name w:val="Body Text First Indent"/>
    <w:basedOn w:val="a5"/>
    <w:next w:val="a"/>
    <w:qFormat/>
    <w:locked/>
    <w:pPr>
      <w:ind w:firstLineChars="200" w:firstLine="720"/>
    </w:pPr>
  </w:style>
  <w:style w:type="paragraph" w:styleId="20">
    <w:name w:val="Body Text First Indent 2"/>
    <w:basedOn w:val="a7"/>
    <w:next w:val="af6"/>
    <w:uiPriority w:val="99"/>
    <w:unhideWhenUsed/>
    <w:qFormat/>
    <w:locked/>
    <w:pPr>
      <w:ind w:firstLineChars="200" w:firstLine="420"/>
    </w:pPr>
    <w:rPr>
      <w:rFonts w:ascii="Calibri" w:hAnsi="Calibri"/>
      <w:sz w:val="21"/>
      <w:szCs w:val="22"/>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locked/>
  </w:style>
  <w:style w:type="character" w:styleId="af9">
    <w:name w:val="annotation reference"/>
    <w:semiHidden/>
    <w:qFormat/>
    <w:rPr>
      <w:sz w:val="21"/>
    </w:r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character" w:customStyle="1" w:styleId="a4">
    <w:name w:val="批注文字 字符"/>
    <w:link w:val="a3"/>
    <w:qFormat/>
    <w:locked/>
    <w:rPr>
      <w:rFonts w:ascii="Times New Roman" w:eastAsia="宋体" w:hAnsi="Times New Roman"/>
      <w:sz w:val="24"/>
    </w:rPr>
  </w:style>
  <w:style w:type="character" w:customStyle="1" w:styleId="a6">
    <w:name w:val="正文文本 字符"/>
    <w:link w:val="a5"/>
    <w:qFormat/>
    <w:locked/>
    <w:rPr>
      <w:rFonts w:eastAsia="宋体"/>
      <w:sz w:val="21"/>
    </w:rPr>
  </w:style>
  <w:style w:type="character" w:customStyle="1" w:styleId="a8">
    <w:name w:val="正文文本缩进 字符"/>
    <w:link w:val="a7"/>
    <w:semiHidden/>
    <w:qFormat/>
    <w:locked/>
    <w:rPr>
      <w:rFonts w:ascii="Times New Roman" w:eastAsia="宋体" w:hAnsi="Times New Roman"/>
      <w:sz w:val="24"/>
    </w:rPr>
  </w:style>
  <w:style w:type="character" w:customStyle="1" w:styleId="10">
    <w:name w:val="日期 字符1"/>
    <w:link w:val="a9"/>
    <w:qFormat/>
    <w:locked/>
    <w:rPr>
      <w:rFonts w:ascii="Times New Roman" w:eastAsia="宋体" w:hAnsi="Times New Roman"/>
      <w:sz w:val="24"/>
    </w:rPr>
  </w:style>
  <w:style w:type="character" w:customStyle="1" w:styleId="ab">
    <w:name w:val="批注框文本 字符"/>
    <w:link w:val="aa"/>
    <w:semiHidden/>
    <w:qFormat/>
    <w:locked/>
    <w:rPr>
      <w:rFonts w:ascii="Times New Roman" w:eastAsia="宋体" w:hAnsi="Times New Roman"/>
      <w:sz w:val="18"/>
    </w:rPr>
  </w:style>
  <w:style w:type="character" w:customStyle="1" w:styleId="11">
    <w:name w:val="页脚 字符1"/>
    <w:link w:val="ac"/>
    <w:uiPriority w:val="99"/>
    <w:qFormat/>
    <w:locked/>
    <w:rPr>
      <w:sz w:val="18"/>
    </w:rPr>
  </w:style>
  <w:style w:type="character" w:customStyle="1" w:styleId="ae">
    <w:name w:val="页眉 字符"/>
    <w:link w:val="ad"/>
    <w:qFormat/>
    <w:locked/>
    <w:rPr>
      <w:sz w:val="18"/>
    </w:rPr>
  </w:style>
  <w:style w:type="character" w:customStyle="1" w:styleId="af2">
    <w:name w:val="普通(网站) 字符"/>
    <w:link w:val="af1"/>
    <w:qFormat/>
    <w:locked/>
    <w:rPr>
      <w:rFonts w:ascii="宋体" w:eastAsia="宋体" w:hAnsi="宋体"/>
      <w:sz w:val="24"/>
    </w:rPr>
  </w:style>
  <w:style w:type="character" w:customStyle="1" w:styleId="af5">
    <w:name w:val="批注主题 字符"/>
    <w:link w:val="af4"/>
    <w:semiHidden/>
    <w:qFormat/>
    <w:locked/>
    <w:rPr>
      <w:rFonts w:ascii="Times New Roman" w:eastAsia="宋体" w:hAnsi="Times New Roman"/>
      <w:b/>
      <w:kern w:val="2"/>
      <w:sz w:val="24"/>
    </w:rPr>
  </w:style>
  <w:style w:type="paragraph" w:customStyle="1" w:styleId="Default">
    <w:name w:val="Default"/>
    <w:basedOn w:val="afa"/>
    <w:next w:val="ac"/>
    <w:qFormat/>
    <w:pPr>
      <w:autoSpaceDE w:val="0"/>
      <w:autoSpaceDN w:val="0"/>
      <w:adjustRightInd w:val="0"/>
    </w:pPr>
    <w:rPr>
      <w:rFonts w:ascii="宋体" w:hAnsi="Calibri"/>
      <w:color w:val="000000"/>
      <w:sz w:val="24"/>
    </w:rPr>
  </w:style>
  <w:style w:type="paragraph" w:customStyle="1" w:styleId="afa">
    <w:name w:val="文本"/>
    <w:basedOn w:val="a"/>
    <w:next w:val="a"/>
    <w:qFormat/>
    <w:pPr>
      <w:ind w:firstLine="480"/>
    </w:pPr>
  </w:style>
  <w:style w:type="paragraph" w:customStyle="1" w:styleId="13">
    <w:name w:val="样式1"/>
    <w:basedOn w:val="af"/>
    <w:next w:val="a"/>
    <w:qFormat/>
    <w:pPr>
      <w:spacing w:beforeLines="50" w:line="440" w:lineRule="exact"/>
      <w:ind w:leftChars="100" w:left="100"/>
    </w:pPr>
    <w:rPr>
      <w:rFonts w:ascii="宋体" w:hAnsi="宋体"/>
    </w:rPr>
  </w:style>
  <w:style w:type="character" w:customStyle="1" w:styleId="afb">
    <w:name w:val="日期 字符"/>
    <w:semiHidden/>
    <w:qFormat/>
    <w:rPr>
      <w:rFonts w:ascii="Times New Roman" w:eastAsia="宋体" w:hAnsi="Times New Roman"/>
      <w:sz w:val="24"/>
    </w:rPr>
  </w:style>
  <w:style w:type="character" w:customStyle="1" w:styleId="Char">
    <w:name w:val="表格 Char"/>
    <w:link w:val="afc"/>
    <w:qFormat/>
    <w:locked/>
    <w:rPr>
      <w:rFonts w:ascii="宋体"/>
      <w:sz w:val="21"/>
    </w:rPr>
  </w:style>
  <w:style w:type="paragraph" w:customStyle="1" w:styleId="afc">
    <w:name w:val="表格"/>
    <w:basedOn w:val="af0"/>
    <w:next w:val="a"/>
    <w:link w:val="Char"/>
    <w:qFormat/>
    <w:pPr>
      <w:adjustRightInd w:val="0"/>
      <w:snapToGrid w:val="0"/>
      <w:spacing w:beforeLines="10" w:afterLines="10" w:line="259" w:lineRule="auto"/>
      <w:jc w:val="center"/>
    </w:pPr>
    <w:rPr>
      <w:rFonts w:ascii="宋体"/>
      <w:kern w:val="0"/>
      <w:szCs w:val="20"/>
    </w:rPr>
  </w:style>
  <w:style w:type="character" w:customStyle="1" w:styleId="afd">
    <w:name w:val="页脚 字符"/>
    <w:basedOn w:val="a0"/>
    <w:uiPriority w:val="99"/>
    <w:qFormat/>
  </w:style>
  <w:style w:type="character" w:customStyle="1" w:styleId="14">
    <w:name w:val="批注文字 字符1"/>
    <w:semiHidden/>
    <w:qFormat/>
    <w:rPr>
      <w:rFonts w:ascii="Times New Roman" w:eastAsia="宋体" w:hAnsi="Times New Roman"/>
      <w:sz w:val="24"/>
    </w:rPr>
  </w:style>
  <w:style w:type="character" w:customStyle="1" w:styleId="15">
    <w:name w:val="正文文本 字符1"/>
    <w:semiHidden/>
    <w:qFormat/>
    <w:rPr>
      <w:rFonts w:ascii="Times New Roman" w:eastAsia="宋体" w:hAnsi="Times New Roman"/>
      <w:sz w:val="24"/>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paragraph" w:customStyle="1" w:styleId="100">
    <w:name w:val="正文_10"/>
    <w:qFormat/>
    <w:pPr>
      <w:widowControl w:val="0"/>
      <w:jc w:val="both"/>
    </w:pPr>
    <w:rPr>
      <w:kern w:val="2"/>
      <w:sz w:val="21"/>
      <w:szCs w:val="22"/>
    </w:rPr>
  </w:style>
  <w:style w:type="paragraph" w:customStyle="1" w:styleId="afe">
    <w:name w:val="报告正文"/>
    <w:basedOn w:val="a"/>
    <w:qFormat/>
    <w:pPr>
      <w:spacing w:line="360" w:lineRule="auto"/>
      <w:ind w:firstLineChars="200" w:firstLine="480"/>
    </w:pPr>
    <w:rPr>
      <w:sz w:val="24"/>
    </w:rPr>
  </w:style>
  <w:style w:type="paragraph" w:customStyle="1" w:styleId="B">
    <w:name w:val="B报告表格"/>
    <w:basedOn w:val="afe"/>
    <w:next w:val="a"/>
    <w:qFormat/>
    <w:pPr>
      <w:spacing w:line="240" w:lineRule="auto"/>
      <w:ind w:firstLineChars="0" w:firstLine="0"/>
      <w:jc w:val="center"/>
    </w:pPr>
    <w:rPr>
      <w:sz w:val="21"/>
    </w:rPr>
  </w:style>
  <w:style w:type="paragraph" w:customStyle="1" w:styleId="16">
    <w:name w:val="列出段落1"/>
    <w:basedOn w:val="a"/>
    <w:qFormat/>
    <w:pPr>
      <w:snapToGrid w:val="0"/>
      <w:ind w:firstLine="420"/>
    </w:pPr>
    <w:rPr>
      <w:rFonts w:ascii="等线" w:hAnsi="等线"/>
      <w:szCs w:val="22"/>
    </w:rPr>
  </w:style>
  <w:style w:type="character" w:customStyle="1" w:styleId="UserStyle0">
    <w:name w:val="UserStyle_0"/>
    <w:qFormat/>
    <w:rPr>
      <w:rFonts w:ascii="Calibri" w:hAnsi="Calibri"/>
      <w:kern w:val="2"/>
      <w:sz w:val="21"/>
      <w:szCs w:val="24"/>
      <w:lang w:val="en-US" w:eastAsia="zh-CN" w:bidi="ar-SA"/>
    </w:rPr>
  </w:style>
  <w:style w:type="character" w:customStyle="1" w:styleId="Char0">
    <w:name w:val="标准正文 Char"/>
    <w:link w:val="aff"/>
    <w:qFormat/>
    <w:locked/>
    <w:rPr>
      <w:rFonts w:hAnsi="宋体"/>
      <w:kern w:val="2"/>
      <w:sz w:val="28"/>
      <w:szCs w:val="28"/>
    </w:rPr>
  </w:style>
  <w:style w:type="paragraph" w:customStyle="1" w:styleId="aff">
    <w:name w:val="标准正文"/>
    <w:basedOn w:val="a"/>
    <w:link w:val="Char0"/>
    <w:qFormat/>
    <w:pPr>
      <w:ind w:firstLineChars="200" w:firstLine="560"/>
    </w:pPr>
    <w:rPr>
      <w:rFonts w:hAnsi="宋体"/>
      <w:sz w:val="28"/>
      <w:szCs w:val="28"/>
    </w:rPr>
  </w:style>
  <w:style w:type="paragraph" w:customStyle="1" w:styleId="aff0">
    <w:name w:val="正文（用）"/>
    <w:basedOn w:val="a"/>
    <w:qFormat/>
    <w:pPr>
      <w:spacing w:line="360" w:lineRule="auto"/>
      <w:ind w:firstLineChars="200" w:firstLine="480"/>
    </w:pPr>
    <w:rPr>
      <w:rFonts w:ascii="宋体" w:hAnsi="宋体" w:cs="宋体"/>
      <w:sz w:val="24"/>
      <w:szCs w:val="20"/>
    </w:rPr>
  </w:style>
  <w:style w:type="paragraph" w:customStyle="1" w:styleId="HJ-">
    <w:name w:val="HJ-表格"/>
    <w:basedOn w:val="a"/>
    <w:qFormat/>
    <w:pPr>
      <w:jc w:val="center"/>
    </w:pPr>
    <w:rPr>
      <w:rFonts w:ascii="Calibri" w:hAnsi="Calibri"/>
      <w:b/>
      <w:sz w:val="18"/>
    </w:rPr>
  </w:style>
  <w:style w:type="paragraph" w:customStyle="1" w:styleId="17">
    <w:name w:val="正文_1"/>
    <w:qFormat/>
    <w:pPr>
      <w:widowControl w:val="0"/>
      <w:jc w:val="both"/>
    </w:pPr>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"/>
    </extobj>
    <extobj name="ECB019B1-382A-4266-B25C-5B523AA43C14-2">
      <extobjdata type="ECB019B1-382A-4266-B25C-5B523AA43C14" data="ewoJIkZpbGVJZCIgOiAiMjAyMzExNzcxMzc1IiwKCSJHcm91cElkIiA6ICI0NDc5MDU2NTAiLAoJIkltYWdlIiA6ICJpVkJPUncwS0dnb0FBQUFOU1VoRVVnQUFCRllBQUFGSkNBWUFBQUN4ZUttUEFBQUFDWEJJV1hNQUFBc1RBQUFMRXdFQW1wd1lBQUFnQUVsRVFWUjRuT3pkZVh4VTVkbi84ZTg1a3cxQ3docUNvZXhiRlVpWUNhSVVLOHBpWlZHc3RqeTQvS3hhUkVWRUtJdEtRVVFzUEZoUkFTdWl0dktvQlZjRWltQ3RpaFphRUV4Q0VOUlUyU1FzWVFra2tEMHo1L2NIbWVsa2cyUXl5VXpDNS8xNjhlS3M5MXduWE55WnVlWSs5N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"/>
    </extobj>
    <extobj name="ECB019B1-382A-4266-B25C-5B523AA43C14-3">
      <extobjdata type="ECB019B1-382A-4266-B25C-5B523AA43C14" data="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5423</Words>
  <Characters>30912</Characters>
  <Application>Microsoft Office Word</Application>
  <DocSecurity>0</DocSecurity>
  <Lines>257</Lines>
  <Paragraphs>72</Paragraphs>
  <ScaleCrop>false</ScaleCrop>
  <Company>微软中国</Company>
  <LinksUpToDate>false</LinksUpToDate>
  <CharactersWithSpaces>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多多 曾</cp:lastModifiedBy>
  <cp:revision>46</cp:revision>
  <cp:lastPrinted>2020-12-29T02:43:00Z</cp:lastPrinted>
  <dcterms:created xsi:type="dcterms:W3CDTF">2020-12-24T01:29:00Z</dcterms:created>
  <dcterms:modified xsi:type="dcterms:W3CDTF">2024-04-02T02:04:00Z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0C2246D0266A4E07877CFB2655CCDF8F</vt:lpwstr>
  </property>
</Properties>
</file>