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hint="eastAsia" w:ascii="Times New Roman" w:hAnsi="Times New Roman" w:eastAsia="宋体" w:cs="Times New Roman"/>
          <w:color w:val="0000FF"/>
          <w:sz w:val="36"/>
          <w:szCs w:val="36"/>
          <w:highlight w:val="none"/>
          <w:u w:val="none"/>
          <w:lang w:eastAsia="zh-CN"/>
        </w:rPr>
        <w:sectPr>
          <w:footerReference r:id="rId5" w:type="default"/>
          <w:pgSz w:w="11906" w:h="16838"/>
          <w:pgMar w:top="1440" w:right="1080" w:bottom="1440" w:left="1080" w:header="851" w:footer="709" w:gutter="0"/>
          <w:pgBorders>
            <w:top w:val="none" w:sz="0" w:space="0"/>
            <w:left w:val="none" w:sz="0" w:space="0"/>
            <w:bottom w:val="none" w:sz="0" w:space="0"/>
            <w:right w:val="none" w:sz="0" w:space="0"/>
          </w:pgBorders>
          <w:pgNumType w:start="1"/>
          <w:cols w:space="720" w:num="1"/>
          <w:docGrid w:linePitch="312" w:charSpace="0"/>
        </w:sectPr>
      </w:pPr>
      <w:bookmarkStart w:id="24" w:name="_GoBack"/>
      <w:bookmarkEnd w:id="24"/>
      <w:r>
        <w:rPr>
          <w:rFonts w:hint="eastAsia" w:ascii="Times New Roman" w:hAnsi="Times New Roman" w:eastAsia="宋体" w:cs="Times New Roman"/>
          <w:color w:val="0000FF"/>
          <w:sz w:val="36"/>
          <w:szCs w:val="36"/>
          <w:highlight w:val="none"/>
          <w:u w:val="none"/>
          <w:lang w:eastAsia="zh-CN"/>
        </w:rPr>
        <w:drawing>
          <wp:inline distT="0" distB="0" distL="114300" distR="114300">
            <wp:extent cx="6308090" cy="8919845"/>
            <wp:effectExtent l="0" t="0" r="16510" b="14605"/>
            <wp:docPr id="13" name="图片 13" descr="39e008adc981fae51a511d4ae41d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9e008adc981fae51a511d4ae41dce7"/>
                    <pic:cNvPicPr>
                      <a:picLocks noChangeAspect="1"/>
                    </pic:cNvPicPr>
                  </pic:nvPicPr>
                  <pic:blipFill>
                    <a:blip r:embed="rId9"/>
                    <a:stretch>
                      <a:fillRect/>
                    </a:stretch>
                  </pic:blipFill>
                  <pic:spPr>
                    <a:xfrm>
                      <a:off x="0" y="0"/>
                      <a:ext cx="6308090" cy="8919845"/>
                    </a:xfrm>
                    <a:prstGeom prst="rect">
                      <a:avLst/>
                    </a:prstGeom>
                  </pic:spPr>
                </pic:pic>
              </a:graphicData>
            </a:graphic>
          </wp:inline>
        </w:drawing>
      </w:r>
    </w:p>
    <w:p>
      <w:pPr>
        <w:pStyle w:val="22"/>
        <w:bidi w:val="0"/>
        <w:rPr>
          <w:rFonts w:hint="eastAsia"/>
          <w:sz w:val="21"/>
          <w:szCs w:val="21"/>
          <w:highlight w:val="none"/>
          <w:lang w:val="en-US" w:eastAsia="zh-CN"/>
        </w:rPr>
      </w:pPr>
    </w:p>
    <w:p>
      <w:pPr>
        <w:rPr>
          <w:rFonts w:hint="default"/>
          <w:lang w:val="en-US" w:eastAsia="zh-CN"/>
        </w:rPr>
      </w:pPr>
    </w:p>
    <w:p>
      <w:pPr>
        <w:pStyle w:val="22"/>
        <w:bidi w:val="0"/>
        <w:ind w:firstLine="420" w:firstLineChars="200"/>
        <w:rPr>
          <w:rFonts w:hint="default"/>
          <w:sz w:val="21"/>
          <w:szCs w:val="21"/>
          <w:highlight w:val="red"/>
          <w:lang w:val="en-US" w:eastAsia="zh-CN"/>
        </w:rPr>
      </w:pPr>
    </w:p>
    <w:p>
      <w:pPr>
        <w:pStyle w:val="56"/>
        <w:rPr>
          <w:rFonts w:hint="eastAsia"/>
          <w:sz w:val="21"/>
          <w:szCs w:val="21"/>
          <w:highlight w:val="red"/>
          <w:lang w:val="en-US" w:eastAsia="zh-CN"/>
        </w:rPr>
        <w:sectPr>
          <w:pgSz w:w="11906" w:h="16838"/>
          <w:pgMar w:top="1440" w:right="1800" w:bottom="1440" w:left="1800" w:header="851" w:footer="709" w:gutter="0"/>
          <w:pgBorders>
            <w:top w:val="none" w:sz="0" w:space="0"/>
            <w:left w:val="none" w:sz="0" w:space="0"/>
            <w:bottom w:val="none" w:sz="0" w:space="0"/>
            <w:right w:val="none" w:sz="0" w:space="0"/>
          </w:pgBorders>
          <w:pgNumType w:start="1"/>
          <w:cols w:space="720" w:num="1"/>
          <w:docGrid w:linePitch="312" w:charSpace="0"/>
        </w:sectPr>
      </w:pPr>
    </w:p>
    <w:p>
      <w:pPr>
        <w:pStyle w:val="3"/>
        <w:bidi w:val="0"/>
        <w:rPr>
          <w:highlight w:val="none"/>
        </w:rPr>
      </w:pPr>
      <w:bookmarkStart w:id="0" w:name="_Toc22476"/>
      <w:r>
        <w:rPr>
          <w:highlight w:val="none"/>
        </w:rPr>
        <w:t>一、建设项目基本情况</w:t>
      </w:r>
      <w:bookmarkEnd w:id="0"/>
    </w:p>
    <w:tbl>
      <w:tblPr>
        <w:tblStyle w:val="35"/>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24"/>
        <w:gridCol w:w="793"/>
        <w:gridCol w:w="2198"/>
        <w:gridCol w:w="1810"/>
        <w:gridCol w:w="3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建设项目名称</w:t>
            </w:r>
          </w:p>
        </w:tc>
        <w:tc>
          <w:tcPr>
            <w:tcW w:w="7106" w:type="dxa"/>
            <w:gridSpan w:val="3"/>
            <w:noWrap w:val="0"/>
            <w:vAlign w:val="center"/>
          </w:tcPr>
          <w:p>
            <w:pPr>
              <w:pStyle w:val="54"/>
              <w:bidi w:val="0"/>
              <w:rPr>
                <w:rFonts w:hint="eastAsia"/>
                <w:highlight w:val="none"/>
                <w:lang w:eastAsia="zh-CN"/>
              </w:rPr>
            </w:pPr>
            <w:r>
              <w:rPr>
                <w:rFonts w:hint="eastAsia"/>
                <w:highlight w:val="none"/>
                <w:lang w:eastAsia="zh-CN"/>
              </w:rPr>
              <w:t>混凝土搅拌站控制室及结构件制造项目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项目代码</w:t>
            </w:r>
          </w:p>
        </w:tc>
        <w:tc>
          <w:tcPr>
            <w:tcW w:w="7106" w:type="dxa"/>
            <w:gridSpan w:val="3"/>
            <w:noWrap w:val="0"/>
            <w:vAlign w:val="center"/>
          </w:tcPr>
          <w:p>
            <w:pPr>
              <w:pStyle w:val="54"/>
              <w:bidi w:val="0"/>
              <w:rPr>
                <w:rFonts w:hint="eastAsia"/>
                <w:highlight w:val="none"/>
                <w:lang w:val="en-US" w:eastAsia="zh-CN"/>
              </w:rPr>
            </w:pPr>
            <w:r>
              <w:rPr>
                <w:rFonts w:hint="eastAsia"/>
                <w:highlight w:val="none"/>
                <w:lang w:val="en-US" w:eastAsia="zh-CN"/>
              </w:rPr>
              <w:t>2506-430700-04-03-823107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建设单位联系人</w:t>
            </w:r>
          </w:p>
        </w:tc>
        <w:tc>
          <w:tcPr>
            <w:tcW w:w="2200" w:type="dxa"/>
            <w:noWrap w:val="0"/>
            <w:vAlign w:val="center"/>
          </w:tcPr>
          <w:p>
            <w:pPr>
              <w:pStyle w:val="54"/>
              <w:bidi w:val="0"/>
              <w:rPr>
                <w:rFonts w:hint="default"/>
                <w:highlight w:val="none"/>
                <w:lang w:val="en-US" w:eastAsia="zh-CN"/>
              </w:rPr>
            </w:pPr>
            <w:r>
              <w:rPr>
                <w:rFonts w:hint="eastAsia"/>
                <w:highlight w:val="none"/>
                <w:lang w:val="en-US" w:eastAsia="zh-CN"/>
              </w:rPr>
              <w:t>程汨云</w:t>
            </w:r>
          </w:p>
        </w:tc>
        <w:tc>
          <w:tcPr>
            <w:tcW w:w="1812" w:type="dxa"/>
            <w:noWrap w:val="0"/>
            <w:vAlign w:val="center"/>
          </w:tcPr>
          <w:p>
            <w:pPr>
              <w:pStyle w:val="54"/>
              <w:bidi w:val="0"/>
              <w:rPr>
                <w:highlight w:val="none"/>
              </w:rPr>
            </w:pPr>
            <w:r>
              <w:rPr>
                <w:highlight w:val="none"/>
              </w:rPr>
              <w:t>联系方式</w:t>
            </w:r>
          </w:p>
        </w:tc>
        <w:tc>
          <w:tcPr>
            <w:tcW w:w="3094" w:type="dxa"/>
            <w:noWrap w:val="0"/>
            <w:vAlign w:val="center"/>
          </w:tcPr>
          <w:p>
            <w:pPr>
              <w:pStyle w:val="54"/>
              <w:bidi w:val="0"/>
              <w:rPr>
                <w:rFonts w:hint="default"/>
                <w:highlight w:val="none"/>
                <w:lang w:val="en-US" w:eastAsia="zh-CN"/>
              </w:rPr>
            </w:pPr>
            <w:r>
              <w:rPr>
                <w:rFonts w:hint="eastAsia"/>
                <w:highlight w:val="none"/>
                <w:lang w:val="en-US" w:eastAsia="zh-CN"/>
              </w:rPr>
              <w:t>18975363318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建设地点</w:t>
            </w:r>
          </w:p>
        </w:tc>
        <w:tc>
          <w:tcPr>
            <w:tcW w:w="7106" w:type="dxa"/>
            <w:gridSpan w:val="3"/>
            <w:noWrap w:val="0"/>
            <w:vAlign w:val="center"/>
          </w:tcPr>
          <w:p>
            <w:pPr>
              <w:pStyle w:val="54"/>
              <w:bidi w:val="0"/>
              <w:rPr>
                <w:rFonts w:hint="default"/>
                <w:highlight w:val="none"/>
                <w:lang w:val="en-US" w:eastAsia="zh-CN"/>
              </w:rPr>
            </w:pPr>
            <w:r>
              <w:rPr>
                <w:highlight w:val="none"/>
                <w:u w:val="single"/>
              </w:rPr>
              <w:t xml:space="preserve">  湖南  </w:t>
            </w:r>
            <w:r>
              <w:rPr>
                <w:highlight w:val="none"/>
              </w:rPr>
              <w:t>省</w:t>
            </w:r>
            <w:r>
              <w:rPr>
                <w:highlight w:val="none"/>
                <w:u w:val="single"/>
              </w:rPr>
              <w:t xml:space="preserve">  </w:t>
            </w:r>
            <w:r>
              <w:rPr>
                <w:rFonts w:hint="eastAsia"/>
                <w:highlight w:val="none"/>
                <w:u w:val="single"/>
                <w:lang w:val="en-US" w:eastAsia="zh-CN"/>
              </w:rPr>
              <w:t>常德</w:t>
            </w:r>
            <w:r>
              <w:rPr>
                <w:highlight w:val="none"/>
                <w:u w:val="single"/>
              </w:rPr>
              <w:t xml:space="preserve">  </w:t>
            </w:r>
            <w:r>
              <w:rPr>
                <w:highlight w:val="none"/>
              </w:rPr>
              <w:t>市</w:t>
            </w:r>
            <w:r>
              <w:rPr>
                <w:highlight w:val="none"/>
                <w:u w:val="single"/>
              </w:rPr>
              <w:t xml:space="preserve">  </w:t>
            </w:r>
            <w:r>
              <w:rPr>
                <w:rFonts w:hint="eastAsia"/>
                <w:highlight w:val="none"/>
                <w:u w:val="single"/>
                <w:lang w:eastAsia="zh-CN"/>
              </w:rPr>
              <w:t xml:space="preserve">常德经济技术开发区樟木桥街道常安社区三一路266号 </w:t>
            </w:r>
            <w:r>
              <w:rPr>
                <w:rFonts w:hint="eastAsia"/>
                <w:highlight w:val="none"/>
                <w:u w:val="singl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地理坐标</w:t>
            </w:r>
          </w:p>
        </w:tc>
        <w:tc>
          <w:tcPr>
            <w:tcW w:w="7106" w:type="dxa"/>
            <w:gridSpan w:val="3"/>
            <w:noWrap w:val="0"/>
            <w:vAlign w:val="center"/>
          </w:tcPr>
          <w:p>
            <w:pPr>
              <w:pStyle w:val="54"/>
              <w:bidi w:val="0"/>
              <w:rPr>
                <w:rFonts w:hint="eastAsia"/>
                <w:highlight w:val="none"/>
                <w:lang w:eastAsia="zh-CN"/>
              </w:rPr>
            </w:pPr>
            <w:r>
              <w:rPr>
                <w:rFonts w:hint="eastAsia"/>
                <w:highlight w:val="none"/>
                <w:lang w:eastAsia="zh-CN"/>
              </w:rPr>
              <w:t>（</w:t>
            </w:r>
            <w:r>
              <w:rPr>
                <w:highlight w:val="none"/>
                <w:u w:val="single"/>
              </w:rPr>
              <w:t xml:space="preserve"> 11</w:t>
            </w:r>
            <w:r>
              <w:rPr>
                <w:rFonts w:hint="eastAsia"/>
                <w:highlight w:val="none"/>
                <w:u w:val="single"/>
                <w:lang w:val="en-US" w:eastAsia="zh-CN"/>
              </w:rPr>
              <w:t>1</w:t>
            </w:r>
            <w:r>
              <w:rPr>
                <w:highlight w:val="none"/>
                <w:u w:val="single"/>
              </w:rPr>
              <w:t xml:space="preserve"> </w:t>
            </w:r>
            <w:r>
              <w:rPr>
                <w:highlight w:val="none"/>
              </w:rPr>
              <w:t>度</w:t>
            </w:r>
            <w:r>
              <w:rPr>
                <w:highlight w:val="none"/>
                <w:u w:val="single"/>
              </w:rPr>
              <w:t xml:space="preserve"> </w:t>
            </w:r>
            <w:r>
              <w:rPr>
                <w:rFonts w:hint="eastAsia"/>
                <w:highlight w:val="none"/>
                <w:u w:val="single"/>
                <w:lang w:val="en-US" w:eastAsia="zh-CN"/>
              </w:rPr>
              <w:t>42</w:t>
            </w:r>
            <w:r>
              <w:rPr>
                <w:highlight w:val="none"/>
                <w:u w:val="single"/>
              </w:rPr>
              <w:t xml:space="preserve"> </w:t>
            </w:r>
            <w:r>
              <w:rPr>
                <w:highlight w:val="none"/>
              </w:rPr>
              <w:t>分</w:t>
            </w:r>
            <w:r>
              <w:rPr>
                <w:highlight w:val="none"/>
                <w:u w:val="single"/>
              </w:rPr>
              <w:t xml:space="preserve"> </w:t>
            </w:r>
            <w:r>
              <w:rPr>
                <w:rFonts w:hint="eastAsia"/>
                <w:highlight w:val="none"/>
                <w:u w:val="single"/>
                <w:lang w:val="en-US" w:eastAsia="zh-CN"/>
              </w:rPr>
              <w:t>42..580</w:t>
            </w:r>
            <w:r>
              <w:rPr>
                <w:highlight w:val="none"/>
                <w:u w:val="single"/>
              </w:rPr>
              <w:t xml:space="preserve"> </w:t>
            </w:r>
            <w:r>
              <w:rPr>
                <w:highlight w:val="none"/>
              </w:rPr>
              <w:t>秒，</w:t>
            </w:r>
            <w:r>
              <w:rPr>
                <w:highlight w:val="none"/>
                <w:u w:val="single"/>
              </w:rPr>
              <w:t xml:space="preserve"> 28 </w:t>
            </w:r>
            <w:r>
              <w:rPr>
                <w:highlight w:val="none"/>
              </w:rPr>
              <w:t>度</w:t>
            </w:r>
            <w:r>
              <w:rPr>
                <w:highlight w:val="none"/>
                <w:u w:val="single"/>
              </w:rPr>
              <w:t xml:space="preserve"> </w:t>
            </w:r>
            <w:r>
              <w:rPr>
                <w:rFonts w:hint="eastAsia"/>
                <w:highlight w:val="none"/>
                <w:u w:val="single"/>
                <w:lang w:val="en-US" w:eastAsia="zh-CN"/>
              </w:rPr>
              <w:t>54</w:t>
            </w:r>
            <w:r>
              <w:rPr>
                <w:highlight w:val="none"/>
                <w:u w:val="single"/>
              </w:rPr>
              <w:t xml:space="preserve"> </w:t>
            </w:r>
            <w:r>
              <w:rPr>
                <w:highlight w:val="none"/>
              </w:rPr>
              <w:t>分</w:t>
            </w:r>
            <w:r>
              <w:rPr>
                <w:highlight w:val="none"/>
                <w:u w:val="single"/>
              </w:rPr>
              <w:t xml:space="preserve"> </w:t>
            </w:r>
            <w:r>
              <w:rPr>
                <w:rFonts w:hint="eastAsia"/>
                <w:highlight w:val="none"/>
                <w:u w:val="single"/>
                <w:lang w:val="en-US" w:eastAsia="zh-CN"/>
              </w:rPr>
              <w:t>40.601</w:t>
            </w:r>
            <w:r>
              <w:rPr>
                <w:highlight w:val="none"/>
                <w:u w:val="single"/>
              </w:rPr>
              <w:t xml:space="preserve"> </w:t>
            </w:r>
            <w:r>
              <w:rPr>
                <w:highlight w:val="none"/>
              </w:rPr>
              <w:t>秒</w:t>
            </w:r>
            <w:r>
              <w:rPr>
                <w:rFonts w:hint="eastAsia"/>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国民经济</w:t>
            </w:r>
          </w:p>
          <w:p>
            <w:pPr>
              <w:pStyle w:val="54"/>
              <w:bidi w:val="0"/>
              <w:rPr>
                <w:highlight w:val="none"/>
              </w:rPr>
            </w:pPr>
            <w:r>
              <w:rPr>
                <w:highlight w:val="none"/>
              </w:rPr>
              <w:t>行业类别</w:t>
            </w:r>
          </w:p>
        </w:tc>
        <w:tc>
          <w:tcPr>
            <w:tcW w:w="2200" w:type="dxa"/>
            <w:noWrap w:val="0"/>
            <w:vAlign w:val="center"/>
          </w:tcPr>
          <w:p>
            <w:pPr>
              <w:pStyle w:val="54"/>
              <w:bidi w:val="0"/>
              <w:rPr>
                <w:rFonts w:hint="default"/>
                <w:highlight w:val="none"/>
                <w:lang w:val="en-US" w:eastAsia="zh-CN"/>
              </w:rPr>
            </w:pPr>
            <w:r>
              <w:rPr>
                <w:rFonts w:hint="eastAsia"/>
                <w:highlight w:val="none"/>
                <w:lang w:val="en-US" w:eastAsia="zh-CN"/>
              </w:rPr>
              <w:t>C3311金属结构制造</w:t>
            </w:r>
          </w:p>
        </w:tc>
        <w:tc>
          <w:tcPr>
            <w:tcW w:w="1812" w:type="dxa"/>
            <w:noWrap w:val="0"/>
            <w:vAlign w:val="center"/>
          </w:tcPr>
          <w:p>
            <w:pPr>
              <w:pStyle w:val="54"/>
              <w:bidi w:val="0"/>
              <w:rPr>
                <w:highlight w:val="none"/>
              </w:rPr>
            </w:pPr>
            <w:r>
              <w:rPr>
                <w:highlight w:val="none"/>
              </w:rPr>
              <w:t>建设项目</w:t>
            </w:r>
          </w:p>
          <w:p>
            <w:pPr>
              <w:pStyle w:val="54"/>
              <w:bidi w:val="0"/>
              <w:rPr>
                <w:highlight w:val="none"/>
              </w:rPr>
            </w:pPr>
            <w:r>
              <w:rPr>
                <w:highlight w:val="none"/>
              </w:rPr>
              <w:t>行业类别</w:t>
            </w:r>
          </w:p>
        </w:tc>
        <w:tc>
          <w:tcPr>
            <w:tcW w:w="3094" w:type="dxa"/>
            <w:noWrap w:val="0"/>
            <w:vAlign w:val="center"/>
          </w:tcPr>
          <w:p>
            <w:pPr>
              <w:pStyle w:val="54"/>
              <w:bidi w:val="0"/>
              <w:rPr>
                <w:rFonts w:hint="eastAsia"/>
                <w:highlight w:val="none"/>
                <w:lang w:val="en-US" w:eastAsia="zh-CN"/>
              </w:rPr>
            </w:pPr>
            <w:r>
              <w:rPr>
                <w:rFonts w:hint="eastAsia"/>
                <w:highlight w:val="none"/>
              </w:rPr>
              <w:t>三十、</w:t>
            </w:r>
            <w:r>
              <w:rPr>
                <w:rFonts w:hint="eastAsia"/>
                <w:highlight w:val="none"/>
                <w:lang w:val="en-US" w:eastAsia="zh-CN"/>
              </w:rPr>
              <w:t>金属制品业</w:t>
            </w:r>
            <w:r>
              <w:rPr>
                <w:rFonts w:hint="eastAsia"/>
                <w:highlight w:val="none"/>
              </w:rPr>
              <w:t>3</w:t>
            </w:r>
            <w:r>
              <w:rPr>
                <w:rFonts w:hint="eastAsia"/>
                <w:highlight w:val="none"/>
                <w:lang w:val="en-US" w:eastAsia="zh-CN"/>
              </w:rPr>
              <w:t>3</w:t>
            </w:r>
            <w:r>
              <w:rPr>
                <w:rFonts w:hint="eastAsia"/>
                <w:highlight w:val="none"/>
              </w:rPr>
              <w:t>；</w:t>
            </w:r>
            <w:r>
              <w:rPr>
                <w:rFonts w:hint="eastAsia"/>
                <w:highlight w:val="none"/>
                <w:lang w:val="en-US" w:eastAsia="zh-CN"/>
              </w:rPr>
              <w:t>66结构性金属制品制造331</w:t>
            </w:r>
          </w:p>
          <w:p>
            <w:pPr>
              <w:pStyle w:val="54"/>
              <w:bidi w:val="0"/>
              <w:rPr>
                <w:rFonts w:hint="default"/>
                <w:highlight w:val="none"/>
                <w:lang w:val="en-US"/>
              </w:rPr>
            </w:pPr>
            <w:r>
              <w:rPr>
                <w:rFonts w:hint="eastAsia"/>
                <w:highlight w:val="none"/>
                <w:lang w:val="en-US" w:eastAsia="zh-CN"/>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建设性质</w:t>
            </w:r>
          </w:p>
        </w:tc>
        <w:tc>
          <w:tcPr>
            <w:tcW w:w="2200" w:type="dxa"/>
            <w:noWrap w:val="0"/>
            <w:vAlign w:val="center"/>
          </w:tcPr>
          <w:p>
            <w:pPr>
              <w:spacing w:line="240" w:lineRule="auto"/>
              <w:ind w:left="0" w:leftChars="0" w:firstLine="0" w:firstLineChars="0"/>
              <w:jc w:val="both"/>
              <w:rPr>
                <w:rFonts w:hint="default" w:ascii="Times New Roman" w:hAnsi="Times New Roman" w:eastAsia="宋体" w:cs="Times New Roman"/>
                <w:color w:val="000000"/>
                <w:szCs w:val="21"/>
                <w:highlight w:val="none"/>
                <w:u w:val="none"/>
              </w:rPr>
            </w:pPr>
            <w:r>
              <w:rPr>
                <w:rFonts w:hint="eastAsia" w:ascii="Times New Roman" w:hAnsi="Times New Roman" w:eastAsia="宋体" w:cs="Times New Roman"/>
                <w:color w:val="000000"/>
                <w:szCs w:val="21"/>
                <w:highlight w:val="none"/>
                <w:u w:val="none"/>
                <w:lang w:eastAsia="zh-CN"/>
              </w:rPr>
              <w:t>☑</w:t>
            </w:r>
            <w:r>
              <w:rPr>
                <w:rFonts w:hint="default" w:ascii="Times New Roman" w:hAnsi="Times New Roman" w:eastAsia="宋体" w:cs="Times New Roman"/>
                <w:color w:val="000000"/>
                <w:szCs w:val="21"/>
                <w:highlight w:val="none"/>
                <w:u w:val="none"/>
              </w:rPr>
              <w:t>新建（迁建）</w:t>
            </w:r>
          </w:p>
          <w:p>
            <w:pPr>
              <w:spacing w:line="240" w:lineRule="auto"/>
              <w:ind w:left="0" w:leftChars="0" w:firstLine="0" w:firstLineChars="0"/>
              <w:jc w:val="left"/>
              <w:rPr>
                <w:rFonts w:hint="default" w:ascii="Times New Roman" w:hAnsi="Times New Roman" w:eastAsia="宋体" w:cs="Times New Roman"/>
                <w:color w:val="000000"/>
                <w:szCs w:val="21"/>
                <w:highlight w:val="none"/>
                <w:u w:val="none"/>
              </w:rPr>
            </w:pPr>
            <w:r>
              <w:rPr>
                <w:rFonts w:hint="eastAsia" w:ascii="Times New Roman" w:hAnsi="Times New Roman" w:eastAsia="宋体" w:cs="Times New Roman"/>
                <w:color w:val="000000"/>
                <w:szCs w:val="21"/>
                <w:highlight w:val="none"/>
                <w:u w:val="none"/>
                <w:lang w:eastAsia="zh-CN"/>
              </w:rPr>
              <w:t>□</w:t>
            </w:r>
            <w:r>
              <w:rPr>
                <w:rFonts w:hint="default" w:ascii="Times New Roman" w:hAnsi="Times New Roman" w:eastAsia="宋体" w:cs="Times New Roman"/>
                <w:color w:val="000000"/>
                <w:szCs w:val="21"/>
                <w:highlight w:val="none"/>
                <w:u w:val="none"/>
              </w:rPr>
              <w:t>改建</w:t>
            </w:r>
          </w:p>
          <w:p>
            <w:pPr>
              <w:spacing w:line="240" w:lineRule="auto"/>
              <w:ind w:left="0" w:leftChars="0" w:firstLine="0" w:firstLineChars="0"/>
              <w:jc w:val="left"/>
              <w:rPr>
                <w:rFonts w:hint="default" w:ascii="Times New Roman" w:hAnsi="Times New Roman" w:eastAsia="宋体" w:cs="Times New Roman"/>
                <w:color w:val="000000"/>
                <w:szCs w:val="21"/>
                <w:highlight w:val="none"/>
                <w:u w:val="none"/>
              </w:rPr>
            </w:pPr>
            <w:r>
              <w:rPr>
                <w:rFonts w:hint="eastAsia" w:ascii="Times New Roman" w:hAnsi="Times New Roman" w:eastAsia="宋体" w:cs="Times New Roman"/>
                <w:color w:val="000000"/>
                <w:szCs w:val="21"/>
                <w:highlight w:val="none"/>
                <w:u w:val="none"/>
                <w:lang w:eastAsia="zh-CN"/>
              </w:rPr>
              <w:t>□</w:t>
            </w:r>
            <w:r>
              <w:rPr>
                <w:rFonts w:hint="default" w:ascii="Times New Roman" w:hAnsi="Times New Roman" w:eastAsia="宋体" w:cs="Times New Roman"/>
                <w:color w:val="000000"/>
                <w:szCs w:val="21"/>
                <w:highlight w:val="none"/>
                <w:u w:val="none"/>
              </w:rPr>
              <w:t>扩建</w:t>
            </w:r>
          </w:p>
          <w:p>
            <w:pPr>
              <w:pStyle w:val="54"/>
              <w:bidi w:val="0"/>
              <w:spacing w:line="240" w:lineRule="auto"/>
              <w:jc w:val="both"/>
              <w:rPr>
                <w:highlight w:val="none"/>
              </w:rPr>
            </w:pPr>
            <w:r>
              <w:rPr>
                <w:rFonts w:hint="eastAsia" w:ascii="Times New Roman" w:hAnsi="Times New Roman" w:eastAsia="宋体" w:cs="Times New Roman"/>
                <w:color w:val="000000"/>
                <w:szCs w:val="21"/>
                <w:highlight w:val="none"/>
                <w:u w:val="none"/>
                <w:lang w:eastAsia="zh-CN"/>
              </w:rPr>
              <w:t>□</w:t>
            </w:r>
            <w:r>
              <w:rPr>
                <w:rFonts w:hint="default" w:ascii="Times New Roman" w:hAnsi="Times New Roman" w:eastAsia="宋体" w:cs="Times New Roman"/>
                <w:color w:val="000000"/>
                <w:szCs w:val="21"/>
                <w:highlight w:val="none"/>
                <w:u w:val="none"/>
              </w:rPr>
              <w:t>技术改造</w:t>
            </w:r>
          </w:p>
        </w:tc>
        <w:tc>
          <w:tcPr>
            <w:tcW w:w="1812" w:type="dxa"/>
            <w:noWrap w:val="0"/>
            <w:vAlign w:val="center"/>
          </w:tcPr>
          <w:p>
            <w:pPr>
              <w:pStyle w:val="54"/>
              <w:bidi w:val="0"/>
              <w:rPr>
                <w:highlight w:val="none"/>
              </w:rPr>
            </w:pPr>
            <w:r>
              <w:rPr>
                <w:highlight w:val="none"/>
              </w:rPr>
              <w:t>建设项目</w:t>
            </w:r>
          </w:p>
          <w:p>
            <w:pPr>
              <w:pStyle w:val="54"/>
              <w:bidi w:val="0"/>
              <w:rPr>
                <w:highlight w:val="none"/>
              </w:rPr>
            </w:pPr>
            <w:r>
              <w:rPr>
                <w:highlight w:val="none"/>
              </w:rPr>
              <w:t>申报情形</w:t>
            </w:r>
          </w:p>
        </w:tc>
        <w:tc>
          <w:tcPr>
            <w:tcW w:w="3094" w:type="dxa"/>
            <w:noWrap w:val="0"/>
            <w:vAlign w:val="center"/>
          </w:tcPr>
          <w:p>
            <w:pPr>
              <w:pStyle w:val="54"/>
              <w:bidi w:val="0"/>
              <w:jc w:val="left"/>
              <w:rPr>
                <w:highlight w:val="none"/>
              </w:rPr>
            </w:pPr>
            <w:r>
              <w:rPr>
                <w:highlight w:val="none"/>
              </w:rPr>
              <w:t>☑首次申报项目</w:t>
            </w:r>
          </w:p>
          <w:p>
            <w:pPr>
              <w:pStyle w:val="54"/>
              <w:bidi w:val="0"/>
              <w:jc w:val="left"/>
              <w:rPr>
                <w:highlight w:val="none"/>
              </w:rPr>
            </w:pPr>
            <w:r>
              <w:rPr>
                <w:rFonts w:hint="eastAsia"/>
                <w:highlight w:val="none"/>
                <w:lang w:eastAsia="zh-CN"/>
              </w:rPr>
              <w:t>□</w:t>
            </w:r>
            <w:r>
              <w:rPr>
                <w:highlight w:val="none"/>
              </w:rPr>
              <w:t>不予批准后再次申报项目</w:t>
            </w:r>
          </w:p>
          <w:p>
            <w:pPr>
              <w:pStyle w:val="54"/>
              <w:bidi w:val="0"/>
              <w:jc w:val="left"/>
              <w:rPr>
                <w:highlight w:val="none"/>
              </w:rPr>
            </w:pPr>
            <w:r>
              <w:rPr>
                <w:rFonts w:hint="eastAsia"/>
                <w:highlight w:val="none"/>
                <w:lang w:eastAsia="zh-CN"/>
              </w:rPr>
              <w:t>□</w:t>
            </w:r>
            <w:r>
              <w:rPr>
                <w:highlight w:val="none"/>
              </w:rPr>
              <w:t>超五年重新审核项目</w:t>
            </w:r>
          </w:p>
          <w:p>
            <w:pPr>
              <w:pStyle w:val="54"/>
              <w:bidi w:val="0"/>
              <w:jc w:val="left"/>
              <w:rPr>
                <w:highlight w:val="none"/>
              </w:rPr>
            </w:pPr>
            <w:r>
              <w:rPr>
                <w:rFonts w:hint="eastAsia"/>
                <w:highlight w:val="none"/>
                <w:lang w:eastAsia="zh-CN"/>
              </w:rPr>
              <w:t>□</w:t>
            </w:r>
            <w:r>
              <w:rPr>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rFonts w:hint="eastAsia"/>
                <w:highlight w:val="none"/>
                <w:lang w:eastAsia="zh-CN"/>
              </w:rPr>
            </w:pPr>
            <w:r>
              <w:rPr>
                <w:highlight w:val="none"/>
              </w:rPr>
              <w:t>项目审批</w:t>
            </w:r>
            <w:r>
              <w:rPr>
                <w:rFonts w:hint="eastAsia"/>
                <w:highlight w:val="none"/>
                <w:lang w:eastAsia="zh-CN"/>
              </w:rPr>
              <w:t>（</w:t>
            </w:r>
            <w:r>
              <w:rPr>
                <w:highlight w:val="none"/>
              </w:rPr>
              <w:t>核准/备案</w:t>
            </w:r>
            <w:r>
              <w:rPr>
                <w:rFonts w:hint="eastAsia"/>
                <w:highlight w:val="none"/>
                <w:lang w:eastAsia="zh-CN"/>
              </w:rPr>
              <w:t>）</w:t>
            </w:r>
            <w:r>
              <w:rPr>
                <w:highlight w:val="none"/>
              </w:rPr>
              <w:t>部门</w:t>
            </w:r>
            <w:r>
              <w:rPr>
                <w:rFonts w:hint="eastAsia"/>
                <w:highlight w:val="none"/>
                <w:lang w:eastAsia="zh-CN"/>
              </w:rPr>
              <w:t>（</w:t>
            </w:r>
            <w:r>
              <w:rPr>
                <w:highlight w:val="none"/>
              </w:rPr>
              <w:t>选填</w:t>
            </w:r>
            <w:r>
              <w:rPr>
                <w:rFonts w:hint="eastAsia"/>
                <w:highlight w:val="none"/>
                <w:lang w:eastAsia="zh-CN"/>
              </w:rPr>
              <w:t>）</w:t>
            </w:r>
          </w:p>
        </w:tc>
        <w:tc>
          <w:tcPr>
            <w:tcW w:w="2200" w:type="dxa"/>
            <w:noWrap w:val="0"/>
            <w:vAlign w:val="center"/>
          </w:tcPr>
          <w:p>
            <w:pPr>
              <w:pStyle w:val="54"/>
              <w:bidi w:val="0"/>
              <w:rPr>
                <w:rFonts w:hint="eastAsia" w:eastAsia="宋体"/>
                <w:highlight w:val="none"/>
                <w:lang w:val="en-US" w:eastAsia="zh-CN"/>
              </w:rPr>
            </w:pPr>
            <w:r>
              <w:rPr>
                <w:rFonts w:hint="eastAsia" w:eastAsia="宋体"/>
                <w:highlight w:val="none"/>
                <w:lang w:val="en-US" w:eastAsia="zh-CN"/>
              </w:rPr>
              <w:t>常德经济技术开发区 产业发展局</w:t>
            </w:r>
          </w:p>
        </w:tc>
        <w:tc>
          <w:tcPr>
            <w:tcW w:w="1812" w:type="dxa"/>
            <w:noWrap w:val="0"/>
            <w:vAlign w:val="center"/>
          </w:tcPr>
          <w:p>
            <w:pPr>
              <w:pStyle w:val="54"/>
              <w:bidi w:val="0"/>
              <w:rPr>
                <w:highlight w:val="none"/>
              </w:rPr>
            </w:pPr>
            <w:r>
              <w:rPr>
                <w:highlight w:val="none"/>
              </w:rPr>
              <w:t>项目审批</w:t>
            </w:r>
            <w:r>
              <w:rPr>
                <w:rFonts w:hint="eastAsia"/>
                <w:highlight w:val="none"/>
                <w:lang w:eastAsia="zh-CN"/>
              </w:rPr>
              <w:t>（</w:t>
            </w:r>
            <w:r>
              <w:rPr>
                <w:highlight w:val="none"/>
              </w:rPr>
              <w:t>核准/</w:t>
            </w:r>
          </w:p>
          <w:p>
            <w:pPr>
              <w:pStyle w:val="54"/>
              <w:bidi w:val="0"/>
              <w:rPr>
                <w:rFonts w:hint="eastAsia"/>
                <w:highlight w:val="none"/>
                <w:lang w:eastAsia="zh-CN"/>
              </w:rPr>
            </w:pPr>
            <w:r>
              <w:rPr>
                <w:highlight w:val="none"/>
              </w:rPr>
              <w:t>备案</w:t>
            </w:r>
            <w:r>
              <w:rPr>
                <w:rFonts w:hint="eastAsia"/>
                <w:highlight w:val="none"/>
                <w:lang w:eastAsia="zh-CN"/>
              </w:rPr>
              <w:t>）</w:t>
            </w:r>
            <w:r>
              <w:rPr>
                <w:highlight w:val="none"/>
              </w:rPr>
              <w:t>文号</w:t>
            </w:r>
            <w:r>
              <w:rPr>
                <w:rFonts w:hint="eastAsia"/>
                <w:highlight w:val="none"/>
                <w:lang w:eastAsia="zh-CN"/>
              </w:rPr>
              <w:t>（</w:t>
            </w:r>
            <w:r>
              <w:rPr>
                <w:highlight w:val="none"/>
              </w:rPr>
              <w:t>选填</w:t>
            </w:r>
            <w:r>
              <w:rPr>
                <w:rFonts w:hint="eastAsia"/>
                <w:highlight w:val="none"/>
                <w:lang w:eastAsia="zh-CN"/>
              </w:rPr>
              <w:t>）</w:t>
            </w:r>
          </w:p>
        </w:tc>
        <w:tc>
          <w:tcPr>
            <w:tcW w:w="3094" w:type="dxa"/>
            <w:noWrap w:val="0"/>
            <w:vAlign w:val="center"/>
          </w:tcPr>
          <w:p>
            <w:pPr>
              <w:pStyle w:val="54"/>
              <w:bidi w:val="0"/>
              <w:rPr>
                <w:rFonts w:hint="eastAsia" w:eastAsia="宋体"/>
                <w:highlight w:val="none"/>
                <w:lang w:eastAsia="zh-CN"/>
              </w:rPr>
            </w:pPr>
            <w:r>
              <w:rPr>
                <w:rFonts w:hint="eastAsia" w:eastAsia="宋体"/>
                <w:highlight w:val="none"/>
                <w:lang w:val="en-US" w:eastAsia="zh-CN"/>
              </w:rPr>
              <w:t>德产备〔2025〕076号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rFonts w:hint="eastAsia"/>
                <w:highlight w:val="none"/>
                <w:lang w:eastAsia="zh-CN"/>
              </w:rPr>
            </w:pPr>
            <w:r>
              <w:rPr>
                <w:highlight w:val="none"/>
              </w:rPr>
              <w:t>总投资</w:t>
            </w:r>
            <w:r>
              <w:rPr>
                <w:rFonts w:hint="eastAsia"/>
                <w:highlight w:val="none"/>
                <w:lang w:eastAsia="zh-CN"/>
              </w:rPr>
              <w:t>（</w:t>
            </w:r>
            <w:r>
              <w:rPr>
                <w:highlight w:val="none"/>
              </w:rPr>
              <w:t>万元</w:t>
            </w:r>
            <w:r>
              <w:rPr>
                <w:rFonts w:hint="eastAsia"/>
                <w:highlight w:val="none"/>
                <w:lang w:eastAsia="zh-CN"/>
              </w:rPr>
              <w:t>）</w:t>
            </w:r>
          </w:p>
        </w:tc>
        <w:tc>
          <w:tcPr>
            <w:tcW w:w="2200" w:type="dxa"/>
            <w:noWrap w:val="0"/>
            <w:vAlign w:val="center"/>
          </w:tcPr>
          <w:p>
            <w:pPr>
              <w:pStyle w:val="54"/>
              <w:bidi w:val="0"/>
              <w:rPr>
                <w:rFonts w:hint="default"/>
                <w:highlight w:val="none"/>
                <w:lang w:val="en-US" w:eastAsia="zh-CN"/>
              </w:rPr>
            </w:pPr>
            <w:r>
              <w:rPr>
                <w:rFonts w:hint="eastAsia"/>
                <w:highlight w:val="none"/>
                <w:lang w:val="en-US" w:eastAsia="zh-CN"/>
              </w:rPr>
              <w:t>1000</w:t>
            </w:r>
          </w:p>
        </w:tc>
        <w:tc>
          <w:tcPr>
            <w:tcW w:w="1812" w:type="dxa"/>
            <w:noWrap w:val="0"/>
            <w:tcMar>
              <w:top w:w="16" w:type="dxa"/>
              <w:left w:w="16" w:type="dxa"/>
              <w:right w:w="16" w:type="dxa"/>
            </w:tcMar>
            <w:vAlign w:val="center"/>
          </w:tcPr>
          <w:p>
            <w:pPr>
              <w:pStyle w:val="54"/>
              <w:bidi w:val="0"/>
              <w:rPr>
                <w:rFonts w:hint="eastAsia"/>
                <w:highlight w:val="none"/>
                <w:lang w:eastAsia="zh-CN"/>
              </w:rPr>
            </w:pPr>
            <w:r>
              <w:rPr>
                <w:highlight w:val="none"/>
              </w:rPr>
              <w:t>环保投资</w:t>
            </w:r>
            <w:r>
              <w:rPr>
                <w:rFonts w:hint="eastAsia"/>
                <w:highlight w:val="none"/>
                <w:lang w:eastAsia="zh-CN"/>
              </w:rPr>
              <w:t>（</w:t>
            </w:r>
            <w:r>
              <w:rPr>
                <w:highlight w:val="none"/>
              </w:rPr>
              <w:t>万元</w:t>
            </w:r>
            <w:r>
              <w:rPr>
                <w:rFonts w:hint="eastAsia"/>
                <w:highlight w:val="none"/>
                <w:lang w:eastAsia="zh-CN"/>
              </w:rPr>
              <w:t>）</w:t>
            </w:r>
          </w:p>
        </w:tc>
        <w:tc>
          <w:tcPr>
            <w:tcW w:w="3094" w:type="dxa"/>
            <w:noWrap w:val="0"/>
            <w:vAlign w:val="center"/>
          </w:tcPr>
          <w:p>
            <w:pPr>
              <w:pStyle w:val="54"/>
              <w:bidi w:val="0"/>
              <w:rPr>
                <w:rFonts w:hint="default"/>
                <w:highlight w:val="none"/>
                <w:lang w:val="en-US" w:eastAsia="zh-CN"/>
              </w:rPr>
            </w:pPr>
            <w:r>
              <w:rPr>
                <w:rFonts w:hint="eastAsia"/>
                <w:highlight w:val="none"/>
                <w:lang w:val="en-US" w:eastAsia="zh-CN"/>
              </w:rPr>
              <w:t>55万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rFonts w:hint="eastAsia"/>
                <w:highlight w:val="none"/>
                <w:lang w:eastAsia="zh-CN"/>
              </w:rPr>
            </w:pPr>
            <w:r>
              <w:rPr>
                <w:highlight w:val="none"/>
              </w:rPr>
              <w:t>环保投资占比</w:t>
            </w:r>
            <w:r>
              <w:rPr>
                <w:rFonts w:hint="eastAsia"/>
                <w:highlight w:val="none"/>
                <w:lang w:eastAsia="zh-CN"/>
              </w:rPr>
              <w:t>（</w:t>
            </w:r>
            <w:r>
              <w:rPr>
                <w:highlight w:val="none"/>
              </w:rPr>
              <w:t>%</w:t>
            </w:r>
            <w:r>
              <w:rPr>
                <w:rFonts w:hint="eastAsia"/>
                <w:highlight w:val="none"/>
                <w:lang w:eastAsia="zh-CN"/>
              </w:rPr>
              <w:t>）</w:t>
            </w:r>
          </w:p>
        </w:tc>
        <w:tc>
          <w:tcPr>
            <w:tcW w:w="2200" w:type="dxa"/>
            <w:noWrap w:val="0"/>
            <w:vAlign w:val="center"/>
          </w:tcPr>
          <w:p>
            <w:pPr>
              <w:pStyle w:val="54"/>
              <w:bidi w:val="0"/>
              <w:rPr>
                <w:rFonts w:hint="default"/>
                <w:highlight w:val="none"/>
                <w:lang w:val="en-US" w:eastAsia="zh-CN"/>
              </w:rPr>
            </w:pPr>
            <w:r>
              <w:rPr>
                <w:rFonts w:hint="eastAsia"/>
                <w:highlight w:val="none"/>
                <w:lang w:val="en-US" w:eastAsia="zh-CN"/>
              </w:rPr>
              <w:t>5.5</w:t>
            </w:r>
          </w:p>
        </w:tc>
        <w:tc>
          <w:tcPr>
            <w:tcW w:w="1812" w:type="dxa"/>
            <w:noWrap w:val="0"/>
            <w:tcMar>
              <w:top w:w="16" w:type="dxa"/>
              <w:left w:w="16" w:type="dxa"/>
              <w:right w:w="16" w:type="dxa"/>
            </w:tcMar>
            <w:vAlign w:val="center"/>
          </w:tcPr>
          <w:p>
            <w:pPr>
              <w:pStyle w:val="54"/>
              <w:bidi w:val="0"/>
              <w:rPr>
                <w:highlight w:val="none"/>
              </w:rPr>
            </w:pPr>
            <w:r>
              <w:rPr>
                <w:highlight w:val="none"/>
              </w:rPr>
              <w:t>施工工期</w:t>
            </w:r>
          </w:p>
        </w:tc>
        <w:tc>
          <w:tcPr>
            <w:tcW w:w="3094" w:type="dxa"/>
            <w:noWrap w:val="0"/>
            <w:vAlign w:val="center"/>
          </w:tcPr>
          <w:p>
            <w:pPr>
              <w:pStyle w:val="54"/>
              <w:bidi w:val="0"/>
              <w:rPr>
                <w:highlight w:val="none"/>
              </w:rPr>
            </w:pPr>
            <w:r>
              <w:rPr>
                <w:rFonts w:hint="eastAsia"/>
                <w:highlight w:val="none"/>
                <w:lang w:val="en-US" w:eastAsia="zh-CN"/>
              </w:rPr>
              <w:t>2</w:t>
            </w:r>
            <w:r>
              <w:rPr>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gridSpan w:val="2"/>
            <w:noWrap w:val="0"/>
            <w:tcMar>
              <w:top w:w="16" w:type="dxa"/>
              <w:left w:w="16" w:type="dxa"/>
              <w:right w:w="16" w:type="dxa"/>
            </w:tcMar>
            <w:vAlign w:val="center"/>
          </w:tcPr>
          <w:p>
            <w:pPr>
              <w:pStyle w:val="54"/>
              <w:bidi w:val="0"/>
              <w:rPr>
                <w:highlight w:val="none"/>
              </w:rPr>
            </w:pPr>
            <w:r>
              <w:rPr>
                <w:highlight w:val="none"/>
              </w:rPr>
              <w:t>是否开工建设</w:t>
            </w:r>
          </w:p>
        </w:tc>
        <w:tc>
          <w:tcPr>
            <w:tcW w:w="2200" w:type="dxa"/>
            <w:noWrap w:val="0"/>
            <w:vAlign w:val="center"/>
          </w:tcPr>
          <w:p>
            <w:pPr>
              <w:pStyle w:val="54"/>
              <w:bidi w:val="0"/>
              <w:jc w:val="both"/>
              <w:rPr>
                <w:highlight w:val="none"/>
              </w:rPr>
            </w:pPr>
            <w:r>
              <w:rPr>
                <w:highlight w:val="none"/>
              </w:rPr>
              <w:t>☑否</w:t>
            </w:r>
          </w:p>
          <w:p>
            <w:pPr>
              <w:pStyle w:val="54"/>
              <w:bidi w:val="0"/>
              <w:jc w:val="both"/>
              <w:rPr>
                <w:rFonts w:hint="eastAsia" w:eastAsia="宋体"/>
                <w:highlight w:val="none"/>
                <w:lang w:eastAsia="zh-CN"/>
              </w:rPr>
            </w:pPr>
            <w:r>
              <w:rPr>
                <w:rFonts w:hint="eastAsia"/>
                <w:highlight w:val="none"/>
                <w:lang w:eastAsia="zh-CN"/>
              </w:rPr>
              <w:t>□</w:t>
            </w:r>
            <w:r>
              <w:rPr>
                <w:highlight w:val="none"/>
              </w:rPr>
              <w:t>是</w:t>
            </w:r>
            <w:r>
              <w:rPr>
                <w:rFonts w:hint="eastAsia"/>
                <w:highlight w:val="none"/>
                <w:lang w:eastAsia="zh-CN"/>
              </w:rPr>
              <w:t>：</w:t>
            </w:r>
          </w:p>
        </w:tc>
        <w:tc>
          <w:tcPr>
            <w:tcW w:w="1812" w:type="dxa"/>
            <w:noWrap w:val="0"/>
            <w:tcMar>
              <w:top w:w="16" w:type="dxa"/>
              <w:left w:w="16" w:type="dxa"/>
              <w:right w:w="16" w:type="dxa"/>
            </w:tcMar>
            <w:vAlign w:val="center"/>
          </w:tcPr>
          <w:p>
            <w:pPr>
              <w:pStyle w:val="54"/>
              <w:bidi w:val="0"/>
              <w:rPr>
                <w:rFonts w:hint="eastAsia"/>
                <w:highlight w:val="none"/>
                <w:lang w:eastAsia="zh-CN"/>
              </w:rPr>
            </w:pPr>
            <w:r>
              <w:rPr>
                <w:highlight w:val="none"/>
              </w:rPr>
              <w:t>用地</w:t>
            </w:r>
            <w:r>
              <w:rPr>
                <w:rFonts w:hint="eastAsia"/>
                <w:highlight w:val="none"/>
                <w:lang w:eastAsia="zh-CN"/>
              </w:rPr>
              <w:t>（</w:t>
            </w:r>
            <w:r>
              <w:rPr>
                <w:highlight w:val="none"/>
              </w:rPr>
              <w:t>用海</w:t>
            </w:r>
            <w:r>
              <w:rPr>
                <w:rFonts w:hint="eastAsia"/>
                <w:highlight w:val="none"/>
                <w:lang w:eastAsia="zh-CN"/>
              </w:rPr>
              <w:t>）</w:t>
            </w:r>
          </w:p>
          <w:p>
            <w:pPr>
              <w:pStyle w:val="54"/>
              <w:bidi w:val="0"/>
              <w:rPr>
                <w:rFonts w:hint="eastAsia"/>
                <w:highlight w:val="none"/>
                <w:lang w:eastAsia="zh-CN"/>
              </w:rPr>
            </w:pPr>
            <w:r>
              <w:rPr>
                <w:highlight w:val="none"/>
              </w:rPr>
              <w:t>面积</w:t>
            </w:r>
            <w:r>
              <w:rPr>
                <w:rFonts w:hint="eastAsia"/>
                <w:highlight w:val="none"/>
                <w:lang w:eastAsia="zh-CN"/>
              </w:rPr>
              <w:t>（</w:t>
            </w:r>
            <w:r>
              <w:rPr>
                <w:highlight w:val="none"/>
              </w:rPr>
              <w:t>m</w:t>
            </w:r>
            <w:r>
              <w:rPr>
                <w:highlight w:val="none"/>
                <w:vertAlign w:val="superscript"/>
              </w:rPr>
              <w:t>2</w:t>
            </w:r>
            <w:r>
              <w:rPr>
                <w:rFonts w:hint="eastAsia"/>
                <w:highlight w:val="none"/>
                <w:lang w:eastAsia="zh-CN"/>
              </w:rPr>
              <w:t>）</w:t>
            </w:r>
          </w:p>
        </w:tc>
        <w:tc>
          <w:tcPr>
            <w:tcW w:w="3094" w:type="dxa"/>
            <w:noWrap w:val="0"/>
            <w:vAlign w:val="center"/>
          </w:tcPr>
          <w:p>
            <w:pPr>
              <w:pStyle w:val="54"/>
              <w:bidi w:val="0"/>
              <w:rPr>
                <w:rFonts w:hint="default"/>
                <w:highlight w:val="none"/>
                <w:lang w:val="en-US" w:eastAsia="zh-CN"/>
              </w:rPr>
            </w:pPr>
            <w:r>
              <w:rPr>
                <w:rFonts w:hint="eastAsia"/>
                <w:highlight w:val="none"/>
                <w:lang w:val="en-US" w:eastAsia="zh-CN"/>
              </w:rPr>
              <w:t>19728.32（租赁）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8" w:type="dxa"/>
            <w:gridSpan w:val="2"/>
            <w:noWrap w:val="0"/>
            <w:vAlign w:val="center"/>
          </w:tcPr>
          <w:p>
            <w:pPr>
              <w:pStyle w:val="54"/>
              <w:bidi w:val="0"/>
              <w:rPr>
                <w:highlight w:val="none"/>
              </w:rPr>
            </w:pPr>
            <w:r>
              <w:rPr>
                <w:b/>
                <w:bCs/>
                <w:highlight w:val="none"/>
              </w:rPr>
              <w:t>专项评价设置情况</w:t>
            </w:r>
          </w:p>
        </w:tc>
        <w:tc>
          <w:tcPr>
            <w:tcW w:w="7106" w:type="dxa"/>
            <w:gridSpan w:val="3"/>
            <w:noWrap w:val="0"/>
            <w:vAlign w:val="center"/>
          </w:tcPr>
          <w:p>
            <w:pPr>
              <w:pStyle w:val="44"/>
              <w:bidi w:val="0"/>
              <w:rPr>
                <w:rFonts w:hint="eastAsia"/>
                <w:highlight w:val="none"/>
                <w:lang w:val="en-US" w:eastAsia="zh-CN"/>
              </w:rPr>
            </w:pPr>
            <w:r>
              <w:rPr>
                <w:rFonts w:hint="eastAsia"/>
                <w:highlight w:val="none"/>
                <w:lang w:val="en-US" w:eastAsia="zh-CN"/>
              </w:rPr>
              <w:t>表1-1  专项设置情况判定一览表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2144"/>
              <w:gridCol w:w="2929"/>
              <w:gridCol w:w="6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2"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专项评价的类别</w:t>
                  </w:r>
                </w:p>
              </w:tc>
              <w:tc>
                <w:tcPr>
                  <w:tcW w:w="2134"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设置原则</w:t>
                  </w:r>
                </w:p>
              </w:tc>
              <w:tc>
                <w:tcPr>
                  <w:tcW w:w="2916"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本项目情况</w:t>
                  </w:r>
                </w:p>
              </w:tc>
              <w:tc>
                <w:tcPr>
                  <w:tcW w:w="601" w:type="dxa"/>
                  <w:tcBorders>
                    <w:tl2br w:val="nil"/>
                    <w:tr2bl w:val="nil"/>
                  </w:tcBorders>
                  <w:vAlign w:val="center"/>
                </w:tcPr>
                <w:p>
                  <w:pPr>
                    <w:pStyle w:val="6"/>
                    <w:keepNext/>
                    <w:keepLines/>
                    <w:pageBreakBefore w:val="0"/>
                    <w:widowControl w:val="0"/>
                    <w:numPr>
                      <w:ilvl w:val="3"/>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是否设置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2"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大气</w:t>
                  </w:r>
                </w:p>
              </w:tc>
              <w:tc>
                <w:tcPr>
                  <w:tcW w:w="2134" w:type="dxa"/>
                  <w:tcBorders>
                    <w:tl2br w:val="nil"/>
                    <w:tr2bl w:val="nil"/>
                  </w:tcBorders>
                  <w:vAlign w:val="center"/>
                </w:tcPr>
                <w:p>
                  <w:pPr>
                    <w:pStyle w:val="53"/>
                    <w:bidi w:val="0"/>
                    <w:jc w:val="both"/>
                    <w:rPr>
                      <w:rFonts w:hint="default"/>
                      <w:highlight w:val="none"/>
                      <w:lang w:val="en-US" w:eastAsia="zh-CN"/>
                    </w:rPr>
                  </w:pPr>
                  <w:r>
                    <w:rPr>
                      <w:rFonts w:hint="default"/>
                      <w:highlight w:val="none"/>
                      <w:lang w:val="en-US" w:eastAsia="zh-CN"/>
                    </w:rPr>
                    <w:t>排放废气含有毒有害污染物、嗯英、苯并[a]比、氰化物、氯气且厂界外500米范围内有环境空气保护目标的建设项目</w:t>
                  </w:r>
                </w:p>
              </w:tc>
              <w:tc>
                <w:tcPr>
                  <w:tcW w:w="2916" w:type="dxa"/>
                  <w:tcBorders>
                    <w:tl2br w:val="nil"/>
                    <w:tr2bl w:val="nil"/>
                  </w:tcBorders>
                  <w:vAlign w:val="center"/>
                </w:tcPr>
                <w:p>
                  <w:pPr>
                    <w:pStyle w:val="53"/>
                    <w:bidi w:val="0"/>
                    <w:jc w:val="both"/>
                    <w:rPr>
                      <w:rFonts w:hint="default"/>
                      <w:highlight w:val="none"/>
                      <w:lang w:val="en-US" w:eastAsia="zh-CN"/>
                    </w:rPr>
                  </w:pPr>
                  <w:r>
                    <w:rPr>
                      <w:rFonts w:hint="default"/>
                      <w:highlight w:val="none"/>
                      <w:lang w:val="en-US" w:eastAsia="zh-CN"/>
                    </w:rPr>
                    <w:t>本项目排放的废气</w:t>
                  </w:r>
                  <w:r>
                    <w:rPr>
                      <w:rFonts w:hint="eastAsia"/>
                      <w:highlight w:val="none"/>
                      <w:lang w:val="en-US" w:eastAsia="zh-CN"/>
                    </w:rPr>
                    <w:t>污染物主要为TVOCs/非甲烷总烃、二甲苯、颗粒物等，经对照《有毒有害大气污染物名录》</w:t>
                  </w:r>
                  <w:r>
                    <w:rPr>
                      <w:rFonts w:hint="default"/>
                      <w:highlight w:val="none"/>
                      <w:lang w:val="en-US" w:eastAsia="zh-CN"/>
                    </w:rPr>
                    <w:t>不涉及有毒有害污染物</w:t>
                  </w:r>
                  <w:r>
                    <w:rPr>
                      <w:rFonts w:hint="eastAsia"/>
                      <w:highlight w:val="none"/>
                      <w:lang w:val="en-US" w:eastAsia="zh-CN"/>
                    </w:rPr>
                    <w:t>，也无</w:t>
                  </w:r>
                  <w:r>
                    <w:rPr>
                      <w:rFonts w:hint="default"/>
                      <w:highlight w:val="none"/>
                      <w:lang w:val="en-US" w:eastAsia="zh-CN"/>
                    </w:rPr>
                    <w:t>二噁英、苯并[a]芘、氰化物、氯气</w:t>
                  </w:r>
                </w:p>
              </w:tc>
              <w:tc>
                <w:tcPr>
                  <w:tcW w:w="601" w:type="dxa"/>
                  <w:tcBorders>
                    <w:tl2br w:val="nil"/>
                    <w:tr2bl w:val="nil"/>
                  </w:tcBorders>
                  <w:vAlign w:val="center"/>
                </w:tcPr>
                <w:p>
                  <w:pPr>
                    <w:pStyle w:val="6"/>
                    <w:keepNext/>
                    <w:keepLines/>
                    <w:pageBreakBefore w:val="0"/>
                    <w:widowControl w:val="0"/>
                    <w:numPr>
                      <w:ilvl w:val="3"/>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2"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地表水</w:t>
                  </w:r>
                </w:p>
              </w:tc>
              <w:tc>
                <w:tcPr>
                  <w:tcW w:w="2134" w:type="dxa"/>
                  <w:tcBorders>
                    <w:tl2br w:val="nil"/>
                    <w:tr2bl w:val="nil"/>
                  </w:tcBorders>
                  <w:vAlign w:val="center"/>
                </w:tcPr>
                <w:p>
                  <w:pPr>
                    <w:pStyle w:val="53"/>
                    <w:bidi w:val="0"/>
                    <w:jc w:val="left"/>
                    <w:rPr>
                      <w:rFonts w:hint="default"/>
                      <w:highlight w:val="none"/>
                      <w:lang w:val="en-US" w:eastAsia="zh-CN"/>
                    </w:rPr>
                  </w:pPr>
                  <w:r>
                    <w:rPr>
                      <w:rFonts w:hint="eastAsia"/>
                      <w:highlight w:val="none"/>
                      <w:lang w:val="en-US" w:eastAsia="zh-CN"/>
                    </w:rPr>
                    <w:t>新增工业废水直排项目（槽罐车外送污水处理厂的除外）；新增废水直排的污水集中处理厂</w:t>
                  </w:r>
                </w:p>
              </w:tc>
              <w:tc>
                <w:tcPr>
                  <w:tcW w:w="2916"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本项目生活污水预处理达标后排入市政污水管网，进入德山污水处理厂深度处理</w:t>
                  </w:r>
                </w:p>
              </w:tc>
              <w:tc>
                <w:tcPr>
                  <w:tcW w:w="601" w:type="dxa"/>
                  <w:tcBorders>
                    <w:tl2br w:val="nil"/>
                    <w:tr2bl w:val="nil"/>
                  </w:tcBorders>
                  <w:vAlign w:val="center"/>
                </w:tcPr>
                <w:p>
                  <w:pPr>
                    <w:pStyle w:val="6"/>
                    <w:keepNext/>
                    <w:keepLines/>
                    <w:pageBreakBefore w:val="0"/>
                    <w:widowControl w:val="0"/>
                    <w:numPr>
                      <w:ilvl w:val="3"/>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172"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环境风险</w:t>
                  </w:r>
                </w:p>
              </w:tc>
              <w:tc>
                <w:tcPr>
                  <w:tcW w:w="2134" w:type="dxa"/>
                  <w:tcBorders>
                    <w:tl2br w:val="nil"/>
                    <w:tr2bl w:val="nil"/>
                  </w:tcBorders>
                  <w:vAlign w:val="center"/>
                </w:tcPr>
                <w:p>
                  <w:pPr>
                    <w:pStyle w:val="53"/>
                    <w:bidi w:val="0"/>
                    <w:jc w:val="both"/>
                    <w:rPr>
                      <w:rFonts w:hint="default"/>
                      <w:highlight w:val="none"/>
                      <w:lang w:val="en-US" w:eastAsia="zh-CN"/>
                    </w:rPr>
                  </w:pPr>
                  <w:r>
                    <w:rPr>
                      <w:rFonts w:hint="eastAsia"/>
                      <w:highlight w:val="none"/>
                      <w:lang w:val="en-US" w:eastAsia="zh-CN"/>
                    </w:rPr>
                    <w:t>有毒有害和易燃易爆危险物质存储量超过临界量的建设项目</w:t>
                  </w:r>
                </w:p>
              </w:tc>
              <w:tc>
                <w:tcPr>
                  <w:tcW w:w="2916" w:type="dxa"/>
                  <w:tcBorders>
                    <w:tl2br w:val="nil"/>
                    <w:tr2bl w:val="nil"/>
                  </w:tcBorders>
                  <w:vAlign w:val="center"/>
                </w:tcPr>
                <w:p>
                  <w:pPr>
                    <w:pStyle w:val="53"/>
                    <w:bidi w:val="0"/>
                    <w:jc w:val="both"/>
                    <w:rPr>
                      <w:rFonts w:hint="default"/>
                      <w:highlight w:val="none"/>
                      <w:lang w:val="en-US" w:eastAsia="zh-CN"/>
                    </w:rPr>
                  </w:pPr>
                  <w:r>
                    <w:rPr>
                      <w:rFonts w:hint="default"/>
                      <w:highlight w:val="none"/>
                      <w:lang w:val="en-US" w:eastAsia="zh-CN"/>
                    </w:rPr>
                    <w:t>根据《建设项目环境风险评价技术导则》（HJ169-2018）附录B，本项目涉及的有毒有害和易燃易爆危险物质存储量未超过临界量</w:t>
                  </w:r>
                </w:p>
              </w:tc>
              <w:tc>
                <w:tcPr>
                  <w:tcW w:w="601" w:type="dxa"/>
                  <w:tcBorders>
                    <w:tl2br w:val="nil"/>
                    <w:tr2bl w:val="nil"/>
                  </w:tcBorders>
                  <w:vAlign w:val="center"/>
                </w:tcPr>
                <w:p>
                  <w:pPr>
                    <w:pStyle w:val="6"/>
                    <w:keepNext/>
                    <w:keepLines/>
                    <w:pageBreakBefore w:val="0"/>
                    <w:widowControl w:val="0"/>
                    <w:numPr>
                      <w:ilvl w:val="3"/>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172"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生态</w:t>
                  </w:r>
                </w:p>
              </w:tc>
              <w:tc>
                <w:tcPr>
                  <w:tcW w:w="2134" w:type="dxa"/>
                  <w:tcBorders>
                    <w:tl2br w:val="nil"/>
                    <w:tr2bl w:val="nil"/>
                  </w:tcBorders>
                  <w:vAlign w:val="center"/>
                </w:tcPr>
                <w:p>
                  <w:pPr>
                    <w:pStyle w:val="53"/>
                    <w:bidi w:val="0"/>
                    <w:jc w:val="both"/>
                    <w:rPr>
                      <w:rFonts w:hint="default"/>
                      <w:highlight w:val="none"/>
                      <w:lang w:val="en-US" w:eastAsia="zh-CN"/>
                    </w:rPr>
                  </w:pPr>
                  <w:r>
                    <w:rPr>
                      <w:rFonts w:hint="eastAsia"/>
                      <w:highlight w:val="none"/>
                      <w:lang w:val="en-US" w:eastAsia="zh-CN"/>
                    </w:rPr>
                    <w:t>取水口下游500米范围内有重要水生生物的自然产卵场、索饵场、越冬场和洄游通道的新增河道取水的污染物建设项目</w:t>
                  </w:r>
                </w:p>
              </w:tc>
              <w:tc>
                <w:tcPr>
                  <w:tcW w:w="2916" w:type="dxa"/>
                  <w:tcBorders>
                    <w:tl2br w:val="nil"/>
                    <w:tr2bl w:val="nil"/>
                  </w:tcBorders>
                  <w:vAlign w:val="center"/>
                </w:tcPr>
                <w:p>
                  <w:pPr>
                    <w:pStyle w:val="53"/>
                    <w:bidi w:val="0"/>
                    <w:jc w:val="both"/>
                    <w:rPr>
                      <w:rFonts w:hint="default"/>
                      <w:highlight w:val="none"/>
                      <w:lang w:val="en-US" w:eastAsia="zh-CN"/>
                    </w:rPr>
                  </w:pPr>
                  <w:r>
                    <w:rPr>
                      <w:rFonts w:hint="eastAsia"/>
                      <w:highlight w:val="none"/>
                      <w:lang w:val="en-US" w:eastAsia="zh-CN"/>
                    </w:rPr>
                    <w:t>本项目用水由市政管网供水，不涉及取水口</w:t>
                  </w:r>
                </w:p>
              </w:tc>
              <w:tc>
                <w:tcPr>
                  <w:tcW w:w="601" w:type="dxa"/>
                  <w:tcBorders>
                    <w:tl2br w:val="nil"/>
                    <w:tr2bl w:val="nil"/>
                  </w:tcBorders>
                  <w:vAlign w:val="center"/>
                </w:tcPr>
                <w:p>
                  <w:pPr>
                    <w:pStyle w:val="6"/>
                    <w:keepNext/>
                    <w:keepLines/>
                    <w:pageBreakBefore w:val="0"/>
                    <w:widowControl w:val="0"/>
                    <w:numPr>
                      <w:ilvl w:val="3"/>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2" w:type="dxa"/>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海洋</w:t>
                  </w:r>
                </w:p>
              </w:tc>
              <w:tc>
                <w:tcPr>
                  <w:tcW w:w="2134" w:type="dxa"/>
                  <w:tcBorders>
                    <w:tl2br w:val="nil"/>
                    <w:tr2bl w:val="nil"/>
                  </w:tcBorders>
                  <w:vAlign w:val="center"/>
                </w:tcPr>
                <w:p>
                  <w:pPr>
                    <w:pStyle w:val="53"/>
                    <w:bidi w:val="0"/>
                    <w:jc w:val="both"/>
                    <w:rPr>
                      <w:rFonts w:hint="default"/>
                      <w:highlight w:val="none"/>
                      <w:lang w:val="en-US" w:eastAsia="zh-CN"/>
                    </w:rPr>
                  </w:pPr>
                  <w:r>
                    <w:rPr>
                      <w:rFonts w:hint="eastAsia"/>
                      <w:highlight w:val="none"/>
                      <w:lang w:val="en-US" w:eastAsia="zh-CN"/>
                    </w:rPr>
                    <w:t>直接向海排放污染物的海洋工程建设项目</w:t>
                  </w:r>
                </w:p>
              </w:tc>
              <w:tc>
                <w:tcPr>
                  <w:tcW w:w="2916" w:type="dxa"/>
                  <w:tcBorders>
                    <w:tl2br w:val="nil"/>
                    <w:tr2bl w:val="nil"/>
                  </w:tcBorders>
                  <w:vAlign w:val="center"/>
                </w:tcPr>
                <w:p>
                  <w:pPr>
                    <w:pStyle w:val="53"/>
                    <w:bidi w:val="0"/>
                    <w:jc w:val="both"/>
                    <w:rPr>
                      <w:rFonts w:hint="default"/>
                      <w:highlight w:val="none"/>
                      <w:lang w:val="en-US" w:eastAsia="zh-CN"/>
                    </w:rPr>
                  </w:pPr>
                  <w:r>
                    <w:rPr>
                      <w:rFonts w:hint="eastAsia"/>
                      <w:highlight w:val="none"/>
                      <w:lang w:val="en-US" w:eastAsia="zh-CN"/>
                    </w:rPr>
                    <w:t>本项目为工业园区内的建设项目，不涉及海洋工程</w:t>
                  </w:r>
                </w:p>
              </w:tc>
              <w:tc>
                <w:tcPr>
                  <w:tcW w:w="601" w:type="dxa"/>
                  <w:tcBorders>
                    <w:tl2br w:val="nil"/>
                    <w:tr2bl w:val="nil"/>
                  </w:tcBorders>
                  <w:vAlign w:val="center"/>
                </w:tcPr>
                <w:p>
                  <w:pPr>
                    <w:pStyle w:val="6"/>
                    <w:keepNext/>
                    <w:keepLines/>
                    <w:pageBreakBefore w:val="0"/>
                    <w:widowControl w:val="0"/>
                    <w:numPr>
                      <w:ilvl w:val="3"/>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default"/>
                      <w:color w:val="auto"/>
                      <w:sz w:val="18"/>
                      <w:szCs w:val="18"/>
                      <w:highlight w:val="none"/>
                      <w:u w:val="none" w:color="auto"/>
                      <w:vertAlign w:val="baseline"/>
                      <w:lang w:val="en-US" w:eastAsia="zh-CN"/>
                    </w:rPr>
                  </w:pPr>
                  <w:r>
                    <w:rPr>
                      <w:rFonts w:hint="eastAsia"/>
                      <w:color w:val="auto"/>
                      <w:sz w:val="18"/>
                      <w:szCs w:val="18"/>
                      <w:highlight w:val="none"/>
                      <w:u w:val="none" w:color="auto"/>
                      <w:vertAlign w:val="baseline"/>
                      <w:lang w:val="en-US" w:eastAsia="zh-CN"/>
                    </w:rPr>
                    <w:t>否</w:t>
                  </w:r>
                </w:p>
              </w:tc>
            </w:tr>
          </w:tbl>
          <w:p>
            <w:pPr>
              <w:autoSpaceDE w:val="0"/>
              <w:autoSpaceDN w:val="0"/>
              <w:adjustRightInd w:val="0"/>
              <w:snapToGrid w:val="0"/>
              <w:jc w:val="center"/>
              <w:rPr>
                <w:rFonts w:ascii="Times New Roman" w:hAnsi="Times New Roman"/>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dxa"/>
            <w:noWrap w:val="0"/>
            <w:vAlign w:val="center"/>
          </w:tcPr>
          <w:p>
            <w:pPr>
              <w:pStyle w:val="54"/>
              <w:bidi w:val="0"/>
              <w:rPr>
                <w:b/>
                <w:bCs/>
                <w:highlight w:val="none"/>
              </w:rPr>
            </w:pPr>
            <w:r>
              <w:rPr>
                <w:b/>
                <w:bCs/>
                <w:highlight w:val="none"/>
              </w:rPr>
              <w:t>规划情况</w:t>
            </w:r>
          </w:p>
        </w:tc>
        <w:tc>
          <w:tcPr>
            <w:tcW w:w="7900" w:type="dxa"/>
            <w:gridSpan w:val="4"/>
            <w:noWrap w:val="0"/>
            <w:vAlign w:val="center"/>
          </w:tcPr>
          <w:p>
            <w:pPr>
              <w:bidi w:val="0"/>
              <w:spacing w:line="360" w:lineRule="auto"/>
              <w:rPr>
                <w:rFonts w:hint="default"/>
                <w:highlight w:val="none"/>
                <w:lang w:eastAsia="zh-CN"/>
              </w:rPr>
            </w:pPr>
            <w:r>
              <w:rPr>
                <w:rFonts w:hint="eastAsia"/>
                <w:highlight w:val="none"/>
                <w:lang w:val="en-US" w:eastAsia="zh-CN"/>
              </w:rPr>
              <w:t>规划名称：</w:t>
            </w:r>
            <w:r>
              <w:rPr>
                <w:rFonts w:hint="default"/>
                <w:highlight w:val="none"/>
                <w:lang w:eastAsia="zh-CN"/>
              </w:rPr>
              <w:t>《常德经济技术开发区控制性详细规划整合》</w:t>
            </w:r>
            <w:r>
              <w:rPr>
                <w:rFonts w:hint="default"/>
                <w:highlight w:val="none"/>
                <w:lang w:val="en-US" w:eastAsia="zh-CN"/>
              </w:rPr>
              <w:t>（2021-2030年）</w:t>
            </w:r>
            <w:r>
              <w:rPr>
                <w:rFonts w:hint="default"/>
                <w:highlight w:val="none"/>
                <w:lang w:eastAsia="zh-CN"/>
              </w:rPr>
              <w:t>；</w:t>
            </w:r>
          </w:p>
          <w:p>
            <w:pPr>
              <w:bidi w:val="0"/>
              <w:spacing w:line="360" w:lineRule="auto"/>
              <w:rPr>
                <w:rFonts w:hint="default"/>
                <w:highlight w:val="none"/>
                <w:lang w:eastAsia="zh-CN"/>
              </w:rPr>
            </w:pPr>
            <w:r>
              <w:rPr>
                <w:rFonts w:hint="default"/>
                <w:highlight w:val="none"/>
                <w:lang w:eastAsia="zh-CN"/>
              </w:rPr>
              <w:t>规划编制单位：湖南万源土地房地产评估测绘公司；</w:t>
            </w:r>
          </w:p>
          <w:p>
            <w:pPr>
              <w:bidi w:val="0"/>
              <w:spacing w:line="360" w:lineRule="auto"/>
              <w:rPr>
                <w:rFonts w:hint="eastAsia" w:ascii="Times New Roman" w:hAnsi="Times New Roman" w:eastAsia="宋体"/>
                <w:kern w:val="0"/>
                <w:highlight w:val="none"/>
                <w:u w:val="single"/>
                <w:lang w:val="en-US" w:eastAsia="zh-CN"/>
              </w:rPr>
            </w:pPr>
            <w:r>
              <w:rPr>
                <w:rFonts w:hint="default"/>
                <w:highlight w:val="none"/>
                <w:lang w:eastAsia="zh-CN"/>
              </w:rPr>
              <w:t>审批部门：湖南省人民政府</w:t>
            </w:r>
            <w:r>
              <w:rPr>
                <w:rFonts w:hint="eastAsia"/>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dxa"/>
            <w:noWrap w:val="0"/>
            <w:vAlign w:val="center"/>
          </w:tcPr>
          <w:p>
            <w:pPr>
              <w:pStyle w:val="54"/>
              <w:bidi w:val="0"/>
              <w:rPr>
                <w:b/>
                <w:bCs/>
                <w:highlight w:val="none"/>
              </w:rPr>
            </w:pPr>
            <w:r>
              <w:rPr>
                <w:b/>
                <w:bCs/>
                <w:highlight w:val="none"/>
              </w:rPr>
              <w:t>规划环境影响评价情况</w:t>
            </w:r>
          </w:p>
        </w:tc>
        <w:tc>
          <w:tcPr>
            <w:tcW w:w="7900" w:type="dxa"/>
            <w:gridSpan w:val="4"/>
            <w:noWrap w:val="0"/>
            <w:vAlign w:val="center"/>
          </w:tcPr>
          <w:p>
            <w:pPr>
              <w:bidi w:val="0"/>
              <w:spacing w:line="360" w:lineRule="auto"/>
              <w:ind w:firstLine="480" w:firstLineChars="200"/>
              <w:rPr>
                <w:rFonts w:hint="eastAsia"/>
                <w:highlight w:val="none"/>
                <w:lang w:val="en-US" w:eastAsia="zh-CN"/>
              </w:rPr>
            </w:pPr>
            <w:r>
              <w:rPr>
                <w:rFonts w:hint="eastAsia"/>
                <w:highlight w:val="none"/>
                <w:lang w:val="en-US" w:eastAsia="zh-CN"/>
              </w:rPr>
              <w:t>在经开区的发展过程中，总共进行了三次规划环境影响评价。</w:t>
            </w:r>
          </w:p>
          <w:p>
            <w:pPr>
              <w:numPr>
                <w:ilvl w:val="0"/>
                <w:numId w:val="0"/>
              </w:numPr>
              <w:autoSpaceDE w:val="0"/>
              <w:autoSpaceDN w:val="0"/>
              <w:adjustRightInd w:val="0"/>
              <w:snapToGrid w:val="0"/>
              <w:spacing w:line="360" w:lineRule="auto"/>
              <w:ind w:firstLine="420" w:firstLineChars="200"/>
              <w:rPr>
                <w:rFonts w:hint="default" w:ascii="Times New Roman" w:hAnsi="Times New Roman" w:eastAsia="宋体" w:cs="Times New Roman"/>
                <w:color w:val="000000"/>
                <w:kern w:val="0"/>
                <w:szCs w:val="21"/>
                <w:highlight w:val="none"/>
                <w:u w:val="none"/>
                <w:lang w:eastAsia="zh-CN"/>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eastAsia="宋体" w:cs="Times New Roman"/>
                <w:color w:val="000000"/>
                <w:kern w:val="0"/>
                <w:szCs w:val="21"/>
                <w:highlight w:val="none"/>
                <w:u w:val="none"/>
                <w:lang w:eastAsia="zh-CN"/>
              </w:rPr>
              <w:t>规划环境影响评价文件名称：</w:t>
            </w:r>
            <w:r>
              <w:rPr>
                <w:rFonts w:hint="eastAsia"/>
                <w:highlight w:val="none"/>
                <w:lang w:val="en-US" w:eastAsia="zh-CN"/>
              </w:rPr>
              <w:t>《湖南省常德市德山经济开发区区域开发环境影响报告书》（北京师范大学环境科学研究所，2006年）；</w:t>
            </w:r>
          </w:p>
          <w:p>
            <w:pPr>
              <w:numPr>
                <w:ilvl w:val="0"/>
                <w:numId w:val="0"/>
              </w:numPr>
              <w:autoSpaceDE w:val="0"/>
              <w:autoSpaceDN w:val="0"/>
              <w:adjustRightInd w:val="0"/>
              <w:snapToGrid w:val="0"/>
              <w:spacing w:line="360" w:lineRule="auto"/>
              <w:ind w:firstLine="480" w:firstLineChars="200"/>
              <w:rPr>
                <w:rFonts w:hint="default" w:ascii="Times New Roman" w:hAnsi="Times New Roman" w:eastAsia="宋体" w:cs="Times New Roman"/>
                <w:color w:val="000000"/>
                <w:kern w:val="0"/>
                <w:szCs w:val="21"/>
                <w:highlight w:val="none"/>
                <w:u w:val="none"/>
                <w:lang w:val="en-US" w:eastAsia="zh-CN"/>
              </w:rPr>
            </w:pPr>
            <w:r>
              <w:rPr>
                <w:rFonts w:hint="eastAsia" w:ascii="Times New Roman" w:hAnsi="Times New Roman" w:eastAsia="宋体" w:cs="Times New Roman"/>
                <w:color w:val="000000"/>
                <w:kern w:val="0"/>
                <w:szCs w:val="21"/>
                <w:highlight w:val="none"/>
                <w:u w:val="none"/>
                <w:lang w:val="en-US" w:eastAsia="zh-CN"/>
              </w:rPr>
              <w:t>审批文件：</w:t>
            </w:r>
            <w:r>
              <w:rPr>
                <w:rFonts w:hint="eastAsia"/>
                <w:highlight w:val="none"/>
                <w:lang w:val="en-US" w:eastAsia="zh-CN"/>
              </w:rPr>
              <w:t>《关于湖南省常德市德山经济开发区区域开发环境影响报告书的批复》（湘环评</w:t>
            </w:r>
            <w:r>
              <w:rPr>
                <w:rFonts w:hint="default"/>
                <w:highlight w:val="none"/>
                <w:lang w:val="en-US" w:eastAsia="zh-CN"/>
              </w:rPr>
              <w:t>[2007]119</w:t>
            </w:r>
            <w:r>
              <w:rPr>
                <w:rFonts w:hint="eastAsia"/>
                <w:highlight w:val="none"/>
                <w:lang w:val="en-US" w:eastAsia="zh-CN"/>
              </w:rPr>
              <w:t>号，原湖南省环境保护局，2007年9月）；</w:t>
            </w:r>
          </w:p>
          <w:p>
            <w:pPr>
              <w:numPr>
                <w:ilvl w:val="0"/>
                <w:numId w:val="0"/>
              </w:numPr>
              <w:autoSpaceDE w:val="0"/>
              <w:autoSpaceDN w:val="0"/>
              <w:adjustRightInd w:val="0"/>
              <w:snapToGrid w:val="0"/>
              <w:spacing w:line="360" w:lineRule="auto"/>
              <w:ind w:firstLine="480" w:firstLineChars="200"/>
              <w:rPr>
                <w:rFonts w:hint="default" w:ascii="Times New Roman" w:hAnsi="Times New Roman" w:eastAsia="宋体" w:cs="Times New Roman"/>
                <w:color w:val="000000"/>
                <w:kern w:val="0"/>
                <w:szCs w:val="21"/>
                <w:highlight w:val="none"/>
                <w:u w:val="none"/>
                <w:lang w:val="en-US" w:eastAsia="zh-CN"/>
              </w:rPr>
            </w:pPr>
            <w:r>
              <w:rPr>
                <w:rFonts w:hint="eastAsia" w:ascii="Times New Roman" w:hAnsi="Times New Roman" w:eastAsia="宋体" w:cs="Times New Roman"/>
                <w:color w:val="000000"/>
                <w:kern w:val="0"/>
                <w:szCs w:val="21"/>
                <w:highlight w:val="none"/>
                <w:u w:val="none"/>
                <w:lang w:val="en-US" w:eastAsia="zh-CN"/>
              </w:rPr>
              <w:t>2、</w:t>
            </w:r>
            <w:r>
              <w:rPr>
                <w:rFonts w:hint="default" w:ascii="Times New Roman" w:hAnsi="Times New Roman" w:eastAsia="宋体" w:cs="Times New Roman"/>
                <w:color w:val="000000"/>
                <w:kern w:val="0"/>
                <w:szCs w:val="21"/>
                <w:highlight w:val="none"/>
                <w:u w:val="none"/>
                <w:lang w:eastAsia="zh-CN"/>
              </w:rPr>
              <w:t>规划环境影响评价文件名称：</w:t>
            </w:r>
            <w:r>
              <w:rPr>
                <w:rFonts w:hint="eastAsia"/>
                <w:highlight w:val="none"/>
                <w:lang w:val="en-US" w:eastAsia="zh-CN"/>
              </w:rPr>
              <w:t>《常德市经济开发区东部扩建区环境影响报告书》（湖南省环境科学保研究院，2009年）；</w:t>
            </w:r>
          </w:p>
          <w:p>
            <w:pPr>
              <w:numPr>
                <w:ilvl w:val="0"/>
                <w:numId w:val="0"/>
              </w:numPr>
              <w:autoSpaceDE w:val="0"/>
              <w:autoSpaceDN w:val="0"/>
              <w:adjustRightInd w:val="0"/>
              <w:snapToGrid w:val="0"/>
              <w:spacing w:line="360" w:lineRule="auto"/>
              <w:ind w:firstLine="480" w:firstLineChars="200"/>
              <w:rPr>
                <w:rFonts w:hint="default" w:ascii="Times New Roman" w:hAnsi="Times New Roman" w:eastAsia="宋体" w:cs="Times New Roman"/>
                <w:color w:val="000000"/>
                <w:kern w:val="0"/>
                <w:szCs w:val="21"/>
                <w:highlight w:val="none"/>
                <w:u w:val="none"/>
                <w:lang w:val="en-US" w:eastAsia="zh-CN"/>
              </w:rPr>
            </w:pPr>
            <w:r>
              <w:rPr>
                <w:rFonts w:hint="eastAsia" w:ascii="Times New Roman" w:hAnsi="Times New Roman" w:eastAsia="宋体" w:cs="Times New Roman"/>
                <w:color w:val="000000"/>
                <w:kern w:val="0"/>
                <w:szCs w:val="21"/>
                <w:highlight w:val="none"/>
                <w:u w:val="none"/>
                <w:lang w:val="en-US" w:eastAsia="zh-CN"/>
              </w:rPr>
              <w:t>审批文件：</w:t>
            </w:r>
            <w:r>
              <w:rPr>
                <w:rFonts w:hint="eastAsia"/>
                <w:highlight w:val="none"/>
                <w:lang w:val="en-US" w:eastAsia="zh-CN"/>
              </w:rPr>
              <w:t>《关于常德市经济开发区东部扩建区环境影响报告书的批复》（湘环评</w:t>
            </w:r>
            <w:r>
              <w:rPr>
                <w:rFonts w:hint="default"/>
                <w:highlight w:val="none"/>
                <w:lang w:val="en-US" w:eastAsia="zh-CN"/>
              </w:rPr>
              <w:t>[2010]336</w:t>
            </w:r>
            <w:r>
              <w:rPr>
                <w:rFonts w:hint="eastAsia"/>
                <w:highlight w:val="none"/>
                <w:lang w:val="en-US" w:eastAsia="zh-CN"/>
              </w:rPr>
              <w:t>号，原湖南省环境保护厅，</w:t>
            </w:r>
            <w:r>
              <w:rPr>
                <w:rFonts w:hint="default"/>
                <w:highlight w:val="none"/>
                <w:lang w:val="en-US" w:eastAsia="zh-CN"/>
              </w:rPr>
              <w:t>2010</w:t>
            </w:r>
            <w:r>
              <w:rPr>
                <w:rFonts w:hint="eastAsia"/>
                <w:highlight w:val="none"/>
                <w:lang w:val="en-US" w:eastAsia="zh-CN"/>
              </w:rPr>
              <w:t>年</w:t>
            </w:r>
            <w:r>
              <w:rPr>
                <w:rFonts w:hint="default"/>
                <w:highlight w:val="none"/>
                <w:lang w:val="en-US" w:eastAsia="zh-CN"/>
              </w:rPr>
              <w:t>12</w:t>
            </w:r>
            <w:r>
              <w:rPr>
                <w:rFonts w:hint="eastAsia"/>
                <w:highlight w:val="none"/>
                <w:lang w:val="en-US" w:eastAsia="zh-CN"/>
              </w:rPr>
              <w:t>月）；</w:t>
            </w:r>
          </w:p>
          <w:p>
            <w:pPr>
              <w:numPr>
                <w:ilvl w:val="0"/>
                <w:numId w:val="0"/>
              </w:numPr>
              <w:autoSpaceDE w:val="0"/>
              <w:autoSpaceDN w:val="0"/>
              <w:adjustRightInd w:val="0"/>
              <w:snapToGrid w:val="0"/>
              <w:spacing w:line="360" w:lineRule="auto"/>
              <w:ind w:firstLine="480" w:firstLineChars="200"/>
              <w:rPr>
                <w:rFonts w:hint="default" w:ascii="Times New Roman" w:hAnsi="Times New Roman" w:eastAsia="宋体" w:cs="Times New Roman"/>
                <w:color w:val="000000"/>
                <w:kern w:val="0"/>
                <w:szCs w:val="21"/>
                <w:highlight w:val="none"/>
                <w:u w:val="none"/>
                <w:lang w:eastAsia="zh-CN"/>
              </w:rPr>
            </w:pPr>
            <w:r>
              <w:rPr>
                <w:rFonts w:hint="eastAsia" w:ascii="Times New Roman" w:hAnsi="Times New Roman" w:eastAsia="宋体" w:cs="Times New Roman"/>
                <w:color w:val="000000"/>
                <w:kern w:val="0"/>
                <w:szCs w:val="21"/>
                <w:highlight w:val="none"/>
                <w:u w:val="none"/>
                <w:lang w:val="en-US" w:eastAsia="zh-CN"/>
              </w:rPr>
              <w:t>3、</w:t>
            </w:r>
            <w:r>
              <w:rPr>
                <w:rFonts w:hint="default" w:ascii="Times New Roman" w:hAnsi="Times New Roman" w:eastAsia="宋体" w:cs="Times New Roman"/>
                <w:color w:val="000000"/>
                <w:kern w:val="0"/>
                <w:szCs w:val="21"/>
                <w:highlight w:val="none"/>
                <w:u w:val="none"/>
                <w:lang w:eastAsia="zh-CN"/>
              </w:rPr>
              <w:t>《常德经济技术开发区调区扩区规划环境影响报告书》（湖南省环境保护科学研究院，2023年）；</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r>
              <w:rPr>
                <w:rFonts w:hint="default" w:ascii="Times New Roman" w:hAnsi="Times New Roman" w:eastAsia="宋体" w:cs="Times New Roman"/>
                <w:color w:val="000000"/>
                <w:kern w:val="0"/>
                <w:szCs w:val="21"/>
                <w:highlight w:val="none"/>
                <w:u w:val="none"/>
                <w:lang w:eastAsia="zh-CN"/>
              </w:rPr>
              <w:t>审批文件：关于《常德经济技术开发区调区扩区规划环境影响报告书》审查意见的函</w:t>
            </w:r>
            <w:r>
              <w:rPr>
                <w:rFonts w:hint="eastAsia" w:ascii="Times New Roman" w:hAnsi="Times New Roman" w:eastAsia="宋体" w:cs="Times New Roman"/>
                <w:color w:val="000000"/>
                <w:kern w:val="0"/>
                <w:szCs w:val="21"/>
                <w:highlight w:val="none"/>
                <w:u w:val="none"/>
                <w:lang w:eastAsia="zh-CN"/>
              </w:rPr>
              <w:t>（</w:t>
            </w:r>
            <w:r>
              <w:rPr>
                <w:rFonts w:hint="default" w:ascii="Times New Roman" w:hAnsi="Times New Roman" w:eastAsia="宋体" w:cs="Times New Roman"/>
                <w:color w:val="000000"/>
                <w:kern w:val="0"/>
                <w:szCs w:val="21"/>
                <w:highlight w:val="none"/>
                <w:u w:val="none"/>
                <w:lang w:eastAsia="zh-CN"/>
              </w:rPr>
              <w:t>湖南省生态环境厅</w:t>
            </w:r>
            <w:r>
              <w:rPr>
                <w:rFonts w:hint="eastAsia" w:ascii="Times New Roman" w:hAnsi="Times New Roman" w:eastAsia="宋体" w:cs="Times New Roman"/>
                <w:color w:val="000000"/>
                <w:kern w:val="0"/>
                <w:szCs w:val="21"/>
                <w:highlight w:val="none"/>
                <w:u w:val="none"/>
                <w:lang w:eastAsia="zh-CN"/>
              </w:rPr>
              <w:t>）</w:t>
            </w:r>
            <w:r>
              <w:rPr>
                <w:rFonts w:hint="default" w:ascii="Times New Roman" w:hAnsi="Times New Roman" w:eastAsia="宋体" w:cs="Times New Roman"/>
                <w:color w:val="000000"/>
                <w:kern w:val="0"/>
                <w:szCs w:val="21"/>
                <w:highlight w:val="none"/>
                <w:u w:val="none"/>
                <w:lang w:eastAsia="zh-CN"/>
              </w:rPr>
              <w:t>（</w:t>
            </w:r>
            <w:r>
              <w:rPr>
                <w:rFonts w:hint="default" w:ascii="Times New Roman" w:hAnsi="Times New Roman" w:eastAsia="宋体" w:cs="Times New Roman"/>
                <w:color w:val="000000"/>
                <w:kern w:val="0"/>
                <w:szCs w:val="21"/>
                <w:highlight w:val="none"/>
                <w:u w:val="none"/>
                <w:lang w:val="en-US" w:eastAsia="zh-CN"/>
              </w:rPr>
              <w:t>湘环评函〔2023〕32号</w:t>
            </w:r>
            <w:r>
              <w:rPr>
                <w:rFonts w:hint="default" w:ascii="Times New Roman" w:hAnsi="Times New Roman" w:eastAsia="宋体" w:cs="Times New Roman"/>
                <w:color w:val="000000"/>
                <w:kern w:val="0"/>
                <w:szCs w:val="21"/>
                <w:highlight w:val="none"/>
                <w:u w:val="none"/>
                <w:lang w:eastAsia="zh-CN"/>
              </w:rPr>
              <w:t>）</w:t>
            </w:r>
            <w:r>
              <w:rPr>
                <w:rFonts w:hint="eastAsia" w:cs="Times New Roman"/>
                <w:color w:val="000000"/>
                <w:kern w:val="0"/>
                <w:szCs w:val="21"/>
                <w:highlight w:val="none"/>
                <w:u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cs="Times New Roman"/>
                <w:color w:val="000000"/>
                <w:kern w:val="0"/>
                <w:szCs w:val="21"/>
                <w:highlight w:val="none"/>
                <w:u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424" w:type="dxa"/>
            <w:noWrap w:val="0"/>
            <w:vAlign w:val="center"/>
          </w:tcPr>
          <w:p>
            <w:pPr>
              <w:pStyle w:val="54"/>
              <w:bidi w:val="0"/>
              <w:rPr>
                <w:b/>
                <w:bCs/>
                <w:highlight w:val="none"/>
              </w:rPr>
            </w:pPr>
            <w:r>
              <w:rPr>
                <w:b/>
                <w:bCs/>
                <w:highlight w:val="none"/>
              </w:rPr>
              <w:t>规划及规划环境影响评价符合性分析</w:t>
            </w:r>
          </w:p>
        </w:tc>
        <w:tc>
          <w:tcPr>
            <w:tcW w:w="7900" w:type="dxa"/>
            <w:gridSpan w:val="4"/>
            <w:noWrap w:val="0"/>
            <w:vAlign w:val="center"/>
          </w:tcPr>
          <w:p>
            <w:pPr>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auto"/>
              <w:rPr>
                <w:rFonts w:ascii="Times New Roman" w:hAnsi="Times New Roman"/>
                <w:b/>
                <w:bCs/>
                <w:kern w:val="0"/>
                <w:sz w:val="24"/>
                <w:highlight w:val="none"/>
                <w:u w:val="none"/>
              </w:rPr>
            </w:pPr>
            <w:r>
              <w:rPr>
                <w:rFonts w:hint="eastAsia"/>
                <w:b/>
                <w:bCs/>
                <w:kern w:val="0"/>
                <w:sz w:val="24"/>
                <w:highlight w:val="none"/>
                <w:u w:val="none"/>
                <w:lang w:val="en-US" w:eastAsia="zh-CN"/>
              </w:rPr>
              <w:t>1、园区</w:t>
            </w:r>
            <w:r>
              <w:rPr>
                <w:rFonts w:ascii="Times New Roman" w:hAnsi="Times New Roman"/>
                <w:b/>
                <w:bCs/>
                <w:kern w:val="0"/>
                <w:sz w:val="24"/>
                <w:highlight w:val="none"/>
                <w:u w:val="none"/>
              </w:rPr>
              <w:t>规划相符性</w:t>
            </w:r>
          </w:p>
          <w:p>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b/>
                <w:bCs w:val="0"/>
                <w:color w:val="auto"/>
                <w:kern w:val="0"/>
                <w:sz w:val="24"/>
                <w:highlight w:val="none"/>
                <w:u w:val="none"/>
                <w:lang w:val="en-US" w:eastAsia="zh-CN"/>
              </w:rPr>
            </w:pPr>
            <w:r>
              <w:rPr>
                <w:rFonts w:hint="eastAsia"/>
                <w:b/>
                <w:bCs w:val="0"/>
                <w:color w:val="auto"/>
                <w:kern w:val="0"/>
                <w:sz w:val="24"/>
                <w:highlight w:val="none"/>
                <w:u w:val="none"/>
                <w:lang w:eastAsia="zh-CN"/>
              </w:rPr>
              <w:t>（</w:t>
            </w:r>
            <w:r>
              <w:rPr>
                <w:rFonts w:hint="eastAsia"/>
                <w:b/>
                <w:bCs w:val="0"/>
                <w:color w:val="auto"/>
                <w:kern w:val="0"/>
                <w:sz w:val="24"/>
                <w:highlight w:val="none"/>
                <w:u w:val="none"/>
                <w:lang w:val="en-US" w:eastAsia="zh-CN"/>
              </w:rPr>
              <w:t>1</w:t>
            </w:r>
            <w:r>
              <w:rPr>
                <w:rFonts w:hint="eastAsia"/>
                <w:b/>
                <w:bCs w:val="0"/>
                <w:color w:val="auto"/>
                <w:kern w:val="0"/>
                <w:sz w:val="24"/>
                <w:highlight w:val="none"/>
                <w:u w:val="none"/>
                <w:lang w:eastAsia="zh-CN"/>
              </w:rPr>
              <w:t>）</w:t>
            </w:r>
            <w:r>
              <w:rPr>
                <w:rFonts w:hint="eastAsia"/>
                <w:b/>
                <w:bCs w:val="0"/>
                <w:color w:val="auto"/>
                <w:kern w:val="0"/>
                <w:sz w:val="24"/>
                <w:highlight w:val="none"/>
                <w:u w:val="none"/>
                <w:lang w:val="en-US" w:eastAsia="zh-CN"/>
              </w:rPr>
              <w:t>与产业布局相符性分析</w:t>
            </w:r>
          </w:p>
          <w:p>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000000"/>
                <w:kern w:val="0"/>
                <w:sz w:val="24"/>
                <w:szCs w:val="24"/>
                <w:highlight w:val="none"/>
                <w:u w:val="single"/>
                <w:lang w:val="en-US" w:eastAsia="zh-CN"/>
              </w:rPr>
            </w:pPr>
            <w:r>
              <w:rPr>
                <w:rFonts w:hint="eastAsia" w:ascii="Times New Roman" w:hAnsi="Times New Roman"/>
                <w:bCs/>
                <w:color w:val="auto"/>
                <w:kern w:val="0"/>
                <w:sz w:val="24"/>
                <w:highlight w:val="none"/>
                <w:u w:val="single"/>
              </w:rPr>
              <w:t>本项目选址位于</w:t>
            </w:r>
            <w:r>
              <w:rPr>
                <w:rFonts w:hint="eastAsia"/>
                <w:bCs/>
                <w:color w:val="auto"/>
                <w:kern w:val="0"/>
                <w:sz w:val="24"/>
                <w:highlight w:val="none"/>
                <w:u w:val="single"/>
                <w:lang w:eastAsia="zh-CN"/>
              </w:rPr>
              <w:t>常德经济技术开发区</w:t>
            </w:r>
            <w:r>
              <w:rPr>
                <w:rFonts w:hint="eastAsia"/>
                <w:bCs/>
                <w:color w:val="auto"/>
                <w:kern w:val="0"/>
                <w:sz w:val="24"/>
                <w:highlight w:val="none"/>
                <w:u w:val="single"/>
                <w:lang w:val="en-US" w:eastAsia="zh-CN"/>
              </w:rPr>
              <w:t>德山产业园</w:t>
            </w:r>
            <w:r>
              <w:rPr>
                <w:rFonts w:hint="eastAsia" w:ascii="Times New Roman" w:hAnsi="Times New Roman"/>
                <w:bCs/>
                <w:color w:val="auto"/>
                <w:kern w:val="0"/>
                <w:sz w:val="24"/>
                <w:highlight w:val="none"/>
                <w:u w:val="single"/>
              </w:rPr>
              <w:t>，根据</w:t>
            </w:r>
            <w:r>
              <w:rPr>
                <w:rFonts w:hint="eastAsia"/>
                <w:bCs/>
                <w:color w:val="auto"/>
                <w:kern w:val="0"/>
                <w:sz w:val="24"/>
                <w:highlight w:val="none"/>
                <w:u w:val="single"/>
                <w:lang w:eastAsia="zh-CN"/>
              </w:rPr>
              <w:t>《常德经济技术开发区控制性详细规划整合》</w:t>
            </w:r>
            <w:r>
              <w:rPr>
                <w:rFonts w:hint="eastAsia" w:ascii="Times New Roman" w:hAnsi="Times New Roman"/>
                <w:bCs/>
                <w:color w:val="auto"/>
                <w:kern w:val="0"/>
                <w:sz w:val="24"/>
                <w:highlight w:val="none"/>
                <w:u w:val="single"/>
              </w:rPr>
              <w:t>等规划文件，</w:t>
            </w:r>
            <w:r>
              <w:rPr>
                <w:rFonts w:hint="eastAsia"/>
                <w:bCs/>
                <w:color w:val="auto"/>
                <w:kern w:val="0"/>
                <w:sz w:val="24"/>
                <w:highlight w:val="none"/>
                <w:u w:val="single"/>
                <w:lang w:val="en-US" w:eastAsia="zh-CN"/>
              </w:rPr>
              <w:t>德山产业园</w:t>
            </w:r>
            <w:r>
              <w:rPr>
                <w:rFonts w:hint="eastAsia" w:ascii="Times New Roman" w:hAnsi="Times New Roman"/>
                <w:bCs/>
                <w:color w:val="auto"/>
                <w:kern w:val="0"/>
                <w:sz w:val="24"/>
                <w:highlight w:val="none"/>
                <w:u w:val="single"/>
              </w:rPr>
              <w:t>产业定位以</w:t>
            </w:r>
            <w:r>
              <w:rPr>
                <w:rFonts w:hint="default" w:ascii="Times New Roman" w:hAnsi="Times New Roman" w:eastAsia="宋体" w:cs="Times New Roman"/>
                <w:color w:val="000000"/>
                <w:kern w:val="0"/>
                <w:sz w:val="24"/>
                <w:szCs w:val="24"/>
                <w:highlight w:val="none"/>
                <w:u w:val="single"/>
              </w:rPr>
              <w:t>智能装备制造产业、医药食品健康产业、新能源及材料产业、现代物流为主</w:t>
            </w:r>
            <w:r>
              <w:rPr>
                <w:rFonts w:hint="eastAsia" w:ascii="Times New Roman" w:hAnsi="Times New Roman"/>
                <w:bCs/>
                <w:color w:val="auto"/>
                <w:kern w:val="0"/>
                <w:sz w:val="24"/>
                <w:highlight w:val="none"/>
                <w:u w:val="single"/>
              </w:rPr>
              <w:t>为主导产业。</w:t>
            </w:r>
            <w:r>
              <w:rPr>
                <w:rFonts w:hint="eastAsia"/>
                <w:bCs/>
                <w:color w:val="auto"/>
                <w:kern w:val="0"/>
                <w:sz w:val="24"/>
                <w:highlight w:val="none"/>
                <w:u w:val="single"/>
                <w:lang w:val="en-US" w:eastAsia="zh-CN"/>
              </w:rPr>
              <w:t>本项目位于</w:t>
            </w:r>
            <w:r>
              <w:rPr>
                <w:rFonts w:hint="eastAsia" w:ascii="Times New Roman" w:hAnsi="Times New Roman"/>
                <w:bCs/>
                <w:color w:val="auto"/>
                <w:kern w:val="0"/>
                <w:sz w:val="24"/>
                <w:highlight w:val="none"/>
                <w:u w:val="single"/>
                <w:lang w:eastAsia="zh-CN"/>
              </w:rPr>
              <w:t>常德经济技术开发区樟木桥街道常安社区三一路266号</w:t>
            </w:r>
            <w:r>
              <w:rPr>
                <w:rFonts w:hint="eastAsia"/>
                <w:highlight w:val="none"/>
                <w:u w:val="single"/>
                <w:lang w:val="en-US" w:eastAsia="zh-CN"/>
              </w:rPr>
              <w:t>欣福智能制造产业园内，属于智能装备制造片区，该产业园</w:t>
            </w:r>
            <w:r>
              <w:rPr>
                <w:rFonts w:hint="eastAsia" w:ascii="Times New Roman" w:hAnsi="Times New Roman"/>
                <w:bCs/>
                <w:color w:val="auto"/>
                <w:kern w:val="0"/>
                <w:sz w:val="24"/>
                <w:highlight w:val="none"/>
                <w:u w:val="single"/>
              </w:rPr>
              <w:t>以</w:t>
            </w:r>
            <w:r>
              <w:rPr>
                <w:rFonts w:hint="default" w:ascii="Times New Roman" w:hAnsi="Times New Roman" w:eastAsia="宋体" w:cs="Times New Roman"/>
                <w:color w:val="000000"/>
                <w:kern w:val="0"/>
                <w:sz w:val="24"/>
                <w:szCs w:val="24"/>
                <w:highlight w:val="none"/>
                <w:u w:val="single"/>
              </w:rPr>
              <w:t>智能装备制造产业</w:t>
            </w:r>
            <w:r>
              <w:rPr>
                <w:rFonts w:hint="eastAsia" w:cs="Times New Roman"/>
                <w:color w:val="000000"/>
                <w:kern w:val="0"/>
                <w:sz w:val="24"/>
                <w:szCs w:val="24"/>
                <w:highlight w:val="none"/>
                <w:u w:val="single"/>
                <w:lang w:val="en-US" w:eastAsia="zh-CN"/>
              </w:rPr>
              <w:t>为主（见附图2）</w:t>
            </w:r>
            <w:r>
              <w:rPr>
                <w:rFonts w:hint="eastAsia"/>
                <w:bCs/>
                <w:color w:val="auto"/>
                <w:kern w:val="0"/>
                <w:sz w:val="24"/>
                <w:highlight w:val="none"/>
                <w:u w:val="single"/>
                <w:lang w:val="en-US" w:eastAsia="zh-CN"/>
              </w:rPr>
              <w:t>，</w:t>
            </w:r>
            <w:r>
              <w:rPr>
                <w:rFonts w:hint="eastAsia" w:ascii="Times New Roman" w:hAnsi="Times New Roman"/>
                <w:bCs/>
                <w:color w:val="auto"/>
                <w:kern w:val="0"/>
                <w:sz w:val="24"/>
                <w:highlight w:val="none"/>
                <w:u w:val="single"/>
              </w:rPr>
              <w:t>本项目为《国民经济行业分类》</w:t>
            </w:r>
            <w:r>
              <w:rPr>
                <w:rFonts w:hint="eastAsia"/>
                <w:bCs/>
                <w:color w:val="auto"/>
                <w:kern w:val="0"/>
                <w:sz w:val="24"/>
                <w:highlight w:val="none"/>
                <w:u w:val="single"/>
                <w:lang w:eastAsia="zh-CN"/>
              </w:rPr>
              <w:t>（</w:t>
            </w:r>
            <w:r>
              <w:rPr>
                <w:rFonts w:hint="eastAsia" w:ascii="Times New Roman" w:hAnsi="Times New Roman"/>
                <w:bCs/>
                <w:color w:val="auto"/>
                <w:kern w:val="0"/>
                <w:sz w:val="24"/>
                <w:highlight w:val="none"/>
                <w:u w:val="single"/>
              </w:rPr>
              <w:t>GB/T4754-2017</w:t>
            </w:r>
            <w:r>
              <w:rPr>
                <w:rFonts w:hint="eastAsia"/>
                <w:bCs/>
                <w:color w:val="auto"/>
                <w:kern w:val="0"/>
                <w:sz w:val="24"/>
                <w:highlight w:val="none"/>
                <w:u w:val="single"/>
                <w:lang w:eastAsia="zh-CN"/>
              </w:rPr>
              <w:t>）</w:t>
            </w:r>
            <w:r>
              <w:rPr>
                <w:rFonts w:hint="eastAsia" w:ascii="Times New Roman" w:hAnsi="Times New Roman"/>
                <w:bCs/>
                <w:color w:val="auto"/>
                <w:kern w:val="0"/>
                <w:sz w:val="24"/>
                <w:highlight w:val="none"/>
                <w:u w:val="single"/>
              </w:rPr>
              <w:t>中</w:t>
            </w:r>
            <w:r>
              <w:rPr>
                <w:rFonts w:hint="eastAsia"/>
                <w:bCs/>
                <w:color w:val="auto"/>
                <w:kern w:val="0"/>
                <w:sz w:val="24"/>
                <w:highlight w:val="none"/>
                <w:u w:val="single"/>
                <w:lang w:eastAsia="zh-CN"/>
              </w:rPr>
              <w:t>“</w:t>
            </w:r>
            <w:r>
              <w:rPr>
                <w:rFonts w:ascii="Times New Roman" w:hAnsi="Times New Roman"/>
                <w:bCs/>
                <w:color w:val="auto"/>
                <w:kern w:val="0"/>
                <w:sz w:val="24"/>
                <w:highlight w:val="none"/>
                <w:u w:val="single"/>
              </w:rPr>
              <w:t>3</w:t>
            </w:r>
            <w:r>
              <w:rPr>
                <w:rFonts w:hint="eastAsia" w:ascii="Times New Roman" w:hAnsi="Times New Roman"/>
                <w:bCs/>
                <w:color w:val="auto"/>
                <w:kern w:val="0"/>
                <w:sz w:val="24"/>
                <w:highlight w:val="none"/>
                <w:u w:val="single"/>
                <w:lang w:val="en-US" w:eastAsia="zh-CN"/>
              </w:rPr>
              <w:t>3金属结构制造</w:t>
            </w:r>
            <w:r>
              <w:rPr>
                <w:rFonts w:hint="eastAsia"/>
                <w:bCs/>
                <w:color w:val="auto"/>
                <w:kern w:val="0"/>
                <w:sz w:val="24"/>
                <w:highlight w:val="none"/>
                <w:u w:val="single"/>
                <w:lang w:eastAsia="zh-CN"/>
              </w:rPr>
              <w:t>”</w:t>
            </w:r>
            <w:r>
              <w:rPr>
                <w:rFonts w:hint="eastAsia" w:ascii="Times New Roman" w:hAnsi="Times New Roman"/>
                <w:bCs/>
                <w:color w:val="auto"/>
                <w:kern w:val="0"/>
                <w:sz w:val="24"/>
                <w:highlight w:val="none"/>
                <w:u w:val="single"/>
              </w:rPr>
              <w:t>，</w:t>
            </w:r>
            <w:r>
              <w:rPr>
                <w:rFonts w:hint="eastAsia"/>
                <w:bCs/>
                <w:color w:val="auto"/>
                <w:kern w:val="0"/>
                <w:sz w:val="24"/>
                <w:highlight w:val="none"/>
                <w:u w:val="single"/>
                <w:lang w:val="en-US" w:eastAsia="zh-CN"/>
              </w:rPr>
              <w:t>产品主要为</w:t>
            </w:r>
            <w:r>
              <w:rPr>
                <w:rFonts w:hint="eastAsia"/>
                <w:highlight w:val="none"/>
                <w:u w:val="single"/>
                <w:lang w:eastAsia="zh-CN"/>
              </w:rPr>
              <w:t>混凝土搅拌站控制室及结构件，</w:t>
            </w:r>
            <w:r>
              <w:rPr>
                <w:rFonts w:hint="eastAsia"/>
                <w:bCs/>
                <w:color w:val="auto"/>
                <w:kern w:val="0"/>
                <w:sz w:val="24"/>
                <w:highlight w:val="none"/>
                <w:u w:val="single"/>
                <w:lang w:val="en-US" w:eastAsia="zh-CN"/>
              </w:rPr>
              <w:t>本项目产品由下游企业购买后装配</w:t>
            </w:r>
            <w:r>
              <w:rPr>
                <w:rFonts w:hint="eastAsia"/>
                <w:highlight w:val="none"/>
                <w:u w:val="single"/>
                <w:lang w:eastAsia="zh-CN"/>
              </w:rPr>
              <w:t>混凝土搅拌站</w:t>
            </w:r>
            <w:r>
              <w:rPr>
                <w:rFonts w:hint="eastAsia"/>
                <w:highlight w:val="none"/>
                <w:u w:val="single"/>
                <w:lang w:val="en-US" w:eastAsia="zh-CN"/>
              </w:rPr>
              <w:t>智能设备，</w:t>
            </w:r>
            <w:r>
              <w:rPr>
                <w:rFonts w:hint="eastAsia"/>
                <w:bCs/>
                <w:color w:val="auto"/>
                <w:kern w:val="0"/>
                <w:sz w:val="24"/>
                <w:highlight w:val="none"/>
                <w:u w:val="single"/>
                <w:lang w:val="en-US" w:eastAsia="zh-CN"/>
              </w:rPr>
              <w:t>与其规划产业布局相符</w:t>
            </w:r>
            <w:r>
              <w:rPr>
                <w:rFonts w:ascii="Times New Roman" w:hAnsi="Times New Roman"/>
                <w:bCs/>
                <w:color w:val="auto"/>
                <w:kern w:val="0"/>
                <w:sz w:val="24"/>
                <w:highlight w:val="none"/>
                <w:u w:val="single"/>
              </w:rPr>
              <w:t>。</w:t>
            </w:r>
          </w:p>
          <w:p>
            <w:pPr>
              <w:rPr>
                <w:rFonts w:hint="default"/>
                <w:b/>
                <w:bCs/>
                <w:highlight w:val="none"/>
                <w:lang w:val="en-US"/>
              </w:rPr>
            </w:pPr>
            <w:r>
              <w:rPr>
                <w:rFonts w:hint="eastAsia" w:ascii="Times New Roman" w:hAnsi="Times New Roman" w:eastAsia="宋体" w:cs="Times New Roman"/>
                <w:b/>
                <w:bCs/>
                <w:color w:val="000000"/>
                <w:kern w:val="0"/>
                <w:sz w:val="24"/>
                <w:szCs w:val="24"/>
                <w:highlight w:val="none"/>
                <w:u w:val="none"/>
                <w:lang w:val="en-US" w:eastAsia="zh-CN"/>
              </w:rPr>
              <w:t>（2）</w:t>
            </w:r>
            <w:r>
              <w:rPr>
                <w:rFonts w:hint="eastAsia" w:cs="Times New Roman"/>
                <w:b/>
                <w:bCs/>
                <w:color w:val="000000"/>
                <w:kern w:val="0"/>
                <w:sz w:val="24"/>
                <w:szCs w:val="24"/>
                <w:highlight w:val="none"/>
                <w:u w:val="none"/>
                <w:lang w:val="en-US" w:eastAsia="zh-CN"/>
              </w:rPr>
              <w:t>与</w:t>
            </w:r>
            <w:r>
              <w:rPr>
                <w:rFonts w:hint="eastAsia" w:ascii="Times New Roman" w:hAnsi="Times New Roman" w:eastAsia="宋体" w:cs="Times New Roman"/>
                <w:b/>
                <w:bCs/>
                <w:color w:val="000000"/>
                <w:kern w:val="0"/>
                <w:sz w:val="24"/>
                <w:szCs w:val="24"/>
                <w:highlight w:val="none"/>
                <w:u w:val="none"/>
                <w:lang w:val="en-US" w:eastAsia="zh-CN"/>
              </w:rPr>
              <w:t>土地</w:t>
            </w:r>
            <w:r>
              <w:rPr>
                <w:rFonts w:hint="eastAsia" w:cs="Times New Roman"/>
                <w:b/>
                <w:bCs/>
                <w:color w:val="000000"/>
                <w:kern w:val="0"/>
                <w:sz w:val="24"/>
                <w:szCs w:val="24"/>
                <w:highlight w:val="none"/>
                <w:u w:val="none"/>
                <w:lang w:val="en-US" w:eastAsia="zh-CN"/>
              </w:rPr>
              <w:t>规划相符性分析</w:t>
            </w:r>
          </w:p>
          <w:p>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color w:val="auto"/>
                <w:kern w:val="0"/>
                <w:sz w:val="24"/>
                <w:highlight w:val="none"/>
                <w:u w:val="none"/>
                <w:lang w:val="en-US" w:eastAsia="zh-CN"/>
              </w:rPr>
            </w:pPr>
            <w:r>
              <w:rPr>
                <w:rFonts w:hint="eastAsia" w:ascii="Times New Roman" w:hAnsi="Times New Roman" w:eastAsia="宋体" w:cs="Times New Roman"/>
                <w:bCs/>
                <w:color w:val="auto"/>
                <w:kern w:val="0"/>
                <w:sz w:val="24"/>
                <w:highlight w:val="none"/>
                <w:u w:val="none"/>
                <w:lang w:val="en-US" w:eastAsia="zh-CN"/>
              </w:rPr>
              <w:t>根据湖南省自然资源厅《关于常德经济技术开发区扩区用地审核意见的复函》，在2022年</w:t>
            </w:r>
            <w:r>
              <w:rPr>
                <w:rFonts w:hint="eastAsia" w:cs="Times New Roman"/>
                <w:bCs/>
                <w:color w:val="auto"/>
                <w:kern w:val="0"/>
                <w:sz w:val="24"/>
                <w:highlight w:val="none"/>
                <w:u w:val="none"/>
                <w:lang w:val="en-US" w:eastAsia="zh-CN"/>
              </w:rPr>
              <w:t>（</w:t>
            </w:r>
            <w:r>
              <w:rPr>
                <w:rFonts w:hint="eastAsia" w:ascii="Times New Roman" w:hAnsi="Times New Roman" w:eastAsia="宋体" w:cs="Times New Roman"/>
                <w:bCs/>
                <w:color w:val="auto"/>
                <w:kern w:val="0"/>
                <w:sz w:val="24"/>
                <w:highlight w:val="none"/>
                <w:u w:val="none"/>
                <w:lang w:val="en-US" w:eastAsia="zh-CN"/>
              </w:rPr>
              <w:t>湘发改园区[2022]601号</w:t>
            </w:r>
            <w:r>
              <w:rPr>
                <w:rFonts w:hint="eastAsia" w:cs="Times New Roman"/>
                <w:bCs/>
                <w:color w:val="auto"/>
                <w:kern w:val="0"/>
                <w:sz w:val="24"/>
                <w:highlight w:val="none"/>
                <w:u w:val="none"/>
                <w:lang w:val="en-US" w:eastAsia="zh-CN"/>
              </w:rPr>
              <w:t>）</w:t>
            </w:r>
            <w:r>
              <w:rPr>
                <w:rFonts w:hint="eastAsia" w:ascii="Times New Roman" w:hAnsi="Times New Roman" w:eastAsia="宋体" w:cs="Times New Roman"/>
                <w:bCs/>
                <w:color w:val="auto"/>
                <w:kern w:val="0"/>
                <w:sz w:val="24"/>
                <w:highlight w:val="none"/>
                <w:u w:val="none"/>
                <w:lang w:val="en-US" w:eastAsia="zh-CN"/>
              </w:rPr>
              <w:t>核定范围2507.57公顷基准上，调入650.08hm</w:t>
            </w:r>
            <w:r>
              <w:rPr>
                <w:rFonts w:hint="eastAsia" w:ascii="Times New Roman" w:hAnsi="Times New Roman" w:eastAsia="宋体" w:cs="Times New Roman"/>
                <w:bCs/>
                <w:color w:val="auto"/>
                <w:kern w:val="0"/>
                <w:sz w:val="24"/>
                <w:highlight w:val="none"/>
                <w:u w:val="none"/>
                <w:vertAlign w:val="superscript"/>
                <w:lang w:val="en-US" w:eastAsia="zh-CN"/>
              </w:rPr>
              <w:t>2</w:t>
            </w:r>
            <w:r>
              <w:rPr>
                <w:rFonts w:hint="eastAsia" w:ascii="Times New Roman" w:hAnsi="Times New Roman" w:eastAsia="宋体" w:cs="Times New Roman"/>
                <w:bCs/>
                <w:color w:val="auto"/>
                <w:kern w:val="0"/>
                <w:sz w:val="24"/>
                <w:highlight w:val="none"/>
                <w:u w:val="none"/>
                <w:lang w:val="en-US" w:eastAsia="zh-CN"/>
              </w:rPr>
              <w:t>，经扩区后规划面积共计3157.65hm</w:t>
            </w:r>
            <w:r>
              <w:rPr>
                <w:rFonts w:hint="eastAsia" w:ascii="Times New Roman" w:hAnsi="Times New Roman" w:eastAsia="宋体" w:cs="Times New Roman"/>
                <w:bCs/>
                <w:color w:val="auto"/>
                <w:kern w:val="0"/>
                <w:sz w:val="24"/>
                <w:highlight w:val="none"/>
                <w:u w:val="none"/>
                <w:vertAlign w:val="superscript"/>
                <w:lang w:val="en-US" w:eastAsia="zh-CN"/>
              </w:rPr>
              <w:t>2</w:t>
            </w:r>
            <w:r>
              <w:rPr>
                <w:rFonts w:hint="eastAsia" w:ascii="Times New Roman" w:hAnsi="Times New Roman" w:eastAsia="宋体" w:cs="Times New Roman"/>
                <w:bCs/>
                <w:color w:val="auto"/>
                <w:kern w:val="0"/>
                <w:sz w:val="24"/>
                <w:highlight w:val="none"/>
                <w:u w:val="none"/>
                <w:lang w:val="en-US" w:eastAsia="zh-CN"/>
              </w:rPr>
              <w:t>，建设用地3114.22hm</w:t>
            </w:r>
            <w:r>
              <w:rPr>
                <w:rFonts w:hint="eastAsia" w:ascii="Times New Roman" w:hAnsi="Times New Roman" w:eastAsia="宋体" w:cs="Times New Roman"/>
                <w:bCs/>
                <w:color w:val="auto"/>
                <w:kern w:val="0"/>
                <w:sz w:val="24"/>
                <w:highlight w:val="none"/>
                <w:u w:val="none"/>
                <w:vertAlign w:val="superscript"/>
                <w:lang w:val="en-US" w:eastAsia="zh-CN"/>
              </w:rPr>
              <w:t>2</w:t>
            </w:r>
            <w:r>
              <w:rPr>
                <w:rFonts w:hint="eastAsia" w:ascii="Times New Roman" w:hAnsi="Times New Roman" w:eastAsia="宋体" w:cs="Times New Roman"/>
                <w:bCs/>
                <w:color w:val="auto"/>
                <w:kern w:val="0"/>
                <w:sz w:val="24"/>
                <w:highlight w:val="none"/>
                <w:u w:val="none"/>
                <w:lang w:val="en-US" w:eastAsia="zh-CN"/>
              </w:rPr>
              <w:t>。</w:t>
            </w:r>
          </w:p>
          <w:p>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color w:val="auto"/>
                <w:kern w:val="0"/>
                <w:sz w:val="24"/>
                <w:highlight w:val="none"/>
                <w:u w:val="single"/>
                <w:lang w:val="en-US" w:eastAsia="zh-CN"/>
              </w:rPr>
            </w:pPr>
            <w:r>
              <w:rPr>
                <w:rFonts w:hint="eastAsia" w:ascii="Times New Roman" w:hAnsi="Times New Roman" w:eastAsia="宋体" w:cs="Times New Roman"/>
                <w:bCs/>
                <w:color w:val="auto"/>
                <w:kern w:val="0"/>
                <w:sz w:val="24"/>
                <w:highlight w:val="none"/>
                <w:u w:val="single"/>
                <w:lang w:val="en-US" w:eastAsia="zh-CN"/>
              </w:rPr>
              <w:t>德山产业园规划范围内总用地2983.57公顷，其中建设用地2940.14公顷，非建设用地43.43公顷。根据德山产业园土地利用规划图</w:t>
            </w:r>
            <w:r>
              <w:rPr>
                <w:rFonts w:hint="eastAsia" w:cs="Times New Roman"/>
                <w:bCs/>
                <w:color w:val="auto"/>
                <w:kern w:val="0"/>
                <w:sz w:val="24"/>
                <w:highlight w:val="none"/>
                <w:u w:val="single"/>
                <w:lang w:val="en-US" w:eastAsia="zh-CN"/>
              </w:rPr>
              <w:t>（见附图1）</w:t>
            </w:r>
            <w:r>
              <w:rPr>
                <w:rFonts w:hint="eastAsia" w:ascii="Times New Roman" w:hAnsi="Times New Roman" w:eastAsia="宋体" w:cs="Times New Roman"/>
                <w:bCs/>
                <w:color w:val="auto"/>
                <w:kern w:val="0"/>
                <w:sz w:val="24"/>
                <w:highlight w:val="none"/>
                <w:u w:val="single"/>
                <w:lang w:val="en-US" w:eastAsia="zh-CN"/>
              </w:rPr>
              <w:t>，本项目用地性质属于二类工业用地，符合土地利用规划。</w:t>
            </w:r>
          </w:p>
          <w:p>
            <w:pPr>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auto"/>
              <w:rPr>
                <w:rFonts w:ascii="Times New Roman" w:hAnsi="Times New Roman"/>
                <w:b/>
                <w:bCs/>
                <w:kern w:val="0"/>
                <w:sz w:val="24"/>
                <w:highlight w:val="none"/>
                <w:u w:val="none"/>
              </w:rPr>
            </w:pPr>
            <w:r>
              <w:rPr>
                <w:rFonts w:hint="eastAsia"/>
                <w:b/>
                <w:bCs/>
                <w:kern w:val="0"/>
                <w:sz w:val="24"/>
                <w:highlight w:val="none"/>
                <w:u w:val="none"/>
                <w:lang w:val="en-US" w:eastAsia="zh-CN"/>
              </w:rPr>
              <w:t>2、</w:t>
            </w:r>
            <w:r>
              <w:rPr>
                <w:rFonts w:ascii="Times New Roman" w:hAnsi="Times New Roman"/>
                <w:b/>
                <w:bCs/>
                <w:kern w:val="0"/>
                <w:sz w:val="24"/>
                <w:highlight w:val="none"/>
                <w:u w:val="none"/>
              </w:rPr>
              <w:t>园区</w:t>
            </w:r>
            <w:r>
              <w:rPr>
                <w:rFonts w:hint="eastAsia" w:ascii="Times New Roman" w:hAnsi="Times New Roman"/>
                <w:b/>
                <w:bCs/>
                <w:kern w:val="0"/>
                <w:sz w:val="24"/>
                <w:highlight w:val="none"/>
                <w:u w:val="none"/>
                <w:lang w:val="en-US" w:eastAsia="zh-CN"/>
              </w:rPr>
              <w:t>规划</w:t>
            </w:r>
            <w:r>
              <w:rPr>
                <w:rFonts w:ascii="Times New Roman" w:hAnsi="Times New Roman"/>
                <w:b/>
                <w:bCs/>
                <w:kern w:val="0"/>
                <w:sz w:val="24"/>
                <w:highlight w:val="none"/>
                <w:u w:val="none"/>
              </w:rPr>
              <w:t>环评相符性</w:t>
            </w:r>
          </w:p>
          <w:p>
            <w:pPr>
              <w:bidi w:val="0"/>
              <w:rPr>
                <w:rFonts w:hint="eastAsia"/>
                <w:b/>
                <w:bCs/>
                <w:highlight w:val="none"/>
                <w:lang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）与园区规划环评</w:t>
            </w:r>
            <w:r>
              <w:rPr>
                <w:rFonts w:hint="eastAsia"/>
                <w:b/>
                <w:bCs/>
                <w:highlight w:val="none"/>
                <w:lang w:val="en-US" w:eastAsia="zh-CN"/>
              </w:rPr>
              <w:t>审查意见的</w:t>
            </w:r>
            <w:r>
              <w:rPr>
                <w:rFonts w:hint="eastAsia"/>
                <w:b/>
                <w:bCs/>
                <w:highlight w:val="none"/>
                <w:lang w:eastAsia="zh-CN"/>
              </w:rPr>
              <w:t>符合性分析</w:t>
            </w:r>
          </w:p>
          <w:p>
            <w:pPr>
              <w:bidi w:val="0"/>
              <w:rPr>
                <w:rFonts w:hint="eastAsia"/>
                <w:highlight w:val="none"/>
                <w:lang w:eastAsia="zh-CN"/>
              </w:rPr>
            </w:pPr>
            <w:r>
              <w:rPr>
                <w:rFonts w:hint="eastAsia"/>
                <w:highlight w:val="none"/>
                <w:lang w:eastAsia="zh-CN"/>
              </w:rPr>
              <w:t>根据常德经济技术开发区调区扩区规划环评德山产业园环境准入行业清单，本项目不属于《产业结构调整指导目录（202</w:t>
            </w:r>
            <w:r>
              <w:rPr>
                <w:rFonts w:hint="eastAsia"/>
                <w:highlight w:val="none"/>
                <w:lang w:val="en-US" w:eastAsia="zh-CN"/>
              </w:rPr>
              <w:t>4</w:t>
            </w:r>
            <w:r>
              <w:rPr>
                <w:rFonts w:hint="eastAsia"/>
                <w:highlight w:val="none"/>
                <w:lang w:eastAsia="zh-CN"/>
              </w:rPr>
              <w:t>年</w:t>
            </w:r>
            <w:r>
              <w:rPr>
                <w:rFonts w:hint="eastAsia"/>
                <w:highlight w:val="none"/>
                <w:lang w:val="en-US" w:eastAsia="zh-CN"/>
              </w:rPr>
              <w:t>本</w:t>
            </w:r>
            <w:r>
              <w:rPr>
                <w:rFonts w:hint="eastAsia"/>
                <w:highlight w:val="none"/>
                <w:lang w:eastAsia="zh-CN"/>
              </w:rPr>
              <w:t>）》限制类工艺和设备的项目，符合调区扩区规划环评制定的常德经开区环境准入基本条件产业导向要求。</w:t>
            </w:r>
          </w:p>
          <w:p>
            <w:pPr>
              <w:bidi w:val="0"/>
              <w:rPr>
                <w:rFonts w:hint="eastAsia"/>
                <w:highlight w:val="none"/>
                <w:lang w:eastAsia="zh-CN"/>
              </w:rPr>
            </w:pPr>
            <w:r>
              <w:rPr>
                <w:rFonts w:hint="eastAsia"/>
                <w:highlight w:val="none"/>
                <w:lang w:eastAsia="zh-CN"/>
              </w:rPr>
              <w:t>项目选址符合常德经济技术开发区控制性详细规划整合、常德市国土空间规划，符合园区规划选址要求。</w:t>
            </w:r>
          </w:p>
          <w:p>
            <w:pPr>
              <w:bidi w:val="0"/>
              <w:rPr>
                <w:rFonts w:hint="eastAsia"/>
                <w:highlight w:val="none"/>
                <w:lang w:eastAsia="zh-CN"/>
              </w:rPr>
            </w:pPr>
            <w:r>
              <w:rPr>
                <w:rFonts w:hint="eastAsia"/>
                <w:highlight w:val="none"/>
                <w:lang w:eastAsia="zh-CN"/>
              </w:rPr>
              <w:t>本项目建设经采取本环评防治措施，经工程分析，排放污染物符合国家、省规定的污染物排放标准，</w:t>
            </w:r>
            <w:r>
              <w:rPr>
                <w:rFonts w:hint="eastAsia"/>
                <w:highlight w:val="none"/>
                <w:lang w:val="en-US" w:eastAsia="zh-CN"/>
              </w:rPr>
              <w:t>产生的污染物均得到妥善处置。</w:t>
            </w:r>
            <w:r>
              <w:rPr>
                <w:rFonts w:hint="eastAsia"/>
                <w:highlight w:val="none"/>
                <w:lang w:eastAsia="zh-CN"/>
              </w:rPr>
              <w:t>符合环境保护准入条件。</w:t>
            </w:r>
          </w:p>
          <w:p>
            <w:pPr>
              <w:bidi w:val="0"/>
              <w:rPr>
                <w:rFonts w:hint="eastAsia"/>
                <w:highlight w:val="none"/>
                <w:lang w:eastAsia="zh-CN"/>
              </w:rPr>
            </w:pPr>
            <w:r>
              <w:rPr>
                <w:rFonts w:hint="eastAsia"/>
                <w:highlight w:val="none"/>
                <w:lang w:eastAsia="zh-CN"/>
              </w:rPr>
              <w:t>本项目</w:t>
            </w:r>
            <w:r>
              <w:rPr>
                <w:rFonts w:hint="eastAsia"/>
                <w:highlight w:val="none"/>
                <w:lang w:val="en-US" w:eastAsia="zh-CN"/>
              </w:rPr>
              <w:t>位于</w:t>
            </w:r>
            <w:r>
              <w:rPr>
                <w:rFonts w:hint="eastAsia"/>
                <w:highlight w:val="none"/>
                <w:lang w:eastAsia="zh-CN"/>
              </w:rPr>
              <w:t>常德经济技术开发区</w:t>
            </w:r>
            <w:r>
              <w:rPr>
                <w:rFonts w:hint="eastAsia"/>
                <w:highlight w:val="none"/>
                <w:lang w:val="en-US" w:eastAsia="zh-CN"/>
              </w:rPr>
              <w:t>樟木桥街道常安社区三一路266号</w:t>
            </w:r>
            <w:r>
              <w:rPr>
                <w:rFonts w:hint="eastAsia"/>
                <w:highlight w:val="none"/>
                <w:lang w:eastAsia="zh-CN"/>
              </w:rPr>
              <w:t>，环评批复要求的符合性分析如下：</w:t>
            </w:r>
          </w:p>
          <w:p>
            <w:pPr>
              <w:pStyle w:val="44"/>
              <w:bidi w:val="0"/>
              <w:rPr>
                <w:rFonts w:hint="eastAsia"/>
                <w:highlight w:val="none"/>
                <w:lang w:eastAsia="zh-CN"/>
              </w:rPr>
            </w:pPr>
            <w:r>
              <w:rPr>
                <w:rFonts w:hint="eastAsia"/>
                <w:highlight w:val="none"/>
                <w:lang w:eastAsia="zh-CN"/>
              </w:rPr>
              <w:t>表1-</w:t>
            </w:r>
            <w:r>
              <w:rPr>
                <w:rFonts w:hint="eastAsia"/>
                <w:highlight w:val="none"/>
                <w:lang w:val="en-US" w:eastAsia="zh-CN"/>
              </w:rPr>
              <w:t>2</w:t>
            </w:r>
            <w:r>
              <w:rPr>
                <w:rFonts w:hint="eastAsia"/>
                <w:highlight w:val="none"/>
                <w:lang w:eastAsia="zh-CN"/>
              </w:rPr>
              <w:t xml:space="preserve"> </w:t>
            </w:r>
            <w:r>
              <w:rPr>
                <w:rFonts w:hint="eastAsia"/>
                <w:highlight w:val="none"/>
                <w:lang w:val="en-US" w:eastAsia="zh-CN"/>
              </w:rPr>
              <w:t xml:space="preserve"> </w:t>
            </w:r>
            <w:r>
              <w:rPr>
                <w:rFonts w:hint="eastAsia"/>
                <w:highlight w:val="none"/>
                <w:lang w:eastAsia="zh-CN"/>
              </w:rPr>
              <w:t>本项目与《常德经济技术开发区调区扩区规划环境</w:t>
            </w:r>
            <w:r>
              <w:rPr>
                <w:rFonts w:hint="default"/>
                <w:highlight w:val="none"/>
                <w:lang w:val="en-US" w:eastAsia="zh-CN"/>
              </w:rPr>
              <w:t>影响报告书》审查意见的函</w:t>
            </w:r>
            <w:r>
              <w:rPr>
                <w:rFonts w:hint="eastAsia"/>
                <w:highlight w:val="none"/>
                <w:lang w:eastAsia="zh-CN"/>
              </w:rPr>
              <w:t>要求的</w:t>
            </w:r>
            <w:r>
              <w:rPr>
                <w:rFonts w:hint="eastAsia"/>
                <w:highlight w:val="none"/>
                <w:lang w:val="en-US" w:eastAsia="zh-CN"/>
              </w:rPr>
              <w:t>相符</w:t>
            </w:r>
            <w:r>
              <w:rPr>
                <w:rFonts w:hint="eastAsia"/>
                <w:highlight w:val="none"/>
                <w:lang w:eastAsia="zh-CN"/>
              </w:rPr>
              <w:t>性分析表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749"/>
              <w:gridCol w:w="2013"/>
              <w:gridCol w:w="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tcBorders>
                    <w:tl2br w:val="nil"/>
                    <w:tr2bl w:val="nil"/>
                  </w:tcBorders>
                  <w:noWrap w:val="0"/>
                  <w:vAlign w:val="center"/>
                </w:tcPr>
                <w:p>
                  <w:pPr>
                    <w:pStyle w:val="53"/>
                    <w:bidi w:val="0"/>
                    <w:rPr>
                      <w:rFonts w:hint="default"/>
                      <w:highlight w:val="none"/>
                      <w:lang w:eastAsia="zh-CN"/>
                    </w:rPr>
                  </w:pPr>
                  <w:r>
                    <w:rPr>
                      <w:rFonts w:hint="default"/>
                      <w:highlight w:val="none"/>
                      <w:lang w:val="en-US" w:eastAsia="zh-CN"/>
                    </w:rPr>
                    <w:t>类别</w:t>
                  </w:r>
                </w:p>
              </w:tc>
              <w:tc>
                <w:tcPr>
                  <w:tcW w:w="3106" w:type="pct"/>
                  <w:tcBorders>
                    <w:tl2br w:val="nil"/>
                    <w:tr2bl w:val="nil"/>
                  </w:tcBorders>
                  <w:noWrap w:val="0"/>
                  <w:vAlign w:val="center"/>
                </w:tcPr>
                <w:p>
                  <w:pPr>
                    <w:pStyle w:val="53"/>
                    <w:bidi w:val="0"/>
                    <w:rPr>
                      <w:rFonts w:hint="default"/>
                      <w:highlight w:val="none"/>
                    </w:rPr>
                  </w:pPr>
                  <w:r>
                    <w:rPr>
                      <w:rFonts w:hint="default"/>
                      <w:highlight w:val="none"/>
                      <w:lang w:val="en-US" w:eastAsia="zh-CN"/>
                    </w:rPr>
                    <w:t>审查意见函要求</w:t>
                  </w:r>
                </w:p>
              </w:tc>
              <w:tc>
                <w:tcPr>
                  <w:tcW w:w="1316" w:type="pct"/>
                  <w:tcBorders>
                    <w:tl2br w:val="nil"/>
                    <w:tr2bl w:val="nil"/>
                  </w:tcBorders>
                  <w:noWrap w:val="0"/>
                  <w:vAlign w:val="center"/>
                </w:tcPr>
                <w:p>
                  <w:pPr>
                    <w:pStyle w:val="53"/>
                    <w:bidi w:val="0"/>
                    <w:rPr>
                      <w:rFonts w:hint="default"/>
                      <w:highlight w:val="none"/>
                    </w:rPr>
                  </w:pPr>
                  <w:r>
                    <w:rPr>
                      <w:rFonts w:hint="default"/>
                      <w:highlight w:val="none"/>
                      <w:lang w:val="en-US" w:eastAsia="zh-CN"/>
                    </w:rPr>
                    <w:t>本</w:t>
                  </w:r>
                  <w:r>
                    <w:rPr>
                      <w:rFonts w:hint="default"/>
                      <w:highlight w:val="none"/>
                    </w:rPr>
                    <w:t>项目</w:t>
                  </w:r>
                  <w:r>
                    <w:rPr>
                      <w:rFonts w:hint="default"/>
                      <w:highlight w:val="none"/>
                      <w:lang w:val="en-US" w:eastAsia="zh-CN"/>
                    </w:rPr>
                    <w:t>建设</w:t>
                  </w:r>
                  <w:r>
                    <w:rPr>
                      <w:rFonts w:hint="default"/>
                      <w:highlight w:val="none"/>
                    </w:rPr>
                    <w:t>情况</w:t>
                  </w:r>
                </w:p>
              </w:tc>
              <w:tc>
                <w:tcPr>
                  <w:tcW w:w="312"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tcBorders>
                    <w:tl2br w:val="nil"/>
                    <w:tr2bl w:val="nil"/>
                  </w:tcBorders>
                  <w:noWrap w:val="0"/>
                  <w:vAlign w:val="center"/>
                </w:tcPr>
                <w:p>
                  <w:pPr>
                    <w:pStyle w:val="53"/>
                    <w:bidi w:val="0"/>
                    <w:rPr>
                      <w:rFonts w:hint="default"/>
                      <w:highlight w:val="none"/>
                      <w:lang w:val="en-US" w:eastAsia="zh-CN"/>
                    </w:rPr>
                  </w:pPr>
                  <w:r>
                    <w:rPr>
                      <w:rFonts w:hint="default"/>
                      <w:highlight w:val="none"/>
                    </w:rPr>
                    <w:t>严格依规开发，优化空间功能布局</w:t>
                  </w:r>
                </w:p>
              </w:tc>
              <w:tc>
                <w:tcPr>
                  <w:tcW w:w="3106" w:type="pct"/>
                  <w:tcBorders>
                    <w:tl2br w:val="nil"/>
                    <w:tr2bl w:val="nil"/>
                  </w:tcBorders>
                  <w:noWrap w:val="0"/>
                  <w:vAlign w:val="center"/>
                </w:tcPr>
                <w:p>
                  <w:pPr>
                    <w:pStyle w:val="53"/>
                    <w:bidi w:val="0"/>
                    <w:jc w:val="both"/>
                    <w:rPr>
                      <w:rFonts w:hint="default"/>
                      <w:highlight w:val="none"/>
                    </w:rPr>
                  </w:pPr>
                  <w:r>
                    <w:rPr>
                      <w:rFonts w:hint="default"/>
                      <w:highlight w:val="none"/>
                      <w:lang w:val="en-US" w:eastAsia="zh-CN"/>
                    </w:rPr>
                    <w:t>园区在进行国土</w:t>
                  </w:r>
                  <w:r>
                    <w:rPr>
                      <w:rFonts w:hint="default"/>
                      <w:highlight w:val="none"/>
                    </w:rPr>
                    <w:t>空间规划和开发建设过程中应充分吸收规划环评对不同功能用地和不同工业用地类别的设置意见，从规划层面提升环境相容性。园区拟规划的化工片区应对照《化工园区建设标准和认定管理办法（试行）》《化工园区综合评价导则》中生态环境保护相关要求及生态环境部门关于化工园区认定与复核相关文件的具体要求高标准规划、建设，后续法律法规及相关政策有新的禁止和限制性要求的，应严格予以执行。为减小化工片区对周边居民的影响，化工片区西侧至太阳大道的园区范围内不得新增居住用地，现有的枫树岗安置小区规模不得扩增，紧邻枫树岗安置小区东侧的三类工业用地应调整为二类工业用地，化工片区靠近园区边界的区域应避免布局以气型污染为主或环境风险大的项目。</w:t>
                  </w:r>
                </w:p>
              </w:tc>
              <w:tc>
                <w:tcPr>
                  <w:tcW w:w="1316" w:type="pct"/>
                  <w:tcBorders>
                    <w:tl2br w:val="nil"/>
                    <w:tr2bl w:val="nil"/>
                  </w:tcBorders>
                  <w:noWrap w:val="0"/>
                  <w:vAlign w:val="center"/>
                </w:tcPr>
                <w:p>
                  <w:pPr>
                    <w:pStyle w:val="53"/>
                    <w:bidi w:val="0"/>
                    <w:jc w:val="both"/>
                    <w:rPr>
                      <w:rFonts w:hint="default"/>
                      <w:sz w:val="21"/>
                      <w:szCs w:val="21"/>
                      <w:highlight w:val="none"/>
                      <w:lang w:val="en-US" w:eastAsia="zh-CN"/>
                    </w:rPr>
                  </w:pPr>
                  <w:r>
                    <w:rPr>
                      <w:rFonts w:hint="eastAsia"/>
                      <w:bCs/>
                      <w:color w:val="auto"/>
                      <w:kern w:val="0"/>
                      <w:sz w:val="21"/>
                      <w:szCs w:val="21"/>
                      <w:highlight w:val="none"/>
                      <w:u w:val="none"/>
                      <w:lang w:val="en-US" w:eastAsia="zh-CN"/>
                    </w:rPr>
                    <w:t>本项目位于</w:t>
                  </w:r>
                  <w:r>
                    <w:rPr>
                      <w:rFonts w:hint="eastAsia" w:ascii="Times New Roman" w:hAnsi="Times New Roman"/>
                      <w:bCs/>
                      <w:color w:val="auto"/>
                      <w:kern w:val="0"/>
                      <w:sz w:val="21"/>
                      <w:szCs w:val="21"/>
                      <w:highlight w:val="none"/>
                      <w:u w:val="none"/>
                      <w:lang w:eastAsia="zh-CN"/>
                    </w:rPr>
                    <w:t>常德经济技术开发区樟木桥街道常安社区三一路266号</w:t>
                  </w:r>
                  <w:r>
                    <w:rPr>
                      <w:rFonts w:hint="eastAsia"/>
                      <w:sz w:val="21"/>
                      <w:szCs w:val="21"/>
                      <w:highlight w:val="none"/>
                      <w:lang w:val="en-US" w:eastAsia="zh-CN"/>
                    </w:rPr>
                    <w:t>欣福智能制造产业园内</w:t>
                  </w:r>
                  <w:r>
                    <w:rPr>
                      <w:rFonts w:hint="default"/>
                      <w:sz w:val="21"/>
                      <w:szCs w:val="21"/>
                      <w:highlight w:val="none"/>
                      <w:lang w:val="en-US" w:eastAsia="zh-CN"/>
                    </w:rPr>
                    <w:t>，不属于化工片区</w:t>
                  </w:r>
                </w:p>
              </w:tc>
              <w:tc>
                <w:tcPr>
                  <w:tcW w:w="312"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5" w:type="pct"/>
                  <w:tcBorders>
                    <w:tl2br w:val="nil"/>
                    <w:tr2bl w:val="nil"/>
                  </w:tcBorders>
                  <w:noWrap w:val="0"/>
                  <w:vAlign w:val="center"/>
                </w:tcPr>
                <w:p>
                  <w:pPr>
                    <w:pStyle w:val="53"/>
                    <w:bidi w:val="0"/>
                    <w:rPr>
                      <w:rFonts w:hint="default"/>
                      <w:highlight w:val="none"/>
                      <w:lang w:val="en-US" w:eastAsia="zh-CN"/>
                    </w:rPr>
                  </w:pPr>
                  <w:r>
                    <w:rPr>
                      <w:rFonts w:hint="default"/>
                      <w:highlight w:val="none"/>
                    </w:rPr>
                    <w:t>严格环境准入，优化园区产业结构</w:t>
                  </w:r>
                </w:p>
              </w:tc>
              <w:tc>
                <w:tcPr>
                  <w:tcW w:w="3106" w:type="pct"/>
                  <w:tcBorders>
                    <w:tl2br w:val="nil"/>
                    <w:tr2bl w:val="nil"/>
                  </w:tcBorders>
                  <w:noWrap w:val="0"/>
                  <w:vAlign w:val="center"/>
                </w:tcPr>
                <w:p>
                  <w:pPr>
                    <w:pStyle w:val="53"/>
                    <w:bidi w:val="0"/>
                    <w:jc w:val="both"/>
                    <w:rPr>
                      <w:rFonts w:hint="default"/>
                      <w:highlight w:val="none"/>
                    </w:rPr>
                  </w:pPr>
                  <w:r>
                    <w:rPr>
                      <w:rFonts w:hint="default"/>
                      <w:highlight w:val="none"/>
                      <w:lang w:val="en-US" w:eastAsia="zh-CN"/>
                    </w:rPr>
                    <w:t>园区产业的布局与引进应遵循各片区的产业准入要求并着重考虑环境影响特点，避免产业布局的随意性，化工产业应聚焦医药化工、新能源及材料化工，避免引入与产业定位明显不符的产业。产业引进应严格遵守《长江保护法》《长江经济带发展负面清单指南》等法律法规及相关政策的要求，落实园区生态环境分区管控要求，严格执行《报告书》提出的产业定位和产业生态环境准入清单。沿江1公里范围内已存在的化工企业，鼓励搬迁类的常德恒通石化助剂有限公司应于2025年底完成搬迁改造任务，保留类的湖南海利常德农药化工有限公司、湖南瑞冠生物化工科技有限公司应落实《关于发布湖南省沿江1公里范围内化工生产企业搬迁改造名单的公告》相关要求，并采取严格的环境风险防控措施，后续法律法规及相关政策有新的禁止和限制性要求，或对沿江区域相关产业有污染整治、搬迁改造要求的，应严格予以执行</w:t>
                  </w:r>
                  <w:r>
                    <w:rPr>
                      <w:rFonts w:hint="default"/>
                      <w:highlight w:val="none"/>
                    </w:rPr>
                    <w:t>。</w:t>
                  </w:r>
                </w:p>
              </w:tc>
              <w:tc>
                <w:tcPr>
                  <w:tcW w:w="1316" w:type="pct"/>
                  <w:tcBorders>
                    <w:tl2br w:val="nil"/>
                    <w:tr2bl w:val="nil"/>
                  </w:tcBorders>
                  <w:noWrap w:val="0"/>
                  <w:vAlign w:val="center"/>
                </w:tcPr>
                <w:p>
                  <w:pPr>
                    <w:pStyle w:val="53"/>
                    <w:bidi w:val="0"/>
                    <w:jc w:val="both"/>
                    <w:rPr>
                      <w:rFonts w:hint="default"/>
                      <w:sz w:val="21"/>
                      <w:szCs w:val="21"/>
                      <w:highlight w:val="none"/>
                      <w:lang w:val="en-US" w:eastAsia="zh-CN"/>
                    </w:rPr>
                  </w:pPr>
                  <w:r>
                    <w:rPr>
                      <w:rFonts w:hint="eastAsia"/>
                      <w:bCs/>
                      <w:color w:val="auto"/>
                      <w:kern w:val="0"/>
                      <w:sz w:val="21"/>
                      <w:szCs w:val="21"/>
                      <w:highlight w:val="none"/>
                      <w:u w:val="none"/>
                      <w:lang w:val="en-US" w:eastAsia="zh-CN"/>
                    </w:rPr>
                    <w:t>项目位于</w:t>
                  </w:r>
                  <w:r>
                    <w:rPr>
                      <w:rFonts w:hint="eastAsia" w:ascii="Times New Roman" w:hAnsi="Times New Roman"/>
                      <w:bCs/>
                      <w:color w:val="auto"/>
                      <w:kern w:val="0"/>
                      <w:sz w:val="21"/>
                      <w:szCs w:val="21"/>
                      <w:highlight w:val="none"/>
                      <w:u w:val="none"/>
                      <w:lang w:eastAsia="zh-CN"/>
                    </w:rPr>
                    <w:t>常德经济技术开发区樟木桥街道常安社区三一路266号</w:t>
                  </w:r>
                  <w:r>
                    <w:rPr>
                      <w:rFonts w:hint="eastAsia"/>
                      <w:sz w:val="21"/>
                      <w:szCs w:val="21"/>
                      <w:highlight w:val="none"/>
                      <w:lang w:val="en-US" w:eastAsia="zh-CN"/>
                    </w:rPr>
                    <w:t>欣福智能制造产业园内，属于智能装备制造片区，该产业园</w:t>
                  </w:r>
                  <w:r>
                    <w:rPr>
                      <w:rFonts w:hint="eastAsia" w:ascii="Times New Roman" w:hAnsi="Times New Roman"/>
                      <w:bCs/>
                      <w:color w:val="auto"/>
                      <w:kern w:val="0"/>
                      <w:sz w:val="21"/>
                      <w:szCs w:val="21"/>
                      <w:highlight w:val="none"/>
                      <w:u w:val="none"/>
                    </w:rPr>
                    <w:t>以</w:t>
                  </w:r>
                  <w:r>
                    <w:rPr>
                      <w:rFonts w:hint="default" w:ascii="Times New Roman" w:hAnsi="Times New Roman" w:eastAsia="宋体" w:cs="Times New Roman"/>
                      <w:color w:val="000000"/>
                      <w:kern w:val="0"/>
                      <w:sz w:val="21"/>
                      <w:szCs w:val="21"/>
                      <w:highlight w:val="none"/>
                      <w:u w:val="none"/>
                    </w:rPr>
                    <w:t>智能装备制造产业</w:t>
                  </w:r>
                  <w:r>
                    <w:rPr>
                      <w:rFonts w:hint="eastAsia" w:cs="Times New Roman"/>
                      <w:color w:val="000000"/>
                      <w:kern w:val="0"/>
                      <w:sz w:val="21"/>
                      <w:szCs w:val="21"/>
                      <w:highlight w:val="none"/>
                      <w:u w:val="none"/>
                      <w:lang w:val="en-US" w:eastAsia="zh-CN"/>
                    </w:rPr>
                    <w:t>为主</w:t>
                  </w:r>
                  <w:r>
                    <w:rPr>
                      <w:rFonts w:hint="eastAsia"/>
                      <w:sz w:val="21"/>
                      <w:szCs w:val="21"/>
                      <w:highlight w:val="none"/>
                      <w:lang w:val="en-US" w:eastAsia="zh-CN"/>
                    </w:rPr>
                    <w:t>，</w:t>
                  </w:r>
                  <w:r>
                    <w:rPr>
                      <w:rFonts w:hint="default"/>
                      <w:sz w:val="21"/>
                      <w:szCs w:val="21"/>
                      <w:highlight w:val="none"/>
                      <w:lang w:val="en-US" w:eastAsia="zh-CN"/>
                    </w:rPr>
                    <w:t>不属于化工类项目。</w:t>
                  </w:r>
                </w:p>
              </w:tc>
              <w:tc>
                <w:tcPr>
                  <w:tcW w:w="312"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tcBorders>
                    <w:tl2br w:val="nil"/>
                    <w:tr2bl w:val="nil"/>
                  </w:tcBorders>
                  <w:noWrap w:val="0"/>
                  <w:vAlign w:val="center"/>
                </w:tcPr>
                <w:p>
                  <w:pPr>
                    <w:pStyle w:val="53"/>
                    <w:bidi w:val="0"/>
                    <w:rPr>
                      <w:rFonts w:hint="default"/>
                      <w:highlight w:val="none"/>
                      <w:lang w:val="en-US" w:eastAsia="zh-CN"/>
                    </w:rPr>
                  </w:pPr>
                  <w:r>
                    <w:rPr>
                      <w:rFonts w:hint="default"/>
                      <w:highlight w:val="none"/>
                    </w:rPr>
                    <w:t>落实管控措施，加强园区排污管理</w:t>
                  </w:r>
                </w:p>
              </w:tc>
              <w:tc>
                <w:tcPr>
                  <w:tcW w:w="3106" w:type="pct"/>
                  <w:tcBorders>
                    <w:tl2br w:val="nil"/>
                    <w:tr2bl w:val="nil"/>
                  </w:tcBorders>
                  <w:noWrap w:val="0"/>
                  <w:vAlign w:val="center"/>
                </w:tcPr>
                <w:p>
                  <w:pPr>
                    <w:pStyle w:val="53"/>
                    <w:bidi w:val="0"/>
                    <w:jc w:val="both"/>
                    <w:rPr>
                      <w:rFonts w:hint="default"/>
                      <w:highlight w:val="none"/>
                    </w:rPr>
                  </w:pPr>
                  <w:r>
                    <w:rPr>
                      <w:rFonts w:hint="default"/>
                      <w:highlight w:val="none"/>
                      <w:lang w:val="en-US" w:eastAsia="zh-CN"/>
                    </w:rPr>
                    <w:t>完善污水管网建设，做好雨污分流，确保园区各片区生产生活废水应收尽收，集中排入污水处理厂，园区不得超过污水处理厂处理能力和排污口审批所规定的废水排放量引进项目。加快德山污水处理厂已建未使用的5万吨/天生产线的提质改造工程建设，出水执行《城镇污水处理厂污染物排放标准》一级 A标准；加强对园区范围内新包垸黑臭水体的治理力度，完善区域配套管网，生活废水全部排入污水厂处理；化工片区应对照《湖南省化工园区污水收集处理规范化建设暂行规定》实现化工企业 </w:t>
                  </w:r>
                  <w:r>
                    <w:rPr>
                      <w:rFonts w:hint="eastAsia"/>
                      <w:highlight w:val="none"/>
                      <w:lang w:val="en-US" w:eastAsia="zh-CN"/>
                    </w:rPr>
                    <w:t>“</w:t>
                  </w:r>
                  <w:r>
                    <w:rPr>
                      <w:rFonts w:hint="default"/>
                      <w:highlight w:val="none"/>
                      <w:lang w:val="en-US" w:eastAsia="zh-CN"/>
                    </w:rPr>
                    <w:t>一企一管</w:t>
                  </w:r>
                  <w:r>
                    <w:rPr>
                      <w:rFonts w:hint="eastAsia"/>
                      <w:highlight w:val="none"/>
                      <w:lang w:val="en-US" w:eastAsia="zh-CN"/>
                    </w:rPr>
                    <w:t>”</w:t>
                  </w:r>
                  <w:r>
                    <w:rPr>
                      <w:rFonts w:hint="default"/>
                      <w:highlight w:val="none"/>
                      <w:lang w:val="en-US" w:eastAsia="zh-CN"/>
                    </w:rPr>
                    <w:t>、污水明管带压输送、集中污水处理设施、园区初期雨水收集池、污水可视可监测等相关要求，规划的东部片区污水处理厂一期1.5万吨/天应及时启动建设，确保化工片区废水得到稳妥处理。园区应加强大气污染防治，推进清洁能源改造，加大VOCs排放的整治力度，重点控制硫酸雾、氯化氢、二甲苯、二氯甲烷、氨等特征污染物的无组织排放，对排放长期无法达标的企业实行限期整改或关停，督促相关化工企业按要求做好挥发性有机物泄漏检测与修复（LDAR）。建立园区固废规范化管理体系，做好工业固体废物和生活垃圾的分类收集、转运、综合利用和无害化处理，危险废物应严格按照国家有关规定综合利用或妥善处置，对危险废物产生企业和经营单位，应强化日常环境监管。园区须严格落实排污许可制度和污染物排放总量控制，督促园区企业及时完成建设项目竣工环境保护验收工作，推动涉及挥发性有机物、有毒有害物质及重金属排放的企业完成清洁生产审核。园区应落实环境污染第三方治理工作相关政策要求，强化对化工片区及重点产排污企业的监管与服务。</w:t>
                  </w:r>
                </w:p>
              </w:tc>
              <w:tc>
                <w:tcPr>
                  <w:tcW w:w="1316"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本项目将实行雨污分流。生活污水经化粪池处理后通过园区污水管网排入德山污水处理厂进行处理。喷漆过程中会产生少量TVOCs/非甲烷总烃、二甲苯，采取负压收集+水喷淋+一次活性炭吸附+二次活性炭吸附+15m排气筒（DA001），排放浓度能够满足相应的标准要求，除此之外本项目不涉及硫酸雾、氯化氢、二氯甲烷、氨等特征污染物的排放。项目生活垃圾经收集后由环卫部门统一清运处置，生产过程产生的一般固体废物经分类后交由专业单位回收处置，危险废物严格按照国家有关规定分类暂存并定期交由有资质单位处理。环评要求项目竣工完成后及时进行项目竣工环保验收工作。</w:t>
                  </w:r>
                </w:p>
              </w:tc>
              <w:tc>
                <w:tcPr>
                  <w:tcW w:w="312"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tcBorders>
                    <w:tl2br w:val="nil"/>
                    <w:tr2bl w:val="nil"/>
                  </w:tcBorders>
                  <w:noWrap w:val="0"/>
                  <w:vAlign w:val="center"/>
                </w:tcPr>
                <w:p>
                  <w:pPr>
                    <w:pStyle w:val="53"/>
                    <w:bidi w:val="0"/>
                    <w:rPr>
                      <w:rFonts w:hint="default"/>
                      <w:highlight w:val="none"/>
                      <w:lang w:val="en-US" w:eastAsia="zh-CN"/>
                    </w:rPr>
                  </w:pPr>
                  <w:r>
                    <w:rPr>
                      <w:rFonts w:hint="default"/>
                      <w:highlight w:val="none"/>
                    </w:rPr>
                    <w:t>完善监测体系，监控环境质量变化状况</w:t>
                  </w:r>
                </w:p>
              </w:tc>
              <w:tc>
                <w:tcPr>
                  <w:tcW w:w="3106" w:type="pct"/>
                  <w:tcBorders>
                    <w:tl2br w:val="nil"/>
                    <w:tr2bl w:val="nil"/>
                  </w:tcBorders>
                  <w:noWrap w:val="0"/>
                  <w:vAlign w:val="center"/>
                </w:tcPr>
                <w:p>
                  <w:pPr>
                    <w:pStyle w:val="53"/>
                    <w:bidi w:val="0"/>
                    <w:jc w:val="both"/>
                    <w:rPr>
                      <w:rFonts w:hint="default"/>
                      <w:highlight w:val="none"/>
                    </w:rPr>
                  </w:pPr>
                  <w:r>
                    <w:rPr>
                      <w:rFonts w:hint="default"/>
                      <w:highlight w:val="none"/>
                      <w:lang w:val="en-US" w:eastAsia="zh-CN"/>
                    </w:rPr>
                    <w:t>依据园区规划的功能分区、产业布局、重点企业分布、特征污染物的排放种类和状况、环境敏感目标分布等，建立健全环境空气、地表水、地下水、土壤等环境要素的监控体系。按要求做好生态环境自动监测站布点和建设，加强对园区周边环境空气、地表水环境的跟踪监测，加强地下水和土壤污染源头防控与监测，进一步完善园区生态环境监管平台数据对接工作，加强对园区重点排放企业，特别是主要涉重金属排放企业的监督性监测，防止偷排漏排。化工片区上下风向布设的空气自动监测站应涵盖VOCs特征污染物，化工园区内布设的VOCs因子组分自动监测站和恶臭自动监测站应涵盖VOCs、苯、甲苯、二甲苯、二氯甲烷、H</w:t>
                  </w:r>
                  <w:r>
                    <w:rPr>
                      <w:rFonts w:hint="default"/>
                      <w:highlight w:val="none"/>
                      <w:vertAlign w:val="subscript"/>
                      <w:lang w:val="en-US" w:eastAsia="zh-CN"/>
                    </w:rPr>
                    <w:t>2</w:t>
                  </w:r>
                  <w:r>
                    <w:rPr>
                      <w:rFonts w:hint="default"/>
                      <w:highlight w:val="none"/>
                      <w:lang w:val="en-US" w:eastAsia="zh-CN"/>
                    </w:rPr>
                    <w:t>S、氨等特征污染物；重点跟踪监测与园区排放相关的东风河、沅江相关江段水环境质量变化情况，其监测时间、频次、采样点应能反映园区整体的排放影响。</w:t>
                  </w:r>
                </w:p>
              </w:tc>
              <w:tc>
                <w:tcPr>
                  <w:tcW w:w="1316"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本项目建成后按照自行监测要求制定监测计划并按计划完成自行监测</w:t>
                  </w:r>
                  <w:r>
                    <w:rPr>
                      <w:rFonts w:hint="default"/>
                      <w:highlight w:val="none"/>
                      <w:lang w:val="en-US" w:eastAsia="zh-CN"/>
                    </w:rPr>
                    <w:t>。</w:t>
                  </w:r>
                </w:p>
              </w:tc>
              <w:tc>
                <w:tcPr>
                  <w:tcW w:w="312"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5" w:type="pct"/>
                  <w:tcBorders>
                    <w:tl2br w:val="nil"/>
                    <w:tr2bl w:val="nil"/>
                  </w:tcBorders>
                  <w:noWrap w:val="0"/>
                  <w:vAlign w:val="center"/>
                </w:tcPr>
                <w:p>
                  <w:pPr>
                    <w:pStyle w:val="53"/>
                    <w:bidi w:val="0"/>
                    <w:rPr>
                      <w:highlight w:val="none"/>
                    </w:rPr>
                  </w:pPr>
                  <w:r>
                    <w:rPr>
                      <w:rFonts w:hint="eastAsia"/>
                      <w:highlight w:val="none"/>
                      <w:lang w:val="en-US" w:eastAsia="zh-CN"/>
                    </w:rPr>
                    <w:t xml:space="preserve">强化风险管控，严防园区突发环境 </w:t>
                  </w:r>
                </w:p>
                <w:p>
                  <w:pPr>
                    <w:pStyle w:val="53"/>
                    <w:bidi w:val="0"/>
                    <w:rPr>
                      <w:rFonts w:hint="default"/>
                      <w:highlight w:val="none"/>
                      <w:lang w:val="en-US" w:eastAsia="zh-CN"/>
                    </w:rPr>
                  </w:pPr>
                  <w:r>
                    <w:rPr>
                      <w:rFonts w:hint="eastAsia"/>
                      <w:highlight w:val="none"/>
                      <w:lang w:val="en-US" w:eastAsia="zh-CN"/>
                    </w:rPr>
                    <w:t>风险事故</w:t>
                  </w:r>
                </w:p>
              </w:tc>
              <w:tc>
                <w:tcPr>
                  <w:tcW w:w="3106" w:type="pct"/>
                  <w:tcBorders>
                    <w:tl2br w:val="nil"/>
                    <w:tr2bl w:val="nil"/>
                  </w:tcBorders>
                  <w:noWrap w:val="0"/>
                  <w:vAlign w:val="center"/>
                </w:tcPr>
                <w:p>
                  <w:pPr>
                    <w:pStyle w:val="53"/>
                    <w:bidi w:val="0"/>
                    <w:jc w:val="both"/>
                    <w:rPr>
                      <w:rFonts w:hint="default"/>
                      <w:highlight w:val="none"/>
                      <w:lang w:eastAsia="zh-CN"/>
                    </w:rPr>
                  </w:pPr>
                  <w:r>
                    <w:rPr>
                      <w:rFonts w:hint="eastAsia"/>
                      <w:highlight w:val="none"/>
                      <w:lang w:val="en-US" w:eastAsia="zh-CN"/>
                    </w:rPr>
                    <w:t>建立健全园区环境风险管理工作长效机制，加强园区环境风险防控、预警和应急体系建设。落实环境风险防控措施，及时完成园区突发环境事件应急预案的修订和备案工作，推动企业突发环境事件应急预案编制和备案工作，加强应急救援队伍、装备和设施建设，储备必要的应急物资，有计划地组织应急培训和演练，全面提升园区突发环境风险防控和环境事故应急处置能力。园区应从环境风险控制角度优化产业空间布局并督促企业（特别是化工企业）优化生产设施空间布局，加强日常监管，化工片区应建设公共的事故应急池、应急截流沟等环境风险设施。重点强化沿江</w:t>
                  </w:r>
                  <w:r>
                    <w:rPr>
                      <w:rFonts w:hint="default"/>
                      <w:highlight w:val="none"/>
                      <w:lang w:val="en-US" w:eastAsia="zh-CN"/>
                    </w:rPr>
                    <w:t>1</w:t>
                  </w:r>
                  <w:r>
                    <w:rPr>
                      <w:rFonts w:hint="eastAsia"/>
                      <w:highlight w:val="none"/>
                      <w:lang w:val="en-US" w:eastAsia="zh-CN"/>
                    </w:rPr>
                    <w:t>公里范围内化工企业的环境风险防控，其中湖南海利常德农药化工有限公司生产涉及光气的利用，应严格执行环境风险防控和环境应急管理相关要求。</w:t>
                  </w:r>
                </w:p>
              </w:tc>
              <w:tc>
                <w:tcPr>
                  <w:tcW w:w="1316" w:type="pct"/>
                  <w:tcBorders>
                    <w:tl2br w:val="nil"/>
                    <w:tr2bl w:val="nil"/>
                  </w:tcBorders>
                  <w:noWrap w:val="0"/>
                  <w:vAlign w:val="center"/>
                </w:tcPr>
                <w:p>
                  <w:pPr>
                    <w:pStyle w:val="53"/>
                    <w:bidi w:val="0"/>
                    <w:jc w:val="both"/>
                    <w:rPr>
                      <w:highlight w:val="none"/>
                    </w:rPr>
                  </w:pPr>
                  <w:r>
                    <w:rPr>
                      <w:rFonts w:hint="eastAsia"/>
                      <w:highlight w:val="none"/>
                      <w:lang w:val="en-US" w:eastAsia="zh-CN"/>
                    </w:rPr>
                    <w:t>项目按照要求制定风险防范措施，配备应急设施与物资。</w:t>
                  </w:r>
                </w:p>
                <w:p>
                  <w:pPr>
                    <w:pStyle w:val="53"/>
                    <w:bidi w:val="0"/>
                    <w:jc w:val="both"/>
                    <w:rPr>
                      <w:rFonts w:hint="default"/>
                      <w:highlight w:val="none"/>
                      <w:lang w:val="en-US" w:eastAsia="zh-CN"/>
                    </w:rPr>
                  </w:pPr>
                </w:p>
              </w:tc>
              <w:tc>
                <w:tcPr>
                  <w:tcW w:w="312"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做好周边控规，落实搬迁安置计划</w:t>
                  </w:r>
                </w:p>
              </w:tc>
              <w:tc>
                <w:tcPr>
                  <w:tcW w:w="3106" w:type="pct"/>
                  <w:tcBorders>
                    <w:tl2br w:val="nil"/>
                    <w:tr2bl w:val="nil"/>
                  </w:tcBorders>
                  <w:noWrap w:val="0"/>
                  <w:vAlign w:val="center"/>
                </w:tcPr>
                <w:p>
                  <w:pPr>
                    <w:pStyle w:val="53"/>
                    <w:bidi w:val="0"/>
                    <w:jc w:val="both"/>
                    <w:rPr>
                      <w:rFonts w:hint="default"/>
                      <w:highlight w:val="none"/>
                      <w:lang w:eastAsia="zh-CN"/>
                    </w:rPr>
                  </w:pPr>
                  <w:r>
                    <w:rPr>
                      <w:rFonts w:hint="eastAsia"/>
                      <w:highlight w:val="none"/>
                      <w:lang w:val="en-US" w:eastAsia="zh-CN"/>
                    </w:rPr>
                    <w:t>严格做好控规，杜绝在规划的工业用地上新增环境敏感目标。确保园区开发过程中的居民搬迁安置到位，防止发生居民再次安置和次生环境问题。园区管委会应与各级地方政府共同做好控规，化工片区南面</w:t>
                  </w:r>
                  <w:r>
                    <w:rPr>
                      <w:rFonts w:hint="default"/>
                      <w:highlight w:val="none"/>
                      <w:lang w:val="en-US" w:eastAsia="zh-CN"/>
                    </w:rPr>
                    <w:t>500</w:t>
                  </w:r>
                  <w:r>
                    <w:rPr>
                      <w:rFonts w:hint="eastAsia"/>
                      <w:highlight w:val="none"/>
                      <w:lang w:val="en-US" w:eastAsia="zh-CN"/>
                    </w:rPr>
                    <w:t>米范围内不新建居民区、学校、医院等环境敏感建筑或生态敏感区。具体建设项目环评设置环境防护距离和拆迁要求的，要确保予以落实，后续新建项目，如未完成建设项目环评所提环境防护距离要求的，园区应确保其不得投产。</w:t>
                  </w:r>
                </w:p>
              </w:tc>
              <w:tc>
                <w:tcPr>
                  <w:tcW w:w="1316"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本项目无需设置大气防护距离，不涉及居民拆迁，且本项目不位于化工片区。</w:t>
                  </w:r>
                </w:p>
              </w:tc>
              <w:tc>
                <w:tcPr>
                  <w:tcW w:w="312"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做好园区建设期生态保护</w:t>
                  </w:r>
                </w:p>
              </w:tc>
              <w:tc>
                <w:tcPr>
                  <w:tcW w:w="3106" w:type="pct"/>
                  <w:tcBorders>
                    <w:tl2br w:val="nil"/>
                    <w:tr2bl w:val="nil"/>
                  </w:tcBorders>
                  <w:noWrap w:val="0"/>
                  <w:vAlign w:val="center"/>
                </w:tcPr>
                <w:p>
                  <w:pPr>
                    <w:pStyle w:val="53"/>
                    <w:bidi w:val="0"/>
                    <w:jc w:val="both"/>
                    <w:rPr>
                      <w:rFonts w:hint="eastAsia"/>
                      <w:highlight w:val="none"/>
                      <w:lang w:val="en-US" w:eastAsia="zh-CN"/>
                    </w:rPr>
                  </w:pPr>
                  <w:r>
                    <w:rPr>
                      <w:rFonts w:hint="eastAsia"/>
                      <w:highlight w:val="none"/>
                      <w:lang w:val="en-US" w:eastAsia="zh-CN"/>
                    </w:rPr>
                    <w:t>园区开发建设过程中尽可能保留自然水体，施工期对土石方开挖、堆存及回填要实施围挡、护坡等措施，裸露地及时恢复植被，防止水土流失，杜绝施工建设对地表水的污染</w:t>
                  </w:r>
                </w:p>
              </w:tc>
              <w:tc>
                <w:tcPr>
                  <w:tcW w:w="1316"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项目使用已建厂房进行生产，施工过程中仅在厂房内进行设备安装，因此不会造成水土流失以及对地表水的污染。</w:t>
                  </w:r>
                </w:p>
              </w:tc>
              <w:tc>
                <w:tcPr>
                  <w:tcW w:w="312"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符合</w:t>
                  </w:r>
                </w:p>
              </w:tc>
            </w:tr>
          </w:tbl>
          <w:p>
            <w:pPr>
              <w:bidi w:val="0"/>
              <w:rPr>
                <w:b/>
                <w:bCs/>
                <w:highlight w:val="none"/>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rFonts w:hint="eastAsia"/>
                <w:b/>
                <w:bCs/>
                <w:highlight w:val="none"/>
                <w:lang w:val="en-US" w:eastAsia="zh-CN"/>
              </w:rPr>
              <w:t>与规划环评准入行业清单的符合性分析</w:t>
            </w:r>
          </w:p>
          <w:p>
            <w:pPr>
              <w:bidi w:val="0"/>
              <w:rPr>
                <w:highlight w:val="none"/>
              </w:rPr>
            </w:pPr>
            <w:r>
              <w:rPr>
                <w:rFonts w:hint="eastAsia"/>
                <w:highlight w:val="none"/>
                <w:lang w:val="en-US" w:eastAsia="zh-CN"/>
              </w:rPr>
              <w:t>本项目位于常德经济技术开发区中的德山产业园片区，根据规划环评中常德经开区环境准入基本条件与德山产业园的准入行业清单，分析本项目与园区行业准入的相符性，具体分析详见下表。</w:t>
            </w:r>
          </w:p>
          <w:p>
            <w:pPr>
              <w:pStyle w:val="44"/>
              <w:bidi w:val="0"/>
              <w:rPr>
                <w:rFonts w:hint="eastAsia"/>
                <w:highlight w:val="none"/>
                <w:lang w:eastAsia="zh-CN"/>
              </w:rPr>
            </w:pPr>
          </w:p>
          <w:p>
            <w:pPr>
              <w:pStyle w:val="44"/>
              <w:bidi w:val="0"/>
              <w:rPr>
                <w:rFonts w:hint="eastAsia"/>
                <w:highlight w:val="none"/>
                <w:lang w:eastAsia="zh-CN"/>
              </w:rPr>
            </w:pPr>
          </w:p>
          <w:p>
            <w:pPr>
              <w:pStyle w:val="44"/>
              <w:bidi w:val="0"/>
              <w:rPr>
                <w:rFonts w:hint="eastAsia"/>
                <w:highlight w:val="none"/>
                <w:lang w:eastAsia="zh-CN"/>
              </w:rPr>
            </w:pPr>
          </w:p>
          <w:p>
            <w:pPr>
              <w:pStyle w:val="44"/>
              <w:bidi w:val="0"/>
              <w:rPr>
                <w:rFonts w:hint="default"/>
                <w:highlight w:val="none"/>
                <w:lang w:val="en-US" w:eastAsia="zh-CN"/>
              </w:rPr>
            </w:pPr>
            <w:r>
              <w:rPr>
                <w:rFonts w:hint="eastAsia"/>
                <w:highlight w:val="none"/>
                <w:lang w:eastAsia="zh-CN"/>
              </w:rPr>
              <w:t>表1-</w:t>
            </w:r>
            <w:r>
              <w:rPr>
                <w:rFonts w:hint="eastAsia"/>
                <w:highlight w:val="none"/>
                <w:lang w:val="en-US" w:eastAsia="zh-CN"/>
              </w:rPr>
              <w:t xml:space="preserve">3 </w:t>
            </w:r>
            <w:r>
              <w:rPr>
                <w:rFonts w:hint="eastAsia"/>
                <w:highlight w:val="none"/>
                <w:lang w:eastAsia="zh-CN"/>
              </w:rPr>
              <w:t xml:space="preserve"> 本项目与《常德经济技术开发区调区扩区规划环境</w:t>
            </w:r>
            <w:r>
              <w:rPr>
                <w:rFonts w:hint="default"/>
                <w:highlight w:val="none"/>
                <w:lang w:val="en-US" w:eastAsia="zh-CN"/>
              </w:rPr>
              <w:t>影响报告书》</w:t>
            </w:r>
            <w:r>
              <w:rPr>
                <w:rFonts w:hint="eastAsia"/>
                <w:highlight w:val="none"/>
                <w:lang w:val="en-US" w:eastAsia="zh-CN"/>
              </w:rPr>
              <w:t>准入条件的相符性分析</w:t>
            </w:r>
          </w:p>
          <w:tbl>
            <w:tblPr>
              <w:tblStyle w:val="36"/>
              <w:tblW w:w="4996"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798"/>
              <w:gridCol w:w="2654"/>
              <w:gridCol w:w="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类别</w:t>
                  </w:r>
                </w:p>
              </w:tc>
              <w:tc>
                <w:tcPr>
                  <w:tcW w:w="2485"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准入条件</w:t>
                  </w:r>
                </w:p>
              </w:tc>
              <w:tc>
                <w:tcPr>
                  <w:tcW w:w="1737"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项目建设情况</w:t>
                  </w:r>
                </w:p>
              </w:tc>
              <w:tc>
                <w:tcPr>
                  <w:tcW w:w="296"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产业向导</w:t>
                  </w:r>
                </w:p>
              </w:tc>
              <w:tc>
                <w:tcPr>
                  <w:tcW w:w="2485" w:type="pct"/>
                  <w:tcBorders>
                    <w:tl2br w:val="nil"/>
                    <w:tr2bl w:val="nil"/>
                  </w:tcBorders>
                  <w:vAlign w:val="center"/>
                </w:tcPr>
                <w:p>
                  <w:pPr>
                    <w:pStyle w:val="53"/>
                    <w:numPr>
                      <w:ilvl w:val="0"/>
                      <w:numId w:val="3"/>
                    </w:numPr>
                    <w:bidi w:val="0"/>
                    <w:jc w:val="both"/>
                    <w:rPr>
                      <w:rFonts w:hint="eastAsia"/>
                      <w:highlight w:val="none"/>
                      <w:lang w:val="en-US" w:eastAsia="zh-CN"/>
                    </w:rPr>
                  </w:pPr>
                  <w:r>
                    <w:rPr>
                      <w:rFonts w:hint="eastAsia"/>
                      <w:highlight w:val="none"/>
                      <w:lang w:val="en-US" w:eastAsia="zh-CN"/>
                    </w:rPr>
                    <w:t>符合国家及地方产业政策，包括《产业结构调整指导目录》、《外商投资产业指导目录》、《市场准入负面清单》等。</w:t>
                  </w:r>
                </w:p>
                <w:p>
                  <w:pPr>
                    <w:pStyle w:val="53"/>
                    <w:numPr>
                      <w:ilvl w:val="0"/>
                      <w:numId w:val="3"/>
                    </w:numPr>
                    <w:bidi w:val="0"/>
                    <w:ind w:left="0" w:leftChars="0" w:firstLine="0" w:firstLineChars="0"/>
                    <w:jc w:val="both"/>
                    <w:rPr>
                      <w:rFonts w:hint="eastAsia"/>
                      <w:highlight w:val="none"/>
                      <w:lang w:val="en-US" w:eastAsia="zh-CN"/>
                    </w:rPr>
                  </w:pPr>
                  <w:r>
                    <w:rPr>
                      <w:rFonts w:hint="eastAsia"/>
                      <w:highlight w:val="none"/>
                      <w:lang w:val="en-US" w:eastAsia="zh-CN"/>
                    </w:rPr>
                    <w:t>符合所属行业有关发展规划。</w:t>
                  </w:r>
                </w:p>
                <w:p>
                  <w:pPr>
                    <w:pStyle w:val="53"/>
                    <w:numPr>
                      <w:ilvl w:val="0"/>
                      <w:numId w:val="3"/>
                    </w:numPr>
                    <w:bidi w:val="0"/>
                    <w:ind w:left="0" w:leftChars="0" w:firstLine="0" w:firstLineChars="0"/>
                    <w:jc w:val="both"/>
                    <w:rPr>
                      <w:rFonts w:hint="eastAsia"/>
                      <w:highlight w:val="none"/>
                      <w:lang w:val="en-US" w:eastAsia="zh-CN"/>
                    </w:rPr>
                  </w:pPr>
                  <w:r>
                    <w:rPr>
                      <w:rFonts w:hint="eastAsia"/>
                      <w:highlight w:val="none"/>
                      <w:lang w:val="en-US" w:eastAsia="zh-CN"/>
                    </w:rPr>
                    <w:t>符合常德经开区总体规划产业导向。</w:t>
                  </w:r>
                </w:p>
                <w:p>
                  <w:pPr>
                    <w:pStyle w:val="53"/>
                    <w:numPr>
                      <w:ilvl w:val="0"/>
                      <w:numId w:val="0"/>
                    </w:numPr>
                    <w:bidi w:val="0"/>
                    <w:ind w:leftChars="0"/>
                    <w:jc w:val="both"/>
                    <w:rPr>
                      <w:rFonts w:hint="eastAsia"/>
                      <w:highlight w:val="none"/>
                      <w:lang w:eastAsia="zh-CN"/>
                    </w:rPr>
                  </w:pPr>
                  <w:r>
                    <w:rPr>
                      <w:rFonts w:hint="default"/>
                      <w:highlight w:val="none"/>
                      <w:lang w:val="en-US" w:eastAsia="zh-CN"/>
                    </w:rPr>
                    <w:t>4</w:t>
                  </w:r>
                  <w:r>
                    <w:rPr>
                      <w:rFonts w:hint="eastAsia"/>
                      <w:highlight w:val="none"/>
                      <w:lang w:val="en-US" w:eastAsia="zh-CN"/>
                    </w:rPr>
                    <w:t>、符合规划环评提出的准入清单要求。</w:t>
                  </w:r>
                </w:p>
              </w:tc>
              <w:tc>
                <w:tcPr>
                  <w:tcW w:w="1737" w:type="pct"/>
                  <w:tcBorders>
                    <w:tl2br w:val="nil"/>
                    <w:tr2bl w:val="nil"/>
                  </w:tcBorders>
                  <w:vAlign w:val="center"/>
                </w:tcPr>
                <w:p>
                  <w:pPr>
                    <w:pStyle w:val="53"/>
                    <w:bidi w:val="0"/>
                    <w:jc w:val="both"/>
                    <w:rPr>
                      <w:rFonts w:hint="default"/>
                      <w:highlight w:val="none"/>
                      <w:lang w:val="en-US" w:eastAsia="zh-CN"/>
                    </w:rPr>
                  </w:pPr>
                  <w:r>
                    <w:rPr>
                      <w:rFonts w:hint="eastAsia"/>
                      <w:highlight w:val="none"/>
                      <w:lang w:val="en-US" w:eastAsia="zh-CN"/>
                    </w:rPr>
                    <w:t>本项目为金属结构件制造项目，与德山产业园的发展定位中智能装备制造产业相符，符合国家及地方产业政策与行业发展规划；符合常德经开区总体规划产业导向；符合规划环评提出的准入清单要求。</w:t>
                  </w:r>
                </w:p>
              </w:tc>
              <w:tc>
                <w:tcPr>
                  <w:tcW w:w="296"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tcBorders>
                    <w:tl2br w:val="nil"/>
                    <w:tr2bl w:val="nil"/>
                  </w:tcBorders>
                  <w:vAlign w:val="center"/>
                </w:tcPr>
                <w:p>
                  <w:pPr>
                    <w:pStyle w:val="53"/>
                    <w:bidi w:val="0"/>
                    <w:rPr>
                      <w:rFonts w:hint="default"/>
                      <w:highlight w:val="none"/>
                      <w:lang w:val="en-US" w:eastAsia="zh-CN"/>
                    </w:rPr>
                  </w:pPr>
                  <w:r>
                    <w:rPr>
                      <w:rFonts w:hint="eastAsia"/>
                      <w:highlight w:val="none"/>
                      <w:lang w:val="en-US" w:eastAsia="zh-CN"/>
                    </w:rPr>
                    <w:t>规划选址</w:t>
                  </w:r>
                </w:p>
              </w:tc>
              <w:tc>
                <w:tcPr>
                  <w:tcW w:w="2485" w:type="pct"/>
                  <w:tcBorders>
                    <w:tl2br w:val="nil"/>
                    <w:tr2bl w:val="nil"/>
                  </w:tcBorders>
                  <w:vAlign w:val="center"/>
                </w:tcPr>
                <w:p>
                  <w:pPr>
                    <w:pStyle w:val="53"/>
                    <w:bidi w:val="0"/>
                    <w:jc w:val="both"/>
                    <w:rPr>
                      <w:rFonts w:hint="eastAsia"/>
                      <w:highlight w:val="none"/>
                      <w:lang w:eastAsia="zh-CN"/>
                    </w:rPr>
                  </w:pPr>
                  <w:r>
                    <w:rPr>
                      <w:rFonts w:hint="eastAsia"/>
                      <w:highlight w:val="none"/>
                      <w:lang w:val="en-US" w:eastAsia="zh-CN"/>
                    </w:rPr>
                    <w:t>选址符合常德市国土空间规划、常德经济技术开发区控制性详细规划整合。</w:t>
                  </w:r>
                </w:p>
              </w:tc>
              <w:tc>
                <w:tcPr>
                  <w:tcW w:w="1737" w:type="pct"/>
                  <w:tcBorders>
                    <w:tl2br w:val="nil"/>
                    <w:tr2bl w:val="nil"/>
                  </w:tcBorders>
                  <w:vAlign w:val="center"/>
                </w:tcPr>
                <w:p>
                  <w:pPr>
                    <w:pStyle w:val="53"/>
                    <w:bidi w:val="0"/>
                    <w:jc w:val="both"/>
                    <w:rPr>
                      <w:rFonts w:hint="eastAsia"/>
                      <w:highlight w:val="none"/>
                      <w:lang w:eastAsia="zh-CN"/>
                    </w:rPr>
                  </w:pPr>
                  <w:r>
                    <w:rPr>
                      <w:rFonts w:hint="eastAsia"/>
                      <w:highlight w:val="none"/>
                      <w:lang w:val="en-US" w:eastAsia="zh-CN"/>
                    </w:rPr>
                    <w:t>本项目位于德山产业园的核准范围内，用地性质为二类工业用地，符合规划要求。</w:t>
                  </w:r>
                </w:p>
              </w:tc>
              <w:tc>
                <w:tcPr>
                  <w:tcW w:w="296" w:type="pct"/>
                  <w:tcBorders>
                    <w:tl2br w:val="nil"/>
                    <w:tr2bl w:val="nil"/>
                  </w:tcBorders>
                  <w:vAlign w:val="center"/>
                </w:tcPr>
                <w:p>
                  <w:pPr>
                    <w:pStyle w:val="53"/>
                    <w:bidi w:val="0"/>
                    <w:rPr>
                      <w:rFonts w:hint="eastAsia"/>
                      <w:highlight w:val="none"/>
                      <w:lang w:eastAsia="zh-CN"/>
                    </w:rPr>
                  </w:pPr>
                  <w:r>
                    <w:rPr>
                      <w:rFonts w:hint="eastAsia"/>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tcBorders>
                    <w:tl2br w:val="nil"/>
                    <w:tr2bl w:val="nil"/>
                  </w:tcBorders>
                  <w:vAlign w:val="center"/>
                </w:tcPr>
                <w:p>
                  <w:pPr>
                    <w:pStyle w:val="53"/>
                    <w:bidi w:val="0"/>
                    <w:rPr>
                      <w:highlight w:val="none"/>
                    </w:rPr>
                  </w:pPr>
                  <w:r>
                    <w:rPr>
                      <w:rFonts w:hint="eastAsia"/>
                      <w:highlight w:val="none"/>
                      <w:lang w:val="en-US" w:eastAsia="zh-CN"/>
                    </w:rPr>
                    <w:t>清洁</w:t>
                  </w:r>
                </w:p>
                <w:p>
                  <w:pPr>
                    <w:pStyle w:val="53"/>
                    <w:bidi w:val="0"/>
                    <w:rPr>
                      <w:rFonts w:hint="eastAsia"/>
                      <w:highlight w:val="none"/>
                      <w:lang w:eastAsia="zh-CN"/>
                    </w:rPr>
                  </w:pPr>
                  <w:r>
                    <w:rPr>
                      <w:rFonts w:hint="eastAsia"/>
                      <w:highlight w:val="none"/>
                      <w:lang w:val="en-US" w:eastAsia="zh-CN"/>
                    </w:rPr>
                    <w:t>生产</w:t>
                  </w:r>
                </w:p>
              </w:tc>
              <w:tc>
                <w:tcPr>
                  <w:tcW w:w="2485" w:type="pct"/>
                  <w:tcBorders>
                    <w:tl2br w:val="nil"/>
                    <w:tr2bl w:val="nil"/>
                  </w:tcBorders>
                  <w:vAlign w:val="center"/>
                </w:tcPr>
                <w:p>
                  <w:pPr>
                    <w:pStyle w:val="53"/>
                    <w:bidi w:val="0"/>
                    <w:jc w:val="both"/>
                    <w:rPr>
                      <w:rFonts w:hint="eastAsia"/>
                      <w:highlight w:val="none"/>
                      <w:lang w:eastAsia="zh-CN"/>
                    </w:rPr>
                  </w:pPr>
                  <w:r>
                    <w:rPr>
                      <w:rFonts w:hint="eastAsia"/>
                      <w:highlight w:val="none"/>
                      <w:lang w:val="en-US" w:eastAsia="zh-CN"/>
                    </w:rPr>
                    <w:t>入区项目生产工艺、装备技术水平、水耗、能耗、污染物排放等应达到国内同行业领先水平。</w:t>
                  </w:r>
                </w:p>
              </w:tc>
              <w:tc>
                <w:tcPr>
                  <w:tcW w:w="1737" w:type="pct"/>
                  <w:tcBorders>
                    <w:tl2br w:val="nil"/>
                    <w:tr2bl w:val="nil"/>
                  </w:tcBorders>
                  <w:vAlign w:val="center"/>
                </w:tcPr>
                <w:p>
                  <w:pPr>
                    <w:pStyle w:val="53"/>
                    <w:bidi w:val="0"/>
                    <w:jc w:val="both"/>
                    <w:rPr>
                      <w:rFonts w:hint="eastAsia"/>
                      <w:highlight w:val="none"/>
                      <w:lang w:eastAsia="zh-CN"/>
                    </w:rPr>
                  </w:pPr>
                  <w:r>
                    <w:rPr>
                      <w:rFonts w:hint="eastAsia"/>
                      <w:highlight w:val="none"/>
                      <w:lang w:val="en-US" w:eastAsia="zh-CN"/>
                    </w:rPr>
                    <w:t>本项目生产工艺、装备技术水平、水耗、能耗、污染物排放等均符合要求。</w:t>
                  </w:r>
                </w:p>
              </w:tc>
              <w:tc>
                <w:tcPr>
                  <w:tcW w:w="296" w:type="pct"/>
                  <w:tcBorders>
                    <w:tl2br w:val="nil"/>
                    <w:tr2bl w:val="nil"/>
                  </w:tcBorders>
                  <w:vAlign w:val="center"/>
                </w:tcPr>
                <w:p>
                  <w:pPr>
                    <w:pStyle w:val="53"/>
                    <w:bidi w:val="0"/>
                    <w:rPr>
                      <w:rFonts w:hint="eastAsia"/>
                      <w:highlight w:val="none"/>
                      <w:lang w:eastAsia="zh-CN"/>
                    </w:rPr>
                  </w:pPr>
                  <w:r>
                    <w:rPr>
                      <w:rFonts w:hint="eastAsia"/>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tcBorders>
                    <w:tl2br w:val="nil"/>
                    <w:tr2bl w:val="nil"/>
                  </w:tcBorders>
                  <w:vAlign w:val="center"/>
                </w:tcPr>
                <w:p>
                  <w:pPr>
                    <w:pStyle w:val="53"/>
                    <w:bidi w:val="0"/>
                    <w:rPr>
                      <w:highlight w:val="none"/>
                    </w:rPr>
                  </w:pPr>
                  <w:r>
                    <w:rPr>
                      <w:rFonts w:hint="eastAsia"/>
                      <w:highlight w:val="none"/>
                      <w:lang w:val="en-US" w:eastAsia="zh-CN"/>
                    </w:rPr>
                    <w:t>环境</w:t>
                  </w:r>
                </w:p>
                <w:p>
                  <w:pPr>
                    <w:pStyle w:val="53"/>
                    <w:bidi w:val="0"/>
                    <w:rPr>
                      <w:rFonts w:hint="eastAsia"/>
                      <w:highlight w:val="none"/>
                      <w:lang w:eastAsia="zh-CN"/>
                    </w:rPr>
                  </w:pPr>
                  <w:r>
                    <w:rPr>
                      <w:rFonts w:hint="eastAsia"/>
                      <w:highlight w:val="none"/>
                      <w:lang w:val="en-US" w:eastAsia="zh-CN"/>
                    </w:rPr>
                    <w:t>保护</w:t>
                  </w:r>
                </w:p>
              </w:tc>
              <w:tc>
                <w:tcPr>
                  <w:tcW w:w="2485" w:type="pct"/>
                  <w:tcBorders>
                    <w:tl2br w:val="nil"/>
                    <w:tr2bl w:val="nil"/>
                  </w:tcBorders>
                  <w:vAlign w:val="center"/>
                </w:tcPr>
                <w:p>
                  <w:pPr>
                    <w:pStyle w:val="53"/>
                    <w:numPr>
                      <w:ilvl w:val="0"/>
                      <w:numId w:val="0"/>
                    </w:numPr>
                    <w:bidi w:val="0"/>
                    <w:ind w:firstLine="0" w:firstLineChars="0"/>
                    <w:jc w:val="both"/>
                    <w:rPr>
                      <w:rFonts w:hint="eastAsia"/>
                      <w:highlight w:val="none"/>
                      <w:lang w:val="en-US" w:eastAsia="zh-CN"/>
                    </w:rPr>
                  </w:pPr>
                  <w:r>
                    <w:rPr>
                      <w:rFonts w:hint="eastAsia" w:ascii="Times New Roman" w:hAnsi="Times New Roman" w:eastAsia="宋体" w:cs="Times New Roman"/>
                      <w:bCs w:val="0"/>
                      <w:color w:val="000000"/>
                      <w:kern w:val="18"/>
                      <w:sz w:val="21"/>
                      <w:szCs w:val="21"/>
                      <w:highlight w:val="none"/>
                      <w:lang w:val="en-US" w:eastAsia="zh-CN" w:bidi="ar-SA"/>
                    </w:rPr>
                    <w:t>1、</w:t>
                  </w:r>
                  <w:r>
                    <w:rPr>
                      <w:rFonts w:hint="eastAsia"/>
                      <w:highlight w:val="none"/>
                      <w:lang w:val="en-US" w:eastAsia="zh-CN"/>
                    </w:rPr>
                    <w:t>符合行业环境准入要求；</w:t>
                  </w:r>
                </w:p>
                <w:p>
                  <w:pPr>
                    <w:pStyle w:val="53"/>
                    <w:numPr>
                      <w:ilvl w:val="0"/>
                      <w:numId w:val="0"/>
                    </w:numPr>
                    <w:bidi w:val="0"/>
                    <w:ind w:firstLine="0" w:firstLineChars="0"/>
                    <w:jc w:val="both"/>
                    <w:rPr>
                      <w:rFonts w:hint="eastAsia"/>
                      <w:highlight w:val="none"/>
                      <w:lang w:eastAsia="zh-CN"/>
                    </w:rPr>
                  </w:pPr>
                  <w:r>
                    <w:rPr>
                      <w:rFonts w:hint="eastAsia" w:ascii="Times New Roman" w:hAnsi="Times New Roman" w:eastAsia="宋体" w:cs="Times New Roman"/>
                      <w:bCs w:val="0"/>
                      <w:color w:val="000000"/>
                      <w:kern w:val="18"/>
                      <w:sz w:val="21"/>
                      <w:szCs w:val="21"/>
                      <w:highlight w:val="none"/>
                      <w:lang w:val="en-US" w:eastAsia="zh-CN" w:bidi="ar-SA"/>
                    </w:rPr>
                    <w:t>2、</w:t>
                  </w:r>
                  <w:r>
                    <w:rPr>
                      <w:rFonts w:hint="eastAsia"/>
                      <w:highlight w:val="none"/>
                      <w:lang w:val="en-US" w:eastAsia="zh-CN"/>
                    </w:rPr>
                    <w:t>项目建设拟排放污染物符合国家、省规定的污染物排放标准；</w:t>
                  </w:r>
                </w:p>
                <w:p>
                  <w:pPr>
                    <w:pStyle w:val="53"/>
                    <w:numPr>
                      <w:ilvl w:val="0"/>
                      <w:numId w:val="0"/>
                    </w:numPr>
                    <w:bidi w:val="0"/>
                    <w:ind w:firstLine="0" w:firstLineChars="0"/>
                    <w:jc w:val="both"/>
                    <w:rPr>
                      <w:rFonts w:hint="eastAsia"/>
                      <w:highlight w:val="none"/>
                      <w:lang w:eastAsia="zh-CN"/>
                    </w:rPr>
                  </w:pPr>
                  <w:r>
                    <w:rPr>
                      <w:rFonts w:hint="eastAsia" w:ascii="Times New Roman" w:hAnsi="Times New Roman" w:eastAsia="宋体" w:cs="Times New Roman"/>
                      <w:bCs w:val="0"/>
                      <w:color w:val="000000"/>
                      <w:kern w:val="18"/>
                      <w:sz w:val="21"/>
                      <w:szCs w:val="21"/>
                      <w:highlight w:val="none"/>
                      <w:lang w:val="en-US" w:eastAsia="zh-CN" w:bidi="ar-SA"/>
                    </w:rPr>
                    <w:t>3、</w:t>
                  </w:r>
                  <w:r>
                    <w:rPr>
                      <w:rFonts w:hint="eastAsia"/>
                      <w:highlight w:val="none"/>
                      <w:lang w:val="en-US" w:eastAsia="zh-CN"/>
                    </w:rPr>
                    <w:t>建设项目新增主要污染物排放量符合总量控制和污染物减排要求；</w:t>
                  </w:r>
                </w:p>
                <w:p>
                  <w:pPr>
                    <w:pStyle w:val="53"/>
                    <w:numPr>
                      <w:ilvl w:val="0"/>
                      <w:numId w:val="0"/>
                    </w:numPr>
                    <w:bidi w:val="0"/>
                    <w:ind w:firstLine="0" w:firstLineChars="0"/>
                    <w:jc w:val="both"/>
                    <w:rPr>
                      <w:rFonts w:hint="eastAsia"/>
                      <w:highlight w:val="none"/>
                      <w:lang w:eastAsia="zh-CN"/>
                    </w:rPr>
                  </w:pPr>
                  <w:r>
                    <w:rPr>
                      <w:rFonts w:hint="eastAsia" w:ascii="Times New Roman" w:hAnsi="Times New Roman" w:eastAsia="宋体" w:cs="Times New Roman"/>
                      <w:bCs w:val="0"/>
                      <w:color w:val="000000"/>
                      <w:kern w:val="18"/>
                      <w:sz w:val="21"/>
                      <w:szCs w:val="21"/>
                      <w:highlight w:val="none"/>
                      <w:lang w:val="en-US" w:eastAsia="zh-CN" w:bidi="ar-SA"/>
                    </w:rPr>
                    <w:t>4、</w:t>
                  </w:r>
                  <w:r>
                    <w:rPr>
                      <w:rFonts w:hint="eastAsia"/>
                      <w:highlight w:val="none"/>
                      <w:lang w:val="en-US" w:eastAsia="zh-CN"/>
                    </w:rPr>
                    <w:t>废水集中纳管排放，化工园区内实行集中供热。</w:t>
                  </w:r>
                </w:p>
              </w:tc>
              <w:tc>
                <w:tcPr>
                  <w:tcW w:w="1737" w:type="pct"/>
                  <w:tcBorders>
                    <w:tl2br w:val="nil"/>
                    <w:tr2bl w:val="nil"/>
                  </w:tcBorders>
                  <w:vAlign w:val="center"/>
                </w:tcPr>
                <w:p>
                  <w:pPr>
                    <w:pStyle w:val="53"/>
                    <w:bidi w:val="0"/>
                    <w:jc w:val="both"/>
                    <w:rPr>
                      <w:rFonts w:hint="eastAsia"/>
                      <w:highlight w:val="none"/>
                      <w:lang w:val="en-US" w:eastAsia="zh-CN"/>
                    </w:rPr>
                  </w:pPr>
                  <w:r>
                    <w:rPr>
                      <w:rFonts w:hint="eastAsia"/>
                      <w:highlight w:val="none"/>
                      <w:lang w:val="en-US" w:eastAsia="zh-CN"/>
                    </w:rPr>
                    <w:t>1、本项目符合规划环评提出的准入清单要求；</w:t>
                  </w:r>
                </w:p>
                <w:p>
                  <w:pPr>
                    <w:pStyle w:val="53"/>
                    <w:bidi w:val="0"/>
                    <w:jc w:val="both"/>
                    <w:rPr>
                      <w:rFonts w:hint="default"/>
                      <w:highlight w:val="none"/>
                      <w:lang w:val="en-US" w:eastAsia="zh-CN"/>
                    </w:rPr>
                  </w:pPr>
                  <w:r>
                    <w:rPr>
                      <w:rFonts w:hint="eastAsia"/>
                      <w:highlight w:val="none"/>
                      <w:lang w:val="en-US" w:eastAsia="zh-CN"/>
                    </w:rPr>
                    <w:t>2、本项目放污染物符合国家、省规定的污染物排放标准；</w:t>
                  </w:r>
                </w:p>
                <w:p>
                  <w:pPr>
                    <w:pStyle w:val="53"/>
                    <w:bidi w:val="0"/>
                    <w:jc w:val="both"/>
                    <w:rPr>
                      <w:rFonts w:hint="default"/>
                      <w:highlight w:val="none"/>
                      <w:lang w:val="en-US" w:eastAsia="zh-CN"/>
                    </w:rPr>
                  </w:pPr>
                  <w:r>
                    <w:rPr>
                      <w:rFonts w:hint="eastAsia"/>
                      <w:highlight w:val="none"/>
                      <w:lang w:val="en-US" w:eastAsia="zh-CN"/>
                    </w:rPr>
                    <w:t>3、本项目新增主要污染物排放量符合总量控制和污染物减排要求；</w:t>
                  </w:r>
                </w:p>
                <w:p>
                  <w:pPr>
                    <w:pStyle w:val="53"/>
                    <w:bidi w:val="0"/>
                    <w:jc w:val="both"/>
                    <w:rPr>
                      <w:rFonts w:hint="eastAsia"/>
                      <w:highlight w:val="none"/>
                      <w:lang w:eastAsia="zh-CN"/>
                    </w:rPr>
                  </w:pPr>
                  <w:r>
                    <w:rPr>
                      <w:rFonts w:hint="eastAsia"/>
                      <w:highlight w:val="none"/>
                      <w:lang w:val="en-US" w:eastAsia="zh-CN"/>
                    </w:rPr>
                    <w:t>4、本项目生活污水生活污水经化粪池处理后通过园区污水管网排入德山污水处理厂进行处理；</w:t>
                  </w:r>
                  <w:r>
                    <w:rPr>
                      <w:rFonts w:hint="eastAsia"/>
                      <w:bCs/>
                      <w:color w:val="auto"/>
                      <w:kern w:val="0"/>
                      <w:sz w:val="21"/>
                      <w:szCs w:val="21"/>
                      <w:highlight w:val="none"/>
                      <w:u w:val="none"/>
                      <w:lang w:val="en-US" w:eastAsia="zh-CN"/>
                    </w:rPr>
                    <w:t>位于</w:t>
                  </w:r>
                  <w:r>
                    <w:rPr>
                      <w:rFonts w:hint="eastAsia" w:ascii="Times New Roman" w:hAnsi="Times New Roman"/>
                      <w:bCs/>
                      <w:color w:val="auto"/>
                      <w:kern w:val="0"/>
                      <w:sz w:val="21"/>
                      <w:szCs w:val="21"/>
                      <w:highlight w:val="none"/>
                      <w:u w:val="none"/>
                      <w:lang w:eastAsia="zh-CN"/>
                    </w:rPr>
                    <w:t>常德经济技术开发区樟木桥街道常安社区三一路266号</w:t>
                  </w:r>
                  <w:r>
                    <w:rPr>
                      <w:rFonts w:hint="eastAsia"/>
                      <w:sz w:val="21"/>
                      <w:szCs w:val="21"/>
                      <w:highlight w:val="none"/>
                      <w:lang w:val="en-US" w:eastAsia="zh-CN"/>
                    </w:rPr>
                    <w:t>欣福智能制造产业园内，不属于化工园区。</w:t>
                  </w:r>
                </w:p>
              </w:tc>
              <w:tc>
                <w:tcPr>
                  <w:tcW w:w="296" w:type="pct"/>
                  <w:tcBorders>
                    <w:tl2br w:val="nil"/>
                    <w:tr2bl w:val="nil"/>
                  </w:tcBorders>
                  <w:vAlign w:val="center"/>
                </w:tcPr>
                <w:p>
                  <w:pPr>
                    <w:pStyle w:val="53"/>
                    <w:bidi w:val="0"/>
                    <w:rPr>
                      <w:rFonts w:hint="eastAsia"/>
                      <w:highlight w:val="none"/>
                      <w:lang w:eastAsia="zh-CN"/>
                    </w:rPr>
                  </w:pPr>
                  <w:r>
                    <w:rPr>
                      <w:rFonts w:hint="eastAsia"/>
                      <w:highlight w:val="none"/>
                      <w:lang w:val="en-US" w:eastAsia="zh-CN"/>
                    </w:rPr>
                    <w:t>符合</w:t>
                  </w:r>
                </w:p>
              </w:tc>
            </w:tr>
          </w:tbl>
          <w:p>
            <w:pPr>
              <w:pStyle w:val="44"/>
              <w:bidi w:val="0"/>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u w:val="single"/>
                <w:lang w:eastAsia="zh-CN"/>
              </w:rPr>
              <w:t>表</w:t>
            </w:r>
            <w:r>
              <w:rPr>
                <w:rFonts w:hint="eastAsia" w:ascii="Times New Roman" w:hAnsi="Times New Roman" w:eastAsia="宋体" w:cs="Times New Roman"/>
                <w:highlight w:val="none"/>
                <w:u w:val="single"/>
                <w:lang w:val="en-US" w:eastAsia="zh-CN"/>
              </w:rPr>
              <w:t>1-4</w:t>
            </w:r>
            <w:r>
              <w:rPr>
                <w:rFonts w:hint="eastAsia" w:ascii="Times New Roman" w:hAnsi="Times New Roman" w:eastAsia="宋体" w:cs="Times New Roman"/>
                <w:highlight w:val="none"/>
                <w:u w:val="single"/>
                <w:lang w:eastAsia="zh-CN"/>
              </w:rPr>
              <w:t xml:space="preserve">  常德经开区德山产业园环境准入行业清单</w:t>
            </w:r>
          </w:p>
          <w:tbl>
            <w:tblPr>
              <w:tblStyle w:val="6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436"/>
              <w:gridCol w:w="4038"/>
              <w:gridCol w:w="869"/>
              <w:gridCol w:w="452"/>
              <w:gridCol w:w="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tcBorders>
                    <w:tl2br w:val="nil"/>
                    <w:tr2bl w:val="nil"/>
                  </w:tcBorders>
                  <w:vAlign w:val="center"/>
                </w:tcPr>
                <w:p>
                  <w:pPr>
                    <w:pStyle w:val="68"/>
                    <w:bidi w:val="0"/>
                    <w:rPr>
                      <w:sz w:val="18"/>
                      <w:szCs w:val="18"/>
                      <w:highlight w:val="none"/>
                      <w:u w:val="single"/>
                      <w:lang w:val="en-US" w:eastAsia="zh-CN"/>
                    </w:rPr>
                  </w:pPr>
                  <w:r>
                    <w:rPr>
                      <w:sz w:val="18"/>
                      <w:szCs w:val="18"/>
                      <w:highlight w:val="none"/>
                      <w:u w:val="single"/>
                    </w:rPr>
                    <w:t>区域</w:t>
                  </w:r>
                </w:p>
              </w:tc>
              <w:tc>
                <w:tcPr>
                  <w:tcW w:w="436" w:type="dxa"/>
                  <w:tcBorders>
                    <w:tl2br w:val="nil"/>
                    <w:tr2bl w:val="nil"/>
                  </w:tcBorders>
                  <w:vAlign w:val="center"/>
                </w:tcPr>
                <w:p>
                  <w:pPr>
                    <w:pStyle w:val="68"/>
                    <w:bidi w:val="0"/>
                    <w:rPr>
                      <w:sz w:val="18"/>
                      <w:szCs w:val="18"/>
                      <w:highlight w:val="none"/>
                      <w:u w:val="single"/>
                      <w:lang w:val="en-US" w:eastAsia="zh-CN"/>
                    </w:rPr>
                  </w:pPr>
                  <w:r>
                    <w:rPr>
                      <w:sz w:val="18"/>
                      <w:szCs w:val="18"/>
                      <w:highlight w:val="none"/>
                      <w:u w:val="single"/>
                    </w:rPr>
                    <w:t>类别</w:t>
                  </w:r>
                </w:p>
              </w:tc>
              <w:tc>
                <w:tcPr>
                  <w:tcW w:w="4048" w:type="dxa"/>
                  <w:tcBorders>
                    <w:tl2br w:val="nil"/>
                    <w:tr2bl w:val="nil"/>
                  </w:tcBorders>
                  <w:vAlign w:val="center"/>
                </w:tcPr>
                <w:p>
                  <w:pPr>
                    <w:pStyle w:val="68"/>
                    <w:bidi w:val="0"/>
                    <w:rPr>
                      <w:sz w:val="18"/>
                      <w:szCs w:val="18"/>
                      <w:highlight w:val="none"/>
                      <w:u w:val="single"/>
                      <w:lang w:val="en-US" w:eastAsia="zh-CN"/>
                    </w:rPr>
                  </w:pPr>
                  <w:r>
                    <w:rPr>
                      <w:sz w:val="18"/>
                      <w:szCs w:val="18"/>
                      <w:highlight w:val="none"/>
                      <w:u w:val="single"/>
                    </w:rPr>
                    <w:t>行业类别</w:t>
                  </w:r>
                </w:p>
              </w:tc>
              <w:tc>
                <w:tcPr>
                  <w:tcW w:w="1323" w:type="dxa"/>
                  <w:gridSpan w:val="2"/>
                  <w:tcBorders>
                    <w:tl2br w:val="nil"/>
                    <w:tr2bl w:val="nil"/>
                  </w:tcBorders>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本项目情况</w:t>
                  </w:r>
                </w:p>
              </w:tc>
              <w:tc>
                <w:tcPr>
                  <w:tcW w:w="818" w:type="dxa"/>
                  <w:tcBorders>
                    <w:tl2br w:val="nil"/>
                    <w:tr2bl w:val="nil"/>
                  </w:tcBorders>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判定</w:t>
                  </w:r>
                </w:p>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Merge w:val="restart"/>
                  <w:tcBorders>
                    <w:tl2br w:val="nil"/>
                    <w:tr2bl w:val="nil"/>
                  </w:tcBorders>
                  <w:vAlign w:val="center"/>
                </w:tcPr>
                <w:p>
                  <w:pPr>
                    <w:pStyle w:val="68"/>
                    <w:bidi w:val="0"/>
                    <w:rPr>
                      <w:sz w:val="18"/>
                      <w:szCs w:val="18"/>
                      <w:highlight w:val="none"/>
                      <w:u w:val="single"/>
                    </w:rPr>
                  </w:pPr>
                  <w:r>
                    <w:rPr>
                      <w:sz w:val="18"/>
                      <w:szCs w:val="18"/>
                      <w:highlight w:val="none"/>
                      <w:u w:val="single"/>
                    </w:rPr>
                    <w:t>德山产业园（化工园区以外）</w:t>
                  </w:r>
                </w:p>
              </w:tc>
              <w:tc>
                <w:tcPr>
                  <w:tcW w:w="436" w:type="dxa"/>
                  <w:tcBorders>
                    <w:tl2br w:val="nil"/>
                    <w:tr2bl w:val="nil"/>
                  </w:tcBorders>
                  <w:vAlign w:val="center"/>
                </w:tcPr>
                <w:p>
                  <w:pPr>
                    <w:pStyle w:val="68"/>
                    <w:bidi w:val="0"/>
                    <w:ind w:firstLine="0" w:firstLineChars="0"/>
                    <w:rPr>
                      <w:rFonts w:ascii="Times New Roman" w:hAnsi="Times New Roman" w:eastAsia="宋体" w:cs="Times New Roman"/>
                      <w:snapToGrid w:val="0"/>
                      <w:color w:val="000000"/>
                      <w:kern w:val="0"/>
                      <w:sz w:val="18"/>
                      <w:szCs w:val="18"/>
                      <w:highlight w:val="none"/>
                      <w:u w:val="single"/>
                    </w:rPr>
                  </w:pPr>
                  <w:r>
                    <w:rPr>
                      <w:sz w:val="18"/>
                      <w:szCs w:val="18"/>
                      <w:highlight w:val="none"/>
                      <w:u w:val="single"/>
                    </w:rPr>
                    <w:t>主导类</w:t>
                  </w:r>
                </w:p>
              </w:tc>
              <w:tc>
                <w:tcPr>
                  <w:tcW w:w="4048" w:type="dxa"/>
                  <w:tcBorders>
                    <w:tl2br w:val="nil"/>
                    <w:tr2bl w:val="nil"/>
                  </w:tcBorders>
                  <w:vAlign w:val="center"/>
                </w:tcPr>
                <w:p>
                  <w:pPr>
                    <w:pStyle w:val="68"/>
                    <w:bidi w:val="0"/>
                    <w:ind w:firstLine="0" w:firstLineChars="0"/>
                    <w:jc w:val="both"/>
                    <w:rPr>
                      <w:rFonts w:hint="eastAsia" w:ascii="Times New Roman" w:hAnsi="Times New Roman" w:eastAsia="宋体" w:cs="Times New Roman"/>
                      <w:snapToGrid w:val="0"/>
                      <w:color w:val="000000"/>
                      <w:kern w:val="0"/>
                      <w:sz w:val="18"/>
                      <w:szCs w:val="18"/>
                      <w:highlight w:val="none"/>
                      <w:u w:val="single"/>
                    </w:rPr>
                  </w:pPr>
                  <w:r>
                    <w:rPr>
                      <w:rFonts w:hint="eastAsia"/>
                      <w:sz w:val="18"/>
                      <w:szCs w:val="18"/>
                      <w:highlight w:val="none"/>
                      <w:u w:val="single"/>
                    </w:rPr>
                    <w:t>发展以智能装备制造产业、医药食品健康产业、新能源及材料产业、现代物流为主。智能装备制造产业重点发展C</w:t>
                  </w:r>
                  <w:r>
                    <w:rPr>
                      <w:sz w:val="18"/>
                      <w:szCs w:val="18"/>
                      <w:highlight w:val="none"/>
                      <w:u w:val="single"/>
                    </w:rPr>
                    <w:t>331</w:t>
                  </w:r>
                  <w:r>
                    <w:rPr>
                      <w:rFonts w:hint="eastAsia"/>
                      <w:sz w:val="18"/>
                      <w:szCs w:val="18"/>
                      <w:highlight w:val="none"/>
                      <w:u w:val="single"/>
                    </w:rPr>
                    <w:t>结构性金属制品制造；C344泵、阀门、压缩机及类似机械制造；C348通用零部件制造；C35专用设备制造业；C36汽车制造业；C37铁路、船舶、航空航天和其他运输设备制造业；C</w:t>
                  </w:r>
                  <w:r>
                    <w:rPr>
                      <w:sz w:val="18"/>
                      <w:szCs w:val="18"/>
                      <w:highlight w:val="none"/>
                      <w:u w:val="single"/>
                    </w:rPr>
                    <w:t>382</w:t>
                  </w:r>
                  <w:r>
                    <w:rPr>
                      <w:rFonts w:hint="eastAsia"/>
                      <w:sz w:val="18"/>
                      <w:szCs w:val="18"/>
                      <w:highlight w:val="none"/>
                      <w:u w:val="single"/>
                    </w:rPr>
                    <w:t>输配电及控制设备制造；C</w:t>
                  </w:r>
                  <w:r>
                    <w:rPr>
                      <w:sz w:val="18"/>
                      <w:szCs w:val="18"/>
                      <w:highlight w:val="none"/>
                      <w:u w:val="single"/>
                    </w:rPr>
                    <w:t>391</w:t>
                  </w:r>
                  <w:r>
                    <w:rPr>
                      <w:rFonts w:hint="eastAsia"/>
                      <w:sz w:val="18"/>
                      <w:szCs w:val="18"/>
                      <w:highlight w:val="none"/>
                      <w:u w:val="single"/>
                    </w:rPr>
                    <w:t>计算机制造；C</w:t>
                  </w:r>
                  <w:r>
                    <w:rPr>
                      <w:sz w:val="18"/>
                      <w:szCs w:val="18"/>
                      <w:highlight w:val="none"/>
                      <w:u w:val="single"/>
                    </w:rPr>
                    <w:t>397</w:t>
                  </w:r>
                  <w:r>
                    <w:rPr>
                      <w:rFonts w:hint="eastAsia"/>
                      <w:sz w:val="18"/>
                      <w:szCs w:val="18"/>
                      <w:highlight w:val="none"/>
                      <w:u w:val="single"/>
                    </w:rPr>
                    <w:t>电子器件制造；C</w:t>
                  </w:r>
                  <w:r>
                    <w:rPr>
                      <w:sz w:val="18"/>
                      <w:szCs w:val="18"/>
                      <w:highlight w:val="none"/>
                      <w:u w:val="single"/>
                    </w:rPr>
                    <w:t>398</w:t>
                  </w:r>
                  <w:r>
                    <w:rPr>
                      <w:rFonts w:hint="eastAsia"/>
                      <w:sz w:val="18"/>
                      <w:szCs w:val="18"/>
                      <w:highlight w:val="none"/>
                      <w:u w:val="single"/>
                    </w:rPr>
                    <w:t>电子元件及电子专用材料制造；G543道路货物运输。医药食品健康产业（中成药、中药饮片等）重点发展C1491营养食品制造；C1512白酒制造；C272化学药品制剂制造；C273中药饮片加工；C274中成药生产；C277卫生材料及医药用品制造；C278药用辅料及包装材料制造。新能源及材料产业重点发展C3240有色金属合金制造及按国家和省相关政策不需要进入化工园区的新能源及材料产业</w:t>
                  </w:r>
                </w:p>
              </w:tc>
              <w:tc>
                <w:tcPr>
                  <w:tcW w:w="871" w:type="dxa"/>
                  <w:vMerge w:val="restart"/>
                  <w:tcBorders>
                    <w:tl2br w:val="nil"/>
                    <w:tr2bl w:val="nil"/>
                  </w:tcBorders>
                  <w:vAlign w:val="center"/>
                </w:tcPr>
                <w:p>
                  <w:pPr>
                    <w:pStyle w:val="68"/>
                    <w:bidi w:val="0"/>
                    <w:ind w:firstLine="0" w:firstLineChars="0"/>
                    <w:rPr>
                      <w:rFonts w:hint="eastAsia"/>
                      <w:sz w:val="18"/>
                      <w:szCs w:val="18"/>
                      <w:highlight w:val="none"/>
                      <w:u w:val="single"/>
                    </w:rPr>
                  </w:pPr>
                  <w:r>
                    <w:rPr>
                      <w:rFonts w:hint="eastAsia"/>
                      <w:sz w:val="18"/>
                      <w:szCs w:val="18"/>
                      <w:highlight w:val="none"/>
                      <w:u w:val="single"/>
                      <w:lang w:val="en-US" w:eastAsia="zh-CN"/>
                    </w:rPr>
                    <w:t>C3311金属结构制造</w:t>
                  </w:r>
                </w:p>
              </w:tc>
              <w:tc>
                <w:tcPr>
                  <w:tcW w:w="452" w:type="dxa"/>
                  <w:tcBorders>
                    <w:tl2br w:val="nil"/>
                    <w:tr2bl w:val="nil"/>
                  </w:tcBorders>
                  <w:vAlign w:val="center"/>
                </w:tcPr>
                <w:p>
                  <w:pPr>
                    <w:pStyle w:val="68"/>
                    <w:bidi w:val="0"/>
                    <w:ind w:firstLine="0" w:firstLineChars="0"/>
                    <w:rPr>
                      <w:rFonts w:hint="default" w:eastAsia="宋体"/>
                      <w:sz w:val="18"/>
                      <w:szCs w:val="18"/>
                      <w:highlight w:val="none"/>
                      <w:u w:val="single"/>
                      <w:lang w:val="en-US" w:eastAsia="zh-CN"/>
                    </w:rPr>
                  </w:pPr>
                  <w:r>
                    <w:rPr>
                      <w:rFonts w:hint="eastAsia"/>
                      <w:sz w:val="18"/>
                      <w:szCs w:val="18"/>
                      <w:highlight w:val="none"/>
                      <w:u w:val="single"/>
                      <w:lang w:val="en-US" w:eastAsia="zh-CN"/>
                    </w:rPr>
                    <w:t>属于主导类</w:t>
                  </w:r>
                </w:p>
              </w:tc>
              <w:tc>
                <w:tcPr>
                  <w:tcW w:w="818" w:type="dxa"/>
                  <w:vMerge w:val="restart"/>
                  <w:tcBorders>
                    <w:tl2br w:val="nil"/>
                    <w:tr2bl w:val="nil"/>
                  </w:tcBorders>
                  <w:vAlign w:val="center"/>
                </w:tcPr>
                <w:p>
                  <w:pPr>
                    <w:pStyle w:val="68"/>
                    <w:bidi w:val="0"/>
                    <w:ind w:firstLine="0" w:firstLineChars="0"/>
                    <w:jc w:val="center"/>
                    <w:rPr>
                      <w:rFonts w:hint="default"/>
                      <w:sz w:val="18"/>
                      <w:szCs w:val="18"/>
                      <w:highlight w:val="none"/>
                      <w:u w:val="single"/>
                      <w:lang w:val="en-US" w:eastAsia="zh-CN"/>
                    </w:rPr>
                  </w:pPr>
                  <w:r>
                    <w:rPr>
                      <w:rFonts w:hint="eastAsia"/>
                      <w:sz w:val="18"/>
                      <w:szCs w:val="18"/>
                      <w:highlight w:val="none"/>
                      <w:u w:val="single"/>
                      <w:lang w:val="en-US" w:eastAsia="zh-CN"/>
                    </w:rPr>
                    <w:t>主导类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Merge w:val="continue"/>
                  <w:tcBorders>
                    <w:tl2br w:val="nil"/>
                    <w:tr2bl w:val="nil"/>
                  </w:tcBorders>
                  <w:vAlign w:val="center"/>
                </w:tcPr>
                <w:p>
                  <w:pPr>
                    <w:pStyle w:val="68"/>
                    <w:bidi w:val="0"/>
                    <w:rPr>
                      <w:sz w:val="18"/>
                      <w:szCs w:val="18"/>
                      <w:highlight w:val="none"/>
                      <w:u w:val="single"/>
                    </w:rPr>
                  </w:pPr>
                </w:p>
              </w:tc>
              <w:tc>
                <w:tcPr>
                  <w:tcW w:w="436" w:type="dxa"/>
                  <w:tcBorders>
                    <w:tl2br w:val="nil"/>
                    <w:tr2bl w:val="nil"/>
                  </w:tcBorders>
                  <w:vAlign w:val="center"/>
                </w:tcPr>
                <w:p>
                  <w:pPr>
                    <w:pStyle w:val="68"/>
                    <w:bidi w:val="0"/>
                    <w:rPr>
                      <w:sz w:val="18"/>
                      <w:szCs w:val="18"/>
                      <w:highlight w:val="none"/>
                      <w:u w:val="single"/>
                    </w:rPr>
                  </w:pPr>
                  <w:r>
                    <w:rPr>
                      <w:sz w:val="18"/>
                      <w:szCs w:val="18"/>
                      <w:highlight w:val="none"/>
                      <w:u w:val="single"/>
                    </w:rPr>
                    <w:t>限制类</w:t>
                  </w:r>
                </w:p>
              </w:tc>
              <w:tc>
                <w:tcPr>
                  <w:tcW w:w="4048" w:type="dxa"/>
                  <w:tcBorders>
                    <w:tl2br w:val="nil"/>
                    <w:tr2bl w:val="nil"/>
                  </w:tcBorders>
                  <w:vAlign w:val="center"/>
                </w:tcPr>
                <w:p>
                  <w:pPr>
                    <w:pStyle w:val="68"/>
                    <w:bidi w:val="0"/>
                    <w:jc w:val="left"/>
                    <w:rPr>
                      <w:sz w:val="18"/>
                      <w:szCs w:val="18"/>
                      <w:highlight w:val="none"/>
                      <w:u w:val="single"/>
                    </w:rPr>
                  </w:pPr>
                  <w:r>
                    <w:rPr>
                      <w:rFonts w:hint="eastAsia"/>
                      <w:sz w:val="18"/>
                      <w:szCs w:val="18"/>
                      <w:highlight w:val="none"/>
                      <w:u w:val="single"/>
                    </w:rPr>
                    <w:t>属于《产业结构调整指导目录（2021年修订）》限制类工艺和设备的项目</w:t>
                  </w:r>
                </w:p>
              </w:tc>
              <w:tc>
                <w:tcPr>
                  <w:tcW w:w="871" w:type="dxa"/>
                  <w:vMerge w:val="continue"/>
                  <w:tcBorders>
                    <w:tl2br w:val="nil"/>
                    <w:tr2bl w:val="nil"/>
                  </w:tcBorders>
                  <w:vAlign w:val="center"/>
                </w:tcPr>
                <w:p>
                  <w:pPr>
                    <w:pStyle w:val="68"/>
                    <w:bidi w:val="0"/>
                    <w:rPr>
                      <w:rFonts w:hint="default" w:eastAsia="宋体"/>
                      <w:sz w:val="18"/>
                      <w:szCs w:val="18"/>
                      <w:highlight w:val="none"/>
                      <w:u w:val="single"/>
                      <w:lang w:val="en-US" w:eastAsia="zh-CN"/>
                    </w:rPr>
                  </w:pPr>
                </w:p>
              </w:tc>
              <w:tc>
                <w:tcPr>
                  <w:tcW w:w="452" w:type="dxa"/>
                  <w:tcBorders>
                    <w:tl2br w:val="nil"/>
                    <w:tr2bl w:val="nil"/>
                  </w:tcBorders>
                  <w:vAlign w:val="center"/>
                </w:tcPr>
                <w:p>
                  <w:pPr>
                    <w:pStyle w:val="68"/>
                    <w:bidi w:val="0"/>
                    <w:rPr>
                      <w:rFonts w:hint="default" w:eastAsia="宋体"/>
                      <w:sz w:val="18"/>
                      <w:szCs w:val="18"/>
                      <w:highlight w:val="none"/>
                      <w:u w:val="single"/>
                      <w:lang w:val="en-US" w:eastAsia="zh-CN"/>
                    </w:rPr>
                  </w:pPr>
                  <w:r>
                    <w:rPr>
                      <w:rFonts w:hint="eastAsia"/>
                      <w:sz w:val="18"/>
                      <w:szCs w:val="18"/>
                      <w:highlight w:val="none"/>
                      <w:u w:val="single"/>
                      <w:lang w:val="en-US" w:eastAsia="zh-CN"/>
                    </w:rPr>
                    <w:t>不属于限制类</w:t>
                  </w:r>
                </w:p>
              </w:tc>
              <w:tc>
                <w:tcPr>
                  <w:tcW w:w="818" w:type="dxa"/>
                  <w:vMerge w:val="continue"/>
                  <w:tcBorders>
                    <w:tl2br w:val="nil"/>
                    <w:tr2bl w:val="nil"/>
                  </w:tcBorders>
                  <w:vAlign w:val="center"/>
                </w:tcPr>
                <w:p>
                  <w:pPr>
                    <w:pStyle w:val="68"/>
                    <w:bidi w:val="0"/>
                    <w:rPr>
                      <w:rFonts w:hint="eastAsia"/>
                      <w:sz w:val="18"/>
                      <w:szCs w:val="18"/>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vMerge w:val="continue"/>
                  <w:tcBorders>
                    <w:tl2br w:val="nil"/>
                    <w:tr2bl w:val="nil"/>
                  </w:tcBorders>
                  <w:vAlign w:val="center"/>
                </w:tcPr>
                <w:p>
                  <w:pPr>
                    <w:pStyle w:val="68"/>
                    <w:bidi w:val="0"/>
                    <w:rPr>
                      <w:sz w:val="18"/>
                      <w:szCs w:val="18"/>
                      <w:highlight w:val="none"/>
                      <w:u w:val="single"/>
                    </w:rPr>
                  </w:pPr>
                </w:p>
              </w:tc>
              <w:tc>
                <w:tcPr>
                  <w:tcW w:w="436" w:type="dxa"/>
                  <w:tcBorders>
                    <w:tl2br w:val="nil"/>
                    <w:tr2bl w:val="nil"/>
                  </w:tcBorders>
                  <w:vAlign w:val="center"/>
                </w:tcPr>
                <w:p>
                  <w:pPr>
                    <w:pStyle w:val="68"/>
                    <w:bidi w:val="0"/>
                    <w:rPr>
                      <w:sz w:val="18"/>
                      <w:szCs w:val="18"/>
                      <w:highlight w:val="none"/>
                      <w:u w:val="single"/>
                    </w:rPr>
                  </w:pPr>
                  <w:r>
                    <w:rPr>
                      <w:sz w:val="18"/>
                      <w:szCs w:val="18"/>
                      <w:highlight w:val="none"/>
                      <w:u w:val="single"/>
                    </w:rPr>
                    <w:t>禁止类</w:t>
                  </w:r>
                </w:p>
              </w:tc>
              <w:tc>
                <w:tcPr>
                  <w:tcW w:w="4048" w:type="dxa"/>
                  <w:tcBorders>
                    <w:tl2br w:val="nil"/>
                    <w:tr2bl w:val="nil"/>
                  </w:tcBorders>
                  <w:vAlign w:val="center"/>
                </w:tcPr>
                <w:p>
                  <w:pPr>
                    <w:pStyle w:val="68"/>
                    <w:bidi w:val="0"/>
                    <w:jc w:val="left"/>
                    <w:rPr>
                      <w:sz w:val="18"/>
                      <w:szCs w:val="18"/>
                      <w:highlight w:val="none"/>
                      <w:u w:val="single"/>
                    </w:rPr>
                  </w:pPr>
                  <w:r>
                    <w:rPr>
                      <w:rFonts w:hint="eastAsia"/>
                      <w:sz w:val="18"/>
                      <w:szCs w:val="18"/>
                      <w:highlight w:val="none"/>
                      <w:u w:val="single"/>
                    </w:rPr>
                    <w:t>1、禁止引进《限期淘汰产生严重污染环境的工业固体废物的落后生产工艺设备名录》及《产业结构调整指导目录（2021年修订）》淘汰类工艺和设备的项目。</w:t>
                  </w:r>
                </w:p>
                <w:p>
                  <w:pPr>
                    <w:pStyle w:val="68"/>
                    <w:bidi w:val="0"/>
                    <w:jc w:val="left"/>
                    <w:rPr>
                      <w:sz w:val="18"/>
                      <w:szCs w:val="18"/>
                      <w:highlight w:val="none"/>
                      <w:u w:val="single"/>
                    </w:rPr>
                  </w:pPr>
                  <w:r>
                    <w:rPr>
                      <w:rFonts w:hint="eastAsia"/>
                      <w:sz w:val="18"/>
                      <w:szCs w:val="18"/>
                      <w:highlight w:val="none"/>
                      <w:u w:val="single"/>
                    </w:rPr>
                    <w:t>2、沿江1km范围内严格执行《长江保护法》、《长江经济带发展负面清单指南（试行）》、《湖南省长江经济带发展负面清单实施细则（试行）》等相关法规政策要求。</w:t>
                  </w:r>
                </w:p>
                <w:p>
                  <w:pPr>
                    <w:pStyle w:val="68"/>
                    <w:bidi w:val="0"/>
                    <w:jc w:val="left"/>
                    <w:rPr>
                      <w:sz w:val="18"/>
                      <w:szCs w:val="18"/>
                      <w:highlight w:val="none"/>
                      <w:u w:val="single"/>
                    </w:rPr>
                  </w:pPr>
                  <w:r>
                    <w:rPr>
                      <w:rFonts w:hint="eastAsia"/>
                      <w:sz w:val="18"/>
                      <w:szCs w:val="18"/>
                      <w:highlight w:val="none"/>
                      <w:u w:val="single"/>
                    </w:rPr>
                    <w:t>3、严格执行《常德市大气污染防治若干规定》的相关要求。</w:t>
                  </w:r>
                </w:p>
              </w:tc>
              <w:tc>
                <w:tcPr>
                  <w:tcW w:w="871" w:type="dxa"/>
                  <w:vMerge w:val="continue"/>
                  <w:tcBorders>
                    <w:tl2br w:val="nil"/>
                    <w:tr2bl w:val="nil"/>
                  </w:tcBorders>
                  <w:vAlign w:val="center"/>
                </w:tcPr>
                <w:p>
                  <w:pPr>
                    <w:pStyle w:val="68"/>
                    <w:bidi w:val="0"/>
                    <w:rPr>
                      <w:rFonts w:hint="eastAsia"/>
                      <w:sz w:val="18"/>
                      <w:szCs w:val="18"/>
                      <w:highlight w:val="none"/>
                      <w:u w:val="single"/>
                    </w:rPr>
                  </w:pPr>
                </w:p>
              </w:tc>
              <w:tc>
                <w:tcPr>
                  <w:tcW w:w="452" w:type="dxa"/>
                  <w:tcBorders>
                    <w:tl2br w:val="nil"/>
                    <w:tr2bl w:val="nil"/>
                  </w:tcBorders>
                  <w:vAlign w:val="center"/>
                </w:tcPr>
                <w:p>
                  <w:pPr>
                    <w:pStyle w:val="68"/>
                    <w:bidi w:val="0"/>
                    <w:rPr>
                      <w:rFonts w:hint="default" w:eastAsia="宋体"/>
                      <w:sz w:val="18"/>
                      <w:szCs w:val="18"/>
                      <w:highlight w:val="none"/>
                      <w:u w:val="single"/>
                      <w:lang w:val="en-US" w:eastAsia="zh-CN"/>
                    </w:rPr>
                  </w:pPr>
                  <w:r>
                    <w:rPr>
                      <w:rFonts w:hint="eastAsia"/>
                      <w:sz w:val="18"/>
                      <w:szCs w:val="18"/>
                      <w:highlight w:val="none"/>
                      <w:u w:val="single"/>
                      <w:lang w:val="en-US" w:eastAsia="zh-CN"/>
                    </w:rPr>
                    <w:t>不属于禁止类</w:t>
                  </w:r>
                </w:p>
              </w:tc>
              <w:tc>
                <w:tcPr>
                  <w:tcW w:w="818" w:type="dxa"/>
                  <w:vMerge w:val="continue"/>
                  <w:tcBorders>
                    <w:tl2br w:val="nil"/>
                    <w:tr2bl w:val="nil"/>
                  </w:tcBorders>
                  <w:vAlign w:val="center"/>
                </w:tcPr>
                <w:p>
                  <w:pPr>
                    <w:pStyle w:val="68"/>
                    <w:bidi w:val="0"/>
                    <w:rPr>
                      <w:rFonts w:hint="eastAsia"/>
                      <w:sz w:val="18"/>
                      <w:szCs w:val="18"/>
                      <w:highlight w:val="none"/>
                      <w:u w:val="single"/>
                      <w:lang w:val="en-US" w:eastAsia="zh-CN"/>
                    </w:rPr>
                  </w:pPr>
                </w:p>
              </w:tc>
            </w:tr>
          </w:tbl>
          <w:p>
            <w:pPr>
              <w:bidi w:val="0"/>
              <w:rPr>
                <w:highlight w:val="none"/>
              </w:rPr>
            </w:pPr>
            <w:r>
              <w:rPr>
                <w:rFonts w:hint="eastAsia"/>
                <w:highlight w:val="none"/>
                <w:u w:val="single"/>
                <w:lang w:val="en-US" w:eastAsia="zh-CN"/>
              </w:rPr>
              <w:t>综上，本项目与常德经济技术开发区规划环评审查意见、准入条件及准入行业清单均相符。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24" w:type="dxa"/>
            <w:noWrap w:val="0"/>
            <w:vAlign w:val="center"/>
          </w:tcPr>
          <w:p>
            <w:pPr>
              <w:pStyle w:val="54"/>
              <w:bidi w:val="0"/>
              <w:rPr>
                <w:b/>
                <w:bCs/>
                <w:highlight w:val="none"/>
              </w:rPr>
            </w:pPr>
            <w:r>
              <w:rPr>
                <w:b/>
                <w:bCs/>
                <w:highlight w:val="none"/>
              </w:rPr>
              <w:t>其他符合性分析</w:t>
            </w:r>
          </w:p>
        </w:tc>
        <w:tc>
          <w:tcPr>
            <w:tcW w:w="7900" w:type="dxa"/>
            <w:gridSpan w:val="4"/>
            <w:noWrap w:val="0"/>
            <w:vAlign w:val="center"/>
          </w:tcPr>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ascii="Times New Roman" w:hAnsi="Times New Roman"/>
                <w:b/>
                <w:sz w:val="24"/>
                <w:highlight w:val="none"/>
                <w:u w:val="none"/>
              </w:rPr>
            </w:pPr>
            <w:r>
              <w:rPr>
                <w:rFonts w:hint="eastAsia" w:ascii="Times New Roman" w:hAnsi="Times New Roman"/>
                <w:b/>
                <w:sz w:val="24"/>
                <w:highlight w:val="none"/>
                <w:u w:val="none"/>
                <w:lang w:val="en-US" w:eastAsia="zh-CN"/>
              </w:rPr>
              <w:t>1、</w:t>
            </w:r>
            <w:r>
              <w:rPr>
                <w:rFonts w:ascii="Times New Roman" w:hAnsi="Times New Roman"/>
                <w:b/>
                <w:sz w:val="24"/>
                <w:highlight w:val="none"/>
                <w:u w:val="none"/>
              </w:rPr>
              <w:t>产业政策符合性分析</w:t>
            </w:r>
          </w:p>
          <w:p>
            <w:pPr>
              <w:bidi w:val="0"/>
              <w:rPr>
                <w:rFonts w:hint="eastAsia"/>
                <w:highlight w:val="none"/>
              </w:rPr>
            </w:pPr>
            <w:r>
              <w:rPr>
                <w:rFonts w:hint="eastAsia"/>
                <w:highlight w:val="none"/>
              </w:rPr>
              <w:t>本项目</w:t>
            </w:r>
            <w:r>
              <w:rPr>
                <w:rFonts w:hint="eastAsia"/>
                <w:highlight w:val="none"/>
                <w:lang w:val="en-US" w:eastAsia="zh-CN"/>
              </w:rPr>
              <w:t>行业类别属于C3311金属结构制造</w:t>
            </w:r>
            <w:r>
              <w:rPr>
                <w:rFonts w:hint="eastAsia"/>
                <w:highlight w:val="none"/>
              </w:rPr>
              <w:t>，属于</w:t>
            </w:r>
            <w:r>
              <w:rPr>
                <w:rFonts w:hint="eastAsia"/>
                <w:highlight w:val="none"/>
                <w:lang w:val="en-US" w:eastAsia="zh-CN"/>
              </w:rPr>
              <w:t>金属制品业</w:t>
            </w:r>
            <w:r>
              <w:rPr>
                <w:rFonts w:hint="eastAsia"/>
                <w:highlight w:val="none"/>
                <w:lang w:eastAsia="zh-CN"/>
              </w:rPr>
              <w:t>。</w:t>
            </w:r>
            <w:r>
              <w:rPr>
                <w:rFonts w:hint="eastAsia"/>
                <w:highlight w:val="none"/>
              </w:rPr>
              <w:t>经查中华人民共和国国家发展和改革委员会《产业结构调整指导目录</w:t>
            </w:r>
            <w:r>
              <w:rPr>
                <w:rFonts w:hint="eastAsia"/>
                <w:highlight w:val="none"/>
                <w:lang w:eastAsia="zh-CN"/>
              </w:rPr>
              <w:t>（</w:t>
            </w:r>
            <w:r>
              <w:rPr>
                <w:rFonts w:hint="eastAsia"/>
                <w:highlight w:val="none"/>
                <w:lang w:val="en-US" w:eastAsia="zh-CN"/>
              </w:rPr>
              <w:t>2024</w:t>
            </w:r>
            <w:r>
              <w:rPr>
                <w:rFonts w:hint="eastAsia"/>
                <w:highlight w:val="none"/>
              </w:rPr>
              <w:t>年本</w:t>
            </w:r>
            <w:r>
              <w:rPr>
                <w:rFonts w:hint="eastAsia"/>
                <w:highlight w:val="none"/>
                <w:lang w:eastAsia="zh-CN"/>
              </w:rPr>
              <w:t>）</w:t>
            </w:r>
            <w:r>
              <w:rPr>
                <w:rFonts w:hint="eastAsia"/>
                <w:highlight w:val="none"/>
              </w:rPr>
              <w:t>》，本项目建设内容、所选用的工艺、设备以及生产的产品等均不在其规定的限制类和淘汰类范围内，属于允许类建设项目。因此，项目建设符合国家产业政策要求。</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ascii="Times New Roman" w:hAnsi="Times New Roman"/>
                <w:b/>
                <w:color w:val="auto"/>
                <w:sz w:val="24"/>
                <w:highlight w:val="none"/>
                <w:u w:val="none"/>
              </w:rPr>
            </w:pPr>
            <w:r>
              <w:rPr>
                <w:rFonts w:hint="eastAsia" w:ascii="Times New Roman" w:hAnsi="Times New Roman"/>
                <w:b/>
                <w:color w:val="auto"/>
                <w:sz w:val="24"/>
                <w:highlight w:val="none"/>
                <w:u w:val="none"/>
                <w:lang w:val="en-US" w:eastAsia="zh-CN"/>
              </w:rPr>
              <w:t>2、</w:t>
            </w:r>
            <w:r>
              <w:rPr>
                <w:rFonts w:ascii="Times New Roman" w:hAnsi="Times New Roman"/>
                <w:b/>
                <w:color w:val="auto"/>
                <w:sz w:val="24"/>
                <w:highlight w:val="none"/>
                <w:u w:val="none"/>
              </w:rPr>
              <w:t>选址合理性分析</w:t>
            </w:r>
          </w:p>
          <w:p>
            <w:pPr>
              <w:bidi w:val="0"/>
              <w:rPr>
                <w:rFonts w:hint="default"/>
                <w:highlight w:val="none"/>
                <w:lang w:val="en-US" w:eastAsia="zh-CN"/>
              </w:rPr>
            </w:pPr>
            <w:r>
              <w:rPr>
                <w:rFonts w:hint="eastAsia"/>
                <w:highlight w:val="none"/>
              </w:rPr>
              <w:t>本项目位于</w:t>
            </w:r>
            <w:r>
              <w:rPr>
                <w:rFonts w:hint="eastAsia"/>
                <w:bCs/>
                <w:color w:val="auto"/>
                <w:kern w:val="0"/>
                <w:sz w:val="24"/>
                <w:highlight w:val="none"/>
                <w:u w:val="none"/>
                <w:lang w:val="en-US" w:eastAsia="zh-CN"/>
              </w:rPr>
              <w:t>项目位于</w:t>
            </w:r>
            <w:r>
              <w:rPr>
                <w:rFonts w:hint="eastAsia" w:ascii="Times New Roman" w:hAnsi="Times New Roman"/>
                <w:bCs/>
                <w:color w:val="auto"/>
                <w:kern w:val="0"/>
                <w:sz w:val="24"/>
                <w:highlight w:val="none"/>
                <w:u w:val="none"/>
                <w:lang w:eastAsia="zh-CN"/>
              </w:rPr>
              <w:t>常德经济技术开发区樟木桥街道常安社区三一路266号</w:t>
            </w:r>
            <w:r>
              <w:rPr>
                <w:rFonts w:hint="eastAsia"/>
                <w:highlight w:val="none"/>
                <w:lang w:val="en-US" w:eastAsia="zh-CN"/>
              </w:rPr>
              <w:t>欣福智能制造产业园内，</w:t>
            </w:r>
            <w:r>
              <w:rPr>
                <w:highlight w:val="none"/>
              </w:rPr>
              <w:t>根据</w:t>
            </w:r>
            <w:r>
              <w:rPr>
                <w:rFonts w:hint="eastAsia"/>
                <w:highlight w:val="none"/>
                <w:lang w:val="en-US" w:eastAsia="zh-CN"/>
              </w:rPr>
              <w:t>园区</w:t>
            </w:r>
            <w:r>
              <w:rPr>
                <w:rFonts w:hint="eastAsia"/>
                <w:highlight w:val="none"/>
              </w:rPr>
              <w:t>土地利用规划资料</w:t>
            </w:r>
            <w:r>
              <w:rPr>
                <w:highlight w:val="none"/>
              </w:rPr>
              <w:t>，项目用地类型为</w:t>
            </w:r>
            <w:r>
              <w:rPr>
                <w:rFonts w:hint="eastAsia"/>
                <w:highlight w:val="none"/>
                <w:lang w:val="en-US" w:eastAsia="zh-CN"/>
              </w:rPr>
              <w:t>二</w:t>
            </w:r>
            <w:r>
              <w:rPr>
                <w:highlight w:val="none"/>
              </w:rPr>
              <w:t>类工业用地，</w:t>
            </w:r>
            <w:r>
              <w:rPr>
                <w:rFonts w:hint="eastAsia"/>
                <w:highlight w:val="none"/>
                <w:lang w:val="en-US" w:eastAsia="zh-CN"/>
              </w:rPr>
              <w:t>满足</w:t>
            </w:r>
            <w:r>
              <w:rPr>
                <w:highlight w:val="none"/>
              </w:rPr>
              <w:t>本项目用地要求。本项目在运行过程中，废气、废水产生量较小，固体废物得到妥善处置。项目拟建地位于</w:t>
            </w:r>
            <w:r>
              <w:rPr>
                <w:rFonts w:hint="eastAsia"/>
                <w:highlight w:val="none"/>
                <w:lang w:val="en-US" w:eastAsia="zh-CN"/>
              </w:rPr>
              <w:t>园区欣福智能制造产业园内已建厂房</w:t>
            </w:r>
            <w:r>
              <w:rPr>
                <w:rFonts w:hint="eastAsia"/>
                <w:highlight w:val="none"/>
                <w:lang w:eastAsia="zh-CN"/>
              </w:rPr>
              <w:t>，</w:t>
            </w:r>
            <w:r>
              <w:rPr>
                <w:highlight w:val="none"/>
              </w:rPr>
              <w:t>项目建设及营运对周围环境影响不大。另外项目可依托</w:t>
            </w:r>
            <w:r>
              <w:rPr>
                <w:rFonts w:hint="eastAsia"/>
                <w:highlight w:val="none"/>
                <w:lang w:eastAsia="zh-CN"/>
              </w:rPr>
              <w:t>园区</w:t>
            </w:r>
            <w:r>
              <w:rPr>
                <w:highlight w:val="none"/>
              </w:rPr>
              <w:t>基础设施，交通便利。因此，项目选址从环保的角度是合理可行的</w:t>
            </w:r>
            <w:r>
              <w:rPr>
                <w:rFonts w:hint="default"/>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highlight w:val="none"/>
                <w:u w:val="none"/>
                <w:lang w:val="en-US" w:eastAsia="zh-CN"/>
              </w:rPr>
            </w:pPr>
            <w:r>
              <w:rPr>
                <w:rFonts w:hint="eastAsia" w:ascii="Times New Roman" w:hAnsi="Times New Roman" w:eastAsia="宋体" w:cs="Times New Roman"/>
                <w:b/>
                <w:color w:val="auto"/>
                <w:sz w:val="24"/>
                <w:highlight w:val="none"/>
                <w:u w:val="none"/>
                <w:lang w:val="en-US" w:eastAsia="zh-CN"/>
              </w:rPr>
              <w:t>3、与《</w:t>
            </w:r>
            <w:r>
              <w:rPr>
                <w:rFonts w:hint="eastAsia" w:ascii="Times New Roman" w:hAnsi="Times New Roman" w:eastAsia="宋体" w:cs="Times New Roman"/>
                <w:b/>
                <w:color w:val="auto"/>
                <w:sz w:val="24"/>
                <w:highlight w:val="none"/>
                <w:u w:val="none"/>
                <w:lang w:val="en-US" w:eastAsia="zh-CN"/>
              </w:rPr>
              <w:fldChar w:fldCharType="begin"/>
            </w:r>
            <w:r>
              <w:rPr>
                <w:rFonts w:hint="eastAsia" w:ascii="Times New Roman" w:hAnsi="Times New Roman" w:eastAsia="宋体" w:cs="Times New Roman"/>
                <w:b/>
                <w:color w:val="auto"/>
                <w:sz w:val="24"/>
                <w:highlight w:val="none"/>
                <w:u w:val="none"/>
                <w:lang w:val="en-US" w:eastAsia="zh-CN"/>
              </w:rPr>
              <w:instrText xml:space="preserve"> HYPERLINK "http://sthjt.hunan.gov.cn/sthjt/xxgk/tzgg/gg/202410/33470987/files/6efeeba989284296b9dce4f91e251d0e.pdf" \t "http://sthjt.hunan.gov.cn/sthjt/xxgk/tzgg/gg/202410/_blank" </w:instrText>
            </w:r>
            <w:r>
              <w:rPr>
                <w:rFonts w:hint="eastAsia" w:ascii="Times New Roman" w:hAnsi="Times New Roman" w:eastAsia="宋体" w:cs="Times New Roman"/>
                <w:b/>
                <w:color w:val="auto"/>
                <w:sz w:val="24"/>
                <w:highlight w:val="none"/>
                <w:u w:val="none"/>
                <w:lang w:val="en-US" w:eastAsia="zh-CN"/>
              </w:rPr>
              <w:fldChar w:fldCharType="separate"/>
            </w:r>
            <w:r>
              <w:rPr>
                <w:rFonts w:hint="eastAsia" w:ascii="Times New Roman" w:hAnsi="Times New Roman" w:eastAsia="宋体" w:cs="Times New Roman"/>
                <w:b/>
                <w:color w:val="auto"/>
                <w:sz w:val="24"/>
                <w:highlight w:val="none"/>
                <w:u w:val="none"/>
                <w:lang w:val="en-US" w:eastAsia="zh-CN"/>
              </w:rPr>
              <w:t>湖南省生态环境分区管控总体管控要求暨省级以上产业园区生态环境准入清单（2023版）</w:t>
            </w:r>
            <w:r>
              <w:rPr>
                <w:rFonts w:hint="eastAsia" w:ascii="Times New Roman" w:hAnsi="Times New Roman" w:eastAsia="宋体" w:cs="Times New Roman"/>
                <w:b/>
                <w:color w:val="auto"/>
                <w:sz w:val="24"/>
                <w:highlight w:val="none"/>
                <w:u w:val="none"/>
                <w:lang w:val="en-US" w:eastAsia="zh-CN"/>
              </w:rPr>
              <w:fldChar w:fldCharType="end"/>
            </w:r>
            <w:r>
              <w:rPr>
                <w:rFonts w:hint="eastAsia" w:ascii="Times New Roman" w:hAnsi="Times New Roman" w:eastAsia="宋体" w:cs="Times New Roman"/>
                <w:b/>
                <w:color w:val="auto"/>
                <w:sz w:val="24"/>
                <w:highlight w:val="none"/>
                <w:u w:val="none"/>
                <w:lang w:val="en-US" w:eastAsia="zh-CN"/>
              </w:rPr>
              <w:t>》相符性分析</w:t>
            </w:r>
          </w:p>
          <w:p>
            <w:pPr>
              <w:bidi w:val="0"/>
              <w:rPr>
                <w:highlight w:val="none"/>
              </w:rPr>
            </w:pPr>
            <w:r>
              <w:rPr>
                <w:rFonts w:hint="eastAsia"/>
                <w:highlight w:val="none"/>
                <w:lang w:val="en-US" w:eastAsia="zh-CN"/>
              </w:rPr>
              <w:t>项目与《湖南省生态环境分区管控总体管控要求暨省级以上产业园区生态环境准入清单（2023版）》（湘环函〔</w:t>
            </w:r>
            <w:r>
              <w:rPr>
                <w:rFonts w:hint="default"/>
                <w:highlight w:val="none"/>
                <w:lang w:val="en-US" w:eastAsia="zh-CN"/>
              </w:rPr>
              <w:t>2024</w:t>
            </w:r>
            <w:r>
              <w:rPr>
                <w:rFonts w:hint="eastAsia"/>
                <w:highlight w:val="none"/>
                <w:lang w:val="en-US" w:eastAsia="zh-CN"/>
              </w:rPr>
              <w:t>〕</w:t>
            </w:r>
            <w:r>
              <w:rPr>
                <w:rFonts w:hint="default"/>
                <w:highlight w:val="none"/>
                <w:lang w:val="en-US" w:eastAsia="zh-CN"/>
              </w:rPr>
              <w:t>26</w:t>
            </w:r>
            <w:r>
              <w:rPr>
                <w:rFonts w:hint="eastAsia"/>
                <w:highlight w:val="none"/>
                <w:lang w:val="en-US" w:eastAsia="zh-CN"/>
              </w:rPr>
              <w:t>号）文件中对常德经济技术开发区管控要求及符合性分析具体如下：</w:t>
            </w:r>
          </w:p>
          <w:p>
            <w:pPr>
              <w:pStyle w:val="44"/>
              <w:bidi w:val="0"/>
              <w:rPr>
                <w:highlight w:val="none"/>
              </w:rPr>
            </w:pPr>
            <w:r>
              <w:rPr>
                <w:highlight w:val="none"/>
              </w:rPr>
              <w:t>表1</w:t>
            </w:r>
            <w:r>
              <w:rPr>
                <w:rFonts w:hint="eastAsia"/>
                <w:highlight w:val="none"/>
                <w:lang w:val="en-US" w:eastAsia="zh-CN"/>
              </w:rPr>
              <w:t>-5</w:t>
            </w:r>
            <w:r>
              <w:rPr>
                <w:highlight w:val="none"/>
              </w:rPr>
              <w:t xml:space="preserve">  </w:t>
            </w:r>
            <w:r>
              <w:rPr>
                <w:rFonts w:hint="eastAsia"/>
                <w:highlight w:val="none"/>
                <w:lang w:val="en-US" w:eastAsia="zh-CN"/>
              </w:rPr>
              <w:t>项目与</w:t>
            </w:r>
            <w:r>
              <w:rPr>
                <w:rFonts w:hint="eastAsia"/>
                <w:highlight w:val="none"/>
                <w:lang w:eastAsia="zh-CN"/>
              </w:rPr>
              <w:t>《</w:t>
            </w:r>
            <w:r>
              <w:rPr>
                <w:rFonts w:hint="eastAsia"/>
                <w:highlight w:val="none"/>
                <w:lang w:val="en-US" w:eastAsia="zh-CN"/>
              </w:rPr>
              <w:fldChar w:fldCharType="begin"/>
            </w:r>
            <w:r>
              <w:rPr>
                <w:rFonts w:hint="eastAsia"/>
                <w:highlight w:val="none"/>
                <w:lang w:val="en-US" w:eastAsia="zh-CN"/>
              </w:rPr>
              <w:instrText xml:space="preserve"> HYPERLINK "http://sthjt.hunan.gov.cn/sthjt/xxgk/tzgg/gg/202410/33470987/files/6efeeba989284296b9dce4f91e251d0e.pdf" \t "http://sthjt.hunan.gov.cn/sthjt/xxgk/tzgg/gg/202410/_blank" </w:instrText>
            </w:r>
            <w:r>
              <w:rPr>
                <w:rFonts w:hint="eastAsia"/>
                <w:highlight w:val="none"/>
                <w:lang w:val="en-US" w:eastAsia="zh-CN"/>
              </w:rPr>
              <w:fldChar w:fldCharType="separate"/>
            </w:r>
            <w:r>
              <w:rPr>
                <w:rFonts w:hint="eastAsia"/>
                <w:highlight w:val="none"/>
                <w:lang w:val="en-US" w:eastAsia="zh-CN"/>
              </w:rPr>
              <w:t>湖南省生态环境分区管控总体管控要求暨省级以上产业园区生态环境准入清单（2023版）</w:t>
            </w:r>
            <w:r>
              <w:rPr>
                <w:rFonts w:hint="eastAsia"/>
                <w:highlight w:val="none"/>
                <w:lang w:val="en-US" w:eastAsia="zh-CN"/>
              </w:rPr>
              <w:fldChar w:fldCharType="end"/>
            </w:r>
            <w:r>
              <w:rPr>
                <w:rFonts w:hint="eastAsia"/>
                <w:highlight w:val="none"/>
                <w:lang w:eastAsia="zh-CN"/>
              </w:rPr>
              <w:t>》</w:t>
            </w:r>
            <w:r>
              <w:rPr>
                <w:highlight w:val="none"/>
              </w:rPr>
              <w:t>相符性分析一览表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2"/>
              <w:gridCol w:w="3914"/>
              <w:gridCol w:w="2827"/>
              <w:gridCol w:w="4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管理维度</w:t>
                  </w:r>
                </w:p>
              </w:tc>
              <w:tc>
                <w:tcPr>
                  <w:tcW w:w="2559" w:type="pct"/>
                  <w:tcBorders>
                    <w:tl2br w:val="nil"/>
                    <w:tr2bl w:val="nil"/>
                  </w:tcBorders>
                  <w:noWrap w:val="0"/>
                  <w:vAlign w:val="center"/>
                </w:tcPr>
                <w:p>
                  <w:pPr>
                    <w:pStyle w:val="53"/>
                    <w:bidi w:val="0"/>
                    <w:jc w:val="center"/>
                    <w:rPr>
                      <w:rFonts w:hint="default"/>
                      <w:highlight w:val="none"/>
                      <w:lang w:val="en-US" w:eastAsia="zh-CN"/>
                    </w:rPr>
                  </w:pPr>
                  <w:r>
                    <w:rPr>
                      <w:rFonts w:hint="eastAsia"/>
                      <w:highlight w:val="none"/>
                      <w:lang w:val="en-US" w:eastAsia="zh-CN"/>
                    </w:rPr>
                    <w:t>清单中管控要求</w:t>
                  </w:r>
                </w:p>
              </w:tc>
              <w:tc>
                <w:tcPr>
                  <w:tcW w:w="1848"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相符性分析</w:t>
                  </w:r>
                </w:p>
              </w:tc>
              <w:tc>
                <w:tcPr>
                  <w:tcW w:w="323" w:type="pc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26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空间布局约束</w:t>
                  </w:r>
                </w:p>
              </w:tc>
              <w:tc>
                <w:tcPr>
                  <w:tcW w:w="2559" w:type="pct"/>
                  <w:tcBorders>
                    <w:tl2br w:val="nil"/>
                    <w:tr2bl w:val="nil"/>
                  </w:tcBorders>
                  <w:noWrap w:val="0"/>
                  <w:vAlign w:val="center"/>
                </w:tcPr>
                <w:p>
                  <w:pPr>
                    <w:pStyle w:val="53"/>
                    <w:bidi w:val="0"/>
                    <w:jc w:val="both"/>
                    <w:rPr>
                      <w:rFonts w:hint="default"/>
                      <w:highlight w:val="none"/>
                    </w:rPr>
                  </w:pPr>
                  <w:r>
                    <w:rPr>
                      <w:rFonts w:hint="eastAsia"/>
                      <w:highlight w:val="none"/>
                      <w:lang w:val="en-US" w:eastAsia="zh-CN"/>
                    </w:rPr>
                    <w:t>（</w:t>
                  </w:r>
                  <w:r>
                    <w:rPr>
                      <w:rFonts w:hint="default"/>
                      <w:highlight w:val="none"/>
                      <w:lang w:val="en-US" w:eastAsia="zh-CN"/>
                    </w:rPr>
                    <w:t>1.1</w:t>
                  </w:r>
                  <w:r>
                    <w:rPr>
                      <w:rFonts w:hint="eastAsia"/>
                      <w:highlight w:val="none"/>
                      <w:lang w:val="en-US" w:eastAsia="zh-CN"/>
                    </w:rPr>
                    <w:t>）</w:t>
                  </w:r>
                  <w:r>
                    <w:rPr>
                      <w:rFonts w:hint="default"/>
                      <w:highlight w:val="none"/>
                      <w:lang w:val="en-US" w:eastAsia="zh-CN"/>
                    </w:rPr>
                    <w:t>进一步优化规划布局，区块一至区块五</w:t>
                  </w:r>
                  <w:r>
                    <w:rPr>
                      <w:rFonts w:hint="eastAsia"/>
                      <w:highlight w:val="none"/>
                      <w:lang w:val="en-US" w:eastAsia="zh-CN"/>
                    </w:rPr>
                    <w:t>（</w:t>
                  </w:r>
                  <w:r>
                    <w:rPr>
                      <w:rFonts w:hint="default"/>
                      <w:highlight w:val="none"/>
                      <w:lang w:val="en-US" w:eastAsia="zh-CN"/>
                    </w:rPr>
                    <w:t>德山产业园</w:t>
                  </w:r>
                  <w:r>
                    <w:rPr>
                      <w:rFonts w:hint="eastAsia"/>
                      <w:highlight w:val="none"/>
                      <w:lang w:val="en-US" w:eastAsia="zh-CN"/>
                    </w:rPr>
                    <w:t>）</w:t>
                  </w:r>
                  <w:r>
                    <w:rPr>
                      <w:rFonts w:hint="default"/>
                      <w:highlight w:val="none"/>
                      <w:lang w:val="en-US" w:eastAsia="zh-CN"/>
                    </w:rPr>
                    <w:t>西区严格控制三类工业用地，注重发展新材料、机械电子等高新技术产业，区块一至区块五</w:t>
                  </w:r>
                  <w:r>
                    <w:rPr>
                      <w:rFonts w:hint="eastAsia"/>
                      <w:highlight w:val="none"/>
                      <w:lang w:val="en-US" w:eastAsia="zh-CN"/>
                    </w:rPr>
                    <w:t>（</w:t>
                  </w:r>
                  <w:r>
                    <w:rPr>
                      <w:rFonts w:hint="default"/>
                      <w:highlight w:val="none"/>
                      <w:lang w:val="en-US" w:eastAsia="zh-CN"/>
                    </w:rPr>
                    <w:t>德山产业园</w:t>
                  </w:r>
                  <w:r>
                    <w:rPr>
                      <w:rFonts w:hint="eastAsia"/>
                      <w:highlight w:val="none"/>
                      <w:lang w:val="en-US" w:eastAsia="zh-CN"/>
                    </w:rPr>
                    <w:t>）</w:t>
                  </w:r>
                  <w:r>
                    <w:rPr>
                      <w:rFonts w:hint="default"/>
                      <w:highlight w:val="none"/>
                      <w:lang w:val="en-US" w:eastAsia="zh-CN"/>
                    </w:rPr>
                    <w:t>东扩区涉三类工业用地项目以化学工业、纺织印染工业、新材料工业为主，优先发展高科技、高附加值、技术密集型的工业企业，并确保引进项目具备成熟的污染防治技术。</w:t>
                  </w:r>
                </w:p>
                <w:p>
                  <w:pPr>
                    <w:pStyle w:val="53"/>
                    <w:bidi w:val="0"/>
                    <w:jc w:val="both"/>
                    <w:rPr>
                      <w:rFonts w:hint="default"/>
                      <w:highlight w:val="none"/>
                    </w:rPr>
                  </w:pPr>
                  <w:r>
                    <w:rPr>
                      <w:rFonts w:hint="eastAsia"/>
                      <w:highlight w:val="none"/>
                      <w:lang w:val="en-US" w:eastAsia="zh-CN"/>
                    </w:rPr>
                    <w:t>（</w:t>
                  </w:r>
                  <w:r>
                    <w:rPr>
                      <w:rFonts w:hint="default"/>
                      <w:highlight w:val="none"/>
                      <w:lang w:val="en-US" w:eastAsia="zh-CN"/>
                    </w:rPr>
                    <w:t>1.2</w:t>
                  </w:r>
                  <w:r>
                    <w:rPr>
                      <w:rFonts w:hint="eastAsia"/>
                      <w:highlight w:val="none"/>
                      <w:lang w:val="en-US" w:eastAsia="zh-CN"/>
                    </w:rPr>
                    <w:t>）</w:t>
                  </w:r>
                  <w:r>
                    <w:rPr>
                      <w:rFonts w:hint="default"/>
                      <w:highlight w:val="none"/>
                      <w:lang w:val="en-US" w:eastAsia="zh-CN"/>
                    </w:rPr>
                    <w:t>化工片区西侧至太阳大道的范围内不得新增居住用地，现有的枫树岗安置小区规模不得扩增，枫树岗安置小区东侧的三类工业用地调整为二类工业用地，化工片区靠近园区边界的区域避免布局以气型污染为主或环境风险大的项目。</w:t>
                  </w:r>
                </w:p>
                <w:p>
                  <w:pPr>
                    <w:pStyle w:val="53"/>
                    <w:bidi w:val="0"/>
                    <w:jc w:val="both"/>
                    <w:rPr>
                      <w:highlight w:val="none"/>
                    </w:rPr>
                  </w:pPr>
                  <w:r>
                    <w:rPr>
                      <w:rFonts w:hint="eastAsia"/>
                      <w:highlight w:val="none"/>
                      <w:lang w:val="en-US" w:eastAsia="zh-CN"/>
                    </w:rPr>
                    <w:t>（</w:t>
                  </w:r>
                  <w:r>
                    <w:rPr>
                      <w:rFonts w:hint="default"/>
                      <w:highlight w:val="none"/>
                      <w:lang w:val="en-US" w:eastAsia="zh-CN"/>
                    </w:rPr>
                    <w:t>1.3</w:t>
                  </w:r>
                  <w:r>
                    <w:rPr>
                      <w:rFonts w:hint="eastAsia"/>
                      <w:highlight w:val="none"/>
                      <w:lang w:val="en-US" w:eastAsia="zh-CN"/>
                    </w:rPr>
                    <w:t>）</w:t>
                  </w:r>
                  <w:r>
                    <w:rPr>
                      <w:rFonts w:hint="default"/>
                      <w:highlight w:val="none"/>
                      <w:lang w:val="en-US" w:eastAsia="zh-CN"/>
                    </w:rPr>
                    <w:t>化工片区南面500米范围内不新建居民区、学校、</w:t>
                  </w:r>
                  <w:r>
                    <w:rPr>
                      <w:rFonts w:hint="eastAsia"/>
                      <w:highlight w:val="none"/>
                      <w:lang w:val="en-US" w:eastAsia="zh-CN"/>
                    </w:rPr>
                    <w:t>医院等环境敏感建筑或生态敏感区。</w:t>
                  </w:r>
                </w:p>
              </w:tc>
              <w:tc>
                <w:tcPr>
                  <w:tcW w:w="1848" w:type="pct"/>
                  <w:tcBorders>
                    <w:tl2br w:val="nil"/>
                    <w:tr2bl w:val="nil"/>
                  </w:tcBorders>
                  <w:noWrap w:val="0"/>
                  <w:vAlign w:val="center"/>
                </w:tcPr>
                <w:p>
                  <w:pPr>
                    <w:pStyle w:val="53"/>
                    <w:bidi w:val="0"/>
                    <w:rPr>
                      <w:highlight w:val="none"/>
                    </w:rPr>
                  </w:pPr>
                  <w:r>
                    <w:rPr>
                      <w:rFonts w:hint="eastAsia"/>
                      <w:highlight w:val="none"/>
                      <w:lang w:val="en-US" w:eastAsia="zh-CN"/>
                    </w:rPr>
                    <w:t>本项目位于三一路不属于化工片区，项目周边</w:t>
                  </w:r>
                  <w:r>
                    <w:rPr>
                      <w:rFonts w:hint="default"/>
                      <w:highlight w:val="none"/>
                      <w:lang w:val="en-US" w:eastAsia="zh-CN"/>
                    </w:rPr>
                    <w:t>500m</w:t>
                  </w:r>
                  <w:r>
                    <w:rPr>
                      <w:rFonts w:hint="eastAsia"/>
                      <w:highlight w:val="none"/>
                      <w:lang w:val="en-US" w:eastAsia="zh-CN"/>
                    </w:rPr>
                    <w:t>范围内无居民区，项目行业类别为</w:t>
                  </w:r>
                  <w:r>
                    <w:rPr>
                      <w:rFonts w:hint="default"/>
                      <w:highlight w:val="none"/>
                      <w:lang w:val="en-US" w:eastAsia="zh-CN"/>
                    </w:rPr>
                    <w:t>C3311</w:t>
                  </w:r>
                  <w:r>
                    <w:rPr>
                      <w:rFonts w:hint="eastAsia"/>
                      <w:highlight w:val="none"/>
                      <w:lang w:val="en-US" w:eastAsia="zh-CN"/>
                    </w:rPr>
                    <w:t>金属结构制造，不涉及化工类。</w:t>
                  </w:r>
                </w:p>
                <w:p>
                  <w:pPr>
                    <w:pStyle w:val="53"/>
                    <w:bidi w:val="0"/>
                    <w:rPr>
                      <w:rFonts w:hint="default"/>
                      <w:highlight w:val="none"/>
                      <w:lang w:val="en-US" w:eastAsia="zh-CN"/>
                    </w:rPr>
                  </w:pPr>
                </w:p>
              </w:tc>
              <w:tc>
                <w:tcPr>
                  <w:tcW w:w="323"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污染物排放管控</w:t>
                  </w:r>
                </w:p>
              </w:tc>
              <w:tc>
                <w:tcPr>
                  <w:tcW w:w="2559" w:type="pct"/>
                  <w:tcBorders>
                    <w:tl2br w:val="nil"/>
                    <w:tr2bl w:val="nil"/>
                  </w:tcBorders>
                  <w:noWrap w:val="0"/>
                  <w:vAlign w:val="center"/>
                </w:tcPr>
                <w:p>
                  <w:pPr>
                    <w:pStyle w:val="53"/>
                    <w:bidi w:val="0"/>
                    <w:jc w:val="both"/>
                    <w:rPr>
                      <w:highlight w:val="none"/>
                    </w:rPr>
                  </w:pPr>
                  <w:r>
                    <w:rPr>
                      <w:rFonts w:hint="eastAsia"/>
                      <w:highlight w:val="none"/>
                      <w:lang w:val="en-US" w:eastAsia="zh-CN"/>
                    </w:rPr>
                    <w:t>（</w:t>
                  </w:r>
                  <w:r>
                    <w:rPr>
                      <w:rFonts w:hint="default"/>
                      <w:highlight w:val="none"/>
                      <w:lang w:val="en-US" w:eastAsia="zh-CN"/>
                    </w:rPr>
                    <w:t>2.1</w:t>
                  </w:r>
                  <w:r>
                    <w:rPr>
                      <w:rFonts w:hint="eastAsia"/>
                      <w:highlight w:val="none"/>
                      <w:lang w:val="en-US" w:eastAsia="zh-CN"/>
                    </w:rPr>
                    <w:t>）废水</w:t>
                  </w:r>
                </w:p>
                <w:p>
                  <w:pPr>
                    <w:pStyle w:val="53"/>
                    <w:bidi w:val="0"/>
                    <w:jc w:val="both"/>
                    <w:rPr>
                      <w:highlight w:val="none"/>
                    </w:rPr>
                  </w:pPr>
                  <w:r>
                    <w:rPr>
                      <w:rFonts w:hint="eastAsia"/>
                      <w:highlight w:val="none"/>
                      <w:lang w:val="en-US" w:eastAsia="zh-CN"/>
                    </w:rPr>
                    <w:t>（</w:t>
                  </w:r>
                  <w:r>
                    <w:rPr>
                      <w:rFonts w:hint="default"/>
                      <w:highlight w:val="none"/>
                      <w:lang w:val="en-US" w:eastAsia="zh-CN"/>
                    </w:rPr>
                    <w:t>2.1.1</w:t>
                  </w:r>
                  <w:r>
                    <w:rPr>
                      <w:rFonts w:hint="eastAsia"/>
                      <w:highlight w:val="none"/>
                      <w:lang w:val="en-US" w:eastAsia="zh-CN"/>
                    </w:rPr>
                    <w:t>）完善污水管网建设，做好雨污分流，确保经开区各片区生产生活废水应收尽收，区块一至区块五（德山产业园）废水排入德山污水处理厂，处理达标后排入东风河最终汇入洗江；区块六至区块一（烟草科技产业园）废水排入依托的常德市污水净化中心，处理达标后排入穿紫河最终汇入沅江；区块十一、区块十二（武陵移动互联网产业园）废水排入依托的常德市皇木关污水处理厂，处理达标后排入沅江；区城雨水沿地势分区排入沅江、东风河、枉水、穿紫河、马家吉河、三港渠、六号渠、中心渠，最后均进入沅江。经开区不得超过污水处理厂处理能力和排污口审批所规定的废水排放量引进项目。（</w:t>
                  </w:r>
                  <w:r>
                    <w:rPr>
                      <w:rFonts w:hint="default"/>
                      <w:highlight w:val="none"/>
                      <w:lang w:val="en-US" w:eastAsia="zh-CN"/>
                    </w:rPr>
                    <w:t>2.1.2</w:t>
                  </w:r>
                  <w:r>
                    <w:rPr>
                      <w:rFonts w:hint="eastAsia"/>
                      <w:highlight w:val="none"/>
                      <w:lang w:val="en-US" w:eastAsia="zh-CN"/>
                    </w:rPr>
                    <w:t xml:space="preserve">）化工片区实现化工企业“一企一管”、污水明管带压输送、集中污水处理设施、经开区初期雨水收集池、污水可视可监测等相关要求，及时启动区块一至区块五（德山产业园）东部污水处理工程建设，确保化工片区废水得到稳妥处理。 </w:t>
                  </w:r>
                </w:p>
                <w:p>
                  <w:pPr>
                    <w:pStyle w:val="53"/>
                    <w:bidi w:val="0"/>
                    <w:jc w:val="both"/>
                    <w:rPr>
                      <w:highlight w:val="none"/>
                    </w:rPr>
                  </w:pPr>
                  <w:r>
                    <w:rPr>
                      <w:rFonts w:hint="eastAsia"/>
                      <w:highlight w:val="none"/>
                      <w:lang w:val="en-US" w:eastAsia="zh-CN"/>
                    </w:rPr>
                    <w:t>（</w:t>
                  </w:r>
                  <w:r>
                    <w:rPr>
                      <w:rFonts w:hint="default"/>
                      <w:highlight w:val="none"/>
                      <w:lang w:val="en-US" w:eastAsia="zh-CN"/>
                    </w:rPr>
                    <w:t>2.2</w:t>
                  </w:r>
                  <w:r>
                    <w:rPr>
                      <w:rFonts w:hint="eastAsia"/>
                      <w:highlight w:val="none"/>
                      <w:lang w:val="en-US" w:eastAsia="zh-CN"/>
                    </w:rPr>
                    <w:t>）废气</w:t>
                  </w:r>
                </w:p>
                <w:p>
                  <w:pPr>
                    <w:pStyle w:val="53"/>
                    <w:bidi w:val="0"/>
                    <w:jc w:val="both"/>
                    <w:rPr>
                      <w:highlight w:val="none"/>
                    </w:rPr>
                  </w:pPr>
                  <w:r>
                    <w:rPr>
                      <w:rFonts w:hint="eastAsia"/>
                      <w:highlight w:val="none"/>
                      <w:lang w:val="en-US" w:eastAsia="zh-CN"/>
                    </w:rPr>
                    <w:t>（</w:t>
                  </w:r>
                  <w:r>
                    <w:rPr>
                      <w:rFonts w:hint="default"/>
                      <w:highlight w:val="none"/>
                      <w:lang w:val="en-US" w:eastAsia="zh-CN"/>
                    </w:rPr>
                    <w:t>2.2.1</w:t>
                  </w:r>
                  <w:r>
                    <w:rPr>
                      <w:rFonts w:hint="eastAsia"/>
                      <w:highlight w:val="none"/>
                      <w:lang w:val="en-US" w:eastAsia="zh-CN"/>
                    </w:rPr>
                    <w:t>）经开区应加强大气污染防治，推进清洁能源改造，重点控制硫酸雾、氯化、二甲苯、二氯甲烷等特征污染物的无组织排放，对排放长期无法达标的企业实行限期整改或关停，督促相关化工企业按要求做好挥发性有机物泄漏检测与修复。</w:t>
                  </w:r>
                </w:p>
                <w:p>
                  <w:pPr>
                    <w:pStyle w:val="53"/>
                    <w:bidi w:val="0"/>
                    <w:jc w:val="both"/>
                    <w:rPr>
                      <w:highlight w:val="none"/>
                    </w:rPr>
                  </w:pPr>
                  <w:r>
                    <w:rPr>
                      <w:rFonts w:hint="eastAsia"/>
                      <w:highlight w:val="none"/>
                      <w:lang w:val="en-US" w:eastAsia="zh-CN"/>
                    </w:rPr>
                    <w:t>（</w:t>
                  </w:r>
                  <w:r>
                    <w:rPr>
                      <w:rFonts w:hint="default"/>
                      <w:highlight w:val="none"/>
                      <w:lang w:val="en-US" w:eastAsia="zh-CN"/>
                    </w:rPr>
                    <w:t>2.2.2</w:t>
                  </w:r>
                  <w:r>
                    <w:rPr>
                      <w:rFonts w:hint="eastAsia"/>
                      <w:highlight w:val="none"/>
                      <w:lang w:val="en-US" w:eastAsia="zh-CN"/>
                    </w:rPr>
                    <w:t>）实施企业</w:t>
                  </w:r>
                  <w:r>
                    <w:rPr>
                      <w:rFonts w:hint="default"/>
                      <w:highlight w:val="none"/>
                      <w:lang w:val="en-US" w:eastAsia="zh-CN"/>
                    </w:rPr>
                    <w:t>VOC</w:t>
                  </w:r>
                  <w:r>
                    <w:rPr>
                      <w:rFonts w:hint="eastAsia"/>
                      <w:highlight w:val="none"/>
                      <w:lang w:val="en-US" w:eastAsia="zh-CN"/>
                    </w:rPr>
                    <w:t>原料替代、排放全过程控制，加强</w:t>
                  </w:r>
                  <w:r>
                    <w:rPr>
                      <w:rFonts w:hint="default"/>
                      <w:highlight w:val="none"/>
                      <w:lang w:val="en-US" w:eastAsia="zh-CN"/>
                    </w:rPr>
                    <w:t>VOCs</w:t>
                  </w:r>
                  <w:r>
                    <w:rPr>
                      <w:rFonts w:hint="eastAsia"/>
                      <w:highlight w:val="none"/>
                      <w:lang w:val="en-US" w:eastAsia="zh-CN"/>
                    </w:rPr>
                    <w:t>治理。按照“分业施策、一行一策”的原则，加大低</w:t>
                  </w:r>
                  <w:r>
                    <w:rPr>
                      <w:rFonts w:hint="default"/>
                      <w:highlight w:val="none"/>
                      <w:lang w:val="en-US" w:eastAsia="zh-CN"/>
                    </w:rPr>
                    <w:t>VOC</w:t>
                  </w:r>
                  <w:r>
                    <w:rPr>
                      <w:rFonts w:hint="eastAsia"/>
                      <w:highlight w:val="none"/>
                      <w:lang w:val="en-US" w:eastAsia="zh-CN"/>
                    </w:rPr>
                    <w:t>含量原辅材料的推广使用力度，通过使用</w:t>
                  </w:r>
                  <w:r>
                    <w:rPr>
                      <w:rFonts w:hint="default"/>
                      <w:highlight w:val="none"/>
                      <w:lang w:val="en-US" w:eastAsia="zh-CN"/>
                    </w:rPr>
                    <w:t>VOCs</w:t>
                  </w:r>
                  <w:r>
                    <w:rPr>
                      <w:rFonts w:hint="eastAsia"/>
                      <w:highlight w:val="none"/>
                      <w:lang w:val="en-US" w:eastAsia="zh-CN"/>
                    </w:rPr>
                    <w:t>含量的涂料、油墨、胶粘剂、清洗剂替代溶剂型涂料、油墨、胶粘剂、清洗剂等，从源头减少</w:t>
                  </w:r>
                  <w:r>
                    <w:rPr>
                      <w:rFonts w:hint="default"/>
                      <w:highlight w:val="none"/>
                      <w:lang w:val="en-US" w:eastAsia="zh-CN"/>
                    </w:rPr>
                    <w:t>VOCs</w:t>
                  </w:r>
                  <w:r>
                    <w:rPr>
                      <w:rFonts w:hint="eastAsia"/>
                      <w:highlight w:val="none"/>
                      <w:lang w:val="en-US" w:eastAsia="zh-CN"/>
                    </w:rPr>
                    <w:t>产生。推进使用先进生产工艺，通过采用全密闭、连续化、自动化等生产技术，以及高效工艺与设备等，减少生产工艺过程无组织排放。</w:t>
                  </w:r>
                </w:p>
                <w:p>
                  <w:pPr>
                    <w:pStyle w:val="53"/>
                    <w:bidi w:val="0"/>
                    <w:jc w:val="both"/>
                    <w:rPr>
                      <w:highlight w:val="none"/>
                    </w:rPr>
                  </w:pPr>
                  <w:r>
                    <w:rPr>
                      <w:rFonts w:hint="eastAsia"/>
                      <w:highlight w:val="none"/>
                      <w:lang w:val="en-US" w:eastAsia="zh-CN"/>
                    </w:rPr>
                    <w:t>（</w:t>
                  </w:r>
                  <w:r>
                    <w:rPr>
                      <w:rFonts w:hint="default"/>
                      <w:highlight w:val="none"/>
                      <w:lang w:val="en-US" w:eastAsia="zh-CN"/>
                    </w:rPr>
                    <w:t>2.3</w:t>
                  </w:r>
                  <w:r>
                    <w:rPr>
                      <w:rFonts w:hint="eastAsia"/>
                      <w:highlight w:val="none"/>
                      <w:lang w:val="en-US" w:eastAsia="zh-CN"/>
                    </w:rPr>
                    <w:t>）经开区内电镀、无机化、杂环类农药、纺织染整、化等行业及涉锅炉大气污染物排放应满《湖南省生态环境厅关于执行污染物特别排放限值（第一批）的公告》中的要求。</w:t>
                  </w:r>
                </w:p>
                <w:p>
                  <w:pPr>
                    <w:pStyle w:val="53"/>
                    <w:bidi w:val="0"/>
                    <w:jc w:val="both"/>
                    <w:rPr>
                      <w:highlight w:val="none"/>
                    </w:rPr>
                  </w:pPr>
                  <w:r>
                    <w:rPr>
                      <w:rFonts w:hint="eastAsia"/>
                      <w:highlight w:val="none"/>
                      <w:lang w:val="en-US" w:eastAsia="zh-CN"/>
                    </w:rPr>
                    <w:t>（</w:t>
                  </w:r>
                  <w:r>
                    <w:rPr>
                      <w:rFonts w:hint="default"/>
                      <w:highlight w:val="none"/>
                      <w:lang w:val="en-US" w:eastAsia="zh-CN"/>
                    </w:rPr>
                    <w:t>2.4</w:t>
                  </w:r>
                  <w:r>
                    <w:rPr>
                      <w:rFonts w:hint="eastAsia"/>
                      <w:highlight w:val="none"/>
                      <w:lang w:val="en-US" w:eastAsia="zh-CN"/>
                    </w:rPr>
                    <w:t>）固废：建立园区固废规范化管理体系，做好工业固体废物和生活垃圾的分类收集、转运、综合利用和无害化处理，危险废物应严格按照国家有关规定综合利用或妥善处置，对危险废物产生企业和经营单位，应强化日常环境监管</w:t>
                  </w:r>
                </w:p>
              </w:tc>
              <w:tc>
                <w:tcPr>
                  <w:tcW w:w="1848" w:type="pct"/>
                  <w:tcBorders>
                    <w:tl2br w:val="nil"/>
                    <w:tr2bl w:val="nil"/>
                  </w:tcBorders>
                  <w:noWrap w:val="0"/>
                  <w:vAlign w:val="center"/>
                </w:tcPr>
                <w:p>
                  <w:pPr>
                    <w:pStyle w:val="53"/>
                    <w:bidi w:val="0"/>
                    <w:jc w:val="both"/>
                    <w:rPr>
                      <w:highlight w:val="none"/>
                    </w:rPr>
                  </w:pPr>
                  <w:r>
                    <w:rPr>
                      <w:rFonts w:hint="eastAsia"/>
                      <w:highlight w:val="none"/>
                      <w:lang w:val="en-US" w:eastAsia="zh-CN"/>
                    </w:rPr>
                    <w:t>（</w:t>
                  </w:r>
                  <w:r>
                    <w:rPr>
                      <w:rFonts w:hint="default"/>
                      <w:highlight w:val="none"/>
                      <w:lang w:val="en-US" w:eastAsia="zh-CN"/>
                    </w:rPr>
                    <w:t>1</w:t>
                  </w:r>
                  <w:r>
                    <w:rPr>
                      <w:rFonts w:hint="eastAsia"/>
                      <w:highlight w:val="none"/>
                      <w:lang w:val="en-US" w:eastAsia="zh-CN"/>
                    </w:rPr>
                    <w:t>）本项目实行雨污分流，项目生活污水经化粪池处理经污水管网排入德山污水处理厂；雨水经园区雨水管道汇集排入雨水管网。</w:t>
                  </w:r>
                </w:p>
                <w:p>
                  <w:pPr>
                    <w:pStyle w:val="53"/>
                    <w:bidi w:val="0"/>
                    <w:jc w:val="both"/>
                    <w:rPr>
                      <w:rFonts w:hint="default"/>
                      <w:highlight w:val="none"/>
                      <w:lang w:val="en-US"/>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项目工艺废气采取净化措施后均可达标排放，通过采用密闭的措施，减少生产工艺过程无组织排放；目前企业使用含VOCs原辅材料为水性漆、油性漆，使用的原辅材料均为国家认证合格产品，在后续运营过程中企业将根据实际情况加大对水性漆的使用。</w:t>
                  </w:r>
                </w:p>
                <w:p>
                  <w:pPr>
                    <w:pStyle w:val="53"/>
                    <w:bidi w:val="0"/>
                    <w:jc w:val="both"/>
                    <w:rPr>
                      <w:highlight w:val="none"/>
                    </w:rPr>
                  </w:pPr>
                  <w:r>
                    <w:rPr>
                      <w:rFonts w:hint="eastAsia"/>
                      <w:highlight w:val="none"/>
                      <w:lang w:val="en-US" w:eastAsia="zh-CN"/>
                    </w:rPr>
                    <w:t>（</w:t>
                  </w:r>
                  <w:r>
                    <w:rPr>
                      <w:rFonts w:hint="default"/>
                      <w:highlight w:val="none"/>
                      <w:lang w:val="en-US" w:eastAsia="zh-CN"/>
                    </w:rPr>
                    <w:t>3</w:t>
                  </w:r>
                  <w:r>
                    <w:rPr>
                      <w:rFonts w:hint="eastAsia"/>
                      <w:highlight w:val="none"/>
                      <w:lang w:val="en-US" w:eastAsia="zh-CN"/>
                    </w:rPr>
                    <w:t>）项目产生的一般工业固体废物外售综合利用，危险废物委托有资质的单位处置，生活垃圾交由环卫部门处置。</w:t>
                  </w:r>
                </w:p>
                <w:p>
                  <w:pPr>
                    <w:pStyle w:val="53"/>
                    <w:bidi w:val="0"/>
                    <w:jc w:val="both"/>
                    <w:rPr>
                      <w:highlight w:val="none"/>
                    </w:rPr>
                  </w:pPr>
                </w:p>
                <w:p>
                  <w:pPr>
                    <w:pStyle w:val="53"/>
                    <w:bidi w:val="0"/>
                    <w:jc w:val="both"/>
                    <w:rPr>
                      <w:rFonts w:hint="eastAsia"/>
                      <w:highlight w:val="none"/>
                      <w:lang w:eastAsia="zh-CN"/>
                    </w:rPr>
                  </w:pPr>
                </w:p>
              </w:tc>
              <w:tc>
                <w:tcPr>
                  <w:tcW w:w="323"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环境风险防控</w:t>
                  </w:r>
                </w:p>
              </w:tc>
              <w:tc>
                <w:tcPr>
                  <w:tcW w:w="2559" w:type="pct"/>
                  <w:tcBorders>
                    <w:tl2br w:val="nil"/>
                    <w:tr2bl w:val="nil"/>
                  </w:tcBorders>
                  <w:noWrap w:val="0"/>
                  <w:vAlign w:val="center"/>
                </w:tcPr>
                <w:p>
                  <w:pPr>
                    <w:pStyle w:val="53"/>
                    <w:bidi w:val="0"/>
                    <w:jc w:val="both"/>
                    <w:rPr>
                      <w:highlight w:val="none"/>
                    </w:rPr>
                  </w:pPr>
                  <w:r>
                    <w:rPr>
                      <w:rFonts w:hint="eastAsia"/>
                      <w:highlight w:val="none"/>
                      <w:lang w:val="en-US" w:eastAsia="zh-CN"/>
                    </w:rPr>
                    <w:t>（</w:t>
                  </w:r>
                  <w:r>
                    <w:rPr>
                      <w:rFonts w:hint="default"/>
                      <w:highlight w:val="none"/>
                      <w:lang w:val="en-US" w:eastAsia="zh-CN"/>
                    </w:rPr>
                    <w:t>3.1</w:t>
                  </w:r>
                  <w:r>
                    <w:rPr>
                      <w:rFonts w:hint="eastAsia"/>
                      <w:highlight w:val="none"/>
                      <w:lang w:val="en-US" w:eastAsia="zh-CN"/>
                    </w:rPr>
                    <w:t>）经开区应建立健全环境风险防控体系，落实经开区突发环境事件应急预案提出的各项环境风险防范措施，严防环境风险事故发生。化工片区应建设公共的事故应急池、应急截流沟等环境风险设施。</w:t>
                  </w:r>
                </w:p>
                <w:p>
                  <w:pPr>
                    <w:pStyle w:val="53"/>
                    <w:bidi w:val="0"/>
                    <w:jc w:val="both"/>
                    <w:rPr>
                      <w:highlight w:val="none"/>
                    </w:rPr>
                  </w:pPr>
                  <w:r>
                    <w:rPr>
                      <w:rFonts w:hint="eastAsia"/>
                      <w:highlight w:val="none"/>
                      <w:lang w:val="en-US" w:eastAsia="zh-CN"/>
                    </w:rPr>
                    <w:t>（</w:t>
                  </w:r>
                  <w:r>
                    <w:rPr>
                      <w:rFonts w:hint="default"/>
                      <w:highlight w:val="none"/>
                      <w:lang w:val="en-US" w:eastAsia="zh-CN"/>
                    </w:rPr>
                    <w:t>3.2</w:t>
                  </w:r>
                  <w:r>
                    <w:rPr>
                      <w:rFonts w:hint="eastAsia"/>
                      <w:highlight w:val="none"/>
                      <w:lang w:val="en-US" w:eastAsia="zh-CN"/>
                    </w:rPr>
                    <w:t>）经开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pStyle w:val="53"/>
                    <w:bidi w:val="0"/>
                    <w:jc w:val="both"/>
                    <w:rPr>
                      <w:highlight w:val="none"/>
                    </w:rPr>
                  </w:pPr>
                  <w:r>
                    <w:rPr>
                      <w:rFonts w:hint="eastAsia"/>
                      <w:highlight w:val="none"/>
                      <w:lang w:val="en-US" w:eastAsia="zh-CN"/>
                    </w:rPr>
                    <w:t>（</w:t>
                  </w:r>
                  <w:r>
                    <w:rPr>
                      <w:rFonts w:hint="default"/>
                      <w:highlight w:val="none"/>
                      <w:lang w:val="en-US" w:eastAsia="zh-CN"/>
                    </w:rPr>
                    <w:t>3.3</w:t>
                  </w:r>
                  <w:r>
                    <w:rPr>
                      <w:rFonts w:hint="eastAsia"/>
                      <w:highlight w:val="none"/>
                      <w:lang w:val="en-US" w:eastAsia="zh-CN"/>
                    </w:rPr>
                    <w:t xml:space="preserve">）建设用地土壤风险防控：持续开展重点行业企业用地调查和典型行业周边壤环境调查，充分利用污染重点监管单位周边土壤监测成果，实施在产企业边生产边管控土壤污染风险模式。 </w:t>
                  </w:r>
                </w:p>
                <w:p>
                  <w:pPr>
                    <w:pStyle w:val="53"/>
                    <w:bidi w:val="0"/>
                    <w:jc w:val="both"/>
                    <w:rPr>
                      <w:highlight w:val="none"/>
                    </w:rPr>
                  </w:pPr>
                  <w:r>
                    <w:rPr>
                      <w:rFonts w:hint="eastAsia"/>
                      <w:highlight w:val="none"/>
                      <w:lang w:val="en-US" w:eastAsia="zh-CN"/>
                    </w:rPr>
                    <w:t>（</w:t>
                  </w:r>
                  <w:r>
                    <w:rPr>
                      <w:rFonts w:hint="default"/>
                      <w:highlight w:val="none"/>
                      <w:lang w:val="en-US" w:eastAsia="zh-CN"/>
                    </w:rPr>
                    <w:t>3.4</w:t>
                  </w:r>
                  <w:r>
                    <w:rPr>
                      <w:rFonts w:hint="eastAsia"/>
                      <w:highlight w:val="none"/>
                      <w:lang w:val="en-US" w:eastAsia="zh-CN"/>
                    </w:rPr>
                    <w:t>）化工园区应按照有关规定建设园区事故废水防控系统，做好事故废水的收集、暂存和处理。化工园区应根据自身规模和产业结构需要，建立完善的安全生产和生态环境的监测监控和风险预警体系，相关监测监控数据应接入地方监测预警系统。</w:t>
                  </w:r>
                </w:p>
                <w:p>
                  <w:pPr>
                    <w:pStyle w:val="53"/>
                    <w:bidi w:val="0"/>
                    <w:jc w:val="both"/>
                    <w:rPr>
                      <w:highlight w:val="none"/>
                    </w:rPr>
                  </w:pPr>
                </w:p>
              </w:tc>
              <w:tc>
                <w:tcPr>
                  <w:tcW w:w="1848" w:type="pct"/>
                  <w:tcBorders>
                    <w:tl2br w:val="nil"/>
                    <w:tr2bl w:val="nil"/>
                  </w:tcBorders>
                  <w:noWrap w:val="0"/>
                  <w:vAlign w:val="center"/>
                </w:tcPr>
                <w:p>
                  <w:pPr>
                    <w:pStyle w:val="53"/>
                    <w:bidi w:val="0"/>
                    <w:jc w:val="both"/>
                    <w:rPr>
                      <w:highlight w:val="none"/>
                    </w:rPr>
                  </w:pPr>
                  <w:r>
                    <w:rPr>
                      <w:rFonts w:hint="eastAsia"/>
                      <w:highlight w:val="none"/>
                      <w:lang w:val="en-US" w:eastAsia="zh-CN"/>
                    </w:rPr>
                    <w:t>厂区内将配备应急救援队伍、装备和设施建设，储备必要的应急物资。</w:t>
                  </w:r>
                </w:p>
                <w:p>
                  <w:pPr>
                    <w:pStyle w:val="53"/>
                    <w:bidi w:val="0"/>
                    <w:jc w:val="both"/>
                    <w:rPr>
                      <w:highlight w:val="none"/>
                    </w:rPr>
                  </w:pPr>
                </w:p>
              </w:tc>
              <w:tc>
                <w:tcPr>
                  <w:tcW w:w="323"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6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资源开发效率要求</w:t>
                  </w:r>
                </w:p>
              </w:tc>
              <w:tc>
                <w:tcPr>
                  <w:tcW w:w="2559" w:type="pct"/>
                  <w:tcBorders>
                    <w:tl2br w:val="nil"/>
                    <w:tr2bl w:val="nil"/>
                  </w:tcBorders>
                  <w:noWrap w:val="0"/>
                  <w:vAlign w:val="center"/>
                </w:tcPr>
                <w:p>
                  <w:pPr>
                    <w:pStyle w:val="53"/>
                    <w:bidi w:val="0"/>
                    <w:jc w:val="both"/>
                    <w:rPr>
                      <w:highlight w:val="none"/>
                    </w:rPr>
                  </w:pPr>
                  <w:r>
                    <w:rPr>
                      <w:rFonts w:hint="eastAsia"/>
                      <w:highlight w:val="none"/>
                      <w:lang w:val="en-US" w:eastAsia="zh-CN"/>
                    </w:rPr>
                    <w:t>（</w:t>
                  </w:r>
                  <w:r>
                    <w:rPr>
                      <w:rFonts w:hint="default"/>
                      <w:highlight w:val="none"/>
                      <w:lang w:val="en-US" w:eastAsia="zh-CN"/>
                    </w:rPr>
                    <w:t>4.1</w:t>
                  </w:r>
                  <w:r>
                    <w:rPr>
                      <w:rFonts w:hint="eastAsia"/>
                      <w:highlight w:val="none"/>
                      <w:lang w:val="en-US" w:eastAsia="zh-CN"/>
                    </w:rPr>
                    <w:t>）能源：除经过批准的火力发电企业外禁止销售、燃用高污染燃料，禁止新建、扩建燃用高污染燃料的锅炉、炉密、工业及经营用炉灶等燃烧设施。调整经开区现有能源结构，加快推进经开区集中供热工程，集中供热范围外企业推行天然气等清洁能源。鼓励入园单位采用节能工艺，增加可利用资源的回收量，降低能样。到</w:t>
                  </w:r>
                  <w:r>
                    <w:rPr>
                      <w:rFonts w:hint="default"/>
                      <w:highlight w:val="none"/>
                      <w:lang w:val="en-US" w:eastAsia="zh-CN"/>
                    </w:rPr>
                    <w:t>2025</w:t>
                  </w:r>
                  <w:r>
                    <w:rPr>
                      <w:rFonts w:hint="eastAsia"/>
                      <w:highlight w:val="none"/>
                      <w:lang w:val="en-US" w:eastAsia="zh-CN"/>
                    </w:rPr>
                    <w:t>年，综合能源消费量控制在</w:t>
                  </w:r>
                  <w:r>
                    <w:rPr>
                      <w:rFonts w:hint="default"/>
                      <w:highlight w:val="none"/>
                      <w:lang w:val="en-US" w:eastAsia="zh-CN"/>
                    </w:rPr>
                    <w:t>235.17</w:t>
                  </w:r>
                  <w:r>
                    <w:rPr>
                      <w:rFonts w:hint="eastAsia"/>
                      <w:highlight w:val="none"/>
                      <w:lang w:val="en-US" w:eastAsia="zh-CN"/>
                    </w:rPr>
                    <w:t>万吨标煤，单位</w:t>
                  </w:r>
                  <w:r>
                    <w:rPr>
                      <w:rFonts w:hint="default"/>
                      <w:highlight w:val="none"/>
                      <w:lang w:val="en-US" w:eastAsia="zh-CN"/>
                    </w:rPr>
                    <w:t>GDP</w:t>
                  </w:r>
                  <w:r>
                    <w:rPr>
                      <w:rFonts w:hint="eastAsia"/>
                      <w:highlight w:val="none"/>
                      <w:lang w:val="en-US" w:eastAsia="zh-CN"/>
                    </w:rPr>
                    <w:t>能耗达到</w:t>
                  </w:r>
                  <w:r>
                    <w:rPr>
                      <w:rFonts w:hint="default"/>
                      <w:highlight w:val="none"/>
                      <w:lang w:val="en-US" w:eastAsia="zh-CN"/>
                    </w:rPr>
                    <w:t>0.267</w:t>
                  </w:r>
                  <w:r>
                    <w:rPr>
                      <w:rFonts w:hint="eastAsia"/>
                      <w:highlight w:val="none"/>
                      <w:lang w:val="en-US" w:eastAsia="zh-CN"/>
                    </w:rPr>
                    <w:t>标煤</w:t>
                  </w:r>
                  <w:r>
                    <w:rPr>
                      <w:rFonts w:hint="default"/>
                      <w:highlight w:val="none"/>
                      <w:lang w:val="en-US" w:eastAsia="zh-CN"/>
                    </w:rPr>
                    <w:t>/</w:t>
                  </w:r>
                  <w:r>
                    <w:rPr>
                      <w:rFonts w:hint="eastAsia"/>
                      <w:highlight w:val="none"/>
                      <w:lang w:val="en-US" w:eastAsia="zh-CN"/>
                    </w:rPr>
                    <w:t>万元。</w:t>
                  </w:r>
                </w:p>
                <w:p>
                  <w:pPr>
                    <w:pStyle w:val="53"/>
                    <w:bidi w:val="0"/>
                    <w:jc w:val="both"/>
                    <w:rPr>
                      <w:highlight w:val="none"/>
                    </w:rPr>
                  </w:pPr>
                  <w:r>
                    <w:rPr>
                      <w:rFonts w:hint="eastAsia"/>
                      <w:highlight w:val="none"/>
                      <w:lang w:val="en-US" w:eastAsia="zh-CN"/>
                    </w:rPr>
                    <w:t>（</w:t>
                  </w:r>
                  <w:r>
                    <w:rPr>
                      <w:rFonts w:hint="default"/>
                      <w:highlight w:val="none"/>
                      <w:lang w:val="en-US" w:eastAsia="zh-CN"/>
                    </w:rPr>
                    <w:t>4.2</w:t>
                  </w:r>
                  <w:r>
                    <w:rPr>
                      <w:rFonts w:hint="eastAsia"/>
                      <w:highlight w:val="none"/>
                      <w:lang w:val="en-US" w:eastAsia="zh-CN"/>
                    </w:rPr>
                    <w:t>）水资源：严格按照用水定额核定取用水量，进一步加强计划用水管理，强化行业和产品用水强度控制。到</w:t>
                  </w:r>
                  <w:r>
                    <w:rPr>
                      <w:rFonts w:hint="default"/>
                      <w:highlight w:val="none"/>
                      <w:lang w:val="en-US" w:eastAsia="zh-CN"/>
                    </w:rPr>
                    <w:t>2025</w:t>
                  </w:r>
                  <w:r>
                    <w:rPr>
                      <w:rFonts w:hint="eastAsia"/>
                      <w:highlight w:val="none"/>
                      <w:lang w:val="en-US" w:eastAsia="zh-CN"/>
                    </w:rPr>
                    <w:t>年，经开区指标应符合相应行政区域的管控要求，经开区用水总量为</w:t>
                  </w:r>
                  <w:r>
                    <w:rPr>
                      <w:rFonts w:hint="default"/>
                      <w:highlight w:val="none"/>
                      <w:lang w:val="en-US" w:eastAsia="zh-CN"/>
                    </w:rPr>
                    <w:t>0.7259</w:t>
                  </w:r>
                  <w:r>
                    <w:rPr>
                      <w:rFonts w:hint="eastAsia"/>
                      <w:highlight w:val="none"/>
                      <w:lang w:val="en-US" w:eastAsia="zh-CN"/>
                    </w:rPr>
                    <w:t>亿立方米，万元地区生产总量用水量比</w:t>
                  </w:r>
                  <w:r>
                    <w:rPr>
                      <w:rFonts w:hint="default"/>
                      <w:highlight w:val="none"/>
                      <w:lang w:val="en-US" w:eastAsia="zh-CN"/>
                    </w:rPr>
                    <w:t>2020</w:t>
                  </w:r>
                  <w:r>
                    <w:rPr>
                      <w:rFonts w:hint="eastAsia"/>
                      <w:highlight w:val="none"/>
                      <w:lang w:val="en-US" w:eastAsia="zh-CN"/>
                    </w:rPr>
                    <w:t>年下降</w:t>
                  </w:r>
                  <w:r>
                    <w:rPr>
                      <w:rFonts w:hint="default"/>
                      <w:highlight w:val="none"/>
                      <w:lang w:val="en-US" w:eastAsia="zh-CN"/>
                    </w:rPr>
                    <w:t>11.80%</w:t>
                  </w:r>
                  <w:r>
                    <w:rPr>
                      <w:rFonts w:hint="eastAsia"/>
                      <w:highlight w:val="none"/>
                      <w:lang w:val="en-US" w:eastAsia="zh-CN"/>
                    </w:rPr>
                    <w:t>、万元工业增加值用水量比</w:t>
                  </w:r>
                  <w:r>
                    <w:rPr>
                      <w:rFonts w:hint="default"/>
                      <w:highlight w:val="none"/>
                      <w:lang w:val="en-US" w:eastAsia="zh-CN"/>
                    </w:rPr>
                    <w:t>2020</w:t>
                  </w:r>
                  <w:r>
                    <w:rPr>
                      <w:rFonts w:hint="eastAsia"/>
                      <w:highlight w:val="none"/>
                      <w:lang w:val="en-US" w:eastAsia="zh-CN"/>
                    </w:rPr>
                    <w:t>年下降</w:t>
                  </w:r>
                  <w:r>
                    <w:rPr>
                      <w:rFonts w:hint="default"/>
                      <w:highlight w:val="none"/>
                      <w:lang w:val="en-US" w:eastAsia="zh-CN"/>
                    </w:rPr>
                    <w:t>15.46%</w:t>
                  </w:r>
                  <w:r>
                    <w:rPr>
                      <w:rFonts w:hint="eastAsia"/>
                      <w:highlight w:val="none"/>
                      <w:lang w:val="en-US" w:eastAsia="zh-CN"/>
                    </w:rPr>
                    <w:t>，加强水资源管理，切实合理开发利用和节约保护水资源。</w:t>
                  </w:r>
                </w:p>
                <w:p>
                  <w:pPr>
                    <w:pStyle w:val="53"/>
                    <w:bidi w:val="0"/>
                    <w:jc w:val="both"/>
                    <w:rPr>
                      <w:rFonts w:hint="eastAsia"/>
                      <w:highlight w:val="none"/>
                      <w:lang w:eastAsia="zh-CN"/>
                    </w:rPr>
                  </w:pPr>
                  <w:r>
                    <w:rPr>
                      <w:rFonts w:hint="eastAsia"/>
                      <w:highlight w:val="none"/>
                      <w:lang w:val="en-US" w:eastAsia="zh-CN"/>
                    </w:rPr>
                    <w:t>（</w:t>
                  </w:r>
                  <w:r>
                    <w:rPr>
                      <w:rFonts w:hint="default"/>
                      <w:highlight w:val="none"/>
                      <w:lang w:val="en-US" w:eastAsia="zh-CN"/>
                    </w:rPr>
                    <w:t>4.3</w:t>
                  </w:r>
                  <w:r>
                    <w:rPr>
                      <w:rFonts w:hint="eastAsia"/>
                      <w:highlight w:val="none"/>
                      <w:lang w:val="en-US" w:eastAsia="zh-CN"/>
                    </w:rPr>
                    <w:t>）土地资源：促进园区土地高质量利用。在详细规划编制、用地预审与选址、用地报批、土地出让、规划许可、竣工验收等环节，全面推行工业项目建设用地引导指标和工业项目供地负面清单管理，园区工业用地固定资产投入强度达到</w:t>
                  </w:r>
                  <w:r>
                    <w:rPr>
                      <w:rFonts w:hint="default"/>
                      <w:highlight w:val="none"/>
                      <w:lang w:val="en-US" w:eastAsia="zh-CN"/>
                    </w:rPr>
                    <w:t>350</w:t>
                  </w:r>
                  <w:r>
                    <w:rPr>
                      <w:rFonts w:hint="eastAsia"/>
                      <w:highlight w:val="none"/>
                      <w:lang w:val="en-US" w:eastAsia="zh-CN"/>
                    </w:rPr>
                    <w:t>万元</w:t>
                  </w:r>
                  <w:r>
                    <w:rPr>
                      <w:rFonts w:hint="default"/>
                      <w:highlight w:val="none"/>
                      <w:lang w:val="en-US" w:eastAsia="zh-CN"/>
                    </w:rPr>
                    <w:t>/</w:t>
                  </w:r>
                  <w:r>
                    <w:rPr>
                      <w:rFonts w:hint="eastAsia"/>
                      <w:highlight w:val="none"/>
                      <w:lang w:val="en-US" w:eastAsia="zh-CN"/>
                    </w:rPr>
                    <w:t>亩，工业用地地均税收达到</w:t>
                  </w:r>
                  <w:r>
                    <w:rPr>
                      <w:rFonts w:hint="default"/>
                      <w:highlight w:val="none"/>
                      <w:lang w:val="en-US" w:eastAsia="zh-CN"/>
                    </w:rPr>
                    <w:t>25</w:t>
                  </w:r>
                  <w:r>
                    <w:rPr>
                      <w:rFonts w:hint="eastAsia"/>
                      <w:highlight w:val="none"/>
                      <w:lang w:val="en-US" w:eastAsia="zh-CN"/>
                    </w:rPr>
                    <w:t>万元</w:t>
                  </w:r>
                  <w:r>
                    <w:rPr>
                      <w:rFonts w:hint="default"/>
                      <w:highlight w:val="none"/>
                      <w:lang w:val="en-US" w:eastAsia="zh-CN"/>
                    </w:rPr>
                    <w:t>/</w:t>
                  </w:r>
                  <w:r>
                    <w:rPr>
                      <w:rFonts w:hint="eastAsia"/>
                      <w:highlight w:val="none"/>
                      <w:lang w:val="en-US" w:eastAsia="zh-CN"/>
                    </w:rPr>
                    <w:t>亩。</w:t>
                  </w:r>
                </w:p>
              </w:tc>
              <w:tc>
                <w:tcPr>
                  <w:tcW w:w="1848" w:type="pc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本项目使用电能作为能源，属于清洁能源，未使用高污染燃料。本项目在已建厂房内进行生产，不新增用地。</w:t>
                  </w:r>
                </w:p>
              </w:tc>
              <w:tc>
                <w:tcPr>
                  <w:tcW w:w="323" w:type="pct"/>
                  <w:tcBorders>
                    <w:tl2br w:val="nil"/>
                    <w:tr2bl w:val="nil"/>
                  </w:tcBorders>
                  <w:noWrap w:val="0"/>
                  <w:vAlign w:val="center"/>
                </w:tcPr>
                <w:p>
                  <w:pPr>
                    <w:pStyle w:val="53"/>
                    <w:bidi w:val="0"/>
                    <w:rPr>
                      <w:highlight w:val="none"/>
                    </w:rPr>
                  </w:pPr>
                  <w:r>
                    <w:rPr>
                      <w:highlight w:val="none"/>
                    </w:rPr>
                    <w:t>符合</w:t>
                  </w:r>
                </w:p>
              </w:tc>
            </w:tr>
          </w:tbl>
          <w:p>
            <w:pPr>
              <w:bidi w:val="0"/>
              <w:rPr>
                <w:highlight w:val="none"/>
              </w:rPr>
            </w:pPr>
            <w:r>
              <w:rPr>
                <w:highlight w:val="none"/>
              </w:rPr>
              <w:t>根据上表可知，本项目的建设符合</w:t>
            </w:r>
            <w:r>
              <w:rPr>
                <w:rFonts w:hint="eastAsia"/>
                <w:highlight w:val="none"/>
              </w:rPr>
              <w:t>《</w:t>
            </w:r>
            <w:r>
              <w:rPr>
                <w:rFonts w:hint="eastAsia"/>
                <w:highlight w:val="none"/>
                <w:lang w:eastAsia="zh-CN"/>
              </w:rPr>
              <w:t>湖南省生态环境分区管控总体管控要求暨省级以上产业园区生态环境准入清单（2023版）</w:t>
            </w:r>
            <w:r>
              <w:rPr>
                <w:rFonts w:hint="eastAsia"/>
                <w:highlight w:val="none"/>
              </w:rPr>
              <w:t>》</w:t>
            </w:r>
            <w:r>
              <w:rPr>
                <w:highlight w:val="none"/>
              </w:rPr>
              <w:t>管控要求。</w:t>
            </w:r>
          </w:p>
          <w:p>
            <w:pPr>
              <w:bidi w:val="0"/>
              <w:rPr>
                <w:rFonts w:hint="default"/>
                <w:b/>
                <w:bCs/>
                <w:highlight w:val="none"/>
                <w:lang w:val="en-US" w:eastAsia="zh-CN"/>
              </w:rPr>
            </w:pPr>
            <w:bookmarkStart w:id="1" w:name="_Toc5117759"/>
            <w:r>
              <w:rPr>
                <w:rFonts w:hint="eastAsia"/>
                <w:b/>
                <w:bCs/>
                <w:highlight w:val="none"/>
                <w:lang w:val="en-US" w:eastAsia="zh-CN"/>
              </w:rPr>
              <w:t>4、与《常德市“三线一单”生态环境管控基本要求暨环境管控单元生态环境准入清单》相符性</w:t>
            </w:r>
          </w:p>
          <w:p>
            <w:pPr>
              <w:bidi w:val="0"/>
              <w:rPr>
                <w:rFonts w:hint="default"/>
                <w:highlight w:val="none"/>
                <w:lang w:val="en-US" w:eastAsia="zh-CN"/>
              </w:rPr>
            </w:pPr>
            <w:r>
              <w:rPr>
                <w:rFonts w:hint="eastAsia"/>
                <w:highlight w:val="none"/>
                <w:lang w:val="en-US" w:eastAsia="zh-CN"/>
              </w:rPr>
              <w:t>本项目位于</w:t>
            </w:r>
            <w:r>
              <w:rPr>
                <w:highlight w:val="none"/>
              </w:rPr>
              <w:t>常德市武陵区樟木桥街道</w:t>
            </w:r>
            <w:r>
              <w:rPr>
                <w:rFonts w:hint="eastAsia"/>
                <w:highlight w:val="none"/>
                <w:lang w:eastAsia="zh-CN"/>
              </w:rPr>
              <w:t>，</w:t>
            </w:r>
            <w:r>
              <w:rPr>
                <w:rFonts w:hint="eastAsia"/>
                <w:highlight w:val="none"/>
                <w:lang w:val="en-US" w:eastAsia="zh-CN"/>
              </w:rPr>
              <w:t>与《常德市“三线一单”生态环境管控基本要求暨环境管控单元生态环境准入清单》相符性分析见下表。</w:t>
            </w:r>
          </w:p>
          <w:p>
            <w:pPr>
              <w:pStyle w:val="44"/>
              <w:bidi w:val="0"/>
              <w:rPr>
                <w:highlight w:val="none"/>
              </w:rPr>
            </w:pPr>
          </w:p>
          <w:p>
            <w:pPr>
              <w:pStyle w:val="44"/>
              <w:bidi w:val="0"/>
              <w:rPr>
                <w:highlight w:val="none"/>
              </w:rPr>
            </w:pPr>
          </w:p>
          <w:p>
            <w:pPr>
              <w:pStyle w:val="44"/>
              <w:bidi w:val="0"/>
              <w:rPr>
                <w:highlight w:val="none"/>
              </w:rPr>
            </w:pPr>
          </w:p>
          <w:p>
            <w:pPr>
              <w:pStyle w:val="44"/>
              <w:bidi w:val="0"/>
              <w:rPr>
                <w:highlight w:val="none"/>
              </w:rPr>
            </w:pPr>
          </w:p>
          <w:p>
            <w:pPr>
              <w:pStyle w:val="44"/>
              <w:bidi w:val="0"/>
              <w:rPr>
                <w:highlight w:val="none"/>
              </w:rPr>
            </w:pPr>
            <w:r>
              <w:rPr>
                <w:highlight w:val="none"/>
              </w:rPr>
              <w:t>表</w:t>
            </w:r>
            <w:r>
              <w:rPr>
                <w:rFonts w:hint="eastAsia"/>
                <w:highlight w:val="none"/>
                <w:lang w:val="en-US" w:eastAsia="zh-CN"/>
              </w:rPr>
              <w:t>1-6</w:t>
            </w:r>
            <w:r>
              <w:rPr>
                <w:highlight w:val="none"/>
              </w:rPr>
              <w:t xml:space="preserve">  与常德市武陵区永安街道、樟木桥街道、长庚街道“三线一单”管控要求（ZH43070330002）符合性分析</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552"/>
              <w:gridCol w:w="242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Align w:val="center"/>
                </w:tcPr>
                <w:p>
                  <w:pPr>
                    <w:pStyle w:val="53"/>
                    <w:bidi w:val="0"/>
                    <w:rPr>
                      <w:highlight w:val="none"/>
                    </w:rPr>
                  </w:pPr>
                  <w:r>
                    <w:rPr>
                      <w:highlight w:val="none"/>
                    </w:rPr>
                    <w:t>管控维度</w:t>
                  </w:r>
                </w:p>
              </w:tc>
              <w:tc>
                <w:tcPr>
                  <w:tcW w:w="3552" w:type="dxa"/>
                  <w:vAlign w:val="center"/>
                </w:tcPr>
                <w:p>
                  <w:pPr>
                    <w:pStyle w:val="53"/>
                    <w:bidi w:val="0"/>
                    <w:rPr>
                      <w:highlight w:val="none"/>
                    </w:rPr>
                  </w:pPr>
                  <w:r>
                    <w:rPr>
                      <w:highlight w:val="none"/>
                    </w:rPr>
                    <w:t>管控要求</w:t>
                  </w:r>
                </w:p>
              </w:tc>
              <w:tc>
                <w:tcPr>
                  <w:tcW w:w="2426" w:type="dxa"/>
                  <w:vAlign w:val="center"/>
                </w:tcPr>
                <w:p>
                  <w:pPr>
                    <w:pStyle w:val="53"/>
                    <w:bidi w:val="0"/>
                    <w:rPr>
                      <w:highlight w:val="none"/>
                    </w:rPr>
                  </w:pPr>
                  <w:r>
                    <w:rPr>
                      <w:highlight w:val="none"/>
                    </w:rPr>
                    <w:t>项目情况</w:t>
                  </w:r>
                </w:p>
              </w:tc>
              <w:tc>
                <w:tcPr>
                  <w:tcW w:w="906" w:type="dxa"/>
                  <w:vAlign w:val="center"/>
                </w:tcPr>
                <w:p>
                  <w:pPr>
                    <w:pStyle w:val="53"/>
                    <w:bidi w:val="0"/>
                    <w:rPr>
                      <w:highlight w:val="none"/>
                    </w:rPr>
                  </w:pPr>
                  <w:r>
                    <w:rPr>
                      <w:highlight w:val="none"/>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Align w:val="center"/>
                </w:tcPr>
                <w:p>
                  <w:pPr>
                    <w:pStyle w:val="53"/>
                    <w:bidi w:val="0"/>
                    <w:rPr>
                      <w:highlight w:val="none"/>
                    </w:rPr>
                  </w:pPr>
                  <w:r>
                    <w:rPr>
                      <w:highlight w:val="none"/>
                    </w:rPr>
                    <w:t>空间布局约束</w:t>
                  </w:r>
                </w:p>
              </w:tc>
              <w:tc>
                <w:tcPr>
                  <w:tcW w:w="3552" w:type="dxa"/>
                  <w:vAlign w:val="center"/>
                </w:tcPr>
                <w:p>
                  <w:pPr>
                    <w:pStyle w:val="53"/>
                    <w:bidi w:val="0"/>
                    <w:jc w:val="both"/>
                    <w:rPr>
                      <w:highlight w:val="none"/>
                    </w:rPr>
                  </w:pPr>
                  <w:r>
                    <w:rPr>
                      <w:highlight w:val="none"/>
                    </w:rPr>
                    <w:t>（1.1）德山森林公园按照《森林公园管理办法》严格管控。</w:t>
                  </w:r>
                </w:p>
                <w:p>
                  <w:pPr>
                    <w:pStyle w:val="53"/>
                    <w:bidi w:val="0"/>
                    <w:jc w:val="both"/>
                    <w:rPr>
                      <w:highlight w:val="none"/>
                    </w:rPr>
                  </w:pPr>
                  <w:r>
                    <w:rPr>
                      <w:highlight w:val="none"/>
                    </w:rPr>
                    <w:t>（1.2）严格执行相关行业企业布局选址要求，禁止在居住、商业、学校、医疗、养老机构、人口密集区和公共服务设施等周边新建</w:t>
                  </w:r>
                  <w:r>
                    <w:rPr>
                      <w:b w:val="0"/>
                      <w:bCs w:val="0"/>
                      <w:highlight w:val="none"/>
                    </w:rPr>
                    <w:t>有色金属冶炼、化工等行业企业</w:t>
                  </w:r>
                  <w:r>
                    <w:rPr>
                      <w:highlight w:val="none"/>
                    </w:rPr>
                    <w:t>。</w:t>
                  </w:r>
                </w:p>
                <w:p>
                  <w:pPr>
                    <w:pStyle w:val="53"/>
                    <w:bidi w:val="0"/>
                    <w:jc w:val="both"/>
                    <w:rPr>
                      <w:highlight w:val="none"/>
                    </w:rPr>
                  </w:pPr>
                  <w:r>
                    <w:rPr>
                      <w:highlight w:val="none"/>
                    </w:rPr>
                    <w:t>（1.3）严格控制排放重点污染物的建设项目；严格控制在优先保护类耕地集中区域新（改、扩）建重金属污染物排放的项目。</w:t>
                  </w:r>
                </w:p>
                <w:p>
                  <w:pPr>
                    <w:pStyle w:val="53"/>
                    <w:bidi w:val="0"/>
                    <w:jc w:val="both"/>
                    <w:rPr>
                      <w:highlight w:val="none"/>
                    </w:rPr>
                  </w:pPr>
                  <w:r>
                    <w:rPr>
                      <w:highlight w:val="none"/>
                    </w:rPr>
                    <w:t>（1.4）加快清洁能源替代利用。推进热电联产、集中供热和工业余热利用，关停拆除热电联产集中供热管网覆盖区域内的燃煤小锅炉、工业窑炉。</w:t>
                  </w:r>
                </w:p>
                <w:p>
                  <w:pPr>
                    <w:pStyle w:val="53"/>
                    <w:bidi w:val="0"/>
                    <w:jc w:val="both"/>
                    <w:rPr>
                      <w:highlight w:val="none"/>
                    </w:rPr>
                  </w:pPr>
                  <w:r>
                    <w:rPr>
                      <w:highlight w:val="none"/>
                    </w:rPr>
                    <w:t>（1.5）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tc>
              <w:tc>
                <w:tcPr>
                  <w:tcW w:w="2426" w:type="dxa"/>
                  <w:vAlign w:val="center"/>
                </w:tcPr>
                <w:p>
                  <w:pPr>
                    <w:pStyle w:val="53"/>
                    <w:bidi w:val="0"/>
                    <w:jc w:val="both"/>
                    <w:rPr>
                      <w:rFonts w:hint="default" w:eastAsia="宋体"/>
                      <w:highlight w:val="none"/>
                      <w:lang w:val="en-US" w:eastAsia="zh-CN"/>
                    </w:rPr>
                  </w:pPr>
                  <w:r>
                    <w:rPr>
                      <w:highlight w:val="none"/>
                    </w:rPr>
                    <w:t>（1.1）</w:t>
                  </w:r>
                  <w:r>
                    <w:rPr>
                      <w:rFonts w:hint="eastAsia"/>
                      <w:highlight w:val="none"/>
                      <w:lang w:val="en-US" w:eastAsia="zh-CN"/>
                    </w:rPr>
                    <w:t>本项目不涉及森林公园</w:t>
                  </w:r>
                </w:p>
                <w:p>
                  <w:pPr>
                    <w:pStyle w:val="53"/>
                    <w:bidi w:val="0"/>
                    <w:jc w:val="both"/>
                    <w:rPr>
                      <w:rFonts w:hint="default"/>
                      <w:highlight w:val="none"/>
                      <w:lang w:val="en-US" w:eastAsia="zh-CN"/>
                    </w:rPr>
                  </w:pPr>
                  <w:r>
                    <w:rPr>
                      <w:highlight w:val="none"/>
                    </w:rPr>
                    <w:t>（1.2）</w:t>
                  </w:r>
                  <w:r>
                    <w:rPr>
                      <w:rFonts w:hint="eastAsia"/>
                      <w:highlight w:val="none"/>
                      <w:lang w:val="en-US" w:eastAsia="zh-CN"/>
                    </w:rPr>
                    <w:t>本项目不属于有色金属冶炼、化工等行业企业，且周边无敏感点</w:t>
                  </w:r>
                </w:p>
                <w:p>
                  <w:pPr>
                    <w:pStyle w:val="53"/>
                    <w:bidi w:val="0"/>
                    <w:jc w:val="both"/>
                    <w:rPr>
                      <w:rFonts w:hint="default" w:eastAsia="宋体"/>
                      <w:highlight w:val="none"/>
                      <w:lang w:val="en-US" w:eastAsia="zh-CN"/>
                    </w:rPr>
                  </w:pPr>
                  <w:r>
                    <w:rPr>
                      <w:highlight w:val="none"/>
                    </w:rPr>
                    <w:t>（1.3）</w:t>
                  </w:r>
                  <w:r>
                    <w:rPr>
                      <w:rFonts w:hint="eastAsia"/>
                      <w:highlight w:val="none"/>
                      <w:lang w:val="en-US" w:eastAsia="zh-CN"/>
                    </w:rPr>
                    <w:t>本项目不涉及重点污染物</w:t>
                  </w:r>
                </w:p>
                <w:p>
                  <w:pPr>
                    <w:pStyle w:val="53"/>
                    <w:bidi w:val="0"/>
                    <w:jc w:val="both"/>
                    <w:rPr>
                      <w:highlight w:val="none"/>
                    </w:rPr>
                  </w:pPr>
                  <w:r>
                    <w:rPr>
                      <w:highlight w:val="none"/>
                    </w:rPr>
                    <w:t>（1.4）</w:t>
                  </w:r>
                  <w:r>
                    <w:rPr>
                      <w:rFonts w:hint="eastAsia"/>
                      <w:highlight w:val="none"/>
                      <w:lang w:val="en-US" w:eastAsia="zh-CN"/>
                    </w:rPr>
                    <w:t>本项目能源为电能</w:t>
                  </w:r>
                  <w:r>
                    <w:rPr>
                      <w:highlight w:val="none"/>
                    </w:rPr>
                    <w:t>。</w:t>
                  </w:r>
                </w:p>
                <w:p>
                  <w:pPr>
                    <w:pStyle w:val="53"/>
                    <w:bidi w:val="0"/>
                    <w:jc w:val="both"/>
                    <w:rPr>
                      <w:highlight w:val="none"/>
                    </w:rPr>
                  </w:pPr>
                  <w:r>
                    <w:rPr>
                      <w:highlight w:val="none"/>
                    </w:rPr>
                    <w:t>（1.5）</w:t>
                  </w:r>
                  <w:r>
                    <w:rPr>
                      <w:rFonts w:hint="eastAsia"/>
                      <w:highlight w:val="none"/>
                      <w:lang w:val="en-US" w:eastAsia="zh-CN"/>
                    </w:rPr>
                    <w:t>本项目</w:t>
                  </w:r>
                  <w:r>
                    <w:rPr>
                      <w:highlight w:val="none"/>
                    </w:rPr>
                    <w:t>不涉及生态保护红线。</w:t>
                  </w:r>
                </w:p>
              </w:tc>
              <w:tc>
                <w:tcPr>
                  <w:tcW w:w="906" w:type="dxa"/>
                  <w:vAlign w:val="center"/>
                </w:tcPr>
                <w:p>
                  <w:pPr>
                    <w:pStyle w:val="53"/>
                    <w:bidi w:val="0"/>
                    <w:rPr>
                      <w:highlight w:val="none"/>
                    </w:rPr>
                  </w:pPr>
                  <w:r>
                    <w:rPr>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Align w:val="center"/>
                </w:tcPr>
                <w:p>
                  <w:pPr>
                    <w:pStyle w:val="53"/>
                    <w:bidi w:val="0"/>
                    <w:rPr>
                      <w:highlight w:val="none"/>
                    </w:rPr>
                  </w:pPr>
                  <w:r>
                    <w:rPr>
                      <w:highlight w:val="none"/>
                    </w:rPr>
                    <w:t>污染物排放管控</w:t>
                  </w:r>
                </w:p>
              </w:tc>
              <w:tc>
                <w:tcPr>
                  <w:tcW w:w="3552" w:type="dxa"/>
                  <w:vAlign w:val="center"/>
                </w:tcPr>
                <w:p>
                  <w:pPr>
                    <w:pStyle w:val="53"/>
                    <w:bidi w:val="0"/>
                    <w:jc w:val="both"/>
                    <w:rPr>
                      <w:highlight w:val="none"/>
                    </w:rPr>
                  </w:pPr>
                  <w:r>
                    <w:rPr>
                      <w:highlight w:val="none"/>
                    </w:rPr>
                    <w:t>（2.1）德山街道、樟木桥街道促进产业结构调整，严控污染物排放增量，强化环境监管执法，严守生态保护红线，加快清洁能源替代利用</w:t>
                  </w:r>
                </w:p>
                <w:p>
                  <w:pPr>
                    <w:pStyle w:val="53"/>
                    <w:bidi w:val="0"/>
                    <w:jc w:val="both"/>
                    <w:rPr>
                      <w:highlight w:val="none"/>
                    </w:rPr>
                  </w:pPr>
                  <w:r>
                    <w:rPr>
                      <w:highlight w:val="none"/>
                    </w:rPr>
                    <w:t>（2.2）推动工业污染源稳定达标排放。推进排污许可制度，到2020年，完成覆盖所有固定污染源的排污许可证核发，实现排污许可“一证式”管理，督促企业严格按证排污。以建材、化工、石化、有色金属冶炼等行业为重点，全面推进清洁生产技术改造，注重过程控制。积极推进火电、建材、平板玻璃、石化、有色、化工等重点行业以及20蒸吨/小时及以上在用燃煤锅炉环保设施升级改造，实现连续稳定达标排放。</w:t>
                  </w:r>
                </w:p>
              </w:tc>
              <w:tc>
                <w:tcPr>
                  <w:tcW w:w="2426" w:type="dxa"/>
                  <w:vAlign w:val="center"/>
                </w:tcPr>
                <w:p>
                  <w:pPr>
                    <w:pStyle w:val="53"/>
                    <w:bidi w:val="0"/>
                    <w:rPr>
                      <w:highlight w:val="none"/>
                    </w:rPr>
                  </w:pPr>
                  <w:r>
                    <w:rPr>
                      <w:highlight w:val="none"/>
                    </w:rPr>
                    <w:t>本</w:t>
                  </w:r>
                  <w:r>
                    <w:rPr>
                      <w:rFonts w:hint="eastAsia"/>
                      <w:highlight w:val="none"/>
                      <w:lang w:val="en-US" w:eastAsia="zh-CN"/>
                    </w:rPr>
                    <w:t>项目能源为电能</w:t>
                  </w:r>
                </w:p>
              </w:tc>
              <w:tc>
                <w:tcPr>
                  <w:tcW w:w="906" w:type="dxa"/>
                  <w:vAlign w:val="center"/>
                </w:tcPr>
                <w:p>
                  <w:pPr>
                    <w:pStyle w:val="53"/>
                    <w:bidi w:val="0"/>
                    <w:rPr>
                      <w:highlight w:val="none"/>
                    </w:rPr>
                  </w:pPr>
                  <w:r>
                    <w:rPr>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vAlign w:val="center"/>
                </w:tcPr>
                <w:p>
                  <w:pPr>
                    <w:pStyle w:val="53"/>
                    <w:bidi w:val="0"/>
                    <w:jc w:val="center"/>
                    <w:rPr>
                      <w:highlight w:val="none"/>
                    </w:rPr>
                  </w:pPr>
                  <w:r>
                    <w:rPr>
                      <w:highlight w:val="none"/>
                    </w:rPr>
                    <w:t>环境风险防控</w:t>
                  </w:r>
                </w:p>
              </w:tc>
              <w:tc>
                <w:tcPr>
                  <w:tcW w:w="3552" w:type="dxa"/>
                  <w:vAlign w:val="center"/>
                </w:tcPr>
                <w:p>
                  <w:pPr>
                    <w:pStyle w:val="53"/>
                    <w:bidi w:val="0"/>
                    <w:jc w:val="both"/>
                    <w:rPr>
                      <w:highlight w:val="none"/>
                    </w:rPr>
                  </w:pPr>
                  <w:r>
                    <w:rPr>
                      <w:highlight w:val="none"/>
                    </w:rPr>
                    <w:t>（3.1）加强重污染天气应对。推进大气污染防治联防联控，构建大气污染防治立体网络。提升重污染天气预报预警能力，修订完善应急预案，对重点行业企业实行差异化的错峰生产。完善生态环境、气象会商研判机制，加强重污染天气预报预警专业队伍和能力建设。</w:t>
                  </w:r>
                </w:p>
                <w:p>
                  <w:pPr>
                    <w:pStyle w:val="53"/>
                    <w:bidi w:val="0"/>
                    <w:jc w:val="both"/>
                    <w:rPr>
                      <w:highlight w:val="none"/>
                    </w:rPr>
                  </w:pPr>
                  <w:r>
                    <w:rPr>
                      <w:highlight w:val="none"/>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2426" w:type="dxa"/>
                  <w:vAlign w:val="center"/>
                </w:tcPr>
                <w:p>
                  <w:pPr>
                    <w:pStyle w:val="53"/>
                    <w:bidi w:val="0"/>
                    <w:jc w:val="both"/>
                    <w:rPr>
                      <w:highlight w:val="none"/>
                    </w:rPr>
                  </w:pPr>
                  <w:r>
                    <w:rPr>
                      <w:rFonts w:hint="default"/>
                      <w:b w:val="0"/>
                      <w:bCs w:val="0"/>
                      <w:highlight w:val="none"/>
                      <w:lang w:val="en-US" w:eastAsia="zh-CN"/>
                    </w:rPr>
                    <w:t>项目建成后按要求</w:t>
                  </w:r>
                  <w:r>
                    <w:rPr>
                      <w:rFonts w:hint="default" w:ascii="Times New Roman" w:hAnsi="Times New Roman" w:eastAsia="宋体" w:cs="Times New Roman"/>
                      <w:b w:val="0"/>
                      <w:bCs w:val="0"/>
                      <w:highlight w:val="none"/>
                      <w:lang w:val="en-US" w:eastAsia="zh-CN"/>
                    </w:rPr>
                    <w:t>建立健全环境风险事故防范措施和应急预案</w:t>
                  </w:r>
                </w:p>
              </w:tc>
              <w:tc>
                <w:tcPr>
                  <w:tcW w:w="906" w:type="dxa"/>
                  <w:vAlign w:val="center"/>
                </w:tcPr>
                <w:p>
                  <w:pPr>
                    <w:pStyle w:val="53"/>
                    <w:bidi w:val="0"/>
                    <w:jc w:val="both"/>
                    <w:rPr>
                      <w:highlight w:val="none"/>
                    </w:rPr>
                  </w:pPr>
                  <w:r>
                    <w:rPr>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2" w:type="dxa"/>
                  <w:vAlign w:val="center"/>
                </w:tcPr>
                <w:p>
                  <w:pPr>
                    <w:pStyle w:val="53"/>
                    <w:bidi w:val="0"/>
                    <w:jc w:val="center"/>
                    <w:rPr>
                      <w:highlight w:val="none"/>
                    </w:rPr>
                  </w:pPr>
                  <w:r>
                    <w:rPr>
                      <w:highlight w:val="none"/>
                    </w:rPr>
                    <w:t>资源开发</w:t>
                  </w:r>
                </w:p>
                <w:p>
                  <w:pPr>
                    <w:pStyle w:val="53"/>
                    <w:bidi w:val="0"/>
                    <w:jc w:val="center"/>
                    <w:rPr>
                      <w:highlight w:val="none"/>
                    </w:rPr>
                  </w:pPr>
                  <w:r>
                    <w:rPr>
                      <w:highlight w:val="none"/>
                    </w:rPr>
                    <w:t>效率要求</w:t>
                  </w:r>
                </w:p>
              </w:tc>
              <w:tc>
                <w:tcPr>
                  <w:tcW w:w="3552" w:type="dxa"/>
                  <w:vAlign w:val="center"/>
                </w:tcPr>
                <w:p>
                  <w:pPr>
                    <w:pStyle w:val="53"/>
                    <w:bidi w:val="0"/>
                    <w:jc w:val="both"/>
                    <w:rPr>
                      <w:highlight w:val="none"/>
                    </w:rPr>
                  </w:pPr>
                  <w:r>
                    <w:rPr>
                      <w:highlight w:val="none"/>
                    </w:rPr>
                    <w:t>（4.2.3）常德经济技术开发区全区万元国内生产总值用水量比2015年下降30%，万元工业增加值用水量比2015年下降28.2%，农田灌溉水有效利用系数达到0.526。</w:t>
                  </w:r>
                </w:p>
              </w:tc>
              <w:tc>
                <w:tcPr>
                  <w:tcW w:w="2426" w:type="dxa"/>
                  <w:vAlign w:val="center"/>
                </w:tcPr>
                <w:p>
                  <w:pPr>
                    <w:pStyle w:val="53"/>
                    <w:bidi w:val="0"/>
                    <w:jc w:val="center"/>
                    <w:rPr>
                      <w:rFonts w:hint="eastAsia" w:eastAsia="宋体"/>
                      <w:highlight w:val="none"/>
                      <w:lang w:val="en-US" w:eastAsia="zh-CN"/>
                    </w:rPr>
                  </w:pPr>
                  <w:r>
                    <w:rPr>
                      <w:rFonts w:hint="eastAsia"/>
                      <w:highlight w:val="none"/>
                      <w:lang w:val="en-US" w:eastAsia="zh-CN"/>
                    </w:rPr>
                    <w:t>/</w:t>
                  </w:r>
                </w:p>
              </w:tc>
              <w:tc>
                <w:tcPr>
                  <w:tcW w:w="906" w:type="dxa"/>
                  <w:vAlign w:val="center"/>
                </w:tcPr>
                <w:p>
                  <w:pPr>
                    <w:pStyle w:val="53"/>
                    <w:bidi w:val="0"/>
                    <w:jc w:val="both"/>
                    <w:rPr>
                      <w:highlight w:val="none"/>
                    </w:rPr>
                  </w:pPr>
                  <w:r>
                    <w:rPr>
                      <w:highlight w:val="none"/>
                    </w:rPr>
                    <w:t>符合</w:t>
                  </w:r>
                </w:p>
              </w:tc>
            </w:tr>
          </w:tbl>
          <w:p>
            <w:pPr>
              <w:bidi w:val="0"/>
              <w:rPr>
                <w:highlight w:val="none"/>
              </w:rPr>
            </w:pPr>
            <w:r>
              <w:rPr>
                <w:highlight w:val="none"/>
              </w:rPr>
              <w:t>根据上表可知，本项目的建设符合</w:t>
            </w:r>
            <w:r>
              <w:rPr>
                <w:rFonts w:hint="eastAsia"/>
                <w:highlight w:val="none"/>
                <w:lang w:val="en-US" w:eastAsia="zh-CN"/>
              </w:rPr>
              <w:t>《常德市“三线一单”生态环境管控基本要求暨环境管控单元生态环境准入清单》</w:t>
            </w:r>
            <w:r>
              <w:rPr>
                <w:highlight w:val="none"/>
              </w:rPr>
              <w:t>管控要求。</w:t>
            </w:r>
          </w:p>
          <w:p>
            <w:pPr>
              <w:bidi w:val="0"/>
              <w:rPr>
                <w:b/>
                <w:bCs/>
                <w:highlight w:val="none"/>
              </w:rPr>
            </w:pPr>
            <w:r>
              <w:rPr>
                <w:rFonts w:hint="eastAsia"/>
                <w:b/>
                <w:bCs/>
                <w:highlight w:val="none"/>
                <w:lang w:val="en-US" w:eastAsia="zh-CN"/>
              </w:rPr>
              <w:t>5、</w:t>
            </w:r>
            <w:r>
              <w:rPr>
                <w:b/>
                <w:bCs/>
                <w:highlight w:val="none"/>
              </w:rPr>
              <w:t>与《挥发性有机物VOCs污染防治技术政策》符合性分析</w:t>
            </w:r>
            <w:bookmarkEnd w:id="1"/>
          </w:p>
          <w:p>
            <w:pPr>
              <w:bidi w:val="0"/>
              <w:rPr>
                <w:highlight w:val="none"/>
              </w:rPr>
            </w:pPr>
            <w:r>
              <w:rPr>
                <w:highlight w:val="none"/>
              </w:rPr>
              <w:t>本项目采取的挥发性有机物污染防治措施与《挥发性有机物VOCs污染防治技术政策》</w:t>
            </w:r>
            <w:r>
              <w:rPr>
                <w:rFonts w:hint="eastAsia"/>
                <w:highlight w:val="none"/>
                <w:lang w:eastAsia="zh-CN"/>
              </w:rPr>
              <w:t>（</w:t>
            </w:r>
            <w:r>
              <w:rPr>
                <w:highlight w:val="none"/>
              </w:rPr>
              <w:t>国家环保部公告2013年第31号</w:t>
            </w:r>
            <w:r>
              <w:rPr>
                <w:rFonts w:hint="eastAsia"/>
                <w:highlight w:val="none"/>
                <w:lang w:eastAsia="zh-CN"/>
              </w:rPr>
              <w:t>）</w:t>
            </w:r>
            <w:r>
              <w:rPr>
                <w:highlight w:val="none"/>
              </w:rPr>
              <w:t>的相符性分析见下表。</w:t>
            </w:r>
          </w:p>
          <w:p>
            <w:pPr>
              <w:pStyle w:val="44"/>
              <w:bidi w:val="0"/>
              <w:rPr>
                <w:highlight w:val="none"/>
              </w:rPr>
            </w:pPr>
            <w:r>
              <w:rPr>
                <w:highlight w:val="none"/>
              </w:rPr>
              <w:t>表1-</w:t>
            </w:r>
            <w:r>
              <w:rPr>
                <w:rFonts w:hint="eastAsia"/>
                <w:highlight w:val="none"/>
                <w:lang w:val="en-US" w:eastAsia="zh-CN"/>
              </w:rPr>
              <w:t>7</w:t>
            </w:r>
            <w:r>
              <w:rPr>
                <w:highlight w:val="none"/>
              </w:rPr>
              <w:t xml:space="preserve">  《挥发性有机物VOCs污染防治技术政策》符合性分析表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760"/>
              <w:gridCol w:w="2290"/>
              <w:gridCol w:w="8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491" w:type="pct"/>
                  <w:tcBorders>
                    <w:tl2br w:val="nil"/>
                    <w:tr2bl w:val="nil"/>
                  </w:tcBorders>
                  <w:noWrap w:val="0"/>
                  <w:vAlign w:val="center"/>
                </w:tcPr>
                <w:p>
                  <w:pPr>
                    <w:pStyle w:val="53"/>
                    <w:bidi w:val="0"/>
                    <w:rPr>
                      <w:highlight w:val="none"/>
                    </w:rPr>
                  </w:pPr>
                  <w:r>
                    <w:rPr>
                      <w:highlight w:val="none"/>
                    </w:rPr>
                    <w:t>政策</w:t>
                  </w:r>
                </w:p>
              </w:tc>
              <w:tc>
                <w:tcPr>
                  <w:tcW w:w="2458" w:type="pct"/>
                  <w:tcBorders>
                    <w:tl2br w:val="nil"/>
                    <w:tr2bl w:val="nil"/>
                  </w:tcBorders>
                  <w:noWrap w:val="0"/>
                  <w:vAlign w:val="center"/>
                </w:tcPr>
                <w:p>
                  <w:pPr>
                    <w:pStyle w:val="53"/>
                    <w:bidi w:val="0"/>
                    <w:rPr>
                      <w:highlight w:val="none"/>
                    </w:rPr>
                  </w:pPr>
                  <w:r>
                    <w:rPr>
                      <w:highlight w:val="none"/>
                    </w:rPr>
                    <w:t>规范要求</w:t>
                  </w:r>
                </w:p>
              </w:tc>
              <w:tc>
                <w:tcPr>
                  <w:tcW w:w="1496" w:type="pct"/>
                  <w:tcBorders>
                    <w:tl2br w:val="nil"/>
                    <w:tr2bl w:val="nil"/>
                  </w:tcBorders>
                  <w:noWrap w:val="0"/>
                  <w:vAlign w:val="center"/>
                </w:tcPr>
                <w:p>
                  <w:pPr>
                    <w:pStyle w:val="53"/>
                    <w:bidi w:val="0"/>
                    <w:rPr>
                      <w:highlight w:val="none"/>
                    </w:rPr>
                  </w:pPr>
                  <w:r>
                    <w:rPr>
                      <w:highlight w:val="none"/>
                    </w:rPr>
                    <w:t>本项目建设情况</w:t>
                  </w:r>
                </w:p>
              </w:tc>
              <w:tc>
                <w:tcPr>
                  <w:tcW w:w="552" w:type="pct"/>
                  <w:tcBorders>
                    <w:tl2br w:val="nil"/>
                    <w:tr2bl w:val="nil"/>
                  </w:tcBorders>
                  <w:noWrap w:val="0"/>
                  <w:vAlign w:val="center"/>
                </w:tcPr>
                <w:p>
                  <w:pPr>
                    <w:pStyle w:val="53"/>
                    <w:bidi w:val="0"/>
                    <w:rPr>
                      <w:highlight w:val="none"/>
                    </w:rPr>
                  </w:pPr>
                  <w:r>
                    <w:rPr>
                      <w:highlight w:val="non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91" w:type="pct"/>
                  <w:vMerge w:val="restart"/>
                  <w:tcBorders>
                    <w:tl2br w:val="nil"/>
                    <w:tr2bl w:val="nil"/>
                  </w:tcBorders>
                  <w:noWrap w:val="0"/>
                  <w:vAlign w:val="center"/>
                </w:tcPr>
                <w:p>
                  <w:pPr>
                    <w:pStyle w:val="53"/>
                    <w:bidi w:val="0"/>
                    <w:rPr>
                      <w:highlight w:val="none"/>
                    </w:rPr>
                  </w:pPr>
                  <w:r>
                    <w:rPr>
                      <w:highlight w:val="none"/>
                    </w:rPr>
                    <w:t>挥发性有机物VOCs污染防治技术</w:t>
                  </w:r>
                </w:p>
                <w:p>
                  <w:pPr>
                    <w:pStyle w:val="53"/>
                    <w:bidi w:val="0"/>
                    <w:rPr>
                      <w:highlight w:val="none"/>
                    </w:rPr>
                  </w:pPr>
                  <w:r>
                    <w:rPr>
                      <w:highlight w:val="none"/>
                    </w:rPr>
                    <w:t>政策</w:t>
                  </w:r>
                </w:p>
              </w:tc>
              <w:tc>
                <w:tcPr>
                  <w:tcW w:w="2458" w:type="pct"/>
                  <w:tcBorders>
                    <w:tl2br w:val="nil"/>
                    <w:tr2bl w:val="nil"/>
                  </w:tcBorders>
                  <w:noWrap w:val="0"/>
                  <w:vAlign w:val="center"/>
                </w:tcPr>
                <w:p>
                  <w:pPr>
                    <w:pStyle w:val="53"/>
                    <w:bidi w:val="0"/>
                    <w:jc w:val="both"/>
                    <w:rPr>
                      <w:highlight w:val="none"/>
                    </w:rPr>
                  </w:pPr>
                  <w:r>
                    <w:rPr>
                      <w:highlight w:val="none"/>
                    </w:rPr>
                    <w:t>源头和过程控制——</w:t>
                  </w:r>
                  <w:r>
                    <w:rPr>
                      <w:rFonts w:hint="eastAsia"/>
                      <w:highlight w:val="none"/>
                      <w:lang w:eastAsia="zh-CN"/>
                    </w:rPr>
                    <w:t>（</w:t>
                  </w:r>
                  <w:r>
                    <w:rPr>
                      <w:highlight w:val="none"/>
                    </w:rPr>
                    <w:t>十</w:t>
                  </w:r>
                  <w:r>
                    <w:rPr>
                      <w:rFonts w:hint="eastAsia"/>
                      <w:highlight w:val="none"/>
                      <w:lang w:eastAsia="zh-CN"/>
                    </w:rPr>
                    <w:t>）</w:t>
                  </w:r>
                  <w:r>
                    <w:rPr>
                      <w:highlight w:val="none"/>
                    </w:rPr>
                    <w:t>在涂装、印刷、粘合、工业清洗等含VOCs产品的使用过程中的VOCs污染防治技术措施包括：</w:t>
                  </w:r>
                  <w:r>
                    <w:rPr>
                      <w:rFonts w:hint="eastAsia"/>
                      <w:highlight w:val="none"/>
                      <w:lang w:val="en-US" w:eastAsia="zh-CN"/>
                    </w:rPr>
                    <w:t>1.</w:t>
                  </w:r>
                  <w:r>
                    <w:rPr>
                      <w:highlight w:val="none"/>
                    </w:rPr>
                    <w:t>鼓励使用通过环境标志产品认证的环保型涂料、油墨、胶粘剂和清洗剂；</w:t>
                  </w:r>
                </w:p>
                <w:p>
                  <w:pPr>
                    <w:pStyle w:val="53"/>
                    <w:bidi w:val="0"/>
                    <w:jc w:val="both"/>
                    <w:rPr>
                      <w:highlight w:val="none"/>
                    </w:rPr>
                  </w:pPr>
                  <w:r>
                    <w:rPr>
                      <w:highlight w:val="none"/>
                    </w:rPr>
                    <w:t>2.根据涂装工艺的不同，鼓励使用水性涂料、高固份涂料、粉末涂料、紫外光固化</w:t>
                  </w:r>
                  <w:r>
                    <w:rPr>
                      <w:rFonts w:hint="eastAsia"/>
                      <w:highlight w:val="none"/>
                      <w:lang w:eastAsia="zh-CN"/>
                    </w:rPr>
                    <w:t>（</w:t>
                  </w:r>
                  <w:r>
                    <w:rPr>
                      <w:highlight w:val="none"/>
                    </w:rPr>
                    <w:t>UV</w:t>
                  </w:r>
                  <w:r>
                    <w:rPr>
                      <w:rFonts w:hint="eastAsia"/>
                      <w:highlight w:val="none"/>
                      <w:lang w:eastAsia="zh-CN"/>
                    </w:rPr>
                    <w:t>）</w:t>
                  </w:r>
                  <w:r>
                    <w:rPr>
                      <w:highlight w:val="none"/>
                    </w:rPr>
                    <w:t>涂料等环保型涂料；推广采用静电喷涂、淋涂、辊涂、浸涂等效率较高的涂装工艺；应尽量避免无VOCs净化、回收措施的露天喷涂作业</w:t>
                  </w:r>
                </w:p>
              </w:tc>
              <w:tc>
                <w:tcPr>
                  <w:tcW w:w="1496" w:type="pct"/>
                  <w:tcBorders>
                    <w:tl2br w:val="nil"/>
                    <w:tr2bl w:val="nil"/>
                  </w:tcBorders>
                  <w:noWrap w:val="0"/>
                  <w:vAlign w:val="center"/>
                </w:tcPr>
                <w:p>
                  <w:pPr>
                    <w:pStyle w:val="53"/>
                    <w:bidi w:val="0"/>
                    <w:rPr>
                      <w:highlight w:val="none"/>
                    </w:rPr>
                  </w:pPr>
                  <w:r>
                    <w:rPr>
                      <w:rFonts w:hint="eastAsia"/>
                      <w:highlight w:val="none"/>
                    </w:rPr>
                    <w:t>本项目</w:t>
                  </w:r>
                  <w:r>
                    <w:rPr>
                      <w:rFonts w:hint="eastAsia"/>
                      <w:highlight w:val="none"/>
                      <w:lang w:val="en-US" w:eastAsia="zh-CN"/>
                    </w:rPr>
                    <w:t>使用的原辅材料均为</w:t>
                  </w:r>
                  <w:r>
                    <w:rPr>
                      <w:rFonts w:hint="eastAsia"/>
                      <w:highlight w:val="none"/>
                    </w:rPr>
                    <w:t>符合环境标志产品技术要求的涂料；</w:t>
                  </w:r>
                  <w:r>
                    <w:rPr>
                      <w:rFonts w:hint="eastAsia"/>
                      <w:highlight w:val="none"/>
                      <w:lang w:val="en-US" w:eastAsia="zh-CN"/>
                    </w:rPr>
                    <w:t>项目工艺废气采取净化措施后均可达标排放，通过采用密闭的措施，减少生产工艺过程无组织排放；目前企业使用含VOCs原辅材料为水性漆、油性漆，使用的原辅材料均为国家认证合格产品，在后续运营过程中企业将根据实际情况加大对水性漆的使用</w:t>
                  </w:r>
                </w:p>
              </w:tc>
              <w:tc>
                <w:tcPr>
                  <w:tcW w:w="552"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91" w:type="pct"/>
                  <w:vMerge w:val="continue"/>
                  <w:tcBorders>
                    <w:tl2br w:val="nil"/>
                    <w:tr2bl w:val="nil"/>
                  </w:tcBorders>
                  <w:noWrap w:val="0"/>
                  <w:vAlign w:val="center"/>
                </w:tcPr>
                <w:p>
                  <w:pPr>
                    <w:pStyle w:val="53"/>
                    <w:bidi w:val="0"/>
                    <w:rPr>
                      <w:highlight w:val="none"/>
                    </w:rPr>
                  </w:pPr>
                </w:p>
              </w:tc>
              <w:tc>
                <w:tcPr>
                  <w:tcW w:w="2458" w:type="pct"/>
                  <w:tcBorders>
                    <w:tl2br w:val="nil"/>
                    <w:tr2bl w:val="nil"/>
                  </w:tcBorders>
                  <w:noWrap w:val="0"/>
                  <w:vAlign w:val="center"/>
                </w:tcPr>
                <w:p>
                  <w:pPr>
                    <w:pStyle w:val="53"/>
                    <w:bidi w:val="0"/>
                    <w:jc w:val="both"/>
                    <w:rPr>
                      <w:highlight w:val="none"/>
                    </w:rPr>
                  </w:pPr>
                  <w:r>
                    <w:rPr>
                      <w:highlight w:val="none"/>
                    </w:rPr>
                    <w:t>末端治理与综合利用——</w:t>
                  </w:r>
                  <w:r>
                    <w:rPr>
                      <w:rFonts w:hint="eastAsia"/>
                      <w:highlight w:val="none"/>
                      <w:lang w:eastAsia="zh-CN"/>
                    </w:rPr>
                    <w:t>（</w:t>
                  </w:r>
                  <w:r>
                    <w:rPr>
                      <w:highlight w:val="none"/>
                    </w:rPr>
                    <w:t>十五</w:t>
                  </w:r>
                  <w:r>
                    <w:rPr>
                      <w:rFonts w:hint="eastAsia"/>
                      <w:highlight w:val="none"/>
                      <w:lang w:eastAsia="zh-CN"/>
                    </w:rPr>
                    <w:t>）</w:t>
                  </w:r>
                  <w:r>
                    <w:rPr>
                      <w:highlight w:val="none"/>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1496" w:type="pct"/>
                  <w:tcBorders>
                    <w:tl2br w:val="nil"/>
                    <w:tr2bl w:val="nil"/>
                  </w:tcBorders>
                  <w:noWrap w:val="0"/>
                  <w:vAlign w:val="center"/>
                </w:tcPr>
                <w:p>
                  <w:pPr>
                    <w:pStyle w:val="53"/>
                    <w:bidi w:val="0"/>
                    <w:rPr>
                      <w:highlight w:val="none"/>
                    </w:rPr>
                  </w:pPr>
                  <w:r>
                    <w:rPr>
                      <w:rFonts w:hint="eastAsia"/>
                      <w:highlight w:val="none"/>
                    </w:rPr>
                    <w:t>本项目对</w:t>
                  </w:r>
                  <w:r>
                    <w:rPr>
                      <w:rFonts w:hint="eastAsia"/>
                      <w:highlight w:val="none"/>
                      <w:lang w:val="en-US" w:eastAsia="zh-CN"/>
                    </w:rPr>
                    <w:t>配漆/</w:t>
                  </w:r>
                  <w:r>
                    <w:rPr>
                      <w:rFonts w:hint="eastAsia"/>
                      <w:highlight w:val="none"/>
                    </w:rPr>
                    <w:t>喷漆和</w:t>
                  </w:r>
                  <w:r>
                    <w:rPr>
                      <w:rFonts w:hint="eastAsia"/>
                      <w:highlight w:val="none"/>
                      <w:lang w:val="en-US" w:eastAsia="zh-CN"/>
                    </w:rPr>
                    <w:t>烘干</w:t>
                  </w:r>
                  <w:r>
                    <w:rPr>
                      <w:rFonts w:hint="eastAsia"/>
                      <w:highlight w:val="none"/>
                    </w:rPr>
                    <w:t>工序产生的有机废气采用</w:t>
                  </w:r>
                  <w:r>
                    <w:rPr>
                      <w:rFonts w:hint="eastAsia"/>
                      <w:highlight w:val="none"/>
                      <w:lang w:val="en-US" w:eastAsia="zh-CN"/>
                    </w:rPr>
                    <w:t>负压收集+水喷淋+一次活性炭吸附+二次活性炭吸附+15m排气筒</w:t>
                  </w:r>
                  <w:r>
                    <w:rPr>
                      <w:rFonts w:hint="eastAsia"/>
                      <w:highlight w:val="none"/>
                    </w:rPr>
                    <w:t>处理后达标排放</w:t>
                  </w:r>
                </w:p>
              </w:tc>
              <w:tc>
                <w:tcPr>
                  <w:tcW w:w="552"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91" w:type="pct"/>
                  <w:vMerge w:val="continue"/>
                  <w:tcBorders>
                    <w:tl2br w:val="nil"/>
                    <w:tr2bl w:val="nil"/>
                  </w:tcBorders>
                  <w:noWrap w:val="0"/>
                  <w:vAlign w:val="center"/>
                </w:tcPr>
                <w:p>
                  <w:pPr>
                    <w:pStyle w:val="53"/>
                    <w:bidi w:val="0"/>
                    <w:rPr>
                      <w:highlight w:val="none"/>
                    </w:rPr>
                  </w:pPr>
                </w:p>
              </w:tc>
              <w:tc>
                <w:tcPr>
                  <w:tcW w:w="2458" w:type="pct"/>
                  <w:tcBorders>
                    <w:tl2br w:val="nil"/>
                    <w:tr2bl w:val="nil"/>
                  </w:tcBorders>
                  <w:noWrap w:val="0"/>
                  <w:vAlign w:val="center"/>
                </w:tcPr>
                <w:p>
                  <w:pPr>
                    <w:pStyle w:val="53"/>
                    <w:bidi w:val="0"/>
                    <w:jc w:val="both"/>
                    <w:rPr>
                      <w:highlight w:val="none"/>
                    </w:rPr>
                  </w:pPr>
                  <w:r>
                    <w:rPr>
                      <w:highlight w:val="none"/>
                    </w:rPr>
                    <w:t>运行与监测——</w:t>
                  </w:r>
                  <w:r>
                    <w:rPr>
                      <w:rFonts w:hint="eastAsia"/>
                      <w:highlight w:val="none"/>
                      <w:lang w:eastAsia="zh-CN"/>
                    </w:rPr>
                    <w:t>（</w:t>
                  </w:r>
                  <w:r>
                    <w:rPr>
                      <w:highlight w:val="none"/>
                    </w:rPr>
                    <w:t>二十五</w:t>
                  </w:r>
                  <w:r>
                    <w:rPr>
                      <w:rFonts w:hint="eastAsia"/>
                      <w:highlight w:val="none"/>
                      <w:lang w:eastAsia="zh-CN"/>
                    </w:rPr>
                    <w:t>）</w:t>
                  </w:r>
                  <w:r>
                    <w:rPr>
                      <w:highlight w:val="none"/>
                    </w:rPr>
                    <w:t>：1、鼓励企业自行开展VOCs监测，并及时主动向当地环保行政主管部门报送监测结果；2、当采用吸附回收</w:t>
                  </w:r>
                  <w:r>
                    <w:rPr>
                      <w:rFonts w:hint="eastAsia"/>
                      <w:highlight w:val="none"/>
                      <w:lang w:eastAsia="zh-CN"/>
                    </w:rPr>
                    <w:t>（</w:t>
                  </w:r>
                  <w:r>
                    <w:rPr>
                      <w:highlight w:val="none"/>
                    </w:rPr>
                    <w:t>浓缩</w:t>
                  </w:r>
                  <w:r>
                    <w:rPr>
                      <w:rFonts w:hint="eastAsia"/>
                      <w:highlight w:val="none"/>
                      <w:lang w:eastAsia="zh-CN"/>
                    </w:rPr>
                    <w:t>）</w:t>
                  </w:r>
                  <w:r>
                    <w:rPr>
                      <w:highlight w:val="none"/>
                    </w:rPr>
                    <w:t>、催化燃烧、热力焚烧、等离子体等方法进行末端治理时，应编制本单位事故火灾、爆炸等应急救援预案，配备应急救援人员和器材，并开展应急演练</w:t>
                  </w:r>
                </w:p>
              </w:tc>
              <w:tc>
                <w:tcPr>
                  <w:tcW w:w="1496" w:type="pct"/>
                  <w:tcBorders>
                    <w:tl2br w:val="nil"/>
                    <w:tr2bl w:val="nil"/>
                  </w:tcBorders>
                  <w:noWrap w:val="0"/>
                  <w:vAlign w:val="center"/>
                </w:tcPr>
                <w:p>
                  <w:pPr>
                    <w:pStyle w:val="53"/>
                    <w:bidi w:val="0"/>
                    <w:jc w:val="both"/>
                    <w:rPr>
                      <w:highlight w:val="none"/>
                    </w:rPr>
                  </w:pPr>
                  <w:r>
                    <w:rPr>
                      <w:rFonts w:hint="eastAsia"/>
                      <w:highlight w:val="none"/>
                    </w:rPr>
                    <w:t>本环评要求企业在后续投产运行后，应根据当前环境管理要求，将VOCs纳入环境监测</w:t>
                  </w:r>
                  <w:r>
                    <w:rPr>
                      <w:rFonts w:hint="eastAsia"/>
                      <w:highlight w:val="none"/>
                      <w:lang w:val="en-US" w:eastAsia="zh-CN"/>
                    </w:rPr>
                    <w:t>要求</w:t>
                  </w:r>
                  <w:r>
                    <w:rPr>
                      <w:rFonts w:hint="eastAsia"/>
                      <w:highlight w:val="none"/>
                    </w:rPr>
                    <w:t>，并定期主动报送监测结果；本环评</w:t>
                  </w:r>
                  <w:r>
                    <w:rPr>
                      <w:rFonts w:hint="eastAsia"/>
                      <w:highlight w:val="none"/>
                      <w:lang w:val="en-US" w:eastAsia="zh-CN"/>
                    </w:rPr>
                    <w:t>VOCs治理采用一次活性炭吸附+二次活性炭吸附，企业在后续运营</w:t>
                  </w:r>
                  <w:r>
                    <w:rPr>
                      <w:rFonts w:hint="eastAsia"/>
                      <w:highlight w:val="none"/>
                    </w:rPr>
                    <w:t>配备应急救援人员和器材，并开展应急演练</w:t>
                  </w:r>
                </w:p>
              </w:tc>
              <w:tc>
                <w:tcPr>
                  <w:tcW w:w="552" w:type="pct"/>
                  <w:tcBorders>
                    <w:tl2br w:val="nil"/>
                    <w:tr2bl w:val="nil"/>
                  </w:tcBorders>
                  <w:noWrap w:val="0"/>
                  <w:vAlign w:val="center"/>
                </w:tcPr>
                <w:p>
                  <w:pPr>
                    <w:pStyle w:val="53"/>
                    <w:bidi w:val="0"/>
                    <w:rPr>
                      <w:highlight w:val="none"/>
                    </w:rPr>
                  </w:pPr>
                  <w:r>
                    <w:rPr>
                      <w:highlight w:val="none"/>
                    </w:rPr>
                    <w:t>符合</w:t>
                  </w:r>
                </w:p>
              </w:tc>
            </w:tr>
          </w:tbl>
          <w:p>
            <w:pPr>
              <w:bidi w:val="0"/>
              <w:rPr>
                <w:highlight w:val="none"/>
              </w:rPr>
            </w:pPr>
            <w:r>
              <w:rPr>
                <w:highlight w:val="none"/>
              </w:rPr>
              <w:t>由上表可知，本项目采取的挥发性有机物污染防治措施符合《挥发性有机物VOCs污染防治技术政策》</w:t>
            </w:r>
            <w:r>
              <w:rPr>
                <w:rFonts w:hint="eastAsia"/>
                <w:highlight w:val="none"/>
                <w:lang w:eastAsia="zh-CN"/>
              </w:rPr>
              <w:t>（</w:t>
            </w:r>
            <w:r>
              <w:rPr>
                <w:highlight w:val="none"/>
              </w:rPr>
              <w:t>国家环保部公告2013年第31号</w:t>
            </w:r>
            <w:r>
              <w:rPr>
                <w:rFonts w:hint="eastAsia"/>
                <w:highlight w:val="none"/>
                <w:lang w:eastAsia="zh-CN"/>
              </w:rPr>
              <w:t>）</w:t>
            </w:r>
            <w:r>
              <w:rPr>
                <w:highlight w:val="none"/>
              </w:rPr>
              <w:t>的要求。</w:t>
            </w:r>
          </w:p>
          <w:p>
            <w:pPr>
              <w:bidi w:val="0"/>
              <w:rPr>
                <w:b/>
                <w:bCs/>
                <w:highlight w:val="none"/>
              </w:rPr>
            </w:pPr>
            <w:r>
              <w:rPr>
                <w:rFonts w:hint="eastAsia"/>
                <w:b/>
                <w:bCs/>
                <w:highlight w:val="none"/>
                <w:lang w:val="en-US" w:eastAsia="zh-CN"/>
              </w:rPr>
              <w:t>6、</w:t>
            </w:r>
            <w:r>
              <w:rPr>
                <w:b/>
                <w:bCs/>
                <w:highlight w:val="none"/>
              </w:rPr>
              <w:t>与《挥发性有机物无组织排放控制标准》符合性分析</w:t>
            </w:r>
          </w:p>
          <w:p>
            <w:pPr>
              <w:bidi w:val="0"/>
              <w:rPr>
                <w:highlight w:val="none"/>
              </w:rPr>
            </w:pPr>
            <w:r>
              <w:rPr>
                <w:highlight w:val="none"/>
              </w:rPr>
              <w:t>本项目建设内容与《挥发性有机物无组织排放控制标准》</w:t>
            </w:r>
            <w:r>
              <w:rPr>
                <w:rFonts w:hint="eastAsia"/>
                <w:highlight w:val="none"/>
                <w:lang w:eastAsia="zh-CN"/>
              </w:rPr>
              <w:t>（</w:t>
            </w:r>
            <w:r>
              <w:rPr>
                <w:highlight w:val="none"/>
              </w:rPr>
              <w:t>GB 37822-2019</w:t>
            </w:r>
            <w:r>
              <w:rPr>
                <w:rFonts w:hint="eastAsia"/>
                <w:highlight w:val="none"/>
                <w:lang w:eastAsia="zh-CN"/>
              </w:rPr>
              <w:t>）</w:t>
            </w:r>
            <w:r>
              <w:rPr>
                <w:highlight w:val="none"/>
              </w:rPr>
              <w:t>相关要求对比分析见下表。</w:t>
            </w:r>
          </w:p>
          <w:p>
            <w:pPr>
              <w:pStyle w:val="44"/>
              <w:bidi w:val="0"/>
              <w:rPr>
                <w:highlight w:val="none"/>
              </w:rPr>
            </w:pPr>
            <w:r>
              <w:rPr>
                <w:highlight w:val="none"/>
              </w:rPr>
              <w:t>表1-</w:t>
            </w:r>
            <w:r>
              <w:rPr>
                <w:rFonts w:hint="eastAsia"/>
                <w:highlight w:val="none"/>
                <w:lang w:val="en-US" w:eastAsia="zh-CN"/>
              </w:rPr>
              <w:t>8</w:t>
            </w:r>
            <w:r>
              <w:rPr>
                <w:highlight w:val="none"/>
              </w:rPr>
              <w:t xml:space="preserve">  《挥发性有机物无组织排放控制标准》相符性分析表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29"/>
              <w:gridCol w:w="2658"/>
              <w:gridCol w:w="2737"/>
              <w:gridCol w:w="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 w:type="pct"/>
                  <w:tcBorders>
                    <w:tl2br w:val="nil"/>
                    <w:tr2bl w:val="nil"/>
                  </w:tcBorders>
                  <w:noWrap w:val="0"/>
                  <w:vAlign w:val="center"/>
                </w:tcPr>
                <w:p>
                  <w:pPr>
                    <w:pStyle w:val="53"/>
                    <w:bidi w:val="0"/>
                    <w:rPr>
                      <w:highlight w:val="none"/>
                    </w:rPr>
                  </w:pPr>
                  <w:r>
                    <w:rPr>
                      <w:highlight w:val="none"/>
                    </w:rPr>
                    <w:t>序号</w:t>
                  </w:r>
                </w:p>
              </w:tc>
              <w:tc>
                <w:tcPr>
                  <w:tcW w:w="2541" w:type="pct"/>
                  <w:gridSpan w:val="2"/>
                  <w:tcBorders>
                    <w:tl2br w:val="nil"/>
                    <w:tr2bl w:val="nil"/>
                  </w:tcBorders>
                  <w:noWrap w:val="0"/>
                  <w:vAlign w:val="center"/>
                </w:tcPr>
                <w:p>
                  <w:pPr>
                    <w:pStyle w:val="53"/>
                    <w:bidi w:val="0"/>
                    <w:rPr>
                      <w:highlight w:val="none"/>
                    </w:rPr>
                  </w:pPr>
                  <w:r>
                    <w:rPr>
                      <w:rFonts w:hint="eastAsia"/>
                      <w:highlight w:val="none"/>
                    </w:rPr>
                    <w:t>控制标准</w:t>
                  </w:r>
                </w:p>
              </w:tc>
              <w:tc>
                <w:tcPr>
                  <w:tcW w:w="1790" w:type="pct"/>
                  <w:tcBorders>
                    <w:tl2br w:val="nil"/>
                    <w:tr2bl w:val="nil"/>
                  </w:tcBorders>
                  <w:noWrap w:val="0"/>
                  <w:vAlign w:val="center"/>
                </w:tcPr>
                <w:p>
                  <w:pPr>
                    <w:pStyle w:val="53"/>
                    <w:bidi w:val="0"/>
                    <w:rPr>
                      <w:highlight w:val="none"/>
                    </w:rPr>
                  </w:pPr>
                  <w:r>
                    <w:rPr>
                      <w:highlight w:val="none"/>
                    </w:rPr>
                    <w:t>项目情况</w:t>
                  </w:r>
                </w:p>
              </w:tc>
              <w:tc>
                <w:tcPr>
                  <w:tcW w:w="381" w:type="pct"/>
                  <w:tcBorders>
                    <w:tl2br w:val="nil"/>
                    <w:tr2bl w:val="nil"/>
                  </w:tcBorders>
                  <w:noWrap w:val="0"/>
                  <w:vAlign w:val="center"/>
                </w:tcPr>
                <w:p>
                  <w:pPr>
                    <w:pStyle w:val="53"/>
                    <w:bidi w:val="0"/>
                    <w:rPr>
                      <w:highlight w:val="none"/>
                    </w:rPr>
                  </w:pPr>
                  <w:r>
                    <w:rPr>
                      <w:highlight w:val="non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 w:type="pct"/>
                  <w:tcBorders>
                    <w:tl2br w:val="nil"/>
                    <w:tr2bl w:val="nil"/>
                  </w:tcBorders>
                  <w:noWrap w:val="0"/>
                  <w:vAlign w:val="center"/>
                </w:tcPr>
                <w:p>
                  <w:pPr>
                    <w:pStyle w:val="53"/>
                    <w:bidi w:val="0"/>
                    <w:rPr>
                      <w:highlight w:val="none"/>
                    </w:rPr>
                  </w:pPr>
                  <w:r>
                    <w:rPr>
                      <w:highlight w:val="none"/>
                    </w:rPr>
                    <w:t>1</w:t>
                  </w:r>
                </w:p>
              </w:tc>
              <w:tc>
                <w:tcPr>
                  <w:tcW w:w="803" w:type="pct"/>
                  <w:tcBorders>
                    <w:tl2br w:val="nil"/>
                    <w:tr2bl w:val="nil"/>
                  </w:tcBorders>
                  <w:noWrap w:val="0"/>
                  <w:vAlign w:val="center"/>
                </w:tcPr>
                <w:p>
                  <w:pPr>
                    <w:pStyle w:val="53"/>
                    <w:bidi w:val="0"/>
                    <w:jc w:val="center"/>
                    <w:rPr>
                      <w:highlight w:val="none"/>
                    </w:rPr>
                  </w:pPr>
                  <w:r>
                    <w:rPr>
                      <w:highlight w:val="none"/>
                    </w:rPr>
                    <w:t>VOCs物料储存无组织排放控制要求</w:t>
                  </w:r>
                </w:p>
              </w:tc>
              <w:tc>
                <w:tcPr>
                  <w:tcW w:w="1738" w:type="pct"/>
                  <w:tcBorders>
                    <w:tl2br w:val="nil"/>
                    <w:tr2bl w:val="nil"/>
                  </w:tcBorders>
                  <w:noWrap w:val="0"/>
                  <w:vAlign w:val="center"/>
                </w:tcPr>
                <w:p>
                  <w:pPr>
                    <w:pStyle w:val="53"/>
                    <w:bidi w:val="0"/>
                    <w:jc w:val="both"/>
                    <w:rPr>
                      <w:highlight w:val="none"/>
                    </w:rPr>
                  </w:pPr>
                  <w:r>
                    <w:rPr>
                      <w:highlight w:val="none"/>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790" w:type="pct"/>
                  <w:tcBorders>
                    <w:tl2br w:val="nil"/>
                    <w:tr2bl w:val="nil"/>
                  </w:tcBorders>
                  <w:noWrap w:val="0"/>
                  <w:vAlign w:val="center"/>
                </w:tcPr>
                <w:p>
                  <w:pPr>
                    <w:pStyle w:val="53"/>
                    <w:bidi w:val="0"/>
                    <w:jc w:val="both"/>
                    <w:rPr>
                      <w:highlight w:val="none"/>
                    </w:rPr>
                  </w:pPr>
                  <w:r>
                    <w:rPr>
                      <w:rFonts w:hint="eastAsia"/>
                      <w:highlight w:val="none"/>
                    </w:rPr>
                    <w:t>本项目使用的涂料储存在密闭的涂料桶中，存放于喷涂车间内，符合防雨、防晒、防渗措施，本环评要求盛装VOCs物料的容器或包装袋在非取用状态时应加盖、封口，保持密闭</w:t>
                  </w:r>
                </w:p>
              </w:tc>
              <w:tc>
                <w:tcPr>
                  <w:tcW w:w="381"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 w:type="pct"/>
                  <w:tcBorders>
                    <w:tl2br w:val="nil"/>
                    <w:tr2bl w:val="nil"/>
                  </w:tcBorders>
                  <w:noWrap w:val="0"/>
                  <w:vAlign w:val="center"/>
                </w:tcPr>
                <w:p>
                  <w:pPr>
                    <w:pStyle w:val="53"/>
                    <w:bidi w:val="0"/>
                    <w:rPr>
                      <w:highlight w:val="none"/>
                    </w:rPr>
                  </w:pPr>
                  <w:r>
                    <w:rPr>
                      <w:highlight w:val="none"/>
                    </w:rPr>
                    <w:t>2</w:t>
                  </w:r>
                </w:p>
              </w:tc>
              <w:tc>
                <w:tcPr>
                  <w:tcW w:w="803" w:type="pct"/>
                  <w:tcBorders>
                    <w:tl2br w:val="nil"/>
                    <w:tr2bl w:val="nil"/>
                  </w:tcBorders>
                  <w:noWrap w:val="0"/>
                  <w:vAlign w:val="center"/>
                </w:tcPr>
                <w:p>
                  <w:pPr>
                    <w:pStyle w:val="53"/>
                    <w:bidi w:val="0"/>
                    <w:jc w:val="center"/>
                    <w:rPr>
                      <w:highlight w:val="none"/>
                    </w:rPr>
                  </w:pPr>
                  <w:r>
                    <w:rPr>
                      <w:highlight w:val="none"/>
                    </w:rPr>
                    <w:t>VOCs物料转移和输送无组织排放控制要求</w:t>
                  </w:r>
                </w:p>
              </w:tc>
              <w:tc>
                <w:tcPr>
                  <w:tcW w:w="1738" w:type="pct"/>
                  <w:tcBorders>
                    <w:tl2br w:val="nil"/>
                    <w:tr2bl w:val="nil"/>
                  </w:tcBorders>
                  <w:noWrap w:val="0"/>
                  <w:vAlign w:val="center"/>
                </w:tcPr>
                <w:p>
                  <w:pPr>
                    <w:pStyle w:val="53"/>
                    <w:bidi w:val="0"/>
                    <w:jc w:val="both"/>
                    <w:rPr>
                      <w:highlight w:val="none"/>
                    </w:rPr>
                  </w:pPr>
                  <w:r>
                    <w:rPr>
                      <w:highlight w:val="none"/>
                    </w:rPr>
                    <w:t>液态VOCs物料应采用密闭管道输送。采用非管道输送方式转移液态VOCs物料时，应采用密闭容器、罐车；粉状、粒状VOCs物料应采用输送设备、管状带式输送机、螺旋输送机等密闭输送方式，或者采用密闭的包装袋、容器或罐车进行物料转移。</w:t>
                  </w:r>
                </w:p>
              </w:tc>
              <w:tc>
                <w:tcPr>
                  <w:tcW w:w="1790" w:type="pct"/>
                  <w:tcBorders>
                    <w:tl2br w:val="nil"/>
                    <w:tr2bl w:val="nil"/>
                  </w:tcBorders>
                  <w:noWrap w:val="0"/>
                  <w:vAlign w:val="center"/>
                </w:tcPr>
                <w:p>
                  <w:pPr>
                    <w:pStyle w:val="53"/>
                    <w:bidi w:val="0"/>
                    <w:jc w:val="both"/>
                    <w:rPr>
                      <w:highlight w:val="none"/>
                    </w:rPr>
                  </w:pPr>
                  <w:r>
                    <w:rPr>
                      <w:rFonts w:hint="eastAsia"/>
                      <w:highlight w:val="none"/>
                    </w:rPr>
                    <w:t>本项目使用的涂料储存在密闭的涂料桶中，</w:t>
                  </w:r>
                  <w:r>
                    <w:rPr>
                      <w:rFonts w:hint="eastAsia"/>
                      <w:highlight w:val="none"/>
                      <w:lang w:val="en-US" w:eastAsia="zh-CN"/>
                    </w:rPr>
                    <w:t>运送至喷涂车间后才进行拆开</w:t>
                  </w:r>
                </w:p>
              </w:tc>
              <w:tc>
                <w:tcPr>
                  <w:tcW w:w="381"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 w:type="pct"/>
                  <w:tcBorders>
                    <w:tl2br w:val="nil"/>
                    <w:tr2bl w:val="nil"/>
                  </w:tcBorders>
                  <w:noWrap w:val="0"/>
                  <w:vAlign w:val="center"/>
                </w:tcPr>
                <w:p>
                  <w:pPr>
                    <w:pStyle w:val="53"/>
                    <w:bidi w:val="0"/>
                    <w:rPr>
                      <w:highlight w:val="none"/>
                    </w:rPr>
                  </w:pPr>
                  <w:r>
                    <w:rPr>
                      <w:highlight w:val="none"/>
                    </w:rPr>
                    <w:t>3</w:t>
                  </w:r>
                </w:p>
              </w:tc>
              <w:tc>
                <w:tcPr>
                  <w:tcW w:w="803" w:type="pct"/>
                  <w:tcBorders>
                    <w:tl2br w:val="nil"/>
                    <w:tr2bl w:val="nil"/>
                  </w:tcBorders>
                  <w:noWrap w:val="0"/>
                  <w:vAlign w:val="center"/>
                </w:tcPr>
                <w:p>
                  <w:pPr>
                    <w:pStyle w:val="53"/>
                    <w:bidi w:val="0"/>
                    <w:jc w:val="center"/>
                    <w:rPr>
                      <w:highlight w:val="none"/>
                    </w:rPr>
                  </w:pPr>
                  <w:r>
                    <w:rPr>
                      <w:highlight w:val="none"/>
                    </w:rPr>
                    <w:t>工艺过程VOCs无组织排放控制要求</w:t>
                  </w:r>
                </w:p>
              </w:tc>
              <w:tc>
                <w:tcPr>
                  <w:tcW w:w="1738" w:type="pct"/>
                  <w:tcBorders>
                    <w:tl2br w:val="nil"/>
                    <w:tr2bl w:val="nil"/>
                  </w:tcBorders>
                  <w:noWrap w:val="0"/>
                  <w:vAlign w:val="center"/>
                </w:tcPr>
                <w:p>
                  <w:pPr>
                    <w:pStyle w:val="53"/>
                    <w:bidi w:val="0"/>
                    <w:jc w:val="both"/>
                    <w:rPr>
                      <w:highlight w:val="none"/>
                    </w:rPr>
                  </w:pPr>
                  <w:r>
                    <w:rPr>
                      <w:highlight w:val="none"/>
                    </w:rPr>
                    <w:t>物料投加和卸放：液态VOCs物料应采用密闭管道输送方式或采用高位槽</w:t>
                  </w:r>
                  <w:r>
                    <w:rPr>
                      <w:rFonts w:hint="eastAsia"/>
                      <w:highlight w:val="none"/>
                      <w:lang w:eastAsia="zh-CN"/>
                    </w:rPr>
                    <w:t>（</w:t>
                  </w:r>
                  <w:r>
                    <w:rPr>
                      <w:highlight w:val="none"/>
                    </w:rPr>
                    <w:t>罐</w:t>
                  </w:r>
                  <w:r>
                    <w:rPr>
                      <w:rFonts w:hint="eastAsia"/>
                      <w:highlight w:val="none"/>
                      <w:lang w:eastAsia="zh-CN"/>
                    </w:rPr>
                    <w:t>）</w:t>
                  </w:r>
                  <w:r>
                    <w:rPr>
                      <w:highlight w:val="none"/>
                    </w:rPr>
                    <w:t>、桶泵等给料方式密闭投加。无法密闭投加的，应在密闭空间内操作，或进行局部气体收集，废气应排至VOCs废气收集处理系统</w:t>
                  </w:r>
                </w:p>
              </w:tc>
              <w:tc>
                <w:tcPr>
                  <w:tcW w:w="1790" w:type="pct"/>
                  <w:tcBorders>
                    <w:tl2br w:val="nil"/>
                    <w:tr2bl w:val="nil"/>
                  </w:tcBorders>
                  <w:noWrap w:val="0"/>
                  <w:vAlign w:val="center"/>
                </w:tcPr>
                <w:p>
                  <w:pPr>
                    <w:pStyle w:val="53"/>
                    <w:bidi w:val="0"/>
                    <w:jc w:val="both"/>
                    <w:rPr>
                      <w:highlight w:val="none"/>
                    </w:rPr>
                  </w:pPr>
                  <w:r>
                    <w:rPr>
                      <w:rFonts w:hint="eastAsia"/>
                      <w:highlight w:val="none"/>
                    </w:rPr>
                    <w:t>本项目</w:t>
                  </w:r>
                  <w:r>
                    <w:rPr>
                      <w:rFonts w:hint="eastAsia"/>
                      <w:highlight w:val="none"/>
                      <w:lang w:val="en-US" w:eastAsia="zh-CN"/>
                    </w:rPr>
                    <w:t>配漆/</w:t>
                  </w:r>
                  <w:r>
                    <w:rPr>
                      <w:rFonts w:hint="eastAsia"/>
                      <w:highlight w:val="none"/>
                    </w:rPr>
                    <w:t>喷漆和</w:t>
                  </w:r>
                  <w:r>
                    <w:rPr>
                      <w:rFonts w:hint="eastAsia"/>
                      <w:highlight w:val="none"/>
                      <w:lang w:val="en-US" w:eastAsia="zh-CN"/>
                    </w:rPr>
                    <w:t>烘干</w:t>
                  </w:r>
                  <w:r>
                    <w:rPr>
                      <w:rFonts w:hint="eastAsia"/>
                      <w:highlight w:val="none"/>
                    </w:rPr>
                    <w:t>工序均在密闭车间内进行，</w:t>
                  </w:r>
                  <w:r>
                    <w:rPr>
                      <w:highlight w:val="none"/>
                    </w:rPr>
                    <w:t>并对产生的废气收集后处理</w:t>
                  </w:r>
                </w:p>
              </w:tc>
              <w:tc>
                <w:tcPr>
                  <w:tcW w:w="381" w:type="pct"/>
                  <w:tcBorders>
                    <w:tl2br w:val="nil"/>
                    <w:tr2bl w:val="nil"/>
                  </w:tcBorders>
                  <w:noWrap w:val="0"/>
                  <w:vAlign w:val="center"/>
                </w:tcPr>
                <w:p>
                  <w:pPr>
                    <w:pStyle w:val="53"/>
                    <w:bidi w:val="0"/>
                    <w:rPr>
                      <w:highlight w:val="none"/>
                    </w:rPr>
                  </w:pPr>
                  <w:r>
                    <w:rPr>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 w:type="pct"/>
                  <w:tcBorders>
                    <w:tl2br w:val="nil"/>
                    <w:tr2bl w:val="nil"/>
                  </w:tcBorders>
                  <w:noWrap w:val="0"/>
                  <w:vAlign w:val="center"/>
                </w:tcPr>
                <w:p>
                  <w:pPr>
                    <w:pStyle w:val="53"/>
                    <w:bidi w:val="0"/>
                    <w:rPr>
                      <w:highlight w:val="none"/>
                    </w:rPr>
                  </w:pPr>
                  <w:r>
                    <w:rPr>
                      <w:highlight w:val="none"/>
                    </w:rPr>
                    <w:t>4</w:t>
                  </w:r>
                </w:p>
              </w:tc>
              <w:tc>
                <w:tcPr>
                  <w:tcW w:w="803" w:type="pct"/>
                  <w:tcBorders>
                    <w:tl2br w:val="nil"/>
                    <w:tr2bl w:val="nil"/>
                  </w:tcBorders>
                  <w:noWrap w:val="0"/>
                  <w:vAlign w:val="center"/>
                </w:tcPr>
                <w:p>
                  <w:pPr>
                    <w:pStyle w:val="53"/>
                    <w:bidi w:val="0"/>
                    <w:jc w:val="center"/>
                    <w:rPr>
                      <w:highlight w:val="none"/>
                    </w:rPr>
                  </w:pPr>
                  <w:r>
                    <w:rPr>
                      <w:highlight w:val="none"/>
                    </w:rPr>
                    <w:t>设备与管线组件VOCs泄漏控制要求</w:t>
                  </w:r>
                </w:p>
              </w:tc>
              <w:tc>
                <w:tcPr>
                  <w:tcW w:w="1738" w:type="pct"/>
                  <w:tcBorders>
                    <w:tl2br w:val="nil"/>
                    <w:tr2bl w:val="nil"/>
                  </w:tcBorders>
                  <w:noWrap w:val="0"/>
                  <w:vAlign w:val="center"/>
                </w:tcPr>
                <w:p>
                  <w:pPr>
                    <w:pStyle w:val="53"/>
                    <w:bidi w:val="0"/>
                    <w:jc w:val="both"/>
                    <w:rPr>
                      <w:highlight w:val="none"/>
                    </w:rPr>
                  </w:pPr>
                  <w:r>
                    <w:rPr>
                      <w:highlight w:val="none"/>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1790" w:type="pct"/>
                  <w:tcBorders>
                    <w:tl2br w:val="nil"/>
                    <w:tr2bl w:val="nil"/>
                  </w:tcBorders>
                  <w:noWrap w:val="0"/>
                  <w:vAlign w:val="center"/>
                </w:tcPr>
                <w:p>
                  <w:pPr>
                    <w:pStyle w:val="53"/>
                    <w:bidi w:val="0"/>
                    <w:jc w:val="both"/>
                    <w:rPr>
                      <w:highlight w:val="none"/>
                    </w:rPr>
                  </w:pPr>
                  <w:r>
                    <w:rPr>
                      <w:rFonts w:hint="eastAsia"/>
                      <w:highlight w:val="none"/>
                    </w:rPr>
                    <w:t>本项目</w:t>
                  </w:r>
                  <w:r>
                    <w:rPr>
                      <w:rFonts w:hint="eastAsia"/>
                      <w:highlight w:val="none"/>
                      <w:lang w:val="en-US" w:eastAsia="zh-CN"/>
                    </w:rPr>
                    <w:t>配漆/</w:t>
                  </w:r>
                  <w:r>
                    <w:rPr>
                      <w:rFonts w:hint="eastAsia"/>
                      <w:highlight w:val="none"/>
                    </w:rPr>
                    <w:t>喷漆和</w:t>
                  </w:r>
                  <w:r>
                    <w:rPr>
                      <w:rFonts w:hint="eastAsia"/>
                      <w:highlight w:val="none"/>
                      <w:lang w:val="en-US" w:eastAsia="zh-CN"/>
                    </w:rPr>
                    <w:t>烘干</w:t>
                  </w:r>
                  <w:r>
                    <w:rPr>
                      <w:rFonts w:hint="eastAsia"/>
                      <w:highlight w:val="none"/>
                    </w:rPr>
                    <w:t>工序均在密闭车间内进行，</w:t>
                  </w:r>
                  <w:r>
                    <w:rPr>
                      <w:highlight w:val="none"/>
                    </w:rPr>
                    <w:t>并对生产过程中产生的废气收集后处理</w:t>
                  </w:r>
                </w:p>
              </w:tc>
              <w:tc>
                <w:tcPr>
                  <w:tcW w:w="381" w:type="pct"/>
                  <w:tcBorders>
                    <w:tl2br w:val="nil"/>
                    <w:tr2bl w:val="nil"/>
                  </w:tcBorders>
                  <w:noWrap w:val="0"/>
                  <w:vAlign w:val="center"/>
                </w:tcPr>
                <w:p>
                  <w:pPr>
                    <w:pStyle w:val="53"/>
                    <w:bidi w:val="0"/>
                    <w:rPr>
                      <w:highlight w:val="none"/>
                    </w:rPr>
                  </w:pPr>
                  <w:r>
                    <w:rPr>
                      <w:highlight w:val="none"/>
                    </w:rPr>
                    <w:t>符合</w:t>
                  </w:r>
                </w:p>
              </w:tc>
            </w:tr>
          </w:tbl>
          <w:p>
            <w:pPr>
              <w:bidi w:val="0"/>
              <w:rPr>
                <w:highlight w:val="none"/>
              </w:rPr>
            </w:pPr>
            <w:r>
              <w:rPr>
                <w:highlight w:val="none"/>
              </w:rPr>
              <w:t>根据上表可知，本项目的建设符合《挥发性有机物无组织排放控制标准》</w:t>
            </w:r>
            <w:r>
              <w:rPr>
                <w:rFonts w:hint="eastAsia"/>
                <w:highlight w:val="none"/>
                <w:lang w:eastAsia="zh-CN"/>
              </w:rPr>
              <w:t>（</w:t>
            </w:r>
            <w:r>
              <w:rPr>
                <w:highlight w:val="none"/>
              </w:rPr>
              <w:t>GB37822-2019</w:t>
            </w:r>
            <w:r>
              <w:rPr>
                <w:rFonts w:hint="eastAsia"/>
                <w:highlight w:val="none"/>
                <w:lang w:eastAsia="zh-CN"/>
              </w:rPr>
              <w:t>）</w:t>
            </w:r>
            <w:r>
              <w:rPr>
                <w:highlight w:val="none"/>
              </w:rPr>
              <w:t>相关要求。</w:t>
            </w:r>
          </w:p>
          <w:p>
            <w:pPr>
              <w:bidi w:val="0"/>
              <w:rPr>
                <w:rFonts w:hint="default"/>
                <w:b/>
                <w:bCs/>
                <w:highlight w:val="none"/>
                <w:lang w:val="en-US" w:eastAsia="zh-CN"/>
              </w:rPr>
            </w:pPr>
            <w:r>
              <w:rPr>
                <w:rFonts w:hint="eastAsia"/>
                <w:b/>
                <w:bCs/>
                <w:highlight w:val="none"/>
                <w:lang w:val="en-US" w:eastAsia="zh-CN"/>
              </w:rPr>
              <w:t>7</w:t>
            </w:r>
            <w:r>
              <w:rPr>
                <w:rFonts w:hint="default"/>
                <w:b/>
                <w:bCs/>
                <w:highlight w:val="none"/>
                <w:lang w:val="en-US" w:eastAsia="zh-CN"/>
              </w:rPr>
              <w:t>、与《湖南省大气污染防治</w:t>
            </w:r>
            <w:r>
              <w:rPr>
                <w:rFonts w:hint="eastAsia"/>
                <w:b/>
                <w:bCs/>
                <w:highlight w:val="none"/>
                <w:lang w:val="en-US" w:eastAsia="zh-CN"/>
              </w:rPr>
              <w:t>“</w:t>
            </w:r>
            <w:r>
              <w:rPr>
                <w:rFonts w:hint="default"/>
                <w:b/>
                <w:bCs/>
                <w:highlight w:val="none"/>
                <w:lang w:val="en-US" w:eastAsia="zh-CN"/>
              </w:rPr>
              <w:t>守护蓝天</w:t>
            </w:r>
            <w:r>
              <w:rPr>
                <w:rFonts w:hint="eastAsia"/>
                <w:b/>
                <w:bCs/>
                <w:highlight w:val="none"/>
                <w:lang w:val="en-US" w:eastAsia="zh-CN"/>
              </w:rPr>
              <w:t>”</w:t>
            </w:r>
            <w:r>
              <w:rPr>
                <w:rFonts w:hint="default"/>
                <w:b/>
                <w:bCs/>
                <w:highlight w:val="none"/>
                <w:lang w:val="en-US" w:eastAsia="zh-CN"/>
              </w:rPr>
              <w:t>攻坚行动计划（2023-2025年）》的相符性分析</w:t>
            </w:r>
          </w:p>
          <w:p>
            <w:pPr>
              <w:bidi w:val="0"/>
              <w:rPr>
                <w:rFonts w:hint="default"/>
                <w:highlight w:val="none"/>
                <w:lang w:val="en-US" w:eastAsia="zh-CN"/>
              </w:rPr>
            </w:pPr>
            <w:r>
              <w:rPr>
                <w:rFonts w:hint="default"/>
                <w:highlight w:val="none"/>
                <w:lang w:val="en-US" w:eastAsia="zh-CN"/>
              </w:rPr>
              <w:t>根据湖南省人民政府办公厅印发的《湖南省大气污染防治</w:t>
            </w:r>
            <w:r>
              <w:rPr>
                <w:rFonts w:hint="eastAsia"/>
                <w:highlight w:val="none"/>
                <w:lang w:val="en-US" w:eastAsia="zh-CN"/>
              </w:rPr>
              <w:t>“</w:t>
            </w:r>
            <w:r>
              <w:rPr>
                <w:rFonts w:hint="default"/>
                <w:highlight w:val="none"/>
                <w:lang w:val="en-US" w:eastAsia="zh-CN"/>
              </w:rPr>
              <w:t>守护蓝天</w:t>
            </w:r>
            <w:r>
              <w:rPr>
                <w:rFonts w:hint="eastAsia"/>
                <w:highlight w:val="none"/>
                <w:lang w:val="en-US" w:eastAsia="zh-CN"/>
              </w:rPr>
              <w:t>”</w:t>
            </w:r>
            <w:r>
              <w:rPr>
                <w:rFonts w:hint="default"/>
                <w:highlight w:val="none"/>
                <w:lang w:val="en-US" w:eastAsia="zh-CN"/>
              </w:rPr>
              <w:t>攻坚行动计划（2023-2025年）》（湘政办发[2023]34号）总体要求：</w:t>
            </w:r>
            <w:r>
              <w:rPr>
                <w:rFonts w:hint="eastAsia"/>
                <w:highlight w:val="none"/>
                <w:lang w:val="en-US" w:eastAsia="zh-CN"/>
              </w:rPr>
              <w:t>“</w:t>
            </w:r>
            <w:r>
              <w:rPr>
                <w:rFonts w:hint="default"/>
                <w:highlight w:val="none"/>
                <w:lang w:val="en-US" w:eastAsia="zh-CN"/>
              </w:rPr>
              <w:t>以减污降碳协同增效为总抓手，以全面改善空气质量为核心，以减少重污染天气和解决突出大气环境问题为重点，突出系统治理、源头治理、综合治理，强化精准治污、科学治污、依法治污，坚持问题导向、目标导向、结果导向，举全力、出重拳、使实招，推动全省空气质量改善</w:t>
            </w:r>
            <w:r>
              <w:rPr>
                <w:rFonts w:hint="eastAsia"/>
                <w:highlight w:val="none"/>
                <w:lang w:val="en-US" w:eastAsia="zh-CN"/>
              </w:rPr>
              <w:t>“</w:t>
            </w:r>
            <w:r>
              <w:rPr>
                <w:rFonts w:hint="default"/>
                <w:highlight w:val="none"/>
                <w:lang w:val="en-US" w:eastAsia="zh-CN"/>
              </w:rPr>
              <w:t>一年见成效、两年有提升，到2025年基本消除重污染天气……攻坚任务：（二）3、加大低VOCs原辅材料替代力度。建立多部门联合执法机制，加大监督检查力度，确保生产、销售、使用符合VOCs含量限值标准的产品。……（四）2、开展涉VOCs重点行业全流程整治。持续开展VOCs治理突出问题排查，清理整顿简易低效、不合规定治理设施，强化无组织和非正常工况废气排放管控。规范开展泄漏检测与修复。推动各市州分别新建1</w:t>
            </w:r>
            <w:r>
              <w:rPr>
                <w:rFonts w:hint="eastAsia"/>
                <w:highlight w:val="none"/>
                <w:lang w:val="en-US" w:eastAsia="zh-CN"/>
              </w:rPr>
              <w:t>-</w:t>
            </w:r>
            <w:r>
              <w:rPr>
                <w:rFonts w:hint="default"/>
                <w:highlight w:val="none"/>
                <w:lang w:val="en-US" w:eastAsia="zh-CN"/>
              </w:rPr>
              <w:t>3个涉VOCs</w:t>
            </w:r>
            <w:r>
              <w:rPr>
                <w:rFonts w:hint="eastAsia"/>
                <w:highlight w:val="none"/>
                <w:lang w:val="en-US" w:eastAsia="zh-CN"/>
              </w:rPr>
              <w:t>‘</w:t>
            </w:r>
            <w:r>
              <w:rPr>
                <w:rFonts w:hint="default"/>
                <w:highlight w:val="none"/>
                <w:lang w:val="en-US" w:eastAsia="zh-CN"/>
              </w:rPr>
              <w:t>绿岛</w:t>
            </w:r>
            <w:r>
              <w:rPr>
                <w:rFonts w:hint="eastAsia"/>
                <w:highlight w:val="none"/>
                <w:lang w:val="en-US" w:eastAsia="zh-CN"/>
              </w:rPr>
              <w:t>’</w:t>
            </w:r>
            <w:r>
              <w:rPr>
                <w:rFonts w:hint="default"/>
                <w:highlight w:val="none"/>
                <w:lang w:val="en-US" w:eastAsia="zh-CN"/>
              </w:rPr>
              <w:t>项目。</w:t>
            </w:r>
            <w:r>
              <w:rPr>
                <w:rFonts w:hint="eastAsia"/>
                <w:highlight w:val="none"/>
                <w:lang w:val="en-US" w:eastAsia="zh-CN"/>
              </w:rPr>
              <w:t>”</w:t>
            </w:r>
          </w:p>
          <w:p>
            <w:pPr>
              <w:bidi w:val="0"/>
              <w:rPr>
                <w:rFonts w:hint="default"/>
                <w:highlight w:val="none"/>
                <w:lang w:val="en-US" w:eastAsia="zh-CN"/>
              </w:rPr>
            </w:pPr>
            <w:r>
              <w:rPr>
                <w:rFonts w:hint="default"/>
                <w:highlight w:val="none"/>
                <w:lang w:val="en-US" w:eastAsia="zh-CN"/>
              </w:rPr>
              <w:t>本项目选址在工业园区内，建设、运营将严格执行</w:t>
            </w:r>
            <w:r>
              <w:rPr>
                <w:rFonts w:hint="eastAsia"/>
                <w:highlight w:val="none"/>
                <w:lang w:val="en-US" w:eastAsia="zh-CN"/>
              </w:rPr>
              <w:t>“</w:t>
            </w:r>
            <w:r>
              <w:rPr>
                <w:rFonts w:hint="default"/>
                <w:highlight w:val="none"/>
                <w:lang w:val="en-US" w:eastAsia="zh-CN"/>
              </w:rPr>
              <w:t>三同时</w:t>
            </w:r>
            <w:r>
              <w:rPr>
                <w:rFonts w:hint="eastAsia"/>
                <w:highlight w:val="none"/>
                <w:lang w:val="en-US" w:eastAsia="zh-CN"/>
              </w:rPr>
              <w:t>”</w:t>
            </w:r>
            <w:r>
              <w:rPr>
                <w:rFonts w:hint="default"/>
                <w:highlight w:val="none"/>
                <w:lang w:val="en-US" w:eastAsia="zh-CN"/>
              </w:rPr>
              <w:t>制度，采用先进工艺。</w:t>
            </w:r>
            <w:r>
              <w:rPr>
                <w:rFonts w:hint="eastAsia"/>
                <w:highlight w:val="none"/>
              </w:rPr>
              <w:t>本项目</w:t>
            </w:r>
            <w:r>
              <w:rPr>
                <w:rFonts w:hint="eastAsia"/>
                <w:highlight w:val="none"/>
                <w:lang w:val="en-US" w:eastAsia="zh-CN"/>
              </w:rPr>
              <w:t>使用的原辅材料均为</w:t>
            </w:r>
            <w:r>
              <w:rPr>
                <w:rFonts w:hint="eastAsia"/>
                <w:highlight w:val="none"/>
              </w:rPr>
              <w:t>符合环境标志产品技术要求的涂料；</w:t>
            </w:r>
            <w:r>
              <w:rPr>
                <w:rFonts w:hint="eastAsia"/>
                <w:highlight w:val="none"/>
                <w:lang w:val="en-US" w:eastAsia="zh-CN"/>
              </w:rPr>
              <w:t>项目工艺废气采取净化措施后均可达标排放，通过采用密闭的措施，减少生产工艺过程无组织排放；目前企业使用含VOCs原辅材料为水性漆、油性漆，在后续运营过程中企业将根据实际情况加大对水性漆的使用</w:t>
            </w:r>
            <w:r>
              <w:rPr>
                <w:rFonts w:hint="default"/>
                <w:highlight w:val="none"/>
                <w:lang w:val="en-US" w:eastAsia="zh-CN"/>
              </w:rPr>
              <w:t>。</w:t>
            </w:r>
          </w:p>
          <w:p>
            <w:pPr>
              <w:ind w:left="0" w:leftChars="0" w:firstLine="0" w:firstLineChars="0"/>
              <w:rPr>
                <w:rFonts w:hint="default"/>
                <w:highlight w:val="none"/>
                <w:lang w:val="en-US" w:eastAsia="zh-CN"/>
              </w:rPr>
            </w:pPr>
            <w:r>
              <w:rPr>
                <w:rFonts w:hint="default"/>
                <w:highlight w:val="none"/>
                <w:lang w:val="en-US" w:eastAsia="zh-CN"/>
              </w:rPr>
              <w:t>综上所述，本项目建设符合《湖南省大气污染防治</w:t>
            </w:r>
            <w:r>
              <w:rPr>
                <w:rFonts w:hint="eastAsia"/>
                <w:highlight w:val="none"/>
                <w:lang w:val="en-US" w:eastAsia="zh-CN"/>
              </w:rPr>
              <w:t>“</w:t>
            </w:r>
            <w:r>
              <w:rPr>
                <w:rFonts w:hint="default"/>
                <w:highlight w:val="none"/>
                <w:lang w:val="en-US" w:eastAsia="zh-CN"/>
              </w:rPr>
              <w:t>守护蓝天</w:t>
            </w:r>
            <w:r>
              <w:rPr>
                <w:rFonts w:hint="eastAsia"/>
                <w:highlight w:val="none"/>
                <w:lang w:val="en-US" w:eastAsia="zh-CN"/>
              </w:rPr>
              <w:t>”</w:t>
            </w:r>
            <w:r>
              <w:rPr>
                <w:rFonts w:hint="default"/>
                <w:highlight w:val="none"/>
                <w:lang w:val="en-US" w:eastAsia="zh-CN"/>
              </w:rPr>
              <w:t>攻坚行动计划（2023-2025年）》。</w:t>
            </w:r>
            <w:r>
              <w:rPr>
                <w:rFonts w:hint="default"/>
                <w:highlight w:val="none"/>
                <w:lang w:val="en-US" w:eastAsia="zh-CN"/>
              </w:rPr>
              <w:br w:type="textWrapping"/>
            </w:r>
            <w:r>
              <w:rPr>
                <w:rFonts w:hint="default"/>
                <w:highlight w:val="none"/>
                <w:lang w:val="en-US" w:eastAsia="zh-CN"/>
              </w:rPr>
              <w:br w:type="textWrapping"/>
            </w:r>
            <w:r>
              <w:rPr>
                <w:rFonts w:hint="default"/>
                <w:highlight w:val="none"/>
                <w:lang w:val="en-US" w:eastAsia="zh-CN"/>
              </w:rPr>
              <w:br w:type="textWrapping"/>
            </w: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default"/>
                <w:highlight w:val="none"/>
                <w:lang w:val="en-US" w:eastAsia="zh-CN"/>
              </w:rPr>
            </w:pPr>
          </w:p>
          <w:p>
            <w:pPr>
              <w:ind w:left="0" w:leftChars="0" w:firstLine="0" w:firstLineChars="0"/>
              <w:rPr>
                <w:rFonts w:hint="eastAsia"/>
                <w:highlight w:val="none"/>
                <w:lang w:val="en-US" w:eastAsia="zh-CN"/>
              </w:rPr>
            </w:pPr>
          </w:p>
        </w:tc>
      </w:tr>
    </w:tbl>
    <w:p>
      <w:pPr>
        <w:pStyle w:val="3"/>
        <w:bidi w:val="0"/>
        <w:rPr>
          <w:highlight w:val="none"/>
        </w:rPr>
      </w:pPr>
      <w:bookmarkStart w:id="2" w:name="_Toc21828"/>
      <w:r>
        <w:rPr>
          <w:highlight w:val="none"/>
        </w:rPr>
        <w:t>二、建设项目工程分析</w:t>
      </w:r>
      <w:bookmarkEnd w:id="2"/>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0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1" w:hRule="atLeast"/>
          <w:jc w:val="center"/>
        </w:trPr>
        <w:tc>
          <w:tcPr>
            <w:tcW w:w="469" w:type="dxa"/>
            <w:noWrap w:val="0"/>
            <w:vAlign w:val="center"/>
          </w:tcPr>
          <w:p>
            <w:pPr>
              <w:pStyle w:val="54"/>
              <w:bidi w:val="0"/>
              <w:rPr>
                <w:highlight w:val="none"/>
              </w:rPr>
            </w:pPr>
            <w:r>
              <w:rPr>
                <w:b/>
                <w:bCs/>
                <w:highlight w:val="none"/>
              </w:rPr>
              <w:t>建设内容</w:t>
            </w:r>
          </w:p>
        </w:tc>
        <w:tc>
          <w:tcPr>
            <w:tcW w:w="8053" w:type="dxa"/>
            <w:noWrap w:val="0"/>
            <w:vAlign w:val="top"/>
          </w:tcPr>
          <w:p>
            <w:pPr>
              <w:bidi w:val="0"/>
              <w:rPr>
                <w:b/>
                <w:bCs/>
                <w:highlight w:val="none"/>
              </w:rPr>
            </w:pPr>
            <w:r>
              <w:rPr>
                <w:rFonts w:hint="eastAsia"/>
                <w:b/>
                <w:bCs/>
                <w:highlight w:val="none"/>
                <w:lang w:val="en-US" w:eastAsia="zh-CN"/>
              </w:rPr>
              <w:t>1、</w:t>
            </w:r>
            <w:r>
              <w:rPr>
                <w:b/>
                <w:bCs/>
                <w:highlight w:val="none"/>
              </w:rPr>
              <w:t>建设内容</w:t>
            </w:r>
          </w:p>
          <w:p>
            <w:pPr>
              <w:bidi w:val="0"/>
              <w:rPr>
                <w:rFonts w:hint="default"/>
                <w:b/>
                <w:bCs/>
                <w:highlight w:val="none"/>
                <w:lang w:val="en-US" w:eastAsia="zh-CN"/>
              </w:rPr>
            </w:pPr>
            <w:r>
              <w:rPr>
                <w:rFonts w:hint="eastAsia"/>
                <w:b/>
                <w:bCs/>
                <w:highlight w:val="none"/>
                <w:lang w:val="en-US" w:eastAsia="zh-CN"/>
              </w:rPr>
              <w:t>（1）项目背景</w:t>
            </w:r>
          </w:p>
          <w:p>
            <w:pPr>
              <w:bidi w:val="0"/>
              <w:rPr>
                <w:rFonts w:hint="default"/>
                <w:highlight w:val="none"/>
                <w:lang w:val="en-US" w:eastAsia="zh-CN"/>
              </w:rPr>
            </w:pPr>
            <w:r>
              <w:rPr>
                <w:rFonts w:hint="eastAsia"/>
                <w:highlight w:val="none"/>
                <w:lang w:val="en-US" w:eastAsia="zh-CN"/>
              </w:rPr>
              <w:t>金属制品在各行各业中均起着重要作用，而金属表面处理则是</w:t>
            </w:r>
            <w:r>
              <w:rPr>
                <w:rFonts w:hint="eastAsia"/>
                <w:highlight w:val="none"/>
              </w:rPr>
              <w:t>工程机械</w:t>
            </w:r>
            <w:r>
              <w:rPr>
                <w:rFonts w:hint="eastAsia"/>
                <w:highlight w:val="none"/>
                <w:lang w:val="en-US" w:eastAsia="zh-CN"/>
              </w:rPr>
              <w:t>等</w:t>
            </w:r>
            <w:r>
              <w:rPr>
                <w:rFonts w:hint="eastAsia"/>
                <w:highlight w:val="none"/>
              </w:rPr>
              <w:t>制造行业生态链中非常重要的一个环节</w:t>
            </w:r>
            <w:r>
              <w:rPr>
                <w:rFonts w:hint="eastAsia"/>
                <w:highlight w:val="none"/>
                <w:lang w:eastAsia="zh-CN"/>
              </w:rPr>
              <w:t>。</w:t>
            </w:r>
            <w:r>
              <w:rPr>
                <w:rFonts w:hint="eastAsia"/>
                <w:highlight w:val="none"/>
                <w:lang w:val="en-US" w:eastAsia="zh-CN"/>
              </w:rPr>
              <w:t>为了满足市场需求，更好的为公司及园区提供配套服务，</w:t>
            </w:r>
            <w:r>
              <w:rPr>
                <w:rFonts w:hint="eastAsia"/>
                <w:highlight w:val="none"/>
                <w:lang w:eastAsia="zh-CN"/>
              </w:rPr>
              <w:t>常德欣福机械制造有限公司</w:t>
            </w:r>
            <w:r>
              <w:rPr>
                <w:rFonts w:hint="eastAsia"/>
                <w:highlight w:val="none"/>
                <w:lang w:val="en-US" w:eastAsia="zh-CN"/>
              </w:rPr>
              <w:t>拟投资1000万元在常德经济技术开发区三一路266号欣福智能制造产业园2#生产车间建设</w:t>
            </w:r>
            <w:r>
              <w:rPr>
                <w:rFonts w:hint="eastAsia"/>
                <w:highlight w:val="none"/>
                <w:lang w:eastAsia="zh-CN"/>
              </w:rPr>
              <w:t>混凝土搅拌站控制室及结构件制造项目，</w:t>
            </w:r>
            <w:r>
              <w:rPr>
                <w:rFonts w:hint="eastAsia"/>
                <w:highlight w:val="none"/>
                <w:lang w:val="en-US" w:eastAsia="zh-CN"/>
              </w:rPr>
              <w:t>根据《国民经济行业分类》（GB/T4754-2017）属于C3311金属结构制造；根据《建设项目环境影响评价分类管理名录（2021年版）》（部令第16号），属于</w:t>
            </w:r>
            <w:r>
              <w:rPr>
                <w:rFonts w:hint="eastAsia"/>
                <w:highlight w:val="none"/>
              </w:rPr>
              <w:t>三十、</w:t>
            </w:r>
            <w:r>
              <w:rPr>
                <w:rFonts w:hint="eastAsia"/>
                <w:highlight w:val="none"/>
                <w:lang w:val="en-US" w:eastAsia="zh-CN"/>
              </w:rPr>
              <w:t>金属制品业</w:t>
            </w:r>
            <w:r>
              <w:rPr>
                <w:rFonts w:hint="eastAsia"/>
                <w:highlight w:val="none"/>
              </w:rPr>
              <w:t>3</w:t>
            </w:r>
            <w:r>
              <w:rPr>
                <w:rFonts w:hint="eastAsia"/>
                <w:highlight w:val="none"/>
                <w:lang w:val="en-US" w:eastAsia="zh-CN"/>
              </w:rPr>
              <w:t>3</w:t>
            </w:r>
            <w:r>
              <w:rPr>
                <w:rFonts w:hint="eastAsia"/>
                <w:highlight w:val="none"/>
              </w:rPr>
              <w:t>；</w:t>
            </w:r>
            <w:r>
              <w:rPr>
                <w:rFonts w:hint="eastAsia"/>
                <w:highlight w:val="none"/>
                <w:lang w:val="en-US" w:eastAsia="zh-CN"/>
              </w:rPr>
              <w:t>66结构性金属制品制造331，本项目溶剂型聚氨酯油漆使用量为5.167t/a、稀释剂使用量为1.706t/a，总计6.873t/a，年使用溶剂型涂料在10吨以下，因此属于报告表（其他-仅分割、焊接、组装的除外；年用非溶剂型低VOCs含量涂料10吨以下的除外）。</w:t>
            </w:r>
          </w:p>
          <w:p>
            <w:pPr>
              <w:bidi w:val="0"/>
              <w:rPr>
                <w:rFonts w:hint="default"/>
                <w:b/>
                <w:bCs/>
                <w:highlight w:val="none"/>
                <w:lang w:val="en-US" w:eastAsia="zh-CN"/>
              </w:rPr>
            </w:pPr>
            <w:r>
              <w:rPr>
                <w:rFonts w:hint="eastAsia"/>
                <w:b/>
                <w:bCs/>
                <w:highlight w:val="none"/>
                <w:lang w:val="en-US" w:eastAsia="zh-CN"/>
              </w:rPr>
              <w:t>（2）项目建设情况</w:t>
            </w:r>
          </w:p>
          <w:p>
            <w:pPr>
              <w:bidi w:val="0"/>
              <w:rPr>
                <w:rFonts w:hint="default"/>
                <w:highlight w:val="none"/>
                <w:lang w:val="en-US" w:eastAsia="zh-CN"/>
              </w:rPr>
            </w:pPr>
            <w:r>
              <w:rPr>
                <w:rFonts w:hint="eastAsia"/>
                <w:highlight w:val="none"/>
                <w:lang w:val="en-US" w:eastAsia="zh-CN"/>
              </w:rPr>
              <w:t>湖南润欣机械制造有限公司成立于2023年7月10日，2024年1月建设欣福智能制造产业园，2024年10月将产业园区内2#生产车间租赁给常德欣福机械制造有限公司。员工办公场所及其他配套辅助工程、公用工程均依托欣福智能制造产业园内建设工程。</w:t>
            </w:r>
          </w:p>
          <w:p>
            <w:pPr>
              <w:bidi w:val="0"/>
              <w:rPr>
                <w:highlight w:val="none"/>
              </w:rPr>
            </w:pPr>
            <w:r>
              <w:rPr>
                <w:rFonts w:hint="eastAsia"/>
                <w:highlight w:val="none"/>
                <w:lang w:val="en-US" w:eastAsia="zh-CN"/>
              </w:rPr>
              <w:t>2#生产车间为1F建筑，占地面积19728.23m</w:t>
            </w:r>
            <w:r>
              <w:rPr>
                <w:rFonts w:hint="eastAsia"/>
                <w:highlight w:val="none"/>
                <w:vertAlign w:val="superscript"/>
                <w:lang w:val="en-US" w:eastAsia="zh-CN"/>
              </w:rPr>
              <w:t>2</w:t>
            </w:r>
            <w:r>
              <w:rPr>
                <w:rFonts w:hint="eastAsia"/>
                <w:highlight w:val="none"/>
                <w:vertAlign w:val="baseline"/>
                <w:lang w:val="en-US" w:eastAsia="zh-CN"/>
              </w:rPr>
              <w:t>，</w:t>
            </w:r>
            <w:r>
              <w:rPr>
                <w:rFonts w:hint="eastAsia"/>
                <w:highlight w:val="none"/>
                <w:lang w:val="en-US" w:eastAsia="zh-CN"/>
              </w:rPr>
              <w:t>建筑面积19728.23m</w:t>
            </w:r>
            <w:r>
              <w:rPr>
                <w:rFonts w:hint="eastAsia"/>
                <w:highlight w:val="none"/>
                <w:vertAlign w:val="superscript"/>
                <w:lang w:val="en-US" w:eastAsia="zh-CN"/>
              </w:rPr>
              <w:t>2</w:t>
            </w:r>
            <w:r>
              <w:rPr>
                <w:rFonts w:hint="eastAsia"/>
                <w:highlight w:val="none"/>
                <w:lang w:val="en-US" w:eastAsia="zh-CN"/>
              </w:rPr>
              <w:t>。项目</w:t>
            </w:r>
            <w:r>
              <w:rPr>
                <w:highlight w:val="none"/>
              </w:rPr>
              <w:t>组成情况详见表2-1。</w:t>
            </w:r>
          </w:p>
          <w:p>
            <w:pPr>
              <w:pStyle w:val="44"/>
              <w:bidi w:val="0"/>
              <w:rPr>
                <w:highlight w:val="none"/>
              </w:rPr>
            </w:pPr>
            <w:r>
              <w:rPr>
                <w:highlight w:val="none"/>
              </w:rPr>
              <w:t>表2-1</w:t>
            </w:r>
            <w:r>
              <w:rPr>
                <w:rFonts w:hint="eastAsia"/>
                <w:highlight w:val="none"/>
                <w:lang w:val="en-US" w:eastAsia="zh-CN"/>
              </w:rPr>
              <w:t xml:space="preserve"> </w:t>
            </w:r>
            <w:r>
              <w:rPr>
                <w:highlight w:val="none"/>
              </w:rPr>
              <w:t xml:space="preserve"> 项目建设内容一览表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20"/>
              <w:gridCol w:w="1224"/>
              <w:gridCol w:w="5032"/>
              <w:gridCol w:w="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tcBorders>
                    <w:tl2br w:val="nil"/>
                    <w:tr2bl w:val="nil"/>
                  </w:tcBorders>
                  <w:noWrap w:val="0"/>
                  <w:vAlign w:val="center"/>
                </w:tcPr>
                <w:p>
                  <w:pPr>
                    <w:pStyle w:val="53"/>
                    <w:bidi w:val="0"/>
                    <w:rPr>
                      <w:highlight w:val="none"/>
                    </w:rPr>
                  </w:pPr>
                  <w:r>
                    <w:rPr>
                      <w:highlight w:val="none"/>
                    </w:rPr>
                    <w:t>项目</w:t>
                  </w:r>
                </w:p>
              </w:tc>
              <w:tc>
                <w:tcPr>
                  <w:tcW w:w="1052" w:type="pct"/>
                  <w:gridSpan w:val="2"/>
                  <w:tcBorders>
                    <w:tl2br w:val="nil"/>
                    <w:tr2bl w:val="nil"/>
                  </w:tcBorders>
                  <w:noWrap w:val="0"/>
                  <w:vAlign w:val="center"/>
                </w:tcPr>
                <w:p>
                  <w:pPr>
                    <w:pStyle w:val="53"/>
                    <w:bidi w:val="0"/>
                    <w:rPr>
                      <w:highlight w:val="none"/>
                    </w:rPr>
                  </w:pPr>
                  <w:r>
                    <w:rPr>
                      <w:highlight w:val="none"/>
                    </w:rPr>
                    <w:t>工程内容</w:t>
                  </w:r>
                </w:p>
              </w:tc>
              <w:tc>
                <w:tcPr>
                  <w:tcW w:w="3222" w:type="pct"/>
                  <w:tcBorders>
                    <w:tl2br w:val="nil"/>
                    <w:tr2bl w:val="nil"/>
                  </w:tcBorders>
                  <w:noWrap w:val="0"/>
                  <w:vAlign w:val="center"/>
                </w:tcPr>
                <w:p>
                  <w:pPr>
                    <w:pStyle w:val="53"/>
                    <w:bidi w:val="0"/>
                    <w:rPr>
                      <w:highlight w:val="none"/>
                    </w:rPr>
                  </w:pPr>
                  <w:r>
                    <w:rPr>
                      <w:highlight w:val="none"/>
                    </w:rPr>
                    <w:t>建设内容</w:t>
                  </w:r>
                </w:p>
              </w:tc>
              <w:tc>
                <w:tcPr>
                  <w:tcW w:w="424" w:type="pct"/>
                  <w:tcBorders>
                    <w:tl2br w:val="nil"/>
                    <w:tr2bl w:val="nil"/>
                  </w:tcBorders>
                  <w:noWrap w:val="0"/>
                  <w:vAlign w:val="center"/>
                </w:tcPr>
                <w:p>
                  <w:pPr>
                    <w:pStyle w:val="53"/>
                    <w:bidi w:val="0"/>
                    <w:rPr>
                      <w:highlight w:val="none"/>
                      <w:u w:val="single"/>
                    </w:rPr>
                  </w:pPr>
                  <w:r>
                    <w:rPr>
                      <w:highlight w:val="none"/>
                      <w:u w:val="singl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主体工程</w:t>
                  </w:r>
                </w:p>
              </w:tc>
              <w:tc>
                <w:tcPr>
                  <w:tcW w:w="1052" w:type="pct"/>
                  <w:gridSpan w:val="2"/>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2#生产车间</w:t>
                  </w:r>
                </w:p>
              </w:tc>
              <w:tc>
                <w:tcPr>
                  <w:tcW w:w="3222" w:type="pct"/>
                  <w:tcBorders>
                    <w:tl2br w:val="nil"/>
                    <w:tr2bl w:val="nil"/>
                  </w:tcBorders>
                  <w:noWrap w:val="0"/>
                  <w:vAlign w:val="center"/>
                </w:tcPr>
                <w:p>
                  <w:pPr>
                    <w:pStyle w:val="53"/>
                    <w:bidi w:val="0"/>
                    <w:rPr>
                      <w:highlight w:val="none"/>
                      <w:u w:val="single"/>
                    </w:rPr>
                  </w:pPr>
                  <w:r>
                    <w:rPr>
                      <w:highlight w:val="none"/>
                      <w:u w:val="single"/>
                    </w:rPr>
                    <w:t>1F，</w:t>
                  </w:r>
                  <w:r>
                    <w:rPr>
                      <w:rFonts w:hint="eastAsia" w:ascii="Times New Roman" w:hAnsi="Times New Roman" w:eastAsia="宋体" w:cs="Times New Roman"/>
                      <w:highlight w:val="none"/>
                      <w:u w:val="single"/>
                      <w:lang w:val="en-US" w:eastAsia="zh-CN"/>
                    </w:rPr>
                    <w:t>占地面积</w:t>
                  </w:r>
                  <w:r>
                    <w:rPr>
                      <w:rFonts w:hint="eastAsia"/>
                      <w:highlight w:val="none"/>
                      <w:u w:val="single"/>
                      <w:lang w:val="en-US" w:eastAsia="zh-CN"/>
                    </w:rPr>
                    <w:t>19728.23</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ascii="Times New Roman" w:hAnsi="Times New Roman" w:eastAsia="宋体" w:cs="Times New Roman"/>
                      <w:highlight w:val="none"/>
                      <w:u w:val="single"/>
                      <w:lang w:val="en-US" w:eastAsia="zh-CN"/>
                    </w:rPr>
                    <w:t>，建筑面积</w:t>
                  </w:r>
                  <w:r>
                    <w:rPr>
                      <w:rFonts w:hint="eastAsia"/>
                      <w:highlight w:val="none"/>
                      <w:u w:val="single"/>
                      <w:lang w:val="en-US" w:eastAsia="zh-CN"/>
                    </w:rPr>
                    <w:t>19728.23</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ascii="Times New Roman" w:hAnsi="Times New Roman" w:eastAsia="宋体" w:cs="Times New Roman"/>
                      <w:highlight w:val="none"/>
                      <w:u w:val="single"/>
                      <w:lang w:val="en-US" w:eastAsia="zh-CN"/>
                    </w:rPr>
                    <w:t>，</w:t>
                  </w:r>
                  <w:r>
                    <w:rPr>
                      <w:rFonts w:hint="eastAsia"/>
                      <w:highlight w:val="none"/>
                      <w:u w:val="single"/>
                      <w:lang w:val="en-US" w:eastAsia="zh-CN"/>
                    </w:rPr>
                    <w:t>建筑总高度11.65m</w:t>
                  </w:r>
                  <w:r>
                    <w:rPr>
                      <w:rFonts w:hint="eastAsia"/>
                      <w:highlight w:val="none"/>
                      <w:u w:val="single"/>
                      <w:lang w:eastAsia="zh-CN"/>
                    </w:rPr>
                    <w:t>，</w:t>
                  </w:r>
                  <w:r>
                    <w:rPr>
                      <w:rFonts w:hint="eastAsia"/>
                      <w:highlight w:val="none"/>
                      <w:u w:val="single"/>
                    </w:rPr>
                    <w:t>。</w:t>
                  </w:r>
                  <w:r>
                    <w:rPr>
                      <w:highlight w:val="none"/>
                      <w:u w:val="single"/>
                    </w:rPr>
                    <w:t>主要</w:t>
                  </w:r>
                  <w:r>
                    <w:rPr>
                      <w:rFonts w:hint="eastAsia"/>
                      <w:highlight w:val="none"/>
                      <w:u w:val="single"/>
                      <w:lang w:val="en-US" w:eastAsia="zh-CN"/>
                    </w:rPr>
                    <w:t>布设焊接区（1195.92</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）、打磨区（271.80</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）、板材下料区（2065.7</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）、控制室装修区（1195.93</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）、补漆区/喷漆缓冲区（163.08</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）、抛丸区（380.52</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）、喷漆房（内含配漆）及烘干房（149.2</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）、其他区域（9511.07</w:t>
                  </w:r>
                  <w:r>
                    <w:rPr>
                      <w:rFonts w:hint="eastAsia" w:ascii="Times New Roman" w:hAnsi="Times New Roman" w:eastAsia="宋体" w:cs="Times New Roman"/>
                      <w:highlight w:val="none"/>
                      <w:u w:val="single"/>
                      <w:lang w:val="en-US" w:eastAsia="zh-CN"/>
                    </w:rPr>
                    <w:t>m</w:t>
                  </w:r>
                  <w:r>
                    <w:rPr>
                      <w:rFonts w:hint="eastAsia" w:ascii="Times New Roman" w:hAnsi="Times New Roman" w:eastAsia="宋体" w:cs="Times New Roman"/>
                      <w:highlight w:val="none"/>
                      <w:u w:val="single"/>
                      <w:vertAlign w:val="superscript"/>
                      <w:lang w:val="en-US" w:eastAsia="zh-CN"/>
                    </w:rPr>
                    <w:t>2</w:t>
                  </w:r>
                  <w:r>
                    <w:rPr>
                      <w:rFonts w:hint="eastAsia"/>
                      <w:highlight w:val="none"/>
                      <w:u w:val="single"/>
                      <w:lang w:val="en-US" w:eastAsia="zh-CN"/>
                    </w:rPr>
                    <w:t>）</w:t>
                  </w:r>
                </w:p>
              </w:tc>
              <w:tc>
                <w:tcPr>
                  <w:tcW w:w="424" w:type="pct"/>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rFonts w:hint="eastAsia"/>
                      <w:highlight w:val="none"/>
                      <w:lang w:val="en-US" w:eastAsia="zh-CN"/>
                    </w:rPr>
                  </w:pPr>
                  <w:r>
                    <w:rPr>
                      <w:highlight w:val="none"/>
                    </w:rPr>
                    <w:t>辅助工程</w:t>
                  </w:r>
                </w:p>
              </w:tc>
              <w:tc>
                <w:tcPr>
                  <w:tcW w:w="1052" w:type="pct"/>
                  <w:gridSpan w:val="2"/>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办公室</w:t>
                  </w:r>
                </w:p>
              </w:tc>
              <w:tc>
                <w:tcPr>
                  <w:tcW w:w="3222"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布置在欣福智能制造产业园内科研楼</w:t>
                  </w:r>
                </w:p>
              </w:tc>
              <w:tc>
                <w:tcPr>
                  <w:tcW w:w="424" w:type="pct"/>
                  <w:vMerge w:val="restar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1052" w:type="pct"/>
                  <w:gridSpan w:val="2"/>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食堂</w:t>
                  </w:r>
                </w:p>
              </w:tc>
              <w:tc>
                <w:tcPr>
                  <w:tcW w:w="3222"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欣福智能制造产业园内食堂</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1052" w:type="pct"/>
                  <w:gridSpan w:val="2"/>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门卫</w:t>
                  </w:r>
                </w:p>
              </w:tc>
              <w:tc>
                <w:tcPr>
                  <w:tcW w:w="3222"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欣福智能制造产业园内门卫</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储运工程</w:t>
                  </w:r>
                </w:p>
              </w:tc>
              <w:tc>
                <w:tcPr>
                  <w:tcW w:w="1052"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原料仓库</w:t>
                  </w:r>
                </w:p>
              </w:tc>
              <w:tc>
                <w:tcPr>
                  <w:tcW w:w="3222"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位于2#生产车间内，占地面积1361.33m</w:t>
                  </w:r>
                  <w:r>
                    <w:rPr>
                      <w:rFonts w:hint="eastAsia"/>
                      <w:highlight w:val="none"/>
                      <w:vertAlign w:val="superscript"/>
                      <w:lang w:val="en-US" w:eastAsia="zh-CN"/>
                    </w:rPr>
                    <w:t>2</w:t>
                  </w:r>
                  <w:r>
                    <w:rPr>
                      <w:rFonts w:hint="eastAsia"/>
                      <w:highlight w:val="none"/>
                      <w:lang w:val="en-US" w:eastAsia="zh-CN"/>
                    </w:rPr>
                    <w:t>，分为暂存区、物料仓库、装修材料仓库</w:t>
                  </w:r>
                </w:p>
              </w:tc>
              <w:tc>
                <w:tcPr>
                  <w:tcW w:w="424"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1052"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产品仓库</w:t>
                  </w:r>
                </w:p>
              </w:tc>
              <w:tc>
                <w:tcPr>
                  <w:tcW w:w="3222"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位于2#生产车间内，占地面积3370.32m</w:t>
                  </w:r>
                  <w:r>
                    <w:rPr>
                      <w:rFonts w:hint="eastAsia"/>
                      <w:highlight w:val="none"/>
                      <w:vertAlign w:val="superscript"/>
                      <w:lang w:val="en-US" w:eastAsia="zh-CN"/>
                    </w:rPr>
                    <w:t>2</w:t>
                  </w:r>
                  <w:r>
                    <w:rPr>
                      <w:rFonts w:hint="eastAsia"/>
                      <w:highlight w:val="none"/>
                      <w:lang w:val="en-US" w:eastAsia="zh-CN"/>
                    </w:rPr>
                    <w:t>，主要分为成品暂存区、控制室成品暂存区等</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highlight w:val="none"/>
                    </w:rPr>
                  </w:pPr>
                  <w:r>
                    <w:rPr>
                      <w:highlight w:val="none"/>
                    </w:rPr>
                    <w:t>公用</w:t>
                  </w:r>
                </w:p>
                <w:p>
                  <w:pPr>
                    <w:pStyle w:val="53"/>
                    <w:bidi w:val="0"/>
                    <w:rPr>
                      <w:highlight w:val="none"/>
                    </w:rPr>
                  </w:pPr>
                  <w:r>
                    <w:rPr>
                      <w:highlight w:val="none"/>
                    </w:rPr>
                    <w:t>工程</w:t>
                  </w:r>
                </w:p>
              </w:tc>
              <w:tc>
                <w:tcPr>
                  <w:tcW w:w="1052" w:type="pct"/>
                  <w:gridSpan w:val="2"/>
                  <w:tcBorders>
                    <w:tl2br w:val="nil"/>
                    <w:tr2bl w:val="nil"/>
                  </w:tcBorders>
                  <w:noWrap w:val="0"/>
                  <w:vAlign w:val="center"/>
                </w:tcPr>
                <w:p>
                  <w:pPr>
                    <w:pStyle w:val="53"/>
                    <w:bidi w:val="0"/>
                    <w:rPr>
                      <w:highlight w:val="none"/>
                    </w:rPr>
                  </w:pPr>
                  <w:r>
                    <w:rPr>
                      <w:highlight w:val="none"/>
                    </w:rPr>
                    <w:t>供水</w:t>
                  </w:r>
                </w:p>
              </w:tc>
              <w:tc>
                <w:tcPr>
                  <w:tcW w:w="3222" w:type="pct"/>
                  <w:tcBorders>
                    <w:tl2br w:val="nil"/>
                    <w:tr2bl w:val="nil"/>
                  </w:tcBorders>
                  <w:noWrap w:val="0"/>
                  <w:vAlign w:val="center"/>
                </w:tcPr>
                <w:p>
                  <w:pPr>
                    <w:pStyle w:val="53"/>
                    <w:bidi w:val="0"/>
                    <w:rPr>
                      <w:highlight w:val="none"/>
                    </w:rPr>
                  </w:pPr>
                  <w:r>
                    <w:rPr>
                      <w:highlight w:val="none"/>
                    </w:rPr>
                    <w:t>来自园区自来水管网</w:t>
                  </w:r>
                </w:p>
              </w:tc>
              <w:tc>
                <w:tcPr>
                  <w:tcW w:w="424"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highlight w:val="none"/>
                    </w:rPr>
                  </w:pPr>
                  <w:r>
                    <w:rPr>
                      <w:highlight w:val="none"/>
                    </w:rPr>
                    <w:t>排水</w:t>
                  </w:r>
                </w:p>
              </w:tc>
              <w:tc>
                <w:tcPr>
                  <w:tcW w:w="3222" w:type="pct"/>
                  <w:tcBorders>
                    <w:tl2br w:val="nil"/>
                    <w:tr2bl w:val="nil"/>
                  </w:tcBorders>
                  <w:noWrap w:val="0"/>
                  <w:vAlign w:val="center"/>
                </w:tcPr>
                <w:p>
                  <w:pPr>
                    <w:pStyle w:val="53"/>
                    <w:bidi w:val="0"/>
                    <w:rPr>
                      <w:highlight w:val="none"/>
                    </w:rPr>
                  </w:pPr>
                  <w:r>
                    <w:rPr>
                      <w:highlight w:val="none"/>
                    </w:rPr>
                    <w:t>雨污分流系统，雨水通过雨水管网就近排入水体；生活</w:t>
                  </w:r>
                  <w:r>
                    <w:rPr>
                      <w:rFonts w:hint="eastAsia"/>
                      <w:highlight w:val="none"/>
                      <w:lang w:val="en-US" w:eastAsia="zh-CN"/>
                    </w:rPr>
                    <w:t>污水及车间地面清洁废水</w:t>
                  </w:r>
                  <w:r>
                    <w:rPr>
                      <w:highlight w:val="none"/>
                    </w:rPr>
                    <w:t>经厂区</w:t>
                  </w:r>
                  <w:r>
                    <w:rPr>
                      <w:rFonts w:hint="eastAsia"/>
                      <w:highlight w:val="none"/>
                      <w:lang w:val="en-US" w:eastAsia="zh-CN"/>
                    </w:rPr>
                    <w:t>内</w:t>
                  </w:r>
                  <w:r>
                    <w:rPr>
                      <w:highlight w:val="none"/>
                    </w:rPr>
                    <w:t>化粪池预处理后通过园区污水管网进入</w:t>
                  </w:r>
                  <w:r>
                    <w:rPr>
                      <w:rFonts w:hint="eastAsia"/>
                      <w:highlight w:val="none"/>
                      <w:lang w:val="en-US" w:eastAsia="zh-CN"/>
                    </w:rPr>
                    <w:t>德山污水处理厂深度</w:t>
                  </w:r>
                  <w:r>
                    <w:rPr>
                      <w:highlight w:val="none"/>
                    </w:rPr>
                    <w:t>处理达标排放</w:t>
                  </w:r>
                </w:p>
              </w:tc>
              <w:tc>
                <w:tcPr>
                  <w:tcW w:w="424" w:type="pct"/>
                  <w:vMerge w:val="continue"/>
                  <w:tcBorders>
                    <w:tl2br w:val="nil"/>
                    <w:tr2bl w:val="nil"/>
                  </w:tcBorders>
                  <w:noWrap w:val="0"/>
                  <w:vAlign w:val="center"/>
                </w:tcPr>
                <w:p>
                  <w:pPr>
                    <w:pStyle w:val="53"/>
                    <w:bidi w:val="0"/>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highlight w:val="none"/>
                    </w:rPr>
                  </w:pPr>
                  <w:r>
                    <w:rPr>
                      <w:highlight w:val="none"/>
                    </w:rPr>
                    <w:t>供电</w:t>
                  </w:r>
                </w:p>
              </w:tc>
              <w:tc>
                <w:tcPr>
                  <w:tcW w:w="3222" w:type="pct"/>
                  <w:tcBorders>
                    <w:tl2br w:val="nil"/>
                    <w:tr2bl w:val="nil"/>
                  </w:tcBorders>
                  <w:noWrap w:val="0"/>
                  <w:vAlign w:val="center"/>
                </w:tcPr>
                <w:p>
                  <w:pPr>
                    <w:pStyle w:val="53"/>
                    <w:bidi w:val="0"/>
                    <w:rPr>
                      <w:highlight w:val="none"/>
                    </w:rPr>
                  </w:pPr>
                  <w:r>
                    <w:rPr>
                      <w:highlight w:val="none"/>
                    </w:rPr>
                    <w:t>市政供电</w:t>
                  </w:r>
                </w:p>
              </w:tc>
              <w:tc>
                <w:tcPr>
                  <w:tcW w:w="424" w:type="pct"/>
                  <w:vMerge w:val="continue"/>
                  <w:tcBorders>
                    <w:tl2br w:val="nil"/>
                    <w:tr2bl w:val="nil"/>
                  </w:tcBorders>
                  <w:noWrap w:val="0"/>
                  <w:vAlign w:val="center"/>
                </w:tcPr>
                <w:p>
                  <w:pPr>
                    <w:pStyle w:val="53"/>
                    <w:bidi w:val="0"/>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供热</w:t>
                  </w:r>
                </w:p>
              </w:tc>
              <w:tc>
                <w:tcPr>
                  <w:tcW w:w="3222"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生产及生活采用电能供热</w:t>
                  </w:r>
                </w:p>
              </w:tc>
              <w:tc>
                <w:tcPr>
                  <w:tcW w:w="424" w:type="pct"/>
                  <w:vMerge w:val="continue"/>
                  <w:tcBorders>
                    <w:tl2br w:val="nil"/>
                    <w:tr2bl w:val="nil"/>
                  </w:tcBorders>
                  <w:noWrap w:val="0"/>
                  <w:vAlign w:val="center"/>
                </w:tcPr>
                <w:p>
                  <w:pPr>
                    <w:pStyle w:val="53"/>
                    <w:bidi w:val="0"/>
                    <w:rPr>
                      <w:rFonts w:hint="default"/>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环保工程</w:t>
                  </w:r>
                </w:p>
              </w:tc>
              <w:tc>
                <w:tcPr>
                  <w:tcW w:w="268" w:type="pct"/>
                  <w:vMerge w:val="restar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废气</w:t>
                  </w:r>
                </w:p>
              </w:tc>
              <w:tc>
                <w:tcPr>
                  <w:tcW w:w="783" w:type="pct"/>
                  <w:vMerge w:val="restar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下料粉尘</w:t>
                  </w:r>
                </w:p>
              </w:tc>
              <w:tc>
                <w:tcPr>
                  <w:tcW w:w="3222" w:type="pct"/>
                  <w:tcBorders>
                    <w:tl2br w:val="nil"/>
                    <w:tr2bl w:val="nil"/>
                  </w:tcBorders>
                  <w:noWrap w:val="0"/>
                  <w:vAlign w:val="center"/>
                </w:tcPr>
                <w:p>
                  <w:pPr>
                    <w:pStyle w:val="53"/>
                    <w:bidi w:val="0"/>
                    <w:ind w:firstLine="0" w:firstLineChars="0"/>
                    <w:jc w:val="both"/>
                    <w:rPr>
                      <w:rFonts w:hint="default"/>
                      <w:highlight w:val="none"/>
                      <w:lang w:val="en-US" w:eastAsia="zh-CN"/>
                    </w:rPr>
                  </w:pPr>
                  <w:r>
                    <w:rPr>
                      <w:rFonts w:hint="eastAsia"/>
                      <w:highlight w:val="none"/>
                      <w:lang w:val="en-US" w:eastAsia="zh-CN"/>
                    </w:rPr>
                    <w:t>设备自带除尘装置，无组织排放</w:t>
                  </w:r>
                </w:p>
              </w:tc>
              <w:tc>
                <w:tcPr>
                  <w:tcW w:w="424"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268" w:type="pct"/>
                  <w:vMerge w:val="continue"/>
                  <w:tcBorders>
                    <w:tl2br w:val="nil"/>
                    <w:tr2bl w:val="nil"/>
                  </w:tcBorders>
                  <w:noWrap w:val="0"/>
                  <w:vAlign w:val="center"/>
                </w:tcPr>
                <w:p>
                  <w:pPr>
                    <w:pStyle w:val="53"/>
                    <w:bidi w:val="0"/>
                    <w:rPr>
                      <w:rFonts w:hint="eastAsia"/>
                      <w:highlight w:val="none"/>
                      <w:lang w:val="en-US" w:eastAsia="zh-CN"/>
                    </w:rPr>
                  </w:pPr>
                </w:p>
              </w:tc>
              <w:tc>
                <w:tcPr>
                  <w:tcW w:w="783" w:type="pct"/>
                  <w:vMerge w:val="restar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抛丸粉尘</w:t>
                  </w:r>
                </w:p>
              </w:tc>
              <w:tc>
                <w:tcPr>
                  <w:tcW w:w="3222"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负压收集</w:t>
                  </w:r>
                  <w:r>
                    <w:rPr>
                      <w:rFonts w:hint="default"/>
                      <w:highlight w:val="none"/>
                      <w:lang w:val="en-US" w:eastAsia="zh-CN"/>
                    </w:rPr>
                    <w:t>+布袋除尘+15m排气筒（DA002）</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268" w:type="pct"/>
                  <w:vMerge w:val="continue"/>
                  <w:tcBorders>
                    <w:tl2br w:val="nil"/>
                    <w:tr2bl w:val="nil"/>
                  </w:tcBorders>
                  <w:noWrap w:val="0"/>
                  <w:vAlign w:val="center"/>
                </w:tcPr>
                <w:p>
                  <w:pPr>
                    <w:pStyle w:val="53"/>
                    <w:bidi w:val="0"/>
                    <w:rPr>
                      <w:rFonts w:hint="eastAsia"/>
                      <w:highlight w:val="none"/>
                      <w:lang w:val="en-US" w:eastAsia="zh-CN"/>
                    </w:rPr>
                  </w:pPr>
                </w:p>
              </w:tc>
              <w:tc>
                <w:tcPr>
                  <w:tcW w:w="783" w:type="pct"/>
                  <w:vMerge w:val="continue"/>
                  <w:tcBorders>
                    <w:tl2br w:val="nil"/>
                    <w:tr2bl w:val="nil"/>
                  </w:tcBorders>
                  <w:noWrap w:val="0"/>
                  <w:vAlign w:val="center"/>
                </w:tcPr>
                <w:p>
                  <w:pPr>
                    <w:pStyle w:val="53"/>
                    <w:bidi w:val="0"/>
                    <w:ind w:firstLine="0" w:firstLineChars="0"/>
                    <w:rPr>
                      <w:rFonts w:hint="eastAsia"/>
                      <w:highlight w:val="none"/>
                      <w:lang w:val="en-US" w:eastAsia="zh-CN"/>
                    </w:rPr>
                  </w:pPr>
                </w:p>
              </w:tc>
              <w:tc>
                <w:tcPr>
                  <w:tcW w:w="3222" w:type="pc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负压收集</w:t>
                  </w:r>
                  <w:r>
                    <w:rPr>
                      <w:rFonts w:hint="default"/>
                      <w:highlight w:val="none"/>
                      <w:lang w:val="en-US" w:eastAsia="zh-CN"/>
                    </w:rPr>
                    <w:t>+布袋除尘+15m排气筒（DA003）</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268" w:type="pct"/>
                  <w:vMerge w:val="continue"/>
                  <w:tcBorders>
                    <w:tl2br w:val="nil"/>
                    <w:tr2bl w:val="nil"/>
                  </w:tcBorders>
                  <w:noWrap w:val="0"/>
                  <w:vAlign w:val="center"/>
                </w:tcPr>
                <w:p>
                  <w:pPr>
                    <w:pStyle w:val="53"/>
                    <w:bidi w:val="0"/>
                    <w:rPr>
                      <w:rFonts w:hint="eastAsia"/>
                      <w:highlight w:val="none"/>
                      <w:lang w:val="en-US" w:eastAsia="zh-CN"/>
                    </w:rPr>
                  </w:pPr>
                </w:p>
              </w:tc>
              <w:tc>
                <w:tcPr>
                  <w:tcW w:w="783" w:type="pc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焊接烟尘</w:t>
                  </w:r>
                </w:p>
              </w:tc>
              <w:tc>
                <w:tcPr>
                  <w:tcW w:w="3222" w:type="pc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移动式焊烟净化器（4台），无组织排放</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highlight w:val="none"/>
                      <w:lang w:val="en-US" w:eastAsia="zh-CN"/>
                    </w:rPr>
                  </w:pPr>
                </w:p>
              </w:tc>
              <w:tc>
                <w:tcPr>
                  <w:tcW w:w="268" w:type="pct"/>
                  <w:vMerge w:val="continue"/>
                  <w:tcBorders>
                    <w:tl2br w:val="nil"/>
                    <w:tr2bl w:val="nil"/>
                  </w:tcBorders>
                  <w:noWrap w:val="0"/>
                  <w:vAlign w:val="center"/>
                </w:tcPr>
                <w:p>
                  <w:pPr>
                    <w:pStyle w:val="53"/>
                    <w:bidi w:val="0"/>
                    <w:rPr>
                      <w:rFonts w:hint="eastAsia"/>
                      <w:highlight w:val="none"/>
                      <w:lang w:val="en-US" w:eastAsia="zh-CN"/>
                    </w:rPr>
                  </w:pPr>
                </w:p>
              </w:tc>
              <w:tc>
                <w:tcPr>
                  <w:tcW w:w="783" w:type="pc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配漆/</w:t>
                  </w:r>
                  <w:r>
                    <w:rPr>
                      <w:rFonts w:hint="eastAsia"/>
                      <w:highlight w:val="none"/>
                    </w:rPr>
                    <w:t>喷漆</w:t>
                  </w:r>
                  <w:r>
                    <w:rPr>
                      <w:rFonts w:hint="eastAsia"/>
                      <w:highlight w:val="none"/>
                      <w:lang w:val="en-US" w:eastAsia="zh-CN"/>
                    </w:rPr>
                    <w:t>及固化</w:t>
                  </w:r>
                  <w:r>
                    <w:rPr>
                      <w:rFonts w:hint="eastAsia"/>
                      <w:highlight w:val="none"/>
                    </w:rPr>
                    <w:t>废气</w:t>
                  </w:r>
                </w:p>
              </w:tc>
              <w:tc>
                <w:tcPr>
                  <w:tcW w:w="3222" w:type="pc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负压收集+水喷淋+一级活性炭吸附+二级活性炭吸附+15m排气筒（DA001）</w:t>
                  </w:r>
                </w:p>
              </w:tc>
              <w:tc>
                <w:tcPr>
                  <w:tcW w:w="424" w:type="pct"/>
                  <w:vMerge w:val="continue"/>
                  <w:tcBorders>
                    <w:tl2br w:val="nil"/>
                    <w:tr2bl w:val="nil"/>
                  </w:tcBorders>
                  <w:noWrap w:val="0"/>
                  <w:vAlign w:val="center"/>
                </w:tcPr>
                <w:p>
                  <w:pPr>
                    <w:pStyle w:val="53"/>
                    <w:bidi w:val="0"/>
                    <w:rPr>
                      <w:rFonts w:hint="eastAsia"/>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highlight w:val="none"/>
                    </w:rPr>
                  </w:pPr>
                  <w:r>
                    <w:rPr>
                      <w:highlight w:val="none"/>
                    </w:rPr>
                    <w:t>废水</w:t>
                  </w:r>
                </w:p>
              </w:tc>
              <w:tc>
                <w:tcPr>
                  <w:tcW w:w="3222" w:type="pct"/>
                  <w:tcBorders>
                    <w:tl2br w:val="nil"/>
                    <w:tr2bl w:val="nil"/>
                  </w:tcBorders>
                  <w:noWrap w:val="0"/>
                  <w:vAlign w:val="center"/>
                </w:tcPr>
                <w:p>
                  <w:pPr>
                    <w:pStyle w:val="53"/>
                    <w:bidi w:val="0"/>
                    <w:rPr>
                      <w:rFonts w:hint="default"/>
                      <w:highlight w:val="none"/>
                      <w:lang w:val="en-US"/>
                    </w:rPr>
                  </w:pPr>
                  <w:r>
                    <w:rPr>
                      <w:rFonts w:hint="eastAsia"/>
                      <w:highlight w:val="none"/>
                      <w:lang w:val="en-US" w:eastAsia="zh-CN"/>
                    </w:rPr>
                    <w:t>项目所在产业园实行</w:t>
                  </w:r>
                  <w:r>
                    <w:rPr>
                      <w:highlight w:val="none"/>
                    </w:rPr>
                    <w:t>雨污分流；</w:t>
                  </w:r>
                  <w:r>
                    <w:rPr>
                      <w:rFonts w:hint="eastAsia"/>
                      <w:highlight w:val="none"/>
                      <w:lang w:val="en-US" w:eastAsia="zh-CN"/>
                    </w:rPr>
                    <w:t>生活污水及车间地面清洁废水</w:t>
                  </w:r>
                  <w:r>
                    <w:rPr>
                      <w:highlight w:val="none"/>
                    </w:rPr>
                    <w:t>污水经化粪池</w:t>
                  </w:r>
                  <w:r>
                    <w:rPr>
                      <w:rFonts w:hint="eastAsia"/>
                      <w:highlight w:val="none"/>
                      <w:lang w:val="en-US" w:eastAsia="zh-CN"/>
                    </w:rPr>
                    <w:t>预</w:t>
                  </w:r>
                  <w:r>
                    <w:rPr>
                      <w:highlight w:val="none"/>
                    </w:rPr>
                    <w:t>处理后进入园区污水管网，</w:t>
                  </w:r>
                  <w:r>
                    <w:rPr>
                      <w:rFonts w:hint="eastAsia"/>
                      <w:highlight w:val="none"/>
                      <w:lang w:val="en-US" w:eastAsia="zh-CN"/>
                    </w:rPr>
                    <w:t>最终</w:t>
                  </w:r>
                  <w:r>
                    <w:rPr>
                      <w:highlight w:val="none"/>
                    </w:rPr>
                    <w:t>排入</w:t>
                  </w:r>
                  <w:r>
                    <w:rPr>
                      <w:rFonts w:hint="eastAsia"/>
                      <w:highlight w:val="none"/>
                      <w:lang w:eastAsia="zh-CN"/>
                    </w:rPr>
                    <w:t>德山污水处理厂</w:t>
                  </w:r>
                </w:p>
              </w:tc>
              <w:tc>
                <w:tcPr>
                  <w:tcW w:w="42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highlight w:val="none"/>
                    </w:rPr>
                  </w:pPr>
                  <w:r>
                    <w:rPr>
                      <w:highlight w:val="none"/>
                    </w:rPr>
                    <w:t>噪声</w:t>
                  </w:r>
                </w:p>
              </w:tc>
              <w:tc>
                <w:tcPr>
                  <w:tcW w:w="3222" w:type="pct"/>
                  <w:tcBorders>
                    <w:tl2br w:val="nil"/>
                    <w:tr2bl w:val="nil"/>
                  </w:tcBorders>
                  <w:noWrap w:val="0"/>
                  <w:vAlign w:val="center"/>
                </w:tcPr>
                <w:p>
                  <w:pPr>
                    <w:pStyle w:val="53"/>
                    <w:bidi w:val="0"/>
                    <w:rPr>
                      <w:highlight w:val="none"/>
                    </w:rPr>
                  </w:pPr>
                  <w:r>
                    <w:rPr>
                      <w:highlight w:val="none"/>
                    </w:rPr>
                    <w:t>隔声、消声、减震等措施</w:t>
                  </w:r>
                </w:p>
              </w:tc>
              <w:tc>
                <w:tcPr>
                  <w:tcW w:w="42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生活垃圾</w:t>
                  </w:r>
                </w:p>
              </w:tc>
              <w:tc>
                <w:tcPr>
                  <w:tcW w:w="3222"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经收集后交由当地环卫部门处置</w:t>
                  </w:r>
                </w:p>
              </w:tc>
              <w:tc>
                <w:tcPr>
                  <w:tcW w:w="42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highlight w:val="none"/>
                    </w:rPr>
                    <w:t>一般</w:t>
                  </w:r>
                  <w:r>
                    <w:rPr>
                      <w:rFonts w:hint="eastAsia"/>
                      <w:highlight w:val="none"/>
                      <w:lang w:val="en-US" w:eastAsia="zh-CN"/>
                    </w:rPr>
                    <w:t>工业固体废物</w:t>
                  </w:r>
                </w:p>
              </w:tc>
              <w:tc>
                <w:tcPr>
                  <w:tcW w:w="3222"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位于2#生产车间内，</w:t>
                  </w:r>
                  <w:r>
                    <w:rPr>
                      <w:rFonts w:hint="default" w:ascii="Times New Roman" w:hAnsi="Times New Roman" w:eastAsia="宋体" w:cs="Times New Roman"/>
                      <w:color w:val="auto"/>
                      <w:highlight w:val="none"/>
                      <w:u w:val="none"/>
                    </w:rPr>
                    <w:t>暂存于</w:t>
                  </w:r>
                  <w:r>
                    <w:rPr>
                      <w:rFonts w:hint="eastAsia" w:cs="Times New Roman"/>
                      <w:color w:val="auto"/>
                      <w:highlight w:val="none"/>
                      <w:u w:val="none"/>
                      <w:lang w:val="en-US" w:eastAsia="zh-CN"/>
                    </w:rPr>
                    <w:t>废料暂存区（54.36m</w:t>
                  </w:r>
                  <w:r>
                    <w:rPr>
                      <w:rFonts w:hint="eastAsia" w:cs="Times New Roman"/>
                      <w:color w:val="auto"/>
                      <w:highlight w:val="none"/>
                      <w:u w:val="none"/>
                      <w:vertAlign w:val="superscript"/>
                      <w:lang w:val="en-US" w:eastAsia="zh-CN"/>
                    </w:rPr>
                    <w:t>2</w:t>
                  </w:r>
                  <w:r>
                    <w:rPr>
                      <w:rFonts w:hint="eastAsia" w:cs="Times New Roman"/>
                      <w:color w:val="auto"/>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highlight w:val="none"/>
                      <w:u w:val="none"/>
                    </w:rPr>
                    <w:t>定期作为废品</w:t>
                  </w:r>
                  <w:r>
                    <w:rPr>
                      <w:rFonts w:hint="eastAsia" w:cs="Times New Roman"/>
                      <w:color w:val="auto"/>
                      <w:highlight w:val="none"/>
                      <w:u w:val="none"/>
                      <w:lang w:val="en-US" w:eastAsia="zh-CN"/>
                    </w:rPr>
                    <w:t>外售</w:t>
                  </w:r>
                </w:p>
              </w:tc>
              <w:tc>
                <w:tcPr>
                  <w:tcW w:w="424"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highlight w:val="none"/>
                    </w:rPr>
                  </w:pPr>
                </w:p>
              </w:tc>
              <w:tc>
                <w:tcPr>
                  <w:tcW w:w="1052" w:type="pct"/>
                  <w:gridSpan w:val="2"/>
                  <w:tcBorders>
                    <w:tl2br w:val="nil"/>
                    <w:tr2bl w:val="nil"/>
                  </w:tcBorders>
                  <w:noWrap w:val="0"/>
                  <w:vAlign w:val="center"/>
                </w:tcPr>
                <w:p>
                  <w:pPr>
                    <w:pStyle w:val="53"/>
                    <w:bidi w:val="0"/>
                    <w:rPr>
                      <w:highlight w:val="none"/>
                    </w:rPr>
                  </w:pPr>
                  <w:r>
                    <w:rPr>
                      <w:highlight w:val="none"/>
                    </w:rPr>
                    <w:t>危险废物</w:t>
                  </w:r>
                </w:p>
              </w:tc>
              <w:tc>
                <w:tcPr>
                  <w:tcW w:w="3222" w:type="pct"/>
                  <w:tcBorders>
                    <w:tl2br w:val="nil"/>
                    <w:tr2bl w:val="nil"/>
                  </w:tcBorders>
                  <w:noWrap w:val="0"/>
                  <w:vAlign w:val="center"/>
                </w:tcPr>
                <w:p>
                  <w:pPr>
                    <w:pStyle w:val="53"/>
                    <w:bidi w:val="0"/>
                    <w:rPr>
                      <w:highlight w:val="none"/>
                    </w:rPr>
                  </w:pPr>
                  <w:r>
                    <w:rPr>
                      <w:rFonts w:hint="eastAsia"/>
                      <w:highlight w:val="none"/>
                      <w:lang w:val="en-US" w:eastAsia="zh-CN"/>
                    </w:rPr>
                    <w:t>位于2#生产车间内，</w:t>
                  </w:r>
                  <w:r>
                    <w:rPr>
                      <w:rFonts w:hint="default"/>
                      <w:highlight w:val="none"/>
                      <w:lang w:val="en-US" w:eastAsia="zh-CN"/>
                    </w:rPr>
                    <w:t>暂存于危废间</w:t>
                  </w:r>
                  <w:r>
                    <w:rPr>
                      <w:rFonts w:hint="eastAsia"/>
                      <w:highlight w:val="none"/>
                      <w:lang w:val="en-US" w:eastAsia="zh-CN"/>
                    </w:rPr>
                    <w:t>（12m</w:t>
                  </w:r>
                  <w:r>
                    <w:rPr>
                      <w:rFonts w:hint="eastAsia"/>
                      <w:highlight w:val="none"/>
                      <w:vertAlign w:val="superscript"/>
                      <w:lang w:val="en-US" w:eastAsia="zh-CN"/>
                    </w:rPr>
                    <w:t>2</w:t>
                  </w:r>
                  <w:r>
                    <w:rPr>
                      <w:rFonts w:hint="eastAsia"/>
                      <w:highlight w:val="none"/>
                      <w:lang w:val="en-US" w:eastAsia="zh-CN"/>
                    </w:rPr>
                    <w:t>）</w:t>
                  </w:r>
                  <w:r>
                    <w:rPr>
                      <w:rFonts w:hint="default"/>
                      <w:highlight w:val="none"/>
                      <w:lang w:val="en-US" w:eastAsia="zh-CN"/>
                    </w:rPr>
                    <w:t>，定期交由有资质单位处置</w:t>
                  </w:r>
                </w:p>
              </w:tc>
              <w:tc>
                <w:tcPr>
                  <w:tcW w:w="424"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依托工程</w:t>
                  </w:r>
                </w:p>
              </w:tc>
              <w:tc>
                <w:tcPr>
                  <w:tcW w:w="4700" w:type="pct"/>
                  <w:gridSpan w:val="4"/>
                  <w:tcBorders>
                    <w:tl2br w:val="nil"/>
                    <w:tr2bl w:val="nil"/>
                  </w:tcBorders>
                  <w:noWrap w:val="0"/>
                  <w:vAlign w:val="center"/>
                </w:tcPr>
                <w:p>
                  <w:pPr>
                    <w:pStyle w:val="53"/>
                    <w:bidi w:val="0"/>
                    <w:rPr>
                      <w:rFonts w:hint="eastAsia"/>
                      <w:highlight w:val="none"/>
                      <w:lang w:eastAsia="zh-CN"/>
                    </w:rPr>
                  </w:pPr>
                  <w:r>
                    <w:rPr>
                      <w:rFonts w:hint="eastAsia"/>
                      <w:highlight w:val="none"/>
                    </w:rPr>
                    <w:t>给水系统依托</w:t>
                  </w:r>
                  <w:r>
                    <w:rPr>
                      <w:rFonts w:hint="eastAsia"/>
                      <w:highlight w:val="none"/>
                      <w:lang w:val="en-US" w:eastAsia="zh-CN"/>
                    </w:rPr>
                    <w:t>园区已建</w:t>
                  </w:r>
                  <w:r>
                    <w:rPr>
                      <w:rFonts w:hint="eastAsia"/>
                      <w:highlight w:val="none"/>
                    </w:rPr>
                    <w:t>管网，排水系统依托</w:t>
                  </w:r>
                  <w:r>
                    <w:rPr>
                      <w:rFonts w:hint="eastAsia"/>
                      <w:highlight w:val="none"/>
                      <w:lang w:val="en-US" w:eastAsia="zh-CN"/>
                    </w:rPr>
                    <w:t>厂区已有</w:t>
                  </w:r>
                  <w:r>
                    <w:rPr>
                      <w:rFonts w:hint="eastAsia"/>
                      <w:highlight w:val="none"/>
                    </w:rPr>
                    <w:t>的化粪池及污水管网</w:t>
                  </w:r>
                  <w:r>
                    <w:rPr>
                      <w:rFonts w:hint="eastAsia"/>
                      <w:highlight w:val="none"/>
                      <w:lang w:eastAsia="zh-CN"/>
                    </w:rPr>
                    <w:t>；</w:t>
                  </w:r>
                </w:p>
                <w:p>
                  <w:pPr>
                    <w:pStyle w:val="53"/>
                    <w:bidi w:val="0"/>
                    <w:rPr>
                      <w:highlight w:val="none"/>
                    </w:rPr>
                  </w:pPr>
                  <w:r>
                    <w:rPr>
                      <w:rFonts w:hint="eastAsia"/>
                      <w:highlight w:val="none"/>
                    </w:rPr>
                    <w:t>供配电依托园区线路</w:t>
                  </w:r>
                  <w:r>
                    <w:rPr>
                      <w:rFonts w:hint="eastAsia"/>
                      <w:highlight w:val="none"/>
                      <w:lang w:eastAsia="zh-CN"/>
                    </w:rPr>
                    <w:t>；</w:t>
                  </w:r>
                  <w:r>
                    <w:rPr>
                      <w:rFonts w:hint="eastAsia"/>
                      <w:highlight w:val="none"/>
                    </w:rPr>
                    <w:t>交通运输依托园区</w:t>
                  </w:r>
                  <w:r>
                    <w:rPr>
                      <w:rFonts w:hint="eastAsia"/>
                      <w:highlight w:val="none"/>
                      <w:lang w:val="en-US" w:eastAsia="zh-CN"/>
                    </w:rPr>
                    <w:t>及厂区</w:t>
                  </w:r>
                  <w:r>
                    <w:rPr>
                      <w:rFonts w:hint="eastAsia"/>
                      <w:highlight w:val="none"/>
                    </w:rPr>
                    <w:t>已有路网</w:t>
                  </w:r>
                </w:p>
              </w:tc>
            </w:tr>
          </w:tbl>
          <w:p>
            <w:pPr>
              <w:bidi w:val="0"/>
              <w:rPr>
                <w:b/>
                <w:bCs/>
                <w:highlight w:val="none"/>
              </w:rPr>
            </w:pPr>
            <w:r>
              <w:rPr>
                <w:rFonts w:hint="eastAsia"/>
                <w:b/>
                <w:bCs/>
                <w:highlight w:val="none"/>
                <w:lang w:val="en-US" w:eastAsia="zh-CN"/>
              </w:rPr>
              <w:t>2、</w:t>
            </w:r>
            <w:r>
              <w:rPr>
                <w:b/>
                <w:bCs/>
                <w:highlight w:val="none"/>
              </w:rPr>
              <w:t>产品方案</w:t>
            </w:r>
          </w:p>
          <w:p>
            <w:pPr>
              <w:bidi w:val="0"/>
              <w:rPr>
                <w:highlight w:val="none"/>
              </w:rPr>
            </w:pPr>
            <w:r>
              <w:rPr>
                <w:highlight w:val="none"/>
              </w:rPr>
              <w:t>本项目建成投产后，</w:t>
            </w:r>
            <w:r>
              <w:rPr>
                <w:rFonts w:hint="eastAsia"/>
                <w:highlight w:val="none"/>
                <w:lang w:val="en-US" w:eastAsia="zh-CN"/>
              </w:rPr>
              <w:t>主要进行金属结构件制造，产品</w:t>
            </w:r>
            <w:r>
              <w:rPr>
                <w:highlight w:val="none"/>
              </w:rPr>
              <w:t>方案详见下表2-2。</w:t>
            </w:r>
          </w:p>
          <w:p>
            <w:pPr>
              <w:pStyle w:val="44"/>
              <w:bidi w:val="0"/>
              <w:rPr>
                <w:highlight w:val="none"/>
              </w:rPr>
            </w:pPr>
            <w:r>
              <w:rPr>
                <w:highlight w:val="none"/>
              </w:rPr>
              <w:t>表2-2  产品方案一览表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160"/>
              <w:gridCol w:w="2906"/>
              <w:gridCol w:w="2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noWrap w:val="0"/>
                  <w:vAlign w:val="center"/>
                </w:tcPr>
                <w:p>
                  <w:pPr>
                    <w:pStyle w:val="53"/>
                    <w:bidi w:val="0"/>
                    <w:rPr>
                      <w:rFonts w:hint="eastAsia"/>
                      <w:highlight w:val="none"/>
                    </w:rPr>
                  </w:pPr>
                  <w:r>
                    <w:rPr>
                      <w:rFonts w:hint="eastAsia"/>
                      <w:highlight w:val="none"/>
                    </w:rPr>
                    <w:t>序号</w:t>
                  </w:r>
                </w:p>
              </w:tc>
              <w:tc>
                <w:tcPr>
                  <w:tcW w:w="2604" w:type="pct"/>
                  <w:gridSpan w:val="2"/>
                  <w:tcBorders>
                    <w:tl2br w:val="nil"/>
                    <w:tr2bl w:val="nil"/>
                  </w:tcBorders>
                  <w:noWrap w:val="0"/>
                  <w:vAlign w:val="center"/>
                </w:tcPr>
                <w:p>
                  <w:pPr>
                    <w:pStyle w:val="53"/>
                    <w:bidi w:val="0"/>
                    <w:rPr>
                      <w:rFonts w:hint="eastAsia"/>
                      <w:highlight w:val="none"/>
                    </w:rPr>
                  </w:pPr>
                  <w:r>
                    <w:rPr>
                      <w:rFonts w:hint="eastAsia"/>
                      <w:highlight w:val="none"/>
                    </w:rPr>
                    <w:t>产品名称</w:t>
                  </w:r>
                </w:p>
              </w:tc>
              <w:tc>
                <w:tcPr>
                  <w:tcW w:w="1791" w:type="pct"/>
                  <w:tcBorders>
                    <w:tl2br w:val="nil"/>
                    <w:tr2bl w:val="nil"/>
                  </w:tcBorders>
                  <w:noWrap w:val="0"/>
                  <w:vAlign w:val="center"/>
                </w:tcPr>
                <w:p>
                  <w:pPr>
                    <w:pStyle w:val="53"/>
                    <w:bidi w:val="0"/>
                    <w:rPr>
                      <w:rFonts w:hint="eastAsia" w:eastAsia="宋体"/>
                      <w:highlight w:val="none"/>
                      <w:lang w:eastAsia="zh-CN"/>
                    </w:rPr>
                  </w:pPr>
                  <w:r>
                    <w:rPr>
                      <w:rFonts w:hint="eastAsia"/>
                      <w:highlight w:val="none"/>
                    </w:rPr>
                    <w:t>设计产能</w:t>
                  </w:r>
                  <w:r>
                    <w:rPr>
                      <w:rFonts w:hint="eastAsia"/>
                      <w:highlight w:val="none"/>
                      <w:lang w:eastAsia="zh-CN"/>
                    </w:rPr>
                    <w:t>（</w:t>
                  </w:r>
                  <w:r>
                    <w:rPr>
                      <w:rFonts w:hint="eastAsia"/>
                      <w:highlight w:val="none"/>
                      <w:lang w:val="en-US" w:eastAsia="zh-CN"/>
                    </w:rPr>
                    <w:t>件/年</w:t>
                  </w:r>
                  <w:r>
                    <w:rPr>
                      <w:rFonts w:hint="eastAsia"/>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1</w:t>
                  </w:r>
                </w:p>
              </w:tc>
              <w:tc>
                <w:tcPr>
                  <w:tcW w:w="2604" w:type="pct"/>
                  <w:gridSpan w:val="2"/>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控制室</w:t>
                  </w:r>
                </w:p>
              </w:tc>
              <w:tc>
                <w:tcPr>
                  <w:tcW w:w="1791"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2</w:t>
                  </w:r>
                </w:p>
              </w:tc>
              <w:tc>
                <w:tcPr>
                  <w:tcW w:w="742" w:type="pct"/>
                  <w:vMerge w:val="restar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结构件</w:t>
                  </w:r>
                </w:p>
              </w:tc>
              <w:tc>
                <w:tcPr>
                  <w:tcW w:w="1861"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沥青主楼计量搅拌框架</w:t>
                  </w:r>
                </w:p>
              </w:tc>
              <w:tc>
                <w:tcPr>
                  <w:tcW w:w="1791"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3</w:t>
                  </w:r>
                </w:p>
              </w:tc>
              <w:tc>
                <w:tcPr>
                  <w:tcW w:w="742" w:type="pct"/>
                  <w:vMerge w:val="continue"/>
                  <w:tcBorders>
                    <w:tl2br w:val="nil"/>
                    <w:tr2bl w:val="nil"/>
                  </w:tcBorders>
                  <w:shd w:val="clear" w:color="auto" w:fill="auto"/>
                  <w:noWrap w:val="0"/>
                  <w:vAlign w:val="center"/>
                </w:tcPr>
                <w:p>
                  <w:pPr>
                    <w:pStyle w:val="53"/>
                    <w:bidi w:val="0"/>
                    <w:rPr>
                      <w:rFonts w:hint="default"/>
                      <w:highlight w:val="none"/>
                      <w:lang w:val="en-US" w:eastAsia="zh-CN"/>
                    </w:rPr>
                  </w:pPr>
                </w:p>
              </w:tc>
              <w:tc>
                <w:tcPr>
                  <w:tcW w:w="1861"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水泥搅拌计量框架</w:t>
                  </w:r>
                </w:p>
              </w:tc>
              <w:tc>
                <w:tcPr>
                  <w:tcW w:w="1791"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4</w:t>
                  </w:r>
                </w:p>
              </w:tc>
              <w:tc>
                <w:tcPr>
                  <w:tcW w:w="742" w:type="pct"/>
                  <w:vMerge w:val="continue"/>
                  <w:tcBorders>
                    <w:tl2br w:val="nil"/>
                    <w:tr2bl w:val="nil"/>
                  </w:tcBorders>
                  <w:shd w:val="clear" w:color="auto" w:fill="auto"/>
                  <w:noWrap w:val="0"/>
                  <w:vAlign w:val="center"/>
                </w:tcPr>
                <w:p>
                  <w:pPr>
                    <w:pStyle w:val="53"/>
                    <w:bidi w:val="0"/>
                    <w:rPr>
                      <w:rFonts w:hint="eastAsia"/>
                      <w:highlight w:val="none"/>
                      <w:lang w:val="en-US" w:eastAsia="zh-CN"/>
                    </w:rPr>
                  </w:pPr>
                </w:p>
              </w:tc>
              <w:tc>
                <w:tcPr>
                  <w:tcW w:w="1861"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地坑斗</w:t>
                  </w:r>
                </w:p>
              </w:tc>
              <w:tc>
                <w:tcPr>
                  <w:tcW w:w="1791"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5</w:t>
                  </w:r>
                </w:p>
              </w:tc>
              <w:tc>
                <w:tcPr>
                  <w:tcW w:w="742" w:type="pct"/>
                  <w:vMerge w:val="continue"/>
                  <w:tcBorders>
                    <w:tl2br w:val="nil"/>
                    <w:tr2bl w:val="nil"/>
                  </w:tcBorders>
                  <w:shd w:val="clear" w:color="auto" w:fill="auto"/>
                  <w:noWrap w:val="0"/>
                  <w:vAlign w:val="center"/>
                </w:tcPr>
                <w:p>
                  <w:pPr>
                    <w:pStyle w:val="53"/>
                    <w:bidi w:val="0"/>
                    <w:rPr>
                      <w:rFonts w:hint="eastAsia"/>
                      <w:highlight w:val="none"/>
                      <w:lang w:val="en-US" w:eastAsia="zh-CN"/>
                    </w:rPr>
                  </w:pPr>
                </w:p>
              </w:tc>
              <w:tc>
                <w:tcPr>
                  <w:tcW w:w="1861"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螺旋</w:t>
                  </w:r>
                </w:p>
              </w:tc>
              <w:tc>
                <w:tcPr>
                  <w:tcW w:w="1791"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3"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6</w:t>
                  </w:r>
                </w:p>
              </w:tc>
              <w:tc>
                <w:tcPr>
                  <w:tcW w:w="742" w:type="pct"/>
                  <w:vMerge w:val="continue"/>
                  <w:tcBorders>
                    <w:tl2br w:val="nil"/>
                    <w:tr2bl w:val="nil"/>
                  </w:tcBorders>
                  <w:shd w:val="clear" w:color="auto" w:fill="auto"/>
                  <w:noWrap w:val="0"/>
                  <w:vAlign w:val="center"/>
                </w:tcPr>
                <w:p>
                  <w:pPr>
                    <w:pStyle w:val="53"/>
                    <w:bidi w:val="0"/>
                    <w:rPr>
                      <w:rFonts w:hint="eastAsia"/>
                      <w:highlight w:val="none"/>
                      <w:lang w:val="en-US" w:eastAsia="zh-CN"/>
                    </w:rPr>
                  </w:pPr>
                </w:p>
              </w:tc>
              <w:tc>
                <w:tcPr>
                  <w:tcW w:w="1861"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砂石仓机架</w:t>
                  </w:r>
                </w:p>
              </w:tc>
              <w:tc>
                <w:tcPr>
                  <w:tcW w:w="1791"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150</w:t>
                  </w:r>
                </w:p>
              </w:tc>
            </w:tr>
          </w:tbl>
          <w:p>
            <w:pPr>
              <w:bidi w:val="0"/>
              <w:rPr>
                <w:rFonts w:hint="eastAsia" w:eastAsia="宋体"/>
                <w:b/>
                <w:bCs/>
                <w:highlight w:val="none"/>
                <w:lang w:val="en-US" w:eastAsia="zh-CN"/>
              </w:rPr>
            </w:pPr>
            <w:r>
              <w:rPr>
                <w:rFonts w:hint="eastAsia"/>
                <w:b/>
                <w:bCs/>
                <w:highlight w:val="none"/>
                <w:lang w:val="en-US" w:eastAsia="zh-CN"/>
              </w:rPr>
              <w:t>3、</w:t>
            </w:r>
            <w:r>
              <w:rPr>
                <w:b/>
                <w:bCs/>
                <w:highlight w:val="none"/>
              </w:rPr>
              <w:t>生产</w:t>
            </w:r>
            <w:r>
              <w:rPr>
                <w:rFonts w:hint="eastAsia"/>
                <w:b/>
                <w:bCs/>
                <w:highlight w:val="none"/>
                <w:lang w:val="en-US" w:eastAsia="zh-CN"/>
              </w:rPr>
              <w:t>设备</w:t>
            </w:r>
          </w:p>
          <w:p>
            <w:pPr>
              <w:bidi w:val="0"/>
              <w:rPr>
                <w:highlight w:val="none"/>
              </w:rPr>
            </w:pPr>
            <w:r>
              <w:rPr>
                <w:rFonts w:hint="eastAsia"/>
                <w:highlight w:val="none"/>
                <w:lang w:val="en-US" w:eastAsia="zh-CN"/>
              </w:rPr>
              <w:t>生产设备情况如</w:t>
            </w:r>
            <w:r>
              <w:rPr>
                <w:highlight w:val="none"/>
              </w:rPr>
              <w:t>下表2-</w:t>
            </w:r>
            <w:r>
              <w:rPr>
                <w:rFonts w:hint="eastAsia"/>
                <w:highlight w:val="none"/>
                <w:lang w:val="en-US" w:eastAsia="zh-CN"/>
              </w:rPr>
              <w:t>3</w:t>
            </w:r>
            <w:r>
              <w:rPr>
                <w:highlight w:val="none"/>
              </w:rPr>
              <w:t>。</w:t>
            </w:r>
          </w:p>
          <w:p>
            <w:pPr>
              <w:pStyle w:val="44"/>
              <w:bidi w:val="0"/>
              <w:rPr>
                <w:rFonts w:ascii="Times New Roman" w:hAnsi="Times New Roman" w:eastAsia="宋体" w:cs="Times New Roman"/>
                <w:highlight w:val="none"/>
              </w:rPr>
            </w:pPr>
            <w:r>
              <w:rPr>
                <w:rFonts w:ascii="Times New Roman" w:hAnsi="Times New Roman" w:eastAsia="宋体" w:cs="Times New Roman"/>
                <w:highlight w:val="none"/>
              </w:rPr>
              <w:t>表2-</w:t>
            </w:r>
            <w:r>
              <w:rPr>
                <w:rFonts w:hint="eastAsia" w:ascii="Times New Roman" w:hAnsi="Times New Roman" w:eastAsia="宋体" w:cs="Times New Roman"/>
                <w:highlight w:val="none"/>
                <w:lang w:val="en-US" w:eastAsia="zh-CN"/>
              </w:rPr>
              <w:t>3</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lang w:val="en-US" w:eastAsia="zh-CN"/>
              </w:rPr>
              <w:t>各</w:t>
            </w:r>
            <w:r>
              <w:rPr>
                <w:rFonts w:ascii="Times New Roman" w:hAnsi="Times New Roman" w:eastAsia="宋体" w:cs="Times New Roman"/>
                <w:highlight w:val="none"/>
              </w:rPr>
              <w:t>生产线主要设备</w:t>
            </w:r>
            <w:r>
              <w:rPr>
                <w:rFonts w:hint="eastAsia" w:ascii="Times New Roman" w:hAnsi="Times New Roman" w:eastAsia="宋体" w:cs="Times New Roman"/>
                <w:highlight w:val="none"/>
              </w:rPr>
              <w:t>情况</w:t>
            </w:r>
            <w:r>
              <w:rPr>
                <w:rFonts w:ascii="Times New Roman" w:hAnsi="Times New Roman" w:eastAsia="宋体" w:cs="Times New Roman"/>
                <w:highlight w:val="none"/>
              </w:rPr>
              <w:t>一览表</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834"/>
              <w:gridCol w:w="1825"/>
              <w:gridCol w:w="2161"/>
              <w:gridCol w:w="641"/>
              <w:gridCol w:w="699"/>
              <w:gridCol w:w="16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rPr>
                  </w:pPr>
                  <w:r>
                    <w:rPr>
                      <w:rFonts w:hint="default"/>
                      <w:highlight w:val="none"/>
                    </w:rPr>
                    <w:t>序号</w:t>
                  </w:r>
                </w:p>
              </w:tc>
              <w:tc>
                <w:tcPr>
                  <w:tcW w:w="1168" w:type="pct"/>
                  <w:tcBorders>
                    <w:tl2br w:val="nil"/>
                    <w:tr2bl w:val="nil"/>
                  </w:tcBorders>
                  <w:noWrap w:val="0"/>
                  <w:vAlign w:val="center"/>
                </w:tcPr>
                <w:p>
                  <w:pPr>
                    <w:pStyle w:val="53"/>
                    <w:bidi w:val="0"/>
                    <w:rPr>
                      <w:rFonts w:hint="default"/>
                      <w:highlight w:val="none"/>
                    </w:rPr>
                  </w:pPr>
                  <w:r>
                    <w:rPr>
                      <w:rFonts w:hint="default"/>
                      <w:highlight w:val="none"/>
                    </w:rPr>
                    <w:t>设备名称</w:t>
                  </w:r>
                </w:p>
              </w:tc>
              <w:tc>
                <w:tcPr>
                  <w:tcW w:w="1384" w:type="pct"/>
                  <w:tcBorders>
                    <w:tl2br w:val="nil"/>
                    <w:tr2bl w:val="nil"/>
                  </w:tcBorders>
                  <w:noWrap w:val="0"/>
                  <w:vAlign w:val="center"/>
                </w:tcPr>
                <w:p>
                  <w:pPr>
                    <w:pStyle w:val="53"/>
                    <w:bidi w:val="0"/>
                    <w:rPr>
                      <w:rFonts w:hint="default"/>
                      <w:highlight w:val="none"/>
                    </w:rPr>
                  </w:pPr>
                  <w:r>
                    <w:rPr>
                      <w:rFonts w:hint="default"/>
                      <w:highlight w:val="none"/>
                    </w:rPr>
                    <w:t>规格及型号</w:t>
                  </w:r>
                </w:p>
              </w:tc>
              <w:tc>
                <w:tcPr>
                  <w:tcW w:w="410" w:type="pct"/>
                  <w:tcBorders>
                    <w:tl2br w:val="nil"/>
                    <w:tr2bl w:val="nil"/>
                  </w:tcBorders>
                  <w:noWrap w:val="0"/>
                  <w:vAlign w:val="center"/>
                </w:tcPr>
                <w:p>
                  <w:pPr>
                    <w:pStyle w:val="53"/>
                    <w:bidi w:val="0"/>
                    <w:rPr>
                      <w:rFonts w:hint="default"/>
                      <w:highlight w:val="none"/>
                    </w:rPr>
                  </w:pPr>
                  <w:r>
                    <w:rPr>
                      <w:rFonts w:hint="default"/>
                      <w:highlight w:val="none"/>
                    </w:rPr>
                    <w:t>单位</w:t>
                  </w:r>
                </w:p>
              </w:tc>
              <w:tc>
                <w:tcPr>
                  <w:tcW w:w="447" w:type="pct"/>
                  <w:tcBorders>
                    <w:tl2br w:val="nil"/>
                    <w:tr2bl w:val="nil"/>
                  </w:tcBorders>
                  <w:noWrap w:val="0"/>
                  <w:vAlign w:val="center"/>
                </w:tcPr>
                <w:p>
                  <w:pPr>
                    <w:pStyle w:val="53"/>
                    <w:bidi w:val="0"/>
                    <w:rPr>
                      <w:rFonts w:hint="default"/>
                      <w:highlight w:val="none"/>
                    </w:rPr>
                  </w:pPr>
                  <w:r>
                    <w:rPr>
                      <w:rFonts w:hint="default"/>
                      <w:highlight w:val="none"/>
                    </w:rPr>
                    <w:t>数量</w:t>
                  </w:r>
                </w:p>
              </w:tc>
              <w:tc>
                <w:tcPr>
                  <w:tcW w:w="1054" w:type="pct"/>
                  <w:tcBorders>
                    <w:tl2br w:val="nil"/>
                    <w:tr2bl w:val="nil"/>
                  </w:tcBorders>
                  <w:noWrap w:val="0"/>
                  <w:vAlign w:val="center"/>
                </w:tcPr>
                <w:p>
                  <w:pPr>
                    <w:pStyle w:val="53"/>
                    <w:bidi w:val="0"/>
                    <w:rPr>
                      <w:rFonts w:hint="default"/>
                      <w:highlight w:val="none"/>
                    </w:rPr>
                  </w:pPr>
                  <w:r>
                    <w:rPr>
                      <w:rFonts w:hint="default"/>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000" w:type="pct"/>
                  <w:gridSpan w:val="6"/>
                  <w:tcBorders>
                    <w:tl2br w:val="nil"/>
                    <w:tr2bl w:val="nil"/>
                  </w:tcBorders>
                  <w:noWrap w:val="0"/>
                  <w:vAlign w:val="center"/>
                </w:tcPr>
                <w:p>
                  <w:pPr>
                    <w:pStyle w:val="53"/>
                    <w:bidi w:val="0"/>
                    <w:rPr>
                      <w:rFonts w:hint="default"/>
                      <w:highlight w:val="none"/>
                      <w:lang w:eastAsia="zh-CN"/>
                    </w:rPr>
                  </w:pPr>
                  <w:r>
                    <w:rPr>
                      <w:rFonts w:hint="default"/>
                      <w:highlight w:val="none"/>
                    </w:rPr>
                    <w:t>下料</w:t>
                  </w:r>
                  <w:r>
                    <w:rPr>
                      <w:rFonts w:hint="default"/>
                      <w:highlight w:val="none"/>
                      <w:lang w:val="en-US" w:eastAsia="zh-CN"/>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w:t>
                  </w:r>
                </w:p>
              </w:tc>
              <w:tc>
                <w:tcPr>
                  <w:tcW w:w="1168" w:type="pct"/>
                  <w:tcBorders>
                    <w:tl2br w:val="nil"/>
                    <w:tr2bl w:val="nil"/>
                  </w:tcBorders>
                  <w:noWrap w:val="0"/>
                  <w:vAlign w:val="center"/>
                </w:tcPr>
                <w:p>
                  <w:pPr>
                    <w:pStyle w:val="53"/>
                    <w:bidi w:val="0"/>
                    <w:rPr>
                      <w:rFonts w:hint="default"/>
                      <w:highlight w:val="none"/>
                    </w:rPr>
                  </w:pPr>
                  <w:r>
                    <w:rPr>
                      <w:rFonts w:hint="default"/>
                      <w:highlight w:val="none"/>
                      <w:lang w:val="en-US" w:eastAsia="zh-CN"/>
                    </w:rPr>
                    <w:t>激光切割机</w:t>
                  </w:r>
                </w:p>
              </w:tc>
              <w:tc>
                <w:tcPr>
                  <w:tcW w:w="1384" w:type="pct"/>
                  <w:tcBorders>
                    <w:tl2br w:val="nil"/>
                    <w:tr2bl w:val="nil"/>
                  </w:tcBorders>
                  <w:noWrap w:val="0"/>
                  <w:vAlign w:val="center"/>
                </w:tcPr>
                <w:p>
                  <w:pPr>
                    <w:pStyle w:val="53"/>
                    <w:bidi w:val="0"/>
                    <w:rPr>
                      <w:rFonts w:hint="default"/>
                      <w:highlight w:val="none"/>
                    </w:rPr>
                  </w:pPr>
                  <w:r>
                    <w:rPr>
                      <w:rFonts w:hint="default"/>
                      <w:highlight w:val="none"/>
                      <w:lang w:val="en-US" w:eastAsia="zh-CN"/>
                    </w:rPr>
                    <w:t>3KW</w:t>
                  </w:r>
                </w:p>
              </w:tc>
              <w:tc>
                <w:tcPr>
                  <w:tcW w:w="410" w:type="pct"/>
                  <w:tcBorders>
                    <w:tl2br w:val="nil"/>
                    <w:tr2bl w:val="nil"/>
                  </w:tcBorders>
                  <w:noWrap w:val="0"/>
                  <w:vAlign w:val="center"/>
                </w:tcPr>
                <w:p>
                  <w:pPr>
                    <w:pStyle w:val="53"/>
                    <w:bidi w:val="0"/>
                    <w:rPr>
                      <w:rFonts w:hint="default"/>
                      <w:highlight w:val="none"/>
                    </w:rPr>
                  </w:pPr>
                  <w:r>
                    <w:rPr>
                      <w:rFonts w:hint="default"/>
                      <w:highlight w:val="none"/>
                      <w:lang w:val="en-US" w:eastAsia="zh-CN"/>
                    </w:rPr>
                    <w:t>台</w:t>
                  </w:r>
                </w:p>
              </w:tc>
              <w:tc>
                <w:tcPr>
                  <w:tcW w:w="447" w:type="pct"/>
                  <w:tcBorders>
                    <w:tl2br w:val="nil"/>
                    <w:tr2bl w:val="nil"/>
                  </w:tcBorders>
                  <w:noWrap w:val="0"/>
                  <w:vAlign w:val="center"/>
                </w:tcPr>
                <w:p>
                  <w:pPr>
                    <w:pStyle w:val="53"/>
                    <w:bidi w:val="0"/>
                    <w:rPr>
                      <w:rFonts w:hint="default"/>
                      <w:highlight w:val="none"/>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2</w:t>
                  </w:r>
                </w:p>
              </w:tc>
              <w:tc>
                <w:tcPr>
                  <w:tcW w:w="1168" w:type="pct"/>
                  <w:tcBorders>
                    <w:tl2br w:val="nil"/>
                    <w:tr2bl w:val="nil"/>
                  </w:tcBorders>
                  <w:noWrap w:val="0"/>
                  <w:vAlign w:val="center"/>
                </w:tcPr>
                <w:p>
                  <w:pPr>
                    <w:pStyle w:val="53"/>
                    <w:bidi w:val="0"/>
                    <w:rPr>
                      <w:rFonts w:hint="default"/>
                      <w:highlight w:val="none"/>
                    </w:rPr>
                  </w:pPr>
                  <w:r>
                    <w:rPr>
                      <w:rFonts w:hint="default"/>
                      <w:highlight w:val="none"/>
                      <w:lang w:val="en-US" w:eastAsia="zh-CN"/>
                    </w:rPr>
                    <w:t>激光切割机</w:t>
                  </w:r>
                </w:p>
              </w:tc>
              <w:tc>
                <w:tcPr>
                  <w:tcW w:w="1384" w:type="pct"/>
                  <w:tcBorders>
                    <w:tl2br w:val="nil"/>
                    <w:tr2bl w:val="nil"/>
                  </w:tcBorders>
                  <w:noWrap w:val="0"/>
                  <w:vAlign w:val="center"/>
                </w:tcPr>
                <w:p>
                  <w:pPr>
                    <w:pStyle w:val="53"/>
                    <w:bidi w:val="0"/>
                    <w:rPr>
                      <w:rFonts w:hint="default"/>
                      <w:highlight w:val="none"/>
                    </w:rPr>
                  </w:pPr>
                  <w:r>
                    <w:rPr>
                      <w:rFonts w:hint="default"/>
                      <w:highlight w:val="none"/>
                      <w:lang w:val="en-US" w:eastAsia="zh-CN"/>
                    </w:rPr>
                    <w:t>6KW</w:t>
                  </w:r>
                </w:p>
              </w:tc>
              <w:tc>
                <w:tcPr>
                  <w:tcW w:w="410" w:type="pct"/>
                  <w:tcBorders>
                    <w:tl2br w:val="nil"/>
                    <w:tr2bl w:val="nil"/>
                  </w:tcBorders>
                  <w:noWrap w:val="0"/>
                  <w:vAlign w:val="center"/>
                </w:tcPr>
                <w:p>
                  <w:pPr>
                    <w:pStyle w:val="53"/>
                    <w:bidi w:val="0"/>
                    <w:rPr>
                      <w:rFonts w:hint="default"/>
                      <w:highlight w:val="none"/>
                    </w:rPr>
                  </w:pPr>
                  <w:r>
                    <w:rPr>
                      <w:rFonts w:hint="default"/>
                      <w:highlight w:val="none"/>
                      <w:lang w:val="en-US" w:eastAsia="zh-CN"/>
                    </w:rPr>
                    <w:t>台</w:t>
                  </w:r>
                </w:p>
              </w:tc>
              <w:tc>
                <w:tcPr>
                  <w:tcW w:w="447" w:type="pct"/>
                  <w:tcBorders>
                    <w:tl2br w:val="nil"/>
                    <w:tr2bl w:val="nil"/>
                  </w:tcBorders>
                  <w:noWrap w:val="0"/>
                  <w:vAlign w:val="center"/>
                </w:tcPr>
                <w:p>
                  <w:pPr>
                    <w:pStyle w:val="53"/>
                    <w:bidi w:val="0"/>
                    <w:rPr>
                      <w:rFonts w:hint="default"/>
                      <w:highlight w:val="none"/>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3</w:t>
                  </w:r>
                </w:p>
              </w:tc>
              <w:tc>
                <w:tcPr>
                  <w:tcW w:w="1168"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圆管切割机</w:t>
                  </w:r>
                </w:p>
              </w:tc>
              <w:tc>
                <w:tcPr>
                  <w:tcW w:w="138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12米</w:t>
                  </w:r>
                </w:p>
              </w:tc>
              <w:tc>
                <w:tcPr>
                  <w:tcW w:w="410"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4</w:t>
                  </w:r>
                </w:p>
              </w:tc>
              <w:tc>
                <w:tcPr>
                  <w:tcW w:w="1168" w:type="pct"/>
                  <w:tcBorders>
                    <w:tl2br w:val="nil"/>
                    <w:tr2bl w:val="nil"/>
                  </w:tcBorders>
                  <w:noWrap w:val="0"/>
                  <w:vAlign w:val="center"/>
                </w:tcPr>
                <w:p>
                  <w:pPr>
                    <w:pStyle w:val="53"/>
                    <w:bidi w:val="0"/>
                    <w:rPr>
                      <w:rFonts w:hint="default"/>
                      <w:highlight w:val="none"/>
                    </w:rPr>
                  </w:pPr>
                  <w:r>
                    <w:rPr>
                      <w:rFonts w:hint="default"/>
                      <w:highlight w:val="none"/>
                      <w:lang w:val="en-US" w:eastAsia="zh-CN"/>
                    </w:rPr>
                    <w:t>摇臂钻</w:t>
                  </w:r>
                </w:p>
              </w:tc>
              <w:tc>
                <w:tcPr>
                  <w:tcW w:w="1384" w:type="pct"/>
                  <w:tcBorders>
                    <w:tl2br w:val="nil"/>
                    <w:tr2bl w:val="nil"/>
                  </w:tcBorders>
                  <w:noWrap w:val="0"/>
                  <w:vAlign w:val="center"/>
                </w:tcPr>
                <w:p>
                  <w:pPr>
                    <w:pStyle w:val="53"/>
                    <w:bidi w:val="0"/>
                    <w:rPr>
                      <w:rFonts w:hint="default"/>
                      <w:highlight w:val="none"/>
                    </w:rPr>
                  </w:pPr>
                  <w:r>
                    <w:rPr>
                      <w:rFonts w:hint="default"/>
                      <w:highlight w:val="none"/>
                      <w:lang w:val="en-US" w:eastAsia="zh-CN"/>
                    </w:rPr>
                    <w:t>3050</w:t>
                  </w:r>
                </w:p>
              </w:tc>
              <w:tc>
                <w:tcPr>
                  <w:tcW w:w="410" w:type="pct"/>
                  <w:tcBorders>
                    <w:tl2br w:val="nil"/>
                    <w:tr2bl w:val="nil"/>
                  </w:tcBorders>
                  <w:noWrap w:val="0"/>
                  <w:vAlign w:val="center"/>
                </w:tcPr>
                <w:p>
                  <w:pPr>
                    <w:pStyle w:val="53"/>
                    <w:bidi w:val="0"/>
                    <w:rPr>
                      <w:rFonts w:hint="default"/>
                      <w:highlight w:val="none"/>
                    </w:rPr>
                  </w:pPr>
                  <w:r>
                    <w:rPr>
                      <w:rFonts w:hint="default"/>
                      <w:highlight w:val="none"/>
                      <w:lang w:val="en-US" w:eastAsia="zh-CN"/>
                    </w:rPr>
                    <w:t>台</w:t>
                  </w:r>
                </w:p>
              </w:tc>
              <w:tc>
                <w:tcPr>
                  <w:tcW w:w="447" w:type="pct"/>
                  <w:tcBorders>
                    <w:tl2br w:val="nil"/>
                    <w:tr2bl w:val="nil"/>
                  </w:tcBorders>
                  <w:noWrap w:val="0"/>
                  <w:vAlign w:val="center"/>
                </w:tcPr>
                <w:p>
                  <w:pPr>
                    <w:pStyle w:val="53"/>
                    <w:bidi w:val="0"/>
                    <w:rPr>
                      <w:rFonts w:hint="default"/>
                      <w:highlight w:val="none"/>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5</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锯床</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w:t>
                  </w:r>
                </w:p>
              </w:tc>
              <w:tc>
                <w:tcPr>
                  <w:tcW w:w="1054"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6</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数控液压折弯机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WE67K-300/4100</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7</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数控液压剪板机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8</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滚圆机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3轴-2000</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9</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手持云石机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w:t>
                  </w:r>
                </w:p>
              </w:tc>
              <w:tc>
                <w:tcPr>
                  <w:tcW w:w="410" w:type="pct"/>
                  <w:tcBorders>
                    <w:tl2br w:val="nil"/>
                    <w:tr2bl w:val="nil"/>
                  </w:tcBorders>
                  <w:shd w:val="clear" w:color="auto" w:fill="auto"/>
                  <w:noWrap w:val="0"/>
                  <w:vAlign w:val="center"/>
                </w:tcPr>
                <w:p>
                  <w:pPr>
                    <w:pStyle w:val="53"/>
                    <w:bidi w:val="0"/>
                    <w:jc w:val="center"/>
                    <w:rPr>
                      <w:rFonts w:hint="default"/>
                      <w:highlight w:val="none"/>
                      <w:lang w:val="en-US" w:eastAsia="zh-CN"/>
                    </w:rPr>
                  </w:pPr>
                  <w:r>
                    <w:rPr>
                      <w:rFonts w:hint="eastAsia"/>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w:t>
                  </w:r>
                </w:p>
              </w:tc>
              <w:tc>
                <w:tcPr>
                  <w:tcW w:w="105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000" w:type="pct"/>
                  <w:gridSpan w:val="6"/>
                  <w:tcBorders>
                    <w:tl2br w:val="nil"/>
                    <w:tr2bl w:val="nil"/>
                  </w:tcBorders>
                  <w:noWrap w:val="0"/>
                  <w:vAlign w:val="center"/>
                </w:tcPr>
                <w:p>
                  <w:pPr>
                    <w:pStyle w:val="53"/>
                    <w:bidi w:val="0"/>
                    <w:rPr>
                      <w:rFonts w:hint="default"/>
                      <w:highlight w:val="none"/>
                      <w:lang w:val="en-US" w:eastAsia="zh-CN"/>
                    </w:rPr>
                  </w:pPr>
                  <w:r>
                    <w:rPr>
                      <w:rFonts w:hint="default"/>
                      <w:highlight w:val="none"/>
                    </w:rPr>
                    <w:t>焊接</w:t>
                  </w:r>
                  <w:r>
                    <w:rPr>
                      <w:rFonts w:hint="default"/>
                      <w:highlight w:val="none"/>
                      <w:lang w:val="en-US" w:eastAsia="zh-CN"/>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气保焊机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松下500/奥太500</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30</w:t>
                  </w:r>
                </w:p>
              </w:tc>
              <w:tc>
                <w:tcPr>
                  <w:tcW w:w="105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焊烟净化器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000" w:type="pct"/>
                  <w:gridSpan w:val="6"/>
                  <w:tcBorders>
                    <w:tl2br w:val="nil"/>
                    <w:tr2bl w:val="nil"/>
                  </w:tcBorders>
                  <w:noWrap w:val="0"/>
                  <w:vAlign w:val="center"/>
                </w:tcPr>
                <w:p>
                  <w:pPr>
                    <w:pStyle w:val="53"/>
                    <w:bidi w:val="0"/>
                    <w:rPr>
                      <w:rFonts w:hint="default"/>
                      <w:highlight w:val="none"/>
                    </w:rPr>
                  </w:pPr>
                  <w:r>
                    <w:rPr>
                      <w:rFonts w:hint="default"/>
                      <w:highlight w:val="none"/>
                      <w:lang w:val="en-US" w:eastAsia="zh-CN"/>
                    </w:rPr>
                    <w:t>打磨区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w:t>
                  </w:r>
                </w:p>
              </w:tc>
              <w:tc>
                <w:tcPr>
                  <w:tcW w:w="1168"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打磨机（人工）</w:t>
                  </w:r>
                </w:p>
              </w:tc>
              <w:tc>
                <w:tcPr>
                  <w:tcW w:w="138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∮125mm</w:t>
                  </w:r>
                </w:p>
              </w:tc>
              <w:tc>
                <w:tcPr>
                  <w:tcW w:w="410"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10</w:t>
                  </w:r>
                </w:p>
              </w:tc>
              <w:tc>
                <w:tcPr>
                  <w:tcW w:w="105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无废气处理</w:t>
                  </w:r>
                </w:p>
                <w:p>
                  <w:pPr>
                    <w:pStyle w:val="53"/>
                    <w:bidi w:val="0"/>
                    <w:rPr>
                      <w:rFonts w:hint="default"/>
                      <w:highlight w:val="none"/>
                      <w:lang w:val="en-US" w:eastAsia="zh-CN"/>
                    </w:rPr>
                  </w:pPr>
                  <w:r>
                    <w:rPr>
                      <w:rFonts w:hint="default"/>
                      <w:highlight w:val="none"/>
                      <w:lang w:val="en-US" w:eastAsia="zh-CN"/>
                    </w:rPr>
                    <w:t>设施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2</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抛丸机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3200*3200</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w:t>
                  </w:r>
                </w:p>
              </w:tc>
              <w:tc>
                <w:tcPr>
                  <w:tcW w:w="105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一台抛丸机左右各设置一套处理装置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000" w:type="pct"/>
                  <w:gridSpan w:val="6"/>
                  <w:tcBorders>
                    <w:tl2br w:val="nil"/>
                    <w:tr2bl w:val="nil"/>
                  </w:tcBorders>
                  <w:noWrap w:val="0"/>
                  <w:vAlign w:val="center"/>
                </w:tcPr>
                <w:p>
                  <w:pPr>
                    <w:pStyle w:val="53"/>
                    <w:bidi w:val="0"/>
                    <w:rPr>
                      <w:rFonts w:hint="default"/>
                      <w:highlight w:val="none"/>
                    </w:rPr>
                  </w:pPr>
                  <w:r>
                    <w:rPr>
                      <w:rFonts w:hint="default"/>
                      <w:highlight w:val="none"/>
                      <w:lang w:eastAsia="zh-CN"/>
                    </w:rPr>
                    <w:t>喷涂</w:t>
                  </w:r>
                  <w:r>
                    <w:rPr>
                      <w:rFonts w:hint="default"/>
                      <w:highlight w:val="none"/>
                      <w:lang w:val="en-US" w:eastAsia="zh-CN"/>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隔膜泵枪</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w:t>
                  </w:r>
                </w:p>
              </w:tc>
              <w:tc>
                <w:tcPr>
                  <w:tcW w:w="105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补漆</w:t>
                  </w:r>
                  <w:r>
                    <w:rPr>
                      <w:rFonts w:hint="eastAsia"/>
                      <w:highlight w:val="none"/>
                      <w:lang w:val="en-US" w:eastAsia="zh-CN"/>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2</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手工喷枪</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W71/W77</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把</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10</w:t>
                  </w:r>
                </w:p>
              </w:tc>
              <w:tc>
                <w:tcPr>
                  <w:tcW w:w="105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喷漆</w:t>
                  </w:r>
                  <w:r>
                    <w:rPr>
                      <w:rFonts w:hint="eastAsia"/>
                      <w:highlight w:val="none"/>
                      <w:lang w:val="en-US" w:eastAsia="zh-CN"/>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3</w:t>
                  </w:r>
                </w:p>
              </w:tc>
              <w:tc>
                <w:tcPr>
                  <w:tcW w:w="1168"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螺杆空压机</w:t>
                  </w:r>
                </w:p>
              </w:tc>
              <w:tc>
                <w:tcPr>
                  <w:tcW w:w="1384"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0.8MPA</w:t>
                  </w:r>
                </w:p>
              </w:tc>
              <w:tc>
                <w:tcPr>
                  <w:tcW w:w="410"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台</w:t>
                  </w:r>
                </w:p>
              </w:tc>
              <w:tc>
                <w:tcPr>
                  <w:tcW w:w="447"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4</w:t>
                  </w:r>
                </w:p>
              </w:tc>
              <w:tc>
                <w:tcPr>
                  <w:tcW w:w="1168"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烘干灯</w:t>
                  </w:r>
                </w:p>
              </w:tc>
              <w:tc>
                <w:tcPr>
                  <w:tcW w:w="138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单个3kW</w:t>
                  </w:r>
                </w:p>
              </w:tc>
              <w:tc>
                <w:tcPr>
                  <w:tcW w:w="410"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个</w:t>
                  </w:r>
                </w:p>
              </w:tc>
              <w:tc>
                <w:tcPr>
                  <w:tcW w:w="447"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22个</w:t>
                  </w:r>
                </w:p>
              </w:tc>
              <w:tc>
                <w:tcPr>
                  <w:tcW w:w="105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总计66kW</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000" w:type="pct"/>
                  <w:gridSpan w:val="6"/>
                  <w:tcBorders>
                    <w:tl2br w:val="nil"/>
                    <w:tr2bl w:val="nil"/>
                  </w:tcBorders>
                  <w:noWrap w:val="0"/>
                  <w:vAlign w:val="center"/>
                </w:tcPr>
                <w:p>
                  <w:pPr>
                    <w:pStyle w:val="53"/>
                    <w:bidi w:val="0"/>
                    <w:rPr>
                      <w:rFonts w:hint="default"/>
                      <w:highlight w:val="none"/>
                    </w:rPr>
                  </w:pPr>
                  <w:r>
                    <w:rPr>
                      <w:rFonts w:hint="default"/>
                      <w:highlight w:val="none"/>
                      <w:lang w:val="en-US" w:eastAsia="zh-CN"/>
                    </w:rPr>
                    <w:t>装修</w:t>
                  </w:r>
                  <w:r>
                    <w:rPr>
                      <w:rFonts w:hint="default"/>
                      <w:highlight w:val="none"/>
                      <w:lang w:eastAsia="zh-CN"/>
                    </w:rPr>
                    <w:t>线</w:t>
                  </w:r>
                  <w:r>
                    <w:rPr>
                      <w:rFonts w:hint="default"/>
                      <w:highlight w:val="none"/>
                      <w:lang w:val="en-US" w:eastAsia="zh-CN"/>
                    </w:rPr>
                    <w:t>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3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w:t>
                  </w:r>
                </w:p>
              </w:tc>
              <w:tc>
                <w:tcPr>
                  <w:tcW w:w="1168"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工具箱</w:t>
                  </w:r>
                </w:p>
              </w:tc>
              <w:tc>
                <w:tcPr>
                  <w:tcW w:w="138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1.2米*1米*0.8米</w:t>
                  </w:r>
                </w:p>
              </w:tc>
              <w:tc>
                <w:tcPr>
                  <w:tcW w:w="410"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个</w:t>
                  </w:r>
                </w:p>
              </w:tc>
              <w:tc>
                <w:tcPr>
                  <w:tcW w:w="447"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5</w:t>
                  </w:r>
                </w:p>
              </w:tc>
              <w:tc>
                <w:tcPr>
                  <w:tcW w:w="1054"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5000" w:type="pct"/>
                  <w:gridSpan w:val="6"/>
                  <w:tcBorders>
                    <w:tl2br w:val="nil"/>
                    <w:tr2bl w:val="nil"/>
                  </w:tcBorders>
                  <w:noWrap w:val="0"/>
                  <w:vAlign w:val="center"/>
                </w:tcPr>
                <w:p>
                  <w:pPr>
                    <w:pStyle w:val="53"/>
                    <w:bidi w:val="0"/>
                    <w:jc w:val="left"/>
                    <w:rPr>
                      <w:rFonts w:hint="eastAsia" w:eastAsia="宋体"/>
                      <w:highlight w:val="none"/>
                      <w:lang w:val="en-US" w:eastAsia="zh-CN"/>
                    </w:rPr>
                  </w:pPr>
                  <w:r>
                    <w:rPr>
                      <w:rFonts w:hint="eastAsia"/>
                      <w:highlight w:val="none"/>
                      <w:lang w:val="en-US" w:eastAsia="zh-CN"/>
                    </w:rPr>
                    <w:t>备注：</w:t>
                  </w:r>
                  <w:r>
                    <w:rPr>
                      <w:highlight w:val="none"/>
                    </w:rPr>
                    <w:t>根据《产业结构调整指导目录</w:t>
                  </w:r>
                  <w:r>
                    <w:rPr>
                      <w:rFonts w:hint="eastAsia"/>
                      <w:highlight w:val="none"/>
                      <w:lang w:eastAsia="zh-CN"/>
                    </w:rPr>
                    <w:t>（</w:t>
                  </w:r>
                  <w:r>
                    <w:rPr>
                      <w:rFonts w:hint="eastAsia"/>
                      <w:highlight w:val="none"/>
                      <w:lang w:val="en-US" w:eastAsia="zh-CN"/>
                    </w:rPr>
                    <w:t>2024年本</w:t>
                  </w:r>
                  <w:r>
                    <w:rPr>
                      <w:rFonts w:hint="eastAsia"/>
                      <w:highlight w:val="none"/>
                      <w:lang w:eastAsia="zh-CN"/>
                    </w:rPr>
                    <w:t>）</w:t>
                  </w:r>
                  <w:r>
                    <w:rPr>
                      <w:highlight w:val="none"/>
                    </w:rPr>
                    <w:t>》可知，项目所选设备</w:t>
                  </w:r>
                  <w:r>
                    <w:rPr>
                      <w:rFonts w:hint="eastAsia"/>
                      <w:highlight w:val="none"/>
                      <w:lang w:val="en-US" w:eastAsia="zh-CN"/>
                    </w:rPr>
                    <w:t>均</w:t>
                  </w:r>
                  <w:r>
                    <w:rPr>
                      <w:highlight w:val="none"/>
                    </w:rPr>
                    <w:t>不属于国家淘汰和限制的产业类型，能满足正常生产需要</w:t>
                  </w:r>
                  <w:r>
                    <w:rPr>
                      <w:rFonts w:hint="eastAsia"/>
                      <w:highlight w:val="none"/>
                      <w:lang w:eastAsia="zh-CN"/>
                    </w:rPr>
                    <w:t>。</w:t>
                  </w:r>
                </w:p>
              </w:tc>
            </w:tr>
          </w:tbl>
          <w:p>
            <w:pPr>
              <w:pStyle w:val="44"/>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表2-4  喷漆房及烘干房详细参数</w:t>
            </w:r>
          </w:p>
          <w:tbl>
            <w:tblPr>
              <w:tblStyle w:val="3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07"/>
              <w:gridCol w:w="1374"/>
              <w:gridCol w:w="748"/>
              <w:gridCol w:w="869"/>
              <w:gridCol w:w="801"/>
              <w:gridCol w:w="789"/>
              <w:gridCol w:w="905"/>
              <w:gridCol w:w="19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0" w:type="pct"/>
                  <w:vMerge w:val="restar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序号</w:t>
                  </w:r>
                </w:p>
              </w:tc>
              <w:tc>
                <w:tcPr>
                  <w:tcW w:w="880" w:type="pct"/>
                  <w:vMerge w:val="restar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名称</w:t>
                  </w:r>
                </w:p>
              </w:tc>
              <w:tc>
                <w:tcPr>
                  <w:tcW w:w="479" w:type="pct"/>
                  <w:vMerge w:val="restar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数量（个）</w:t>
                  </w:r>
                </w:p>
              </w:tc>
              <w:tc>
                <w:tcPr>
                  <w:tcW w:w="1575" w:type="pct"/>
                  <w:gridSpan w:val="3"/>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规格</w:t>
                  </w:r>
                </w:p>
              </w:tc>
              <w:tc>
                <w:tcPr>
                  <w:tcW w:w="579" w:type="pct"/>
                  <w:vMerge w:val="restar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通风</w:t>
                  </w:r>
                </w:p>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频次</w:t>
                  </w:r>
                </w:p>
              </w:tc>
              <w:tc>
                <w:tcPr>
                  <w:tcW w:w="1224" w:type="pct"/>
                  <w:vMerge w:val="restar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0" w:type="pct"/>
                  <w:vMerge w:val="continue"/>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p>
              </w:tc>
              <w:tc>
                <w:tcPr>
                  <w:tcW w:w="880" w:type="pct"/>
                  <w:vMerge w:val="continue"/>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p>
              </w:tc>
              <w:tc>
                <w:tcPr>
                  <w:tcW w:w="479" w:type="pct"/>
                  <w:vMerge w:val="continue"/>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p>
              </w:tc>
              <w:tc>
                <w:tcPr>
                  <w:tcW w:w="556"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长</w:t>
                  </w:r>
                </w:p>
              </w:tc>
              <w:tc>
                <w:tcPr>
                  <w:tcW w:w="513"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宽</w:t>
                  </w:r>
                </w:p>
              </w:tc>
              <w:tc>
                <w:tcPr>
                  <w:tcW w:w="505"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高</w:t>
                  </w:r>
                </w:p>
              </w:tc>
              <w:tc>
                <w:tcPr>
                  <w:tcW w:w="579" w:type="pct"/>
                  <w:vMerge w:val="continue"/>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p>
              </w:tc>
              <w:tc>
                <w:tcPr>
                  <w:tcW w:w="1224" w:type="pct"/>
                  <w:vMerge w:val="continue"/>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0"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w:t>
                  </w:r>
                </w:p>
              </w:tc>
              <w:tc>
                <w:tcPr>
                  <w:tcW w:w="880"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喷漆房</w:t>
                  </w:r>
                  <w:r>
                    <w:rPr>
                      <w:rFonts w:hint="eastAsia" w:cs="Times New Roman"/>
                      <w:highlight w:val="none"/>
                      <w:u w:val="single"/>
                      <w:lang w:val="en-US" w:eastAsia="zh-CN"/>
                    </w:rPr>
                    <w:t>（内含配漆）</w:t>
                  </w:r>
                </w:p>
              </w:tc>
              <w:tc>
                <w:tcPr>
                  <w:tcW w:w="479"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w:t>
                  </w:r>
                </w:p>
              </w:tc>
              <w:tc>
                <w:tcPr>
                  <w:tcW w:w="556"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13</w:t>
                  </w:r>
                </w:p>
              </w:tc>
              <w:tc>
                <w:tcPr>
                  <w:tcW w:w="513"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7.5</w:t>
                  </w:r>
                </w:p>
              </w:tc>
              <w:tc>
                <w:tcPr>
                  <w:tcW w:w="505"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5</w:t>
                  </w:r>
                </w:p>
              </w:tc>
              <w:tc>
                <w:tcPr>
                  <w:tcW w:w="579"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1次/天</w:t>
                  </w:r>
                </w:p>
              </w:tc>
              <w:tc>
                <w:tcPr>
                  <w:tcW w:w="1224"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每天停工时通风</w:t>
                  </w:r>
                  <w:r>
                    <w:rPr>
                      <w:rFonts w:hint="eastAsia" w:cs="Times New Roman"/>
                      <w:highlight w:val="none"/>
                      <w:u w:val="single"/>
                      <w:lang w:val="en-US" w:eastAsia="zh-CN"/>
                    </w:rPr>
                    <w:t>，出入口使用挂帘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0"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2</w:t>
                  </w:r>
                </w:p>
              </w:tc>
              <w:tc>
                <w:tcPr>
                  <w:tcW w:w="880"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烘干房</w:t>
                  </w:r>
                </w:p>
              </w:tc>
              <w:tc>
                <w:tcPr>
                  <w:tcW w:w="479"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w:t>
                  </w:r>
                </w:p>
              </w:tc>
              <w:tc>
                <w:tcPr>
                  <w:tcW w:w="556"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11</w:t>
                  </w:r>
                </w:p>
              </w:tc>
              <w:tc>
                <w:tcPr>
                  <w:tcW w:w="513" w:type="pct"/>
                  <w:tcBorders>
                    <w:tl2br w:val="nil"/>
                    <w:tr2bl w:val="nil"/>
                  </w:tcBorders>
                  <w:noWrap w:val="0"/>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4.7</w:t>
                  </w:r>
                </w:p>
              </w:tc>
              <w:tc>
                <w:tcPr>
                  <w:tcW w:w="505" w:type="pct"/>
                  <w:tcBorders>
                    <w:tl2br w:val="nil"/>
                    <w:tr2bl w:val="nil"/>
                  </w:tcBorders>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4</w:t>
                  </w:r>
                </w:p>
              </w:tc>
              <w:tc>
                <w:tcPr>
                  <w:tcW w:w="579" w:type="pct"/>
                  <w:tcBorders>
                    <w:tl2br w:val="nil"/>
                    <w:tr2bl w:val="nil"/>
                  </w:tcBorders>
                  <w:shd w:val="clear" w:color="auto" w:fill="auto"/>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1次/天</w:t>
                  </w:r>
                </w:p>
              </w:tc>
              <w:tc>
                <w:tcPr>
                  <w:tcW w:w="1224" w:type="pct"/>
                  <w:tcBorders>
                    <w:tl2br w:val="nil"/>
                    <w:tr2bl w:val="nil"/>
                  </w:tcBorders>
                  <w:shd w:val="clear" w:color="auto" w:fill="auto"/>
                  <w:noWrap w:val="0"/>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不通风</w:t>
                  </w:r>
                  <w:r>
                    <w:rPr>
                      <w:rFonts w:hint="eastAsia" w:cs="Times New Roman"/>
                      <w:highlight w:val="none"/>
                      <w:u w:val="single"/>
                      <w:lang w:val="en-US" w:eastAsia="zh-CN"/>
                    </w:rPr>
                    <w:t>，出入口使用挂帘</w:t>
                  </w:r>
                </w:p>
              </w:tc>
            </w:tr>
          </w:tbl>
          <w:p>
            <w:pPr>
              <w:bidi w:val="0"/>
              <w:rPr>
                <w:b/>
                <w:bCs/>
                <w:highlight w:val="none"/>
              </w:rPr>
            </w:pPr>
            <w:r>
              <w:rPr>
                <w:rFonts w:hint="eastAsia"/>
                <w:b/>
                <w:bCs/>
                <w:highlight w:val="none"/>
                <w:lang w:val="en-US" w:eastAsia="zh-CN"/>
              </w:rPr>
              <w:t>4、</w:t>
            </w:r>
            <w:r>
              <w:rPr>
                <w:b/>
                <w:bCs/>
                <w:highlight w:val="none"/>
              </w:rPr>
              <w:t>主要原辅材料</w:t>
            </w:r>
          </w:p>
          <w:p>
            <w:pPr>
              <w:bidi w:val="0"/>
              <w:rPr>
                <w:rFonts w:hint="default"/>
                <w:b/>
                <w:bCs/>
                <w:highlight w:val="none"/>
                <w:lang w:val="en-US"/>
              </w:rPr>
            </w:pPr>
            <w:r>
              <w:rPr>
                <w:rFonts w:hint="eastAsia"/>
                <w:b/>
                <w:bCs/>
                <w:highlight w:val="none"/>
                <w:lang w:val="en-US" w:eastAsia="zh-CN"/>
              </w:rPr>
              <w:t>（1）项目主要原辅材料</w:t>
            </w:r>
          </w:p>
          <w:p>
            <w:pPr>
              <w:pStyle w:val="44"/>
              <w:bidi w:val="0"/>
              <w:rPr>
                <w:highlight w:val="none"/>
              </w:rPr>
            </w:pPr>
            <w:r>
              <w:rPr>
                <w:highlight w:val="none"/>
              </w:rPr>
              <w:t>表2-</w:t>
            </w:r>
            <w:r>
              <w:rPr>
                <w:rFonts w:hint="eastAsia"/>
                <w:highlight w:val="none"/>
                <w:lang w:val="en-US" w:eastAsia="zh-CN"/>
              </w:rPr>
              <w:t>5</w:t>
            </w:r>
            <w:r>
              <w:rPr>
                <w:highlight w:val="none"/>
              </w:rPr>
              <w:t xml:space="preserve">  主要生产原辅材料及能源消耗一览表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28"/>
              <w:gridCol w:w="1093"/>
              <w:gridCol w:w="715"/>
              <w:gridCol w:w="966"/>
              <w:gridCol w:w="921"/>
              <w:gridCol w:w="439"/>
              <w:gridCol w:w="1397"/>
              <w:gridCol w:w="14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highlight w:val="none"/>
                    </w:rPr>
                  </w:pPr>
                  <w:r>
                    <w:rPr>
                      <w:highlight w:val="none"/>
                    </w:rPr>
                    <w:t>序号</w:t>
                  </w:r>
                </w:p>
              </w:tc>
              <w:tc>
                <w:tcPr>
                  <w:tcW w:w="974" w:type="pct"/>
                  <w:gridSpan w:val="2"/>
                  <w:tcBorders>
                    <w:tl2br w:val="nil"/>
                    <w:tr2bl w:val="nil"/>
                  </w:tcBorders>
                  <w:noWrap w:val="0"/>
                  <w:vAlign w:val="center"/>
                </w:tcPr>
                <w:p>
                  <w:pPr>
                    <w:pStyle w:val="53"/>
                    <w:bidi w:val="0"/>
                    <w:rPr>
                      <w:highlight w:val="none"/>
                    </w:rPr>
                  </w:pPr>
                  <w:r>
                    <w:rPr>
                      <w:highlight w:val="none"/>
                    </w:rPr>
                    <w:t>名称</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年耗量t/a</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最大储存量t</w:t>
                  </w:r>
                </w:p>
              </w:tc>
              <w:tc>
                <w:tcPr>
                  <w:tcW w:w="281"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形态</w:t>
                  </w:r>
                </w:p>
              </w:tc>
              <w:tc>
                <w:tcPr>
                  <w:tcW w:w="894"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规格/包装</w:t>
                  </w:r>
                </w:p>
                <w:p>
                  <w:pPr>
                    <w:pStyle w:val="53"/>
                    <w:bidi w:val="0"/>
                    <w:rPr>
                      <w:rFonts w:hint="default"/>
                      <w:highlight w:val="none"/>
                      <w:lang w:val="en-US" w:eastAsia="zh-CN"/>
                    </w:rPr>
                  </w:pPr>
                  <w:r>
                    <w:rPr>
                      <w:rFonts w:hint="eastAsia"/>
                      <w:highlight w:val="none"/>
                      <w:lang w:val="en-US" w:eastAsia="zh-CN"/>
                    </w:rPr>
                    <w:t>方式</w:t>
                  </w:r>
                </w:p>
              </w:tc>
              <w:tc>
                <w:tcPr>
                  <w:tcW w:w="904" w:type="pct"/>
                  <w:tcBorders>
                    <w:tl2br w:val="nil"/>
                    <w:tr2bl w:val="nil"/>
                  </w:tcBorders>
                  <w:noWrap w:val="0"/>
                  <w:vAlign w:val="center"/>
                </w:tcPr>
                <w:p>
                  <w:pPr>
                    <w:pStyle w:val="53"/>
                    <w:bidi w:val="0"/>
                    <w:rPr>
                      <w:rFonts w:hint="eastAsia"/>
                      <w:highlight w:val="none"/>
                      <w:lang w:eastAsia="zh-CN"/>
                    </w:rPr>
                  </w:pPr>
                  <w:r>
                    <w:rPr>
                      <w:highlight w:val="none"/>
                    </w:rPr>
                    <w:t>储存</w:t>
                  </w:r>
                  <w:r>
                    <w:rPr>
                      <w:rFonts w:hint="eastAsia"/>
                      <w:highlight w:val="none"/>
                      <w:lang w:val="en-US" w:eastAsia="zh-CN"/>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H型钢</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350</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30</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槽钢</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234</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20</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3</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方管</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309</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25</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花纹板</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112</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9</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角钢</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45</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3.5</w:t>
                  </w:r>
                </w:p>
              </w:tc>
              <w:tc>
                <w:tcPr>
                  <w:tcW w:w="281" w:type="pct"/>
                  <w:tcBorders>
                    <w:tl2br w:val="nil"/>
                    <w:tr2bl w:val="nil"/>
                  </w:tcBorders>
                  <w:noWrap w:val="0"/>
                  <w:vAlign w:val="center"/>
                </w:tcPr>
                <w:p>
                  <w:pPr>
                    <w:pStyle w:val="53"/>
                    <w:bidi w:val="0"/>
                    <w:rPr>
                      <w:rFonts w:hint="default"/>
                      <w:highlight w:val="none"/>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lang w:val="en-US"/>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6</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冷板</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83</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6.9</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7</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钢板</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1000</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80</w:t>
                  </w:r>
                </w:p>
              </w:tc>
              <w:tc>
                <w:tcPr>
                  <w:tcW w:w="281" w:type="pct"/>
                  <w:tcBorders>
                    <w:tl2br w:val="nil"/>
                    <w:tr2bl w:val="nil"/>
                  </w:tcBorders>
                  <w:noWrap w:val="0"/>
                  <w:vAlign w:val="center"/>
                </w:tcPr>
                <w:p>
                  <w:pPr>
                    <w:pStyle w:val="53"/>
                    <w:bidi w:val="0"/>
                    <w:rPr>
                      <w:rFonts w:hint="default"/>
                      <w:highlight w:val="none"/>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8</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C型钢</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22</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9</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CO</w:t>
                  </w:r>
                  <w:r>
                    <w:rPr>
                      <w:rFonts w:hint="default"/>
                      <w:highlight w:val="none"/>
                      <w:vertAlign w:val="subscript"/>
                      <w:lang w:val="en-US" w:eastAsia="zh-CN"/>
                    </w:rPr>
                    <w:t>2</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100</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1.2</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12kg，瓶装</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10</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氧气</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50</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1.2</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12kg，瓶装</w:t>
                  </w:r>
                </w:p>
              </w:tc>
              <w:tc>
                <w:tcPr>
                  <w:tcW w:w="904"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11</w:t>
                  </w:r>
                </w:p>
              </w:tc>
              <w:tc>
                <w:tcPr>
                  <w:tcW w:w="974"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焊丝</w:t>
                  </w:r>
                </w:p>
              </w:tc>
              <w:tc>
                <w:tcPr>
                  <w:tcW w:w="1076" w:type="pct"/>
                  <w:gridSpan w:val="2"/>
                  <w:tcBorders>
                    <w:tl2br w:val="nil"/>
                    <w:tr2bl w:val="nil"/>
                  </w:tcBorders>
                  <w:shd w:val="clear" w:color="auto" w:fill="auto"/>
                  <w:noWrap w:val="0"/>
                  <w:vAlign w:val="center"/>
                </w:tcPr>
                <w:p>
                  <w:pPr>
                    <w:pStyle w:val="53"/>
                    <w:bidi w:val="0"/>
                    <w:rPr>
                      <w:rFonts w:hint="default"/>
                      <w:highlight w:val="none"/>
                      <w:lang w:val="en-US" w:eastAsia="zh-CN"/>
                    </w:rPr>
                  </w:pPr>
                  <w:r>
                    <w:rPr>
                      <w:rFonts w:hint="default"/>
                      <w:highlight w:val="none"/>
                      <w:lang w:val="en-US" w:eastAsia="zh-CN"/>
                    </w:rPr>
                    <w:t>2</w:t>
                  </w:r>
                </w:p>
              </w:tc>
              <w:tc>
                <w:tcPr>
                  <w:tcW w:w="5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0.5</w:t>
                  </w:r>
                </w:p>
              </w:tc>
              <w:tc>
                <w:tcPr>
                  <w:tcW w:w="281"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2#生产车间-钢材暂存区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12</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夹芯板</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10000</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2000</w:t>
                  </w:r>
                </w:p>
              </w:tc>
              <w:tc>
                <w:tcPr>
                  <w:tcW w:w="281"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固态</w:t>
                  </w:r>
                </w:p>
              </w:tc>
              <w:tc>
                <w:tcPr>
                  <w:tcW w:w="894"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904"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2#生产车间-装修材料仓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13</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竹夹板</w:t>
                  </w:r>
                </w:p>
              </w:tc>
              <w:tc>
                <w:tcPr>
                  <w:tcW w:w="1076" w:type="pct"/>
                  <w:gridSpan w:val="2"/>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7200m</w:t>
                  </w:r>
                  <w:r>
                    <w:rPr>
                      <w:rFonts w:hint="eastAsia"/>
                      <w:highlight w:val="none"/>
                      <w:vertAlign w:val="superscript"/>
                      <w:lang w:val="en-US" w:eastAsia="zh-CN"/>
                    </w:rPr>
                    <w:t>2</w:t>
                  </w:r>
                </w:p>
              </w:tc>
              <w:tc>
                <w:tcPr>
                  <w:tcW w:w="589"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1000m</w:t>
                  </w:r>
                  <w:r>
                    <w:rPr>
                      <w:rFonts w:hint="eastAsia"/>
                      <w:highlight w:val="none"/>
                      <w:vertAlign w:val="superscript"/>
                      <w:lang w:val="en-US" w:eastAsia="zh-CN"/>
                    </w:rPr>
                    <w:t>2</w:t>
                  </w:r>
                </w:p>
              </w:tc>
              <w:tc>
                <w:tcPr>
                  <w:tcW w:w="281"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固态</w:t>
                  </w:r>
                </w:p>
              </w:tc>
              <w:tc>
                <w:tcPr>
                  <w:tcW w:w="894"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904"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2#生产车间-装修材料仓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14</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石塑地砖</w:t>
                  </w:r>
                </w:p>
              </w:tc>
              <w:tc>
                <w:tcPr>
                  <w:tcW w:w="1076" w:type="pct"/>
                  <w:gridSpan w:val="2"/>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7200m</w:t>
                  </w:r>
                  <w:r>
                    <w:rPr>
                      <w:rFonts w:hint="eastAsia"/>
                      <w:highlight w:val="none"/>
                      <w:vertAlign w:val="superscript"/>
                      <w:lang w:val="en-US" w:eastAsia="zh-CN"/>
                    </w:rPr>
                    <w:t>2</w:t>
                  </w:r>
                </w:p>
              </w:tc>
              <w:tc>
                <w:tcPr>
                  <w:tcW w:w="589"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1000m</w:t>
                  </w:r>
                  <w:r>
                    <w:rPr>
                      <w:rFonts w:hint="eastAsia"/>
                      <w:highlight w:val="none"/>
                      <w:vertAlign w:val="superscript"/>
                      <w:lang w:val="en-US" w:eastAsia="zh-CN"/>
                    </w:rPr>
                    <w:t>2</w:t>
                  </w:r>
                </w:p>
              </w:tc>
              <w:tc>
                <w:tcPr>
                  <w:tcW w:w="281" w:type="pct"/>
                  <w:tcBorders>
                    <w:tl2br w:val="nil"/>
                    <w:tr2bl w:val="nil"/>
                  </w:tcBorders>
                  <w:noWrap w:val="0"/>
                  <w:vAlign w:val="center"/>
                </w:tcPr>
                <w:p>
                  <w:pPr>
                    <w:pStyle w:val="53"/>
                    <w:bidi w:val="0"/>
                    <w:ind w:firstLine="0" w:firstLineChars="0"/>
                    <w:rPr>
                      <w:rFonts w:hint="eastAsia"/>
                      <w:highlight w:val="none"/>
                      <w:lang w:val="en-US" w:eastAsia="zh-CN"/>
                    </w:rPr>
                  </w:pPr>
                  <w:r>
                    <w:rPr>
                      <w:rFonts w:hint="eastAsia"/>
                      <w:highlight w:val="none"/>
                      <w:lang w:val="en-US" w:eastAsia="zh-CN"/>
                    </w:rPr>
                    <w:t>固态</w:t>
                  </w:r>
                </w:p>
              </w:tc>
              <w:tc>
                <w:tcPr>
                  <w:tcW w:w="894" w:type="pct"/>
                  <w:tcBorders>
                    <w:tl2br w:val="nil"/>
                    <w:tr2bl w:val="nil"/>
                  </w:tcBorders>
                  <w:noWrap w:val="0"/>
                  <w:vAlign w:val="center"/>
                </w:tcPr>
                <w:p>
                  <w:pPr>
                    <w:pStyle w:val="53"/>
                    <w:bidi w:val="0"/>
                    <w:ind w:firstLine="0" w:firstLineChars="0"/>
                    <w:rPr>
                      <w:rFonts w:hint="eastAsia"/>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2#生产车间-装修材料仓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15</w:t>
                  </w:r>
                </w:p>
              </w:tc>
              <w:tc>
                <w:tcPr>
                  <w:tcW w:w="274"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水性漆</w:t>
                  </w:r>
                </w:p>
              </w:tc>
              <w:tc>
                <w:tcPr>
                  <w:tcW w:w="700"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底漆</w:t>
                  </w:r>
                </w:p>
              </w:tc>
              <w:tc>
                <w:tcPr>
                  <w:tcW w:w="457"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2.389</w:t>
                  </w:r>
                </w:p>
              </w:tc>
              <w:tc>
                <w:tcPr>
                  <w:tcW w:w="618"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1.194</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0.5</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4.5kg，桶装</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w:t>
                  </w:r>
                  <w:r>
                    <w:rPr>
                      <w:rFonts w:hint="default"/>
                      <w:highlight w:val="none"/>
                      <w:lang w:val="en-US" w:eastAsia="zh-CN"/>
                    </w:rPr>
                    <w:t>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vMerge w:val="continue"/>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p>
              </w:tc>
              <w:tc>
                <w:tcPr>
                  <w:tcW w:w="274" w:type="pct"/>
                  <w:vMerge w:val="continue"/>
                  <w:tcBorders>
                    <w:tl2br w:val="nil"/>
                    <w:tr2bl w:val="nil"/>
                  </w:tcBorders>
                  <w:noWrap w:val="0"/>
                  <w:vAlign w:val="center"/>
                </w:tcPr>
                <w:p>
                  <w:pPr>
                    <w:pStyle w:val="53"/>
                    <w:bidi w:val="0"/>
                    <w:rPr>
                      <w:rFonts w:hint="eastAsia"/>
                      <w:highlight w:val="none"/>
                      <w:lang w:val="en-US" w:eastAsia="zh-CN"/>
                    </w:rPr>
                  </w:pPr>
                </w:p>
              </w:tc>
              <w:tc>
                <w:tcPr>
                  <w:tcW w:w="700"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面漆</w:t>
                  </w:r>
                </w:p>
              </w:tc>
              <w:tc>
                <w:tcPr>
                  <w:tcW w:w="457" w:type="pct"/>
                  <w:vMerge w:val="continue"/>
                  <w:tcBorders>
                    <w:tl2br w:val="nil"/>
                    <w:tr2bl w:val="nil"/>
                  </w:tcBorders>
                  <w:noWrap w:val="0"/>
                  <w:vAlign w:val="center"/>
                </w:tcPr>
                <w:p>
                  <w:pPr>
                    <w:pStyle w:val="53"/>
                    <w:bidi w:val="0"/>
                    <w:rPr>
                      <w:rFonts w:hint="default"/>
                      <w:highlight w:val="none"/>
                      <w:lang w:val="en-US" w:eastAsia="zh-CN"/>
                    </w:rPr>
                  </w:pPr>
                </w:p>
              </w:tc>
              <w:tc>
                <w:tcPr>
                  <w:tcW w:w="618"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1.195</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0.5</w:t>
                  </w:r>
                </w:p>
              </w:tc>
              <w:tc>
                <w:tcPr>
                  <w:tcW w:w="281"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液态</w:t>
                  </w:r>
                </w:p>
              </w:tc>
              <w:tc>
                <w:tcPr>
                  <w:tcW w:w="894"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4.5kg，桶装</w:t>
                  </w:r>
                </w:p>
              </w:tc>
              <w:tc>
                <w:tcPr>
                  <w:tcW w:w="904"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2#生产车间-</w:t>
                  </w:r>
                  <w:r>
                    <w:rPr>
                      <w:rFonts w:hint="default"/>
                      <w:highlight w:val="none"/>
                      <w:lang w:val="en-US" w:eastAsia="zh-CN"/>
                    </w:rPr>
                    <w:t>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16</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聚氨酯油漆（底漆、面漆）</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5.167</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4.5kg，桶装</w:t>
                  </w:r>
                </w:p>
              </w:tc>
              <w:tc>
                <w:tcPr>
                  <w:tcW w:w="904" w:type="pct"/>
                  <w:tcBorders>
                    <w:tl2br w:val="nil"/>
                    <w:tr2bl w:val="nil"/>
                  </w:tcBorders>
                  <w:noWrap w:val="0"/>
                  <w:vAlign w:val="center"/>
                </w:tcPr>
                <w:p>
                  <w:pPr>
                    <w:pStyle w:val="53"/>
                    <w:bidi w:val="0"/>
                    <w:rPr>
                      <w:rFonts w:hint="default"/>
                      <w:highlight w:val="none"/>
                    </w:rPr>
                  </w:pPr>
                  <w:r>
                    <w:rPr>
                      <w:rFonts w:hint="eastAsia"/>
                      <w:highlight w:val="none"/>
                      <w:lang w:val="en-US" w:eastAsia="zh-CN"/>
                    </w:rPr>
                    <w:t>2#生产车间-</w:t>
                  </w:r>
                  <w:r>
                    <w:rPr>
                      <w:rFonts w:hint="default"/>
                      <w:highlight w:val="none"/>
                      <w:lang w:val="en-US" w:eastAsia="zh-CN"/>
                    </w:rPr>
                    <w:t>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17</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固化剂</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1.794</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0.5</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2kg，桶装</w:t>
                  </w:r>
                </w:p>
              </w:tc>
              <w:tc>
                <w:tcPr>
                  <w:tcW w:w="90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2#生产车间-</w:t>
                  </w:r>
                  <w:r>
                    <w:rPr>
                      <w:rFonts w:hint="default"/>
                      <w:highlight w:val="none"/>
                      <w:lang w:val="en-US" w:eastAsia="zh-CN"/>
                    </w:rPr>
                    <w:t>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18</w:t>
                  </w:r>
                </w:p>
              </w:tc>
              <w:tc>
                <w:tcPr>
                  <w:tcW w:w="974" w:type="pct"/>
                  <w:gridSpan w:val="2"/>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稀释剂</w:t>
                  </w:r>
                </w:p>
              </w:tc>
              <w:tc>
                <w:tcPr>
                  <w:tcW w:w="457"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1.706</w:t>
                  </w:r>
                </w:p>
              </w:tc>
              <w:tc>
                <w:tcPr>
                  <w:tcW w:w="618" w:type="pct"/>
                  <w:tcBorders>
                    <w:tl2br w:val="nil"/>
                    <w:tr2bl w:val="nil"/>
                  </w:tcBorders>
                  <w:shd w:val="clear" w:color="auto" w:fill="auto"/>
                  <w:noWrap w:val="0"/>
                  <w:vAlign w:val="center"/>
                </w:tcPr>
                <w:p>
                  <w:pPr>
                    <w:pStyle w:val="53"/>
                    <w:bidi w:val="0"/>
                    <w:ind w:firstLine="0" w:firstLineChars="0"/>
                    <w:rPr>
                      <w:rFonts w:hint="eastAsia"/>
                      <w:highlight w:val="none"/>
                      <w:lang w:val="en-US" w:eastAsia="zh-CN"/>
                    </w:rPr>
                  </w:pPr>
                  <w:r>
                    <w:rPr>
                      <w:rFonts w:hint="eastAsia"/>
                      <w:highlight w:val="none"/>
                      <w:lang w:val="en-US" w:eastAsia="zh-CN"/>
                    </w:rPr>
                    <w:t>1.556</w:t>
                  </w:r>
                </w:p>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（喷漆）</w:t>
                  </w:r>
                </w:p>
              </w:tc>
              <w:tc>
                <w:tcPr>
                  <w:tcW w:w="589"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0.5</w:t>
                  </w:r>
                </w:p>
              </w:tc>
              <w:tc>
                <w:tcPr>
                  <w:tcW w:w="281"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2kg，桶装</w:t>
                  </w:r>
                </w:p>
              </w:tc>
              <w:tc>
                <w:tcPr>
                  <w:tcW w:w="904" w:type="pct"/>
                  <w:vMerge w:val="restar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2#生产车间-</w:t>
                  </w:r>
                  <w:r>
                    <w:rPr>
                      <w:rFonts w:hint="default"/>
                      <w:highlight w:val="none"/>
                      <w:lang w:val="en-US" w:eastAsia="zh-CN"/>
                    </w:rPr>
                    <w:t>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vMerge w:val="continue"/>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p>
              </w:tc>
              <w:tc>
                <w:tcPr>
                  <w:tcW w:w="974" w:type="pct"/>
                  <w:gridSpan w:val="2"/>
                  <w:vMerge w:val="continue"/>
                  <w:tcBorders>
                    <w:tl2br w:val="nil"/>
                    <w:tr2bl w:val="nil"/>
                  </w:tcBorders>
                  <w:noWrap w:val="0"/>
                  <w:vAlign w:val="center"/>
                </w:tcPr>
                <w:p>
                  <w:pPr>
                    <w:pStyle w:val="53"/>
                    <w:bidi w:val="0"/>
                    <w:rPr>
                      <w:rFonts w:hint="eastAsia"/>
                      <w:highlight w:val="none"/>
                      <w:lang w:val="en-US" w:eastAsia="zh-CN"/>
                    </w:rPr>
                  </w:pPr>
                </w:p>
              </w:tc>
              <w:tc>
                <w:tcPr>
                  <w:tcW w:w="457" w:type="pct"/>
                  <w:vMerge w:val="continue"/>
                  <w:tcBorders>
                    <w:tl2br w:val="nil"/>
                    <w:tr2bl w:val="nil"/>
                  </w:tcBorders>
                  <w:noWrap w:val="0"/>
                  <w:vAlign w:val="center"/>
                </w:tcPr>
                <w:p>
                  <w:pPr>
                    <w:pStyle w:val="53"/>
                    <w:bidi w:val="0"/>
                    <w:rPr>
                      <w:rFonts w:hint="default"/>
                      <w:highlight w:val="none"/>
                      <w:lang w:val="en-US" w:eastAsia="zh-CN"/>
                    </w:rPr>
                  </w:pPr>
                </w:p>
              </w:tc>
              <w:tc>
                <w:tcPr>
                  <w:tcW w:w="618" w:type="pct"/>
                  <w:tcBorders>
                    <w:tl2br w:val="nil"/>
                    <w:tr2bl w:val="nil"/>
                  </w:tcBorders>
                  <w:shd w:val="clear" w:color="auto" w:fill="auto"/>
                  <w:noWrap w:val="0"/>
                  <w:vAlign w:val="center"/>
                </w:tcPr>
                <w:p>
                  <w:pPr>
                    <w:pStyle w:val="53"/>
                    <w:bidi w:val="0"/>
                    <w:ind w:firstLine="0" w:firstLineChars="0"/>
                    <w:rPr>
                      <w:rFonts w:hint="eastAsia"/>
                      <w:highlight w:val="none"/>
                      <w:lang w:val="en-US" w:eastAsia="zh-CN"/>
                    </w:rPr>
                  </w:pPr>
                  <w:r>
                    <w:rPr>
                      <w:rFonts w:hint="eastAsia"/>
                      <w:highlight w:val="none"/>
                      <w:lang w:val="en-US" w:eastAsia="zh-CN"/>
                    </w:rPr>
                    <w:t>0.15</w:t>
                  </w:r>
                </w:p>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（清洗）</w:t>
                  </w:r>
                </w:p>
              </w:tc>
              <w:tc>
                <w:tcPr>
                  <w:tcW w:w="589" w:type="pct"/>
                  <w:vMerge w:val="continue"/>
                  <w:tcBorders>
                    <w:tl2br w:val="nil"/>
                    <w:tr2bl w:val="nil"/>
                  </w:tcBorders>
                  <w:noWrap w:val="0"/>
                  <w:vAlign w:val="center"/>
                </w:tcPr>
                <w:p>
                  <w:pPr>
                    <w:pStyle w:val="53"/>
                    <w:bidi w:val="0"/>
                    <w:rPr>
                      <w:rFonts w:hint="eastAsia"/>
                      <w:highlight w:val="none"/>
                      <w:lang w:val="en-US" w:eastAsia="zh-CN"/>
                    </w:rPr>
                  </w:pPr>
                </w:p>
              </w:tc>
              <w:tc>
                <w:tcPr>
                  <w:tcW w:w="281" w:type="pct"/>
                  <w:vMerge w:val="continue"/>
                  <w:tcBorders>
                    <w:tl2br w:val="nil"/>
                    <w:tr2bl w:val="nil"/>
                  </w:tcBorders>
                  <w:noWrap w:val="0"/>
                  <w:vAlign w:val="center"/>
                </w:tcPr>
                <w:p>
                  <w:pPr>
                    <w:pStyle w:val="53"/>
                    <w:bidi w:val="0"/>
                    <w:rPr>
                      <w:rFonts w:hint="eastAsia"/>
                      <w:highlight w:val="none"/>
                      <w:lang w:val="en-US" w:eastAsia="zh-CN"/>
                    </w:rPr>
                  </w:pPr>
                </w:p>
              </w:tc>
              <w:tc>
                <w:tcPr>
                  <w:tcW w:w="894" w:type="pct"/>
                  <w:vMerge w:val="continue"/>
                  <w:tcBorders>
                    <w:tl2br w:val="nil"/>
                    <w:tr2bl w:val="nil"/>
                  </w:tcBorders>
                  <w:noWrap w:val="0"/>
                  <w:vAlign w:val="center"/>
                </w:tcPr>
                <w:p>
                  <w:pPr>
                    <w:pStyle w:val="53"/>
                    <w:bidi w:val="0"/>
                    <w:rPr>
                      <w:rFonts w:hint="eastAsia"/>
                      <w:highlight w:val="none"/>
                      <w:lang w:val="en-US" w:eastAsia="zh-CN"/>
                    </w:rPr>
                  </w:pPr>
                </w:p>
              </w:tc>
              <w:tc>
                <w:tcPr>
                  <w:tcW w:w="904" w:type="pct"/>
                  <w:vMerge w:val="continue"/>
                  <w:tcBorders>
                    <w:tl2br w:val="nil"/>
                    <w:tr2bl w:val="nil"/>
                  </w:tcBorders>
                  <w:noWrap w:val="0"/>
                  <w:vAlign w:val="center"/>
                </w:tcPr>
                <w:p>
                  <w:pPr>
                    <w:pStyle w:val="53"/>
                    <w:bidi w:val="0"/>
                    <w:rPr>
                      <w:rFonts w:hint="default"/>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19</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门</w:t>
                  </w:r>
                </w:p>
              </w:tc>
              <w:tc>
                <w:tcPr>
                  <w:tcW w:w="1076" w:type="pct"/>
                  <w:gridSpan w:val="2"/>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720件</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50</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2#生产车间-装修材料仓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20</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窗户</w:t>
                  </w:r>
                </w:p>
              </w:tc>
              <w:tc>
                <w:tcPr>
                  <w:tcW w:w="1076" w:type="pct"/>
                  <w:gridSpan w:val="2"/>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1440件</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50</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2#生产车间-装修材料仓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21</w:t>
                  </w:r>
                </w:p>
              </w:tc>
              <w:tc>
                <w:tcPr>
                  <w:tcW w:w="974" w:type="pct"/>
                  <w:gridSpan w:val="2"/>
                  <w:tcBorders>
                    <w:tl2br w:val="nil"/>
                    <w:tr2bl w:val="nil"/>
                  </w:tcBorders>
                  <w:noWrap w:val="0"/>
                  <w:vAlign w:val="center"/>
                </w:tcPr>
                <w:p>
                  <w:pPr>
                    <w:pStyle w:val="53"/>
                    <w:bidi w:val="0"/>
                    <w:jc w:val="center"/>
                    <w:rPr>
                      <w:rFonts w:hint="default"/>
                      <w:highlight w:val="none"/>
                      <w:lang w:val="en-US" w:eastAsia="zh-CN"/>
                    </w:rPr>
                  </w:pPr>
                  <w:r>
                    <w:rPr>
                      <w:rFonts w:hint="eastAsia"/>
                      <w:highlight w:val="none"/>
                      <w:lang w:val="en-US" w:eastAsia="zh-CN"/>
                    </w:rPr>
                    <w:t>机油</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0.17</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0.17</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0.17kg，桶装</w:t>
                  </w:r>
                </w:p>
              </w:tc>
              <w:tc>
                <w:tcPr>
                  <w:tcW w:w="90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2#生产车间-原料仓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cs="Times New Roman"/>
                      <w:color w:val="000000"/>
                      <w:kern w:val="18"/>
                      <w:sz w:val="21"/>
                      <w:szCs w:val="21"/>
                      <w:highlight w:val="none"/>
                      <w:lang w:val="en-US" w:eastAsia="zh-CN" w:bidi="ar-SA"/>
                    </w:rPr>
                    <w:t>22</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液压油</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0.17</w:t>
                  </w:r>
                </w:p>
              </w:tc>
              <w:tc>
                <w:tcPr>
                  <w:tcW w:w="589"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0.17</w:t>
                  </w:r>
                </w:p>
              </w:tc>
              <w:tc>
                <w:tcPr>
                  <w:tcW w:w="281"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液态</w:t>
                  </w:r>
                </w:p>
              </w:tc>
              <w:tc>
                <w:tcPr>
                  <w:tcW w:w="894"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0.17kg，桶装</w:t>
                  </w:r>
                </w:p>
              </w:tc>
              <w:tc>
                <w:tcPr>
                  <w:tcW w:w="904"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2#生产车间-原料仓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23</w:t>
                  </w:r>
                </w:p>
              </w:tc>
              <w:tc>
                <w:tcPr>
                  <w:tcW w:w="974"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活性炭</w:t>
                  </w:r>
                </w:p>
              </w:tc>
              <w:tc>
                <w:tcPr>
                  <w:tcW w:w="1076" w:type="pct"/>
                  <w:gridSpan w:val="2"/>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3.108</w:t>
                  </w:r>
                </w:p>
              </w:tc>
              <w:tc>
                <w:tcPr>
                  <w:tcW w:w="5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0.8</w:t>
                  </w:r>
                </w:p>
              </w:tc>
              <w:tc>
                <w:tcPr>
                  <w:tcW w:w="28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固态</w:t>
                  </w:r>
                </w:p>
              </w:tc>
              <w:tc>
                <w:tcPr>
                  <w:tcW w:w="89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w:t>
                  </w:r>
                </w:p>
              </w:tc>
              <w:tc>
                <w:tcPr>
                  <w:tcW w:w="90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2#生产车间-原料仓</w:t>
                  </w:r>
                </w:p>
              </w:tc>
            </w:tr>
          </w:tbl>
          <w:p>
            <w:pPr>
              <w:bidi w:val="0"/>
              <w:rPr>
                <w:rFonts w:hint="default"/>
                <w:b/>
                <w:bCs/>
                <w:highlight w:val="none"/>
                <w:u w:val="single"/>
                <w:lang w:val="en-US" w:eastAsia="zh-CN"/>
              </w:rPr>
            </w:pPr>
            <w:r>
              <w:rPr>
                <w:rFonts w:hint="eastAsia"/>
                <w:b/>
                <w:bCs/>
                <w:highlight w:val="none"/>
                <w:u w:val="single"/>
                <w:lang w:val="en-US" w:eastAsia="zh-CN"/>
              </w:rPr>
              <w:t>（2）原辅材料成分介绍</w:t>
            </w:r>
          </w:p>
          <w:p>
            <w:pPr>
              <w:pStyle w:val="44"/>
              <w:bidi w:val="0"/>
              <w:rPr>
                <w:rFonts w:hint="default"/>
                <w:highlight w:val="none"/>
                <w:u w:val="single"/>
                <w:lang w:val="en-US" w:eastAsia="zh-CN"/>
              </w:rPr>
            </w:pPr>
            <w:r>
              <w:rPr>
                <w:highlight w:val="none"/>
                <w:u w:val="single"/>
              </w:rPr>
              <w:t>表2-</w:t>
            </w:r>
            <w:r>
              <w:rPr>
                <w:rFonts w:hint="eastAsia"/>
                <w:highlight w:val="none"/>
                <w:u w:val="single"/>
                <w:lang w:val="en-US" w:eastAsia="zh-CN"/>
              </w:rPr>
              <w:t>6</w:t>
            </w:r>
            <w:r>
              <w:rPr>
                <w:highlight w:val="none"/>
                <w:u w:val="single"/>
              </w:rPr>
              <w:t xml:space="preserve">  项目</w:t>
            </w:r>
            <w:r>
              <w:rPr>
                <w:rFonts w:hint="eastAsia"/>
                <w:highlight w:val="none"/>
                <w:u w:val="single"/>
                <w:lang w:val="en-US" w:eastAsia="zh-CN"/>
              </w:rPr>
              <w:t>油漆成分一览表</w:t>
            </w:r>
          </w:p>
          <w:tbl>
            <w:tblPr>
              <w:tblStyle w:val="35"/>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832"/>
              <w:gridCol w:w="1337"/>
              <w:gridCol w:w="2090"/>
              <w:gridCol w:w="1010"/>
              <w:gridCol w:w="1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tcBorders>
                    <w:tl2br w:val="nil"/>
                    <w:tr2bl w:val="nil"/>
                  </w:tcBorders>
                  <w:vAlign w:val="center"/>
                </w:tcPr>
                <w:p>
                  <w:pPr>
                    <w:pStyle w:val="53"/>
                    <w:bidi w:val="0"/>
                    <w:rPr>
                      <w:highlight w:val="none"/>
                      <w:u w:val="single"/>
                    </w:rPr>
                  </w:pPr>
                  <w:r>
                    <w:rPr>
                      <w:highlight w:val="none"/>
                      <w:u w:val="single"/>
                    </w:rPr>
                    <w:t>名称</w:t>
                  </w:r>
                </w:p>
              </w:tc>
              <w:tc>
                <w:tcPr>
                  <w:tcW w:w="842" w:type="pct"/>
                  <w:tcBorders>
                    <w:tl2br w:val="nil"/>
                    <w:tr2bl w:val="nil"/>
                  </w:tcBorders>
                  <w:vAlign w:val="center"/>
                </w:tcPr>
                <w:p>
                  <w:pPr>
                    <w:pStyle w:val="53"/>
                    <w:bidi w:val="0"/>
                    <w:rPr>
                      <w:highlight w:val="none"/>
                      <w:u w:val="single"/>
                    </w:rPr>
                  </w:pPr>
                  <w:r>
                    <w:rPr>
                      <w:highlight w:val="none"/>
                      <w:u w:val="single"/>
                    </w:rPr>
                    <w:t>总用量（t/a）</w:t>
                  </w:r>
                </w:p>
              </w:tc>
              <w:tc>
                <w:tcPr>
                  <w:tcW w:w="1316" w:type="pct"/>
                  <w:tcBorders>
                    <w:tl2br w:val="nil"/>
                    <w:tr2bl w:val="nil"/>
                  </w:tcBorders>
                  <w:vAlign w:val="center"/>
                </w:tcPr>
                <w:p>
                  <w:pPr>
                    <w:pStyle w:val="53"/>
                    <w:bidi w:val="0"/>
                    <w:rPr>
                      <w:highlight w:val="none"/>
                      <w:u w:val="single"/>
                    </w:rPr>
                  </w:pPr>
                  <w:r>
                    <w:rPr>
                      <w:highlight w:val="none"/>
                      <w:u w:val="single"/>
                    </w:rPr>
                    <w:t>成分</w:t>
                  </w:r>
                </w:p>
              </w:tc>
              <w:tc>
                <w:tcPr>
                  <w:tcW w:w="636" w:type="pct"/>
                  <w:tcBorders>
                    <w:tl2br w:val="nil"/>
                    <w:tr2bl w:val="nil"/>
                  </w:tcBorders>
                  <w:vAlign w:val="center"/>
                </w:tcPr>
                <w:p>
                  <w:pPr>
                    <w:pStyle w:val="53"/>
                    <w:bidi w:val="0"/>
                    <w:rPr>
                      <w:highlight w:val="none"/>
                      <w:u w:val="single"/>
                    </w:rPr>
                  </w:pPr>
                  <w:r>
                    <w:rPr>
                      <w:highlight w:val="none"/>
                      <w:u w:val="single"/>
                    </w:rPr>
                    <w:t>比例%</w:t>
                  </w:r>
                </w:p>
              </w:tc>
              <w:tc>
                <w:tcPr>
                  <w:tcW w:w="801" w:type="pct"/>
                  <w:tcBorders>
                    <w:tl2br w:val="nil"/>
                    <w:tr2bl w:val="nil"/>
                  </w:tcBorders>
                  <w:vAlign w:val="center"/>
                </w:tcPr>
                <w:p>
                  <w:pPr>
                    <w:pStyle w:val="53"/>
                    <w:bidi w:val="0"/>
                    <w:rPr>
                      <w:highlight w:val="none"/>
                      <w:u w:val="single"/>
                    </w:rPr>
                  </w:pPr>
                  <w:r>
                    <w:rPr>
                      <w:highlight w:val="none"/>
                      <w:u w:val="single"/>
                    </w:rPr>
                    <w:t>含量（t/a）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restart"/>
                  <w:tcBorders>
                    <w:tl2br w:val="nil"/>
                    <w:tr2bl w:val="nil"/>
                  </w:tcBorders>
                  <w:vAlign w:val="center"/>
                </w:tcPr>
                <w:p>
                  <w:pPr>
                    <w:pStyle w:val="53"/>
                    <w:bidi w:val="0"/>
                    <w:rPr>
                      <w:rFonts w:hint="default" w:eastAsia="宋体"/>
                      <w:highlight w:val="none"/>
                      <w:u w:val="single"/>
                      <w:lang w:val="en-US" w:eastAsia="zh-CN"/>
                    </w:rPr>
                  </w:pPr>
                  <w:r>
                    <w:rPr>
                      <w:highlight w:val="none"/>
                      <w:u w:val="single"/>
                    </w:rPr>
                    <w:t>水性</w:t>
                  </w:r>
                  <w:r>
                    <w:rPr>
                      <w:rFonts w:hint="eastAsia"/>
                      <w:highlight w:val="none"/>
                      <w:u w:val="single"/>
                      <w:lang w:val="en-US" w:eastAsia="zh-CN"/>
                    </w:rPr>
                    <w:t>漆（2.389t/a）</w:t>
                  </w:r>
                </w:p>
              </w:tc>
              <w:tc>
                <w:tcPr>
                  <w:tcW w:w="524" w:type="pct"/>
                  <w:vMerge w:val="restar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底漆</w:t>
                  </w:r>
                </w:p>
              </w:tc>
              <w:tc>
                <w:tcPr>
                  <w:tcW w:w="842" w:type="pct"/>
                  <w:vMerge w:val="restart"/>
                  <w:tcBorders>
                    <w:tl2br w:val="nil"/>
                    <w:tr2bl w:val="nil"/>
                  </w:tcBorders>
                  <w:vAlign w:val="center"/>
                </w:tcPr>
                <w:p>
                  <w:pPr>
                    <w:pStyle w:val="53"/>
                    <w:bidi w:val="0"/>
                    <w:rPr>
                      <w:highlight w:val="none"/>
                      <w:u w:val="single"/>
                    </w:rPr>
                  </w:pPr>
                  <w:r>
                    <w:rPr>
                      <w:rFonts w:hint="eastAsia"/>
                      <w:highlight w:val="none"/>
                      <w:u w:val="single"/>
                      <w:lang w:val="en-US" w:eastAsia="zh-CN"/>
                    </w:rPr>
                    <w:t>1.194</w:t>
                  </w:r>
                </w:p>
              </w:tc>
              <w:tc>
                <w:tcPr>
                  <w:tcW w:w="1316" w:type="pct"/>
                  <w:tcBorders>
                    <w:tl2br w:val="nil"/>
                    <w:tr2bl w:val="nil"/>
                  </w:tcBorders>
                  <w:vAlign w:val="center"/>
                </w:tcPr>
                <w:p>
                  <w:pPr>
                    <w:pStyle w:val="53"/>
                    <w:bidi w:val="0"/>
                    <w:rPr>
                      <w:highlight w:val="none"/>
                      <w:u w:val="single"/>
                    </w:rPr>
                  </w:pPr>
                  <w:r>
                    <w:rPr>
                      <w:highlight w:val="none"/>
                      <w:u w:val="single"/>
                    </w:rPr>
                    <w:t>水性环氧树脂</w:t>
                  </w:r>
                </w:p>
              </w:tc>
              <w:tc>
                <w:tcPr>
                  <w:tcW w:w="636" w:type="pct"/>
                  <w:tcBorders>
                    <w:tl2br w:val="nil"/>
                    <w:tr2bl w:val="nil"/>
                  </w:tcBorders>
                  <w:vAlign w:val="center"/>
                </w:tcPr>
                <w:p>
                  <w:pPr>
                    <w:pStyle w:val="53"/>
                    <w:bidi w:val="0"/>
                    <w:rPr>
                      <w:highlight w:val="none"/>
                      <w:u w:val="single"/>
                    </w:rPr>
                  </w:pPr>
                  <w:r>
                    <w:rPr>
                      <w:highlight w:val="none"/>
                      <w:u w:val="single"/>
                    </w:rPr>
                    <w:t>35</w:t>
                  </w:r>
                </w:p>
              </w:tc>
              <w:tc>
                <w:tcPr>
                  <w:tcW w:w="801" w:type="pct"/>
                  <w:tcBorders>
                    <w:tl2br w:val="nil"/>
                    <w:tr2bl w:val="nil"/>
                  </w:tcBorders>
                  <w:vAlign w:val="center"/>
                </w:tcPr>
                <w:p>
                  <w:pPr>
                    <w:pStyle w:val="53"/>
                    <w:bidi w:val="0"/>
                    <w:rPr>
                      <w:rFonts w:hint="default"/>
                      <w:highlight w:val="none"/>
                      <w:u w:val="single"/>
                      <w:lang w:val="en-US"/>
                    </w:rPr>
                  </w:pPr>
                  <w:r>
                    <w:rPr>
                      <w:rFonts w:hint="eastAsia"/>
                      <w:highlight w:val="none"/>
                      <w:u w:val="single"/>
                      <w:lang w:val="en-US" w:eastAsia="zh-CN"/>
                    </w:rPr>
                    <w:t>0.836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highlight w:val="none"/>
                      <w:u w:val="single"/>
                    </w:rPr>
                  </w:pPr>
                  <w:r>
                    <w:rPr>
                      <w:rFonts w:hint="eastAsia"/>
                      <w:highlight w:val="none"/>
                      <w:u w:val="single"/>
                    </w:rPr>
                    <w:t>防锈</w:t>
                  </w:r>
                  <w:r>
                    <w:rPr>
                      <w:highlight w:val="none"/>
                      <w:u w:val="single"/>
                    </w:rPr>
                    <w:t>颜料</w:t>
                  </w:r>
                </w:p>
              </w:tc>
              <w:tc>
                <w:tcPr>
                  <w:tcW w:w="636" w:type="pct"/>
                  <w:tcBorders>
                    <w:tl2br w:val="nil"/>
                    <w:tr2bl w:val="nil"/>
                  </w:tcBorders>
                  <w:vAlign w:val="center"/>
                </w:tcPr>
                <w:p>
                  <w:pPr>
                    <w:pStyle w:val="53"/>
                    <w:bidi w:val="0"/>
                    <w:rPr>
                      <w:highlight w:val="none"/>
                      <w:u w:val="single"/>
                    </w:rPr>
                  </w:pPr>
                  <w:r>
                    <w:rPr>
                      <w:highlight w:val="none"/>
                      <w:u w:val="single"/>
                    </w:rPr>
                    <w:t>23</w:t>
                  </w:r>
                </w:p>
              </w:tc>
              <w:tc>
                <w:tcPr>
                  <w:tcW w:w="801" w:type="pct"/>
                  <w:tcBorders>
                    <w:tl2br w:val="nil"/>
                    <w:tr2bl w:val="nil"/>
                  </w:tcBorders>
                  <w:vAlign w:val="center"/>
                </w:tcPr>
                <w:p>
                  <w:pPr>
                    <w:pStyle w:val="53"/>
                    <w:bidi w:val="0"/>
                    <w:rPr>
                      <w:highlight w:val="none"/>
                      <w:u w:val="single"/>
                    </w:rPr>
                  </w:pPr>
                  <w:r>
                    <w:rPr>
                      <w:rFonts w:hint="eastAsia"/>
                      <w:highlight w:val="none"/>
                      <w:u w:val="single"/>
                      <w:lang w:val="en-US" w:eastAsia="zh-CN"/>
                    </w:rPr>
                    <w:t>0.549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highlight w:val="none"/>
                      <w:u w:val="single"/>
                    </w:rPr>
                  </w:pPr>
                  <w:r>
                    <w:rPr>
                      <w:highlight w:val="none"/>
                      <w:u w:val="single"/>
                    </w:rPr>
                    <w:t>填料</w:t>
                  </w:r>
                </w:p>
              </w:tc>
              <w:tc>
                <w:tcPr>
                  <w:tcW w:w="636" w:type="pct"/>
                  <w:tcBorders>
                    <w:tl2br w:val="nil"/>
                    <w:tr2bl w:val="nil"/>
                  </w:tcBorders>
                  <w:vAlign w:val="center"/>
                </w:tcPr>
                <w:p>
                  <w:pPr>
                    <w:pStyle w:val="53"/>
                    <w:bidi w:val="0"/>
                    <w:rPr>
                      <w:highlight w:val="none"/>
                      <w:u w:val="single"/>
                    </w:rPr>
                  </w:pPr>
                  <w:r>
                    <w:rPr>
                      <w:highlight w:val="none"/>
                      <w:u w:val="single"/>
                    </w:rPr>
                    <w:t>20</w:t>
                  </w:r>
                </w:p>
              </w:tc>
              <w:tc>
                <w:tcPr>
                  <w:tcW w:w="801" w:type="pct"/>
                  <w:tcBorders>
                    <w:tl2br w:val="nil"/>
                    <w:tr2bl w:val="nil"/>
                  </w:tcBorders>
                  <w:vAlign w:val="center"/>
                </w:tcPr>
                <w:p>
                  <w:pPr>
                    <w:pStyle w:val="53"/>
                    <w:bidi w:val="0"/>
                    <w:rPr>
                      <w:rFonts w:hint="default"/>
                      <w:highlight w:val="none"/>
                      <w:u w:val="single"/>
                      <w:lang w:val="en-US"/>
                    </w:rPr>
                  </w:pPr>
                  <w:r>
                    <w:rPr>
                      <w:rFonts w:hint="eastAsia"/>
                      <w:highlight w:val="none"/>
                      <w:u w:val="single"/>
                      <w:lang w:val="en-US" w:eastAsia="zh-CN"/>
                    </w:rPr>
                    <w:t>0.478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highlight w:val="none"/>
                      <w:u w:val="single"/>
                    </w:rPr>
                  </w:pPr>
                  <w:r>
                    <w:rPr>
                      <w:highlight w:val="none"/>
                      <w:u w:val="single"/>
                    </w:rPr>
                    <w:t>助剂</w:t>
                  </w:r>
                </w:p>
              </w:tc>
              <w:tc>
                <w:tcPr>
                  <w:tcW w:w="636" w:type="pct"/>
                  <w:tcBorders>
                    <w:tl2br w:val="nil"/>
                    <w:tr2bl w:val="nil"/>
                  </w:tcBorders>
                  <w:vAlign w:val="center"/>
                </w:tcPr>
                <w:p>
                  <w:pPr>
                    <w:pStyle w:val="53"/>
                    <w:bidi w:val="0"/>
                    <w:rPr>
                      <w:highlight w:val="none"/>
                      <w:u w:val="single"/>
                    </w:rPr>
                  </w:pPr>
                  <w:r>
                    <w:rPr>
                      <w:highlight w:val="none"/>
                      <w:u w:val="single"/>
                    </w:rPr>
                    <w:t>4</w:t>
                  </w:r>
                </w:p>
              </w:tc>
              <w:tc>
                <w:tcPr>
                  <w:tcW w:w="801" w:type="pct"/>
                  <w:tcBorders>
                    <w:tl2br w:val="nil"/>
                    <w:tr2bl w:val="nil"/>
                  </w:tcBorders>
                  <w:vAlign w:val="center"/>
                </w:tcPr>
                <w:p>
                  <w:pPr>
                    <w:pStyle w:val="53"/>
                    <w:bidi w:val="0"/>
                    <w:rPr>
                      <w:rFonts w:hint="default"/>
                      <w:highlight w:val="none"/>
                      <w:u w:val="single"/>
                      <w:lang w:val="en-US"/>
                    </w:rPr>
                  </w:pPr>
                  <w:r>
                    <w:rPr>
                      <w:rFonts w:hint="eastAsia"/>
                      <w:highlight w:val="none"/>
                      <w:u w:val="single"/>
                      <w:lang w:val="en-US" w:eastAsia="zh-CN"/>
                    </w:rPr>
                    <w:t>0.096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highlight w:val="none"/>
                      <w:u w:val="single"/>
                    </w:rPr>
                  </w:pPr>
                  <w:r>
                    <w:rPr>
                      <w:highlight w:val="none"/>
                      <w:u w:val="single"/>
                    </w:rPr>
                    <w:t>水</w:t>
                  </w:r>
                </w:p>
              </w:tc>
              <w:tc>
                <w:tcPr>
                  <w:tcW w:w="636" w:type="pct"/>
                  <w:tcBorders>
                    <w:tl2br w:val="nil"/>
                    <w:tr2bl w:val="nil"/>
                  </w:tcBorders>
                  <w:vAlign w:val="center"/>
                </w:tcPr>
                <w:p>
                  <w:pPr>
                    <w:pStyle w:val="53"/>
                    <w:bidi w:val="0"/>
                    <w:rPr>
                      <w:highlight w:val="none"/>
                      <w:u w:val="single"/>
                    </w:rPr>
                  </w:pPr>
                  <w:r>
                    <w:rPr>
                      <w:highlight w:val="none"/>
                      <w:u w:val="single"/>
                    </w:rPr>
                    <w:t>18</w:t>
                  </w:r>
                </w:p>
              </w:tc>
              <w:tc>
                <w:tcPr>
                  <w:tcW w:w="801" w:type="pct"/>
                  <w:tcBorders>
                    <w:tl2br w:val="nil"/>
                    <w:tr2bl w:val="nil"/>
                  </w:tcBorders>
                  <w:vAlign w:val="center"/>
                </w:tcPr>
                <w:p>
                  <w:pPr>
                    <w:pStyle w:val="53"/>
                    <w:bidi w:val="0"/>
                    <w:rPr>
                      <w:highlight w:val="none"/>
                      <w:u w:val="single"/>
                    </w:rPr>
                  </w:pPr>
                  <w:r>
                    <w:rPr>
                      <w:rFonts w:hint="eastAsia"/>
                      <w:highlight w:val="none"/>
                      <w:u w:val="single"/>
                      <w:lang w:val="en-US" w:eastAsia="zh-CN"/>
                    </w:rPr>
                    <w:t>0.430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restart"/>
                  <w:tcBorders>
                    <w:tl2br w:val="nil"/>
                    <w:tr2bl w:val="nil"/>
                  </w:tcBorders>
                  <w:vAlign w:val="center"/>
                </w:tcPr>
                <w:p>
                  <w:pPr>
                    <w:pStyle w:val="53"/>
                    <w:bidi w:val="0"/>
                    <w:rPr>
                      <w:rFonts w:hint="eastAsia" w:eastAsia="宋体"/>
                      <w:highlight w:val="none"/>
                      <w:u w:val="single"/>
                      <w:lang w:val="en-US" w:eastAsia="zh-CN"/>
                    </w:rPr>
                  </w:pPr>
                  <w:r>
                    <w:rPr>
                      <w:rFonts w:hint="eastAsia"/>
                      <w:highlight w:val="none"/>
                      <w:u w:val="single"/>
                      <w:lang w:val="en-US" w:eastAsia="zh-CN"/>
                    </w:rPr>
                    <w:t>面漆</w:t>
                  </w:r>
                </w:p>
              </w:tc>
              <w:tc>
                <w:tcPr>
                  <w:tcW w:w="842" w:type="pct"/>
                  <w:vMerge w:val="restart"/>
                  <w:tcBorders>
                    <w:tl2br w:val="nil"/>
                    <w:tr2bl w:val="nil"/>
                  </w:tcBorders>
                  <w:vAlign w:val="center"/>
                </w:tcPr>
                <w:p>
                  <w:pPr>
                    <w:pStyle w:val="53"/>
                    <w:bidi w:val="0"/>
                    <w:ind w:firstLine="0" w:firstLineChars="0"/>
                    <w:rPr>
                      <w:rFonts w:hint="default" w:eastAsia="宋体"/>
                      <w:highlight w:val="none"/>
                      <w:u w:val="single"/>
                      <w:lang w:val="en-US" w:eastAsia="zh-CN"/>
                    </w:rPr>
                  </w:pPr>
                  <w:r>
                    <w:rPr>
                      <w:rFonts w:hint="eastAsia"/>
                      <w:highlight w:val="none"/>
                      <w:u w:val="single"/>
                      <w:lang w:val="en-US" w:eastAsia="zh-CN"/>
                    </w:rPr>
                    <w:t>1.195</w:t>
                  </w:r>
                </w:p>
              </w:tc>
              <w:tc>
                <w:tcPr>
                  <w:tcW w:w="1316" w:type="pct"/>
                  <w:tcBorders>
                    <w:tl2br w:val="nil"/>
                    <w:tr2bl w:val="nil"/>
                  </w:tcBorders>
                  <w:vAlign w:val="center"/>
                </w:tcPr>
                <w:p>
                  <w:pPr>
                    <w:pStyle w:val="53"/>
                    <w:bidi w:val="0"/>
                    <w:rPr>
                      <w:highlight w:val="none"/>
                      <w:u w:val="single"/>
                    </w:rPr>
                  </w:pPr>
                  <w:r>
                    <w:rPr>
                      <w:rFonts w:hint="eastAsia"/>
                      <w:highlight w:val="none"/>
                      <w:u w:val="single"/>
                    </w:rPr>
                    <w:t>羟丙分散体树脂</w:t>
                  </w:r>
                </w:p>
              </w:tc>
              <w:tc>
                <w:tcPr>
                  <w:tcW w:w="636" w:type="pct"/>
                  <w:tcBorders>
                    <w:tl2br w:val="nil"/>
                    <w:tr2bl w:val="nil"/>
                  </w:tcBorders>
                  <w:vAlign w:val="center"/>
                </w:tcPr>
                <w:p>
                  <w:pPr>
                    <w:pStyle w:val="53"/>
                    <w:bidi w:val="0"/>
                    <w:rPr>
                      <w:rFonts w:hint="default" w:eastAsia="宋体"/>
                      <w:highlight w:val="none"/>
                      <w:u w:val="single"/>
                      <w:lang w:val="en-US" w:eastAsia="zh-CN"/>
                    </w:rPr>
                  </w:pPr>
                  <w:r>
                    <w:rPr>
                      <w:rFonts w:hint="eastAsia"/>
                      <w:highlight w:val="none"/>
                      <w:u w:val="single"/>
                      <w:lang w:val="en-US" w:eastAsia="zh-CN"/>
                    </w:rPr>
                    <w:t>53</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eastAsia" w:eastAsia="宋体"/>
                      <w:highlight w:val="none"/>
                      <w:u w:val="single"/>
                      <w:lang w:val="en-US" w:eastAsia="zh-CN"/>
                    </w:rPr>
                  </w:pPr>
                  <w:r>
                    <w:rPr>
                      <w:rFonts w:hint="eastAsia"/>
                      <w:highlight w:val="none"/>
                      <w:u w:val="single"/>
                      <w:lang w:val="en-US" w:eastAsia="zh-CN"/>
                    </w:rPr>
                    <w:t>钛白粉</w:t>
                  </w:r>
                </w:p>
              </w:tc>
              <w:tc>
                <w:tcPr>
                  <w:tcW w:w="636" w:type="pct"/>
                  <w:tcBorders>
                    <w:tl2br w:val="nil"/>
                    <w:tr2bl w:val="nil"/>
                  </w:tcBorders>
                  <w:vAlign w:val="center"/>
                </w:tcPr>
                <w:p>
                  <w:pPr>
                    <w:pStyle w:val="53"/>
                    <w:bidi w:val="0"/>
                    <w:rPr>
                      <w:rFonts w:hint="default" w:eastAsia="宋体"/>
                      <w:highlight w:val="none"/>
                      <w:u w:val="single"/>
                      <w:lang w:val="en-US" w:eastAsia="zh-CN"/>
                    </w:rPr>
                  </w:pPr>
                  <w:r>
                    <w:rPr>
                      <w:rFonts w:hint="eastAsia"/>
                      <w:highlight w:val="none"/>
                      <w:u w:val="single"/>
                      <w:lang w:val="en-US" w:eastAsia="zh-CN"/>
                    </w:rPr>
                    <w:t>24</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0.287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eastAsia" w:eastAsia="宋体"/>
                      <w:highlight w:val="none"/>
                      <w:u w:val="single"/>
                      <w:lang w:val="en-US" w:eastAsia="zh-CN"/>
                    </w:rPr>
                  </w:pPr>
                  <w:r>
                    <w:rPr>
                      <w:rFonts w:hint="eastAsia"/>
                      <w:highlight w:val="none"/>
                      <w:u w:val="single"/>
                      <w:lang w:val="en-US" w:eastAsia="zh-CN"/>
                    </w:rPr>
                    <w:t>颜料</w:t>
                  </w:r>
                </w:p>
              </w:tc>
              <w:tc>
                <w:tcPr>
                  <w:tcW w:w="636" w:type="pct"/>
                  <w:tcBorders>
                    <w:tl2br w:val="nil"/>
                    <w:tr2bl w:val="nil"/>
                  </w:tcBorders>
                  <w:vAlign w:val="center"/>
                </w:tcPr>
                <w:p>
                  <w:pPr>
                    <w:pStyle w:val="53"/>
                    <w:bidi w:val="0"/>
                    <w:rPr>
                      <w:rFonts w:hint="default" w:eastAsia="宋体"/>
                      <w:highlight w:val="none"/>
                      <w:u w:val="single"/>
                      <w:lang w:val="en-US" w:eastAsia="zh-CN"/>
                    </w:rPr>
                  </w:pPr>
                  <w:r>
                    <w:rPr>
                      <w:rFonts w:hint="eastAsia"/>
                      <w:highlight w:val="none"/>
                      <w:u w:val="single"/>
                      <w:lang w:val="en-US" w:eastAsia="zh-CN"/>
                    </w:rPr>
                    <w:t>2.5</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ind w:firstLine="0" w:firstLineChars="0"/>
                    <w:rPr>
                      <w:highlight w:val="none"/>
                      <w:u w:val="single"/>
                    </w:rPr>
                  </w:pPr>
                </w:p>
              </w:tc>
              <w:tc>
                <w:tcPr>
                  <w:tcW w:w="1316" w:type="pct"/>
                  <w:tcBorders>
                    <w:tl2br w:val="nil"/>
                    <w:tr2bl w:val="nil"/>
                  </w:tcBorders>
                  <w:vAlign w:val="center"/>
                </w:tcPr>
                <w:p>
                  <w:pPr>
                    <w:pStyle w:val="53"/>
                    <w:bidi w:val="0"/>
                    <w:ind w:firstLine="0" w:firstLineChars="0"/>
                    <w:rPr>
                      <w:highlight w:val="none"/>
                      <w:u w:val="single"/>
                    </w:rPr>
                  </w:pPr>
                  <w:r>
                    <w:rPr>
                      <w:highlight w:val="none"/>
                      <w:u w:val="single"/>
                    </w:rPr>
                    <w:t>助剂</w:t>
                  </w:r>
                </w:p>
              </w:tc>
              <w:tc>
                <w:tcPr>
                  <w:tcW w:w="636" w:type="pct"/>
                  <w:tcBorders>
                    <w:tl2br w:val="nil"/>
                    <w:tr2bl w:val="nil"/>
                  </w:tcBorders>
                  <w:vAlign w:val="center"/>
                </w:tcPr>
                <w:p>
                  <w:pPr>
                    <w:pStyle w:val="53"/>
                    <w:bidi w:val="0"/>
                    <w:rPr>
                      <w:rFonts w:hint="default" w:eastAsia="宋体"/>
                      <w:highlight w:val="none"/>
                      <w:u w:val="single"/>
                      <w:lang w:val="en-US" w:eastAsia="zh-CN"/>
                    </w:rPr>
                  </w:pPr>
                  <w:r>
                    <w:rPr>
                      <w:rFonts w:hint="eastAsia"/>
                      <w:highlight w:val="none"/>
                      <w:u w:val="single"/>
                      <w:lang w:val="en-US" w:eastAsia="zh-CN"/>
                    </w:rPr>
                    <w:t>6</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ind w:firstLine="0" w:firstLineChars="0"/>
                    <w:rPr>
                      <w:highlight w:val="none"/>
                      <w:u w:val="single"/>
                    </w:rPr>
                  </w:pPr>
                  <w:r>
                    <w:rPr>
                      <w:highlight w:val="none"/>
                      <w:u w:val="single"/>
                    </w:rPr>
                    <w:t>水</w:t>
                  </w:r>
                </w:p>
              </w:tc>
              <w:tc>
                <w:tcPr>
                  <w:tcW w:w="636" w:type="pct"/>
                  <w:tcBorders>
                    <w:tl2br w:val="nil"/>
                    <w:tr2bl w:val="nil"/>
                  </w:tcBorders>
                  <w:vAlign w:val="center"/>
                </w:tcPr>
                <w:p>
                  <w:pPr>
                    <w:pStyle w:val="53"/>
                    <w:bidi w:val="0"/>
                    <w:rPr>
                      <w:rFonts w:hint="default" w:eastAsia="宋体"/>
                      <w:highlight w:val="none"/>
                      <w:u w:val="single"/>
                      <w:lang w:val="en-US" w:eastAsia="zh-CN"/>
                    </w:rPr>
                  </w:pPr>
                  <w:r>
                    <w:rPr>
                      <w:rFonts w:hint="eastAsia"/>
                      <w:highlight w:val="none"/>
                      <w:u w:val="single"/>
                      <w:lang w:val="en-US" w:eastAsia="zh-CN"/>
                    </w:rPr>
                    <w:t>14.5</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restar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聚氨酯油漆（5.167t/a）</w:t>
                  </w:r>
                </w:p>
              </w:tc>
              <w:tc>
                <w:tcPr>
                  <w:tcW w:w="524" w:type="pct"/>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底漆</w:t>
                  </w:r>
                </w:p>
              </w:tc>
              <w:tc>
                <w:tcPr>
                  <w:tcW w:w="842" w:type="pct"/>
                  <w:vMerge w:val="restart"/>
                  <w:tcBorders>
                    <w:tl2br w:val="nil"/>
                    <w:tr2bl w:val="nil"/>
                  </w:tcBorders>
                  <w:vAlign w:val="center"/>
                </w:tcPr>
                <w:p>
                  <w:pPr>
                    <w:pStyle w:val="53"/>
                    <w:bidi w:val="0"/>
                    <w:rPr>
                      <w:highlight w:val="none"/>
                      <w:u w:val="single"/>
                    </w:rPr>
                  </w:pPr>
                  <w:r>
                    <w:rPr>
                      <w:rFonts w:hint="eastAsia"/>
                      <w:highlight w:val="none"/>
                      <w:u w:val="single"/>
                      <w:lang w:val="en-US" w:eastAsia="zh-CN"/>
                    </w:rPr>
                    <w:t>5.167</w:t>
                  </w:r>
                </w:p>
              </w:tc>
              <w:tc>
                <w:tcPr>
                  <w:tcW w:w="1316"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HDI三聚体</w:t>
                  </w:r>
                </w:p>
              </w:tc>
              <w:tc>
                <w:tcPr>
                  <w:tcW w:w="636"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70</w:t>
                  </w:r>
                </w:p>
              </w:tc>
              <w:tc>
                <w:tcPr>
                  <w:tcW w:w="801"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3.617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 w:type="pct"/>
                  <w:vMerge w:val="continue"/>
                  <w:tcBorders>
                    <w:tl2br w:val="nil"/>
                    <w:tr2bl w:val="nil"/>
                  </w:tcBorders>
                  <w:vAlign w:val="center"/>
                </w:tcPr>
                <w:p>
                  <w:pPr>
                    <w:pStyle w:val="53"/>
                    <w:bidi w:val="0"/>
                    <w:rPr>
                      <w:highlight w:val="none"/>
                      <w:u w:val="single"/>
                    </w:rPr>
                  </w:pPr>
                </w:p>
              </w:tc>
              <w:tc>
                <w:tcPr>
                  <w:tcW w:w="524" w:type="pct"/>
                  <w:tcBorders>
                    <w:tl2br w:val="nil"/>
                    <w:tr2bl w:val="nil"/>
                  </w:tcBorders>
                  <w:vAlign w:val="center"/>
                </w:tcPr>
                <w:p>
                  <w:pPr>
                    <w:pStyle w:val="53"/>
                    <w:bidi w:val="0"/>
                    <w:rPr>
                      <w:highlight w:val="none"/>
                      <w:u w:val="single"/>
                    </w:rPr>
                  </w:pPr>
                  <w:r>
                    <w:rPr>
                      <w:rFonts w:hint="eastAsia"/>
                      <w:highlight w:val="none"/>
                      <w:u w:val="single"/>
                      <w:lang w:val="en-US" w:eastAsia="zh-CN"/>
                    </w:rPr>
                    <w:t>面漆</w:t>
                  </w: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eastAsia"/>
                      <w:highlight w:val="none"/>
                      <w:u w:val="single"/>
                      <w:lang w:eastAsia="zh-CN"/>
                    </w:rPr>
                  </w:pPr>
                  <w:r>
                    <w:rPr>
                      <w:rFonts w:hint="eastAsia"/>
                      <w:highlight w:val="none"/>
                      <w:u w:val="single"/>
                      <w:lang w:val="en-US" w:eastAsia="zh-CN"/>
                    </w:rPr>
                    <w:t>醋酸正丁酯</w:t>
                  </w:r>
                </w:p>
              </w:tc>
              <w:tc>
                <w:tcPr>
                  <w:tcW w:w="636"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30</w:t>
                  </w:r>
                </w:p>
              </w:tc>
              <w:tc>
                <w:tcPr>
                  <w:tcW w:w="801"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1.550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restart"/>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eastAsia="zh-CN"/>
                    </w:rPr>
                    <w:t>稀释剂</w:t>
                  </w:r>
                </w:p>
              </w:tc>
              <w:tc>
                <w:tcPr>
                  <w:tcW w:w="842" w:type="pct"/>
                  <w:vMerge w:val="restart"/>
                  <w:tcBorders>
                    <w:tl2br w:val="nil"/>
                    <w:tr2bl w:val="nil"/>
                  </w:tcBorders>
                  <w:vAlign w:val="center"/>
                </w:tcPr>
                <w:p>
                  <w:pPr>
                    <w:pStyle w:val="53"/>
                    <w:bidi w:val="0"/>
                    <w:rPr>
                      <w:rFonts w:hint="default" w:eastAsia="宋体"/>
                      <w:highlight w:val="none"/>
                      <w:u w:val="single"/>
                      <w:lang w:val="en-US" w:eastAsia="zh-CN"/>
                    </w:rPr>
                  </w:pPr>
                  <w:r>
                    <w:rPr>
                      <w:rFonts w:hint="eastAsia"/>
                      <w:highlight w:val="none"/>
                      <w:u w:val="single"/>
                      <w:lang w:val="en-US" w:eastAsia="zh-CN"/>
                    </w:rPr>
                    <w:t>1.556</w:t>
                  </w:r>
                </w:p>
              </w:tc>
              <w:tc>
                <w:tcPr>
                  <w:tcW w:w="1316" w:type="pct"/>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二甲苯</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30</w:t>
                  </w:r>
                </w:p>
              </w:tc>
              <w:tc>
                <w:tcPr>
                  <w:tcW w:w="801" w:type="pct"/>
                  <w:tcBorders>
                    <w:tl2br w:val="nil"/>
                    <w:tr2bl w:val="nil"/>
                  </w:tcBorders>
                  <w:vAlign w:val="center"/>
                </w:tcPr>
                <w:p>
                  <w:pPr>
                    <w:pStyle w:val="53"/>
                    <w:bidi w:val="0"/>
                    <w:rPr>
                      <w:rFonts w:hint="default"/>
                      <w:highlight w:val="none"/>
                      <w:u w:val="single"/>
                      <w:lang w:val="en-US" w:eastAsia="zh-CN"/>
                    </w:rPr>
                  </w:pPr>
                  <w:r>
                    <w:rPr>
                      <w:rFonts w:hint="default"/>
                      <w:highlight w:val="none"/>
                      <w:u w:val="single"/>
                      <w:lang w:val="en-US" w:eastAsia="zh-CN"/>
                    </w:rPr>
                    <w:t>0.467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正丁醇</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20</w:t>
                  </w:r>
                </w:p>
              </w:tc>
              <w:tc>
                <w:tcPr>
                  <w:tcW w:w="801" w:type="pct"/>
                  <w:tcBorders>
                    <w:tl2br w:val="nil"/>
                    <w:tr2bl w:val="nil"/>
                  </w:tcBorders>
                  <w:vAlign w:val="center"/>
                </w:tcPr>
                <w:p>
                  <w:pPr>
                    <w:pStyle w:val="53"/>
                    <w:bidi w:val="0"/>
                    <w:rPr>
                      <w:rFonts w:hint="default"/>
                      <w:highlight w:val="none"/>
                      <w:u w:val="single"/>
                      <w:lang w:val="en-US" w:eastAsia="zh-CN"/>
                    </w:rPr>
                  </w:pPr>
                  <w:r>
                    <w:rPr>
                      <w:rFonts w:hint="default"/>
                      <w:highlight w:val="none"/>
                      <w:u w:val="single"/>
                      <w:lang w:val="en-US" w:eastAsia="zh-CN"/>
                    </w:rPr>
                    <w:t>0.311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醋酸正丁脂</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10</w:t>
                  </w:r>
                </w:p>
              </w:tc>
              <w:tc>
                <w:tcPr>
                  <w:tcW w:w="801" w:type="pct"/>
                  <w:tcBorders>
                    <w:tl2br w:val="nil"/>
                    <w:tr2bl w:val="nil"/>
                  </w:tcBorders>
                  <w:vAlign w:val="center"/>
                </w:tcPr>
                <w:p>
                  <w:pPr>
                    <w:pStyle w:val="53"/>
                    <w:bidi w:val="0"/>
                    <w:rPr>
                      <w:rFonts w:hint="default"/>
                      <w:highlight w:val="none"/>
                      <w:u w:val="single"/>
                      <w:lang w:val="en-US" w:eastAsia="zh-CN"/>
                    </w:rPr>
                  </w:pPr>
                  <w:r>
                    <w:rPr>
                      <w:rFonts w:hint="default"/>
                      <w:highlight w:val="none"/>
                      <w:u w:val="single"/>
                      <w:lang w:val="en-US" w:eastAsia="zh-CN"/>
                    </w:rPr>
                    <w:t>0.156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100#</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20</w:t>
                  </w:r>
                </w:p>
              </w:tc>
              <w:tc>
                <w:tcPr>
                  <w:tcW w:w="801" w:type="pct"/>
                  <w:tcBorders>
                    <w:tl2br w:val="nil"/>
                    <w:tr2bl w:val="nil"/>
                  </w:tcBorders>
                  <w:vAlign w:val="center"/>
                </w:tcPr>
                <w:p>
                  <w:pPr>
                    <w:pStyle w:val="53"/>
                    <w:bidi w:val="0"/>
                    <w:rPr>
                      <w:rFonts w:hint="eastAsia"/>
                      <w:highlight w:val="none"/>
                      <w:u w:val="single"/>
                      <w:lang w:val="en-US" w:eastAsia="zh-CN"/>
                    </w:rPr>
                  </w:pPr>
                  <w:r>
                    <w:rPr>
                      <w:rFonts w:hint="default"/>
                      <w:highlight w:val="none"/>
                      <w:u w:val="single"/>
                      <w:lang w:val="en-US" w:eastAsia="zh-CN"/>
                    </w:rPr>
                    <w:t>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乙酸乙酯</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10</w:t>
                  </w:r>
                </w:p>
              </w:tc>
              <w:tc>
                <w:tcPr>
                  <w:tcW w:w="801" w:type="pct"/>
                  <w:tcBorders>
                    <w:tl2br w:val="nil"/>
                    <w:tr2bl w:val="nil"/>
                  </w:tcBorders>
                  <w:vAlign w:val="center"/>
                </w:tcPr>
                <w:p>
                  <w:pPr>
                    <w:pStyle w:val="53"/>
                    <w:bidi w:val="0"/>
                    <w:rPr>
                      <w:rFonts w:hint="eastAsia"/>
                      <w:highlight w:val="none"/>
                      <w:u w:val="single"/>
                      <w:lang w:val="en-US" w:eastAsia="zh-CN"/>
                    </w:rPr>
                  </w:pPr>
                  <w:r>
                    <w:rPr>
                      <w:rFonts w:hint="default"/>
                      <w:highlight w:val="none"/>
                      <w:u w:val="single"/>
                      <w:lang w:val="en-US" w:eastAsia="zh-CN"/>
                    </w:rPr>
                    <w:t>0.156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highlight w:val="none"/>
                      <w:u w:val="single"/>
                    </w:rPr>
                  </w:pPr>
                </w:p>
              </w:tc>
              <w:tc>
                <w:tcPr>
                  <w:tcW w:w="842" w:type="pct"/>
                  <w:vMerge w:val="continue"/>
                  <w:tcBorders>
                    <w:tl2br w:val="nil"/>
                    <w:tr2bl w:val="nil"/>
                  </w:tcBorders>
                  <w:vAlign w:val="center"/>
                </w:tcPr>
                <w:p>
                  <w:pPr>
                    <w:pStyle w:val="53"/>
                    <w:bidi w:val="0"/>
                    <w:rPr>
                      <w:highlight w:val="none"/>
                      <w:u w:val="single"/>
                    </w:rPr>
                  </w:pPr>
                </w:p>
              </w:tc>
              <w:tc>
                <w:tcPr>
                  <w:tcW w:w="1316" w:type="pct"/>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乙酸丙酯</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10</w:t>
                  </w:r>
                </w:p>
              </w:tc>
              <w:tc>
                <w:tcPr>
                  <w:tcW w:w="801" w:type="pct"/>
                  <w:tcBorders>
                    <w:tl2br w:val="nil"/>
                    <w:tr2bl w:val="nil"/>
                  </w:tcBorders>
                  <w:vAlign w:val="center"/>
                </w:tcPr>
                <w:p>
                  <w:pPr>
                    <w:pStyle w:val="53"/>
                    <w:bidi w:val="0"/>
                    <w:rPr>
                      <w:rFonts w:hint="eastAsia"/>
                      <w:highlight w:val="none"/>
                      <w:u w:val="single"/>
                      <w:lang w:val="en-US" w:eastAsia="zh-CN"/>
                    </w:rPr>
                  </w:pPr>
                  <w:r>
                    <w:rPr>
                      <w:rFonts w:hint="default"/>
                      <w:highlight w:val="none"/>
                      <w:u w:val="single"/>
                      <w:lang w:val="en-US" w:eastAsia="zh-CN"/>
                    </w:rPr>
                    <w:t>0.156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restar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default" w:ascii="Times New Roman" w:hAnsi="Times New Roman" w:eastAsia="宋体" w:cs="Times New Roman"/>
                      <w:highlight w:val="none"/>
                      <w:u w:val="single"/>
                      <w:lang w:val="en-US" w:eastAsia="zh-CN"/>
                    </w:rPr>
                    <w:t>固化剂</w:t>
                  </w:r>
                </w:p>
              </w:tc>
              <w:tc>
                <w:tcPr>
                  <w:tcW w:w="842" w:type="pct"/>
                  <w:vMerge w:val="restar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1.794</w:t>
                  </w:r>
                </w:p>
              </w:tc>
              <w:tc>
                <w:tcPr>
                  <w:tcW w:w="1316"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脂肪族异氰酸酯</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50</w:t>
                  </w:r>
                </w:p>
              </w:tc>
              <w:tc>
                <w:tcPr>
                  <w:tcW w:w="801"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0.897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p>
              </w:tc>
              <w:tc>
                <w:tcPr>
                  <w:tcW w:w="842" w:type="pct"/>
                  <w:vMerge w:val="continue"/>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p>
              </w:tc>
              <w:tc>
                <w:tcPr>
                  <w:tcW w:w="1316"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二甲苯</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20</w:t>
                  </w:r>
                </w:p>
              </w:tc>
              <w:tc>
                <w:tcPr>
                  <w:tcW w:w="801"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0.359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p>
              </w:tc>
              <w:tc>
                <w:tcPr>
                  <w:tcW w:w="842" w:type="pct"/>
                  <w:vMerge w:val="continue"/>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p>
              </w:tc>
              <w:tc>
                <w:tcPr>
                  <w:tcW w:w="1316"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醋酸丁酯</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20</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0.359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2" w:type="pct"/>
                  <w:gridSpan w:val="2"/>
                  <w:vMerge w:val="continue"/>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p>
              </w:tc>
              <w:tc>
                <w:tcPr>
                  <w:tcW w:w="842" w:type="pct"/>
                  <w:vMerge w:val="continue"/>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p>
              </w:tc>
              <w:tc>
                <w:tcPr>
                  <w:tcW w:w="1316"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正丁醇</w:t>
                  </w:r>
                </w:p>
              </w:tc>
              <w:tc>
                <w:tcPr>
                  <w:tcW w:w="636" w:type="pct"/>
                  <w:tcBorders>
                    <w:tl2br w:val="nil"/>
                    <w:tr2bl w:val="nil"/>
                  </w:tcBorders>
                  <w:vAlign w:val="center"/>
                </w:tcPr>
                <w:p>
                  <w:pPr>
                    <w:pStyle w:val="53"/>
                    <w:bidi w:val="0"/>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10</w:t>
                  </w:r>
                </w:p>
              </w:tc>
              <w:tc>
                <w:tcPr>
                  <w:tcW w:w="801" w:type="pct"/>
                  <w:tcBorders>
                    <w:tl2br w:val="nil"/>
                    <w:tr2bl w:val="nil"/>
                  </w:tcBorders>
                  <w:vAlign w:val="center"/>
                </w:tcPr>
                <w:p>
                  <w:pPr>
                    <w:pStyle w:val="53"/>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0.179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tcBorders>
                    <w:tl2br w:val="nil"/>
                    <w:tr2bl w:val="nil"/>
                  </w:tcBorders>
                  <w:vAlign w:val="center"/>
                </w:tcPr>
                <w:p>
                  <w:pPr>
                    <w:pStyle w:val="53"/>
                    <w:bidi w:val="0"/>
                    <w:jc w:val="left"/>
                    <w:rPr>
                      <w:rFonts w:hint="default" w:ascii="Times New Roman" w:hAnsi="Times New Roman" w:eastAsia="宋体" w:cs="Times New Roman"/>
                      <w:highlight w:val="none"/>
                      <w:u w:val="single"/>
                      <w:lang w:val="en-US" w:eastAsia="zh-CN"/>
                    </w:rPr>
                  </w:pPr>
                  <w:r>
                    <w:rPr>
                      <w:rFonts w:hint="eastAsia" w:ascii="Times New Roman" w:hAnsi="Times New Roman" w:eastAsia="宋体" w:cs="Times New Roman"/>
                      <w:sz w:val="18"/>
                      <w:szCs w:val="18"/>
                      <w:highlight w:val="none"/>
                      <w:u w:val="single"/>
                      <w:lang w:val="en-US" w:eastAsia="zh-CN"/>
                    </w:rPr>
                    <w:t>备注：</w:t>
                  </w:r>
                  <w:r>
                    <w:rPr>
                      <w:rFonts w:hint="eastAsia"/>
                      <w:sz w:val="18"/>
                      <w:szCs w:val="18"/>
                      <w:highlight w:val="none"/>
                      <w:u w:val="single"/>
                      <w:lang w:val="en-US" w:eastAsia="zh-CN"/>
                    </w:rPr>
                    <w:t>油性</w:t>
                  </w:r>
                  <w:r>
                    <w:rPr>
                      <w:rFonts w:hint="default"/>
                      <w:sz w:val="18"/>
                      <w:szCs w:val="18"/>
                      <w:highlight w:val="none"/>
                      <w:u w:val="single"/>
                    </w:rPr>
                    <w:t>漆喷枪和管道</w:t>
                  </w:r>
                  <w:r>
                    <w:rPr>
                      <w:rFonts w:hint="eastAsia"/>
                      <w:sz w:val="18"/>
                      <w:szCs w:val="18"/>
                      <w:highlight w:val="none"/>
                      <w:u w:val="single"/>
                      <w:lang w:val="en-US" w:eastAsia="zh-CN"/>
                    </w:rPr>
                    <w:t>采用稀释剂清洗，清洗使用的稀释剂不计入废气排放量统计</w:t>
                  </w:r>
                </w:p>
              </w:tc>
            </w:tr>
          </w:tbl>
          <w:p>
            <w:pPr>
              <w:bidi w:val="0"/>
              <w:rPr>
                <w:b/>
                <w:bCs/>
                <w:highlight w:val="none"/>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b/>
                <w:bCs/>
                <w:highlight w:val="none"/>
              </w:rPr>
              <w:t>本项目主要原辅料理化性质、危险特性及毒性毒理</w:t>
            </w:r>
          </w:p>
          <w:p>
            <w:pPr>
              <w:pStyle w:val="44"/>
              <w:bidi w:val="0"/>
              <w:rPr>
                <w:highlight w:val="none"/>
              </w:rPr>
            </w:pPr>
            <w:r>
              <w:rPr>
                <w:highlight w:val="none"/>
              </w:rPr>
              <w:t>表2-</w:t>
            </w:r>
            <w:r>
              <w:rPr>
                <w:rFonts w:hint="eastAsia"/>
                <w:highlight w:val="none"/>
                <w:lang w:val="en-US" w:eastAsia="zh-CN"/>
              </w:rPr>
              <w:t>7</w:t>
            </w:r>
            <w:r>
              <w:rPr>
                <w:highlight w:val="none"/>
              </w:rPr>
              <w:t xml:space="preserve">  项目主要原辅料理化性质</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 w:type="dxa"/>
                <w:bottom w:w="0" w:type="dxa"/>
                <w:right w:w="11" w:type="dxa"/>
              </w:tblCellMar>
            </w:tblPr>
            <w:tblGrid>
              <w:gridCol w:w="736"/>
              <w:gridCol w:w="1491"/>
              <w:gridCol w:w="55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471" w:type="pct"/>
                  <w:tcBorders>
                    <w:tl2br w:val="nil"/>
                    <w:tr2bl w:val="nil"/>
                  </w:tcBorders>
                  <w:noWrap w:val="0"/>
                  <w:vAlign w:val="center"/>
                </w:tcPr>
                <w:p>
                  <w:pPr>
                    <w:pStyle w:val="53"/>
                    <w:bidi w:val="0"/>
                    <w:rPr>
                      <w:rFonts w:hint="eastAsia"/>
                      <w:highlight w:val="none"/>
                    </w:rPr>
                  </w:pPr>
                  <w:r>
                    <w:rPr>
                      <w:rFonts w:hint="eastAsia"/>
                      <w:highlight w:val="none"/>
                    </w:rPr>
                    <w:t>序号</w:t>
                  </w:r>
                </w:p>
              </w:tc>
              <w:tc>
                <w:tcPr>
                  <w:tcW w:w="955" w:type="pct"/>
                  <w:tcBorders>
                    <w:tl2br w:val="nil"/>
                    <w:tr2bl w:val="nil"/>
                  </w:tcBorders>
                  <w:noWrap w:val="0"/>
                  <w:vAlign w:val="center"/>
                </w:tcPr>
                <w:p>
                  <w:pPr>
                    <w:pStyle w:val="53"/>
                    <w:bidi w:val="0"/>
                    <w:rPr>
                      <w:rFonts w:hint="eastAsia"/>
                      <w:highlight w:val="none"/>
                    </w:rPr>
                  </w:pPr>
                  <w:r>
                    <w:rPr>
                      <w:rFonts w:hint="eastAsia"/>
                      <w:highlight w:val="none"/>
                    </w:rPr>
                    <w:t>名称</w:t>
                  </w:r>
                </w:p>
              </w:tc>
              <w:tc>
                <w:tcPr>
                  <w:tcW w:w="3573" w:type="pct"/>
                  <w:tcBorders>
                    <w:tl2br w:val="nil"/>
                    <w:tr2bl w:val="nil"/>
                  </w:tcBorders>
                  <w:noWrap w:val="0"/>
                  <w:vAlign w:val="center"/>
                </w:tcPr>
                <w:p>
                  <w:pPr>
                    <w:pStyle w:val="53"/>
                    <w:bidi w:val="0"/>
                    <w:rPr>
                      <w:rFonts w:hint="eastAsia"/>
                      <w:highlight w:val="none"/>
                    </w:rPr>
                  </w:pPr>
                  <w:r>
                    <w:rPr>
                      <w:rFonts w:hint="eastAsia"/>
                      <w:highlight w:val="none"/>
                    </w:rPr>
                    <w:t>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4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w:t>
                  </w:r>
                </w:p>
              </w:tc>
              <w:tc>
                <w:tcPr>
                  <w:tcW w:w="95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水性底漆</w:t>
                  </w:r>
                </w:p>
              </w:tc>
              <w:tc>
                <w:tcPr>
                  <w:tcW w:w="3573"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rPr>
                    <w:t>无气味，密度1.10-1.55kg/dm</w:t>
                  </w:r>
                  <w:r>
                    <w:rPr>
                      <w:rFonts w:hint="eastAsia"/>
                      <w:highlight w:val="none"/>
                      <w:vertAlign w:val="superscript"/>
                    </w:rPr>
                    <w:t>3</w:t>
                  </w:r>
                  <w:r>
                    <w:rPr>
                      <w:rFonts w:hint="eastAsia"/>
                      <w:highlight w:val="none"/>
                    </w:rPr>
                    <w:t>，弱碱性，闪点&gt;80℃，固化条件：自干或60~80℃低温烘烤；水性环氧树脂：35%</w:t>
                  </w:r>
                  <w:r>
                    <w:rPr>
                      <w:rFonts w:hint="eastAsia"/>
                      <w:highlight w:val="none"/>
                      <w:lang w:eastAsia="zh-CN"/>
                    </w:rPr>
                    <w:t>、</w:t>
                  </w:r>
                  <w:r>
                    <w:rPr>
                      <w:rFonts w:hint="eastAsia"/>
                      <w:highlight w:val="none"/>
                    </w:rPr>
                    <w:t>防锈颜料：23%</w:t>
                  </w:r>
                  <w:r>
                    <w:rPr>
                      <w:rFonts w:hint="eastAsia"/>
                      <w:highlight w:val="none"/>
                      <w:lang w:eastAsia="zh-CN"/>
                    </w:rPr>
                    <w:t>、</w:t>
                  </w:r>
                  <w:r>
                    <w:rPr>
                      <w:rFonts w:hint="eastAsia"/>
                      <w:highlight w:val="none"/>
                    </w:rPr>
                    <w:t>填料：20%</w:t>
                  </w:r>
                  <w:r>
                    <w:rPr>
                      <w:rFonts w:hint="eastAsia"/>
                      <w:highlight w:val="none"/>
                      <w:lang w:eastAsia="zh-CN"/>
                    </w:rPr>
                    <w:t>、</w:t>
                  </w:r>
                  <w:r>
                    <w:rPr>
                      <w:rFonts w:hint="eastAsia"/>
                      <w:highlight w:val="none"/>
                    </w:rPr>
                    <w:t>助剂：4%</w:t>
                  </w:r>
                  <w:r>
                    <w:rPr>
                      <w:rFonts w:hint="eastAsia"/>
                      <w:highlight w:val="none"/>
                      <w:lang w:eastAsia="zh-CN"/>
                    </w:rPr>
                    <w:t>、</w:t>
                  </w:r>
                  <w:r>
                    <w:rPr>
                      <w:rFonts w:hint="eastAsia"/>
                      <w:highlight w:val="none"/>
                    </w:rPr>
                    <w:t>水：18%；非危险品，不燃烧，不爆炸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4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w:t>
                  </w:r>
                </w:p>
              </w:tc>
              <w:tc>
                <w:tcPr>
                  <w:tcW w:w="95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水性面漆</w:t>
                  </w:r>
                </w:p>
              </w:tc>
              <w:tc>
                <w:tcPr>
                  <w:tcW w:w="3573" w:type="pct"/>
                  <w:tcBorders>
                    <w:tl2br w:val="nil"/>
                    <w:tr2bl w:val="nil"/>
                  </w:tcBorders>
                  <w:noWrap w:val="0"/>
                  <w:vAlign w:val="center"/>
                </w:tcPr>
                <w:p>
                  <w:pPr>
                    <w:pStyle w:val="53"/>
                    <w:bidi w:val="0"/>
                    <w:jc w:val="both"/>
                    <w:rPr>
                      <w:rFonts w:hint="eastAsia"/>
                      <w:highlight w:val="none"/>
                    </w:rPr>
                  </w:pPr>
                  <w:r>
                    <w:rPr>
                      <w:rFonts w:hint="eastAsia"/>
                      <w:highlight w:val="none"/>
                    </w:rPr>
                    <w:t>无气味，密度1.10-1.55kg/dm</w:t>
                  </w:r>
                  <w:r>
                    <w:rPr>
                      <w:rFonts w:hint="eastAsia"/>
                      <w:highlight w:val="none"/>
                      <w:vertAlign w:val="superscript"/>
                    </w:rPr>
                    <w:t>3</w:t>
                  </w:r>
                  <w:r>
                    <w:rPr>
                      <w:rFonts w:hint="eastAsia"/>
                      <w:highlight w:val="none"/>
                    </w:rPr>
                    <w:t>，弱碱性，闪点&gt;80℃，固化条件：自干或60~80℃低温烘烤；羟丙分散体树脂：35%</w:t>
                  </w:r>
                  <w:r>
                    <w:rPr>
                      <w:rFonts w:hint="eastAsia"/>
                      <w:highlight w:val="none"/>
                      <w:lang w:eastAsia="zh-CN"/>
                    </w:rPr>
                    <w:t>、</w:t>
                  </w:r>
                  <w:r>
                    <w:rPr>
                      <w:rFonts w:hint="eastAsia"/>
                      <w:highlight w:val="none"/>
                      <w:lang w:val="en-US" w:eastAsia="zh-CN"/>
                    </w:rPr>
                    <w:t>钛白粉</w:t>
                  </w:r>
                  <w:r>
                    <w:rPr>
                      <w:rFonts w:hint="eastAsia"/>
                      <w:highlight w:val="none"/>
                    </w:rPr>
                    <w:t>：</w:t>
                  </w:r>
                  <w:r>
                    <w:rPr>
                      <w:rFonts w:hint="eastAsia"/>
                      <w:highlight w:val="none"/>
                      <w:lang w:val="en-US" w:eastAsia="zh-CN"/>
                    </w:rPr>
                    <w:t>24</w:t>
                  </w:r>
                  <w:r>
                    <w:rPr>
                      <w:rFonts w:hint="eastAsia"/>
                      <w:highlight w:val="none"/>
                    </w:rPr>
                    <w:t>%</w:t>
                  </w:r>
                  <w:r>
                    <w:rPr>
                      <w:rFonts w:hint="eastAsia"/>
                      <w:highlight w:val="none"/>
                      <w:lang w:eastAsia="zh-CN"/>
                    </w:rPr>
                    <w:t>、</w:t>
                  </w:r>
                  <w:r>
                    <w:rPr>
                      <w:rFonts w:hint="eastAsia"/>
                      <w:highlight w:val="none"/>
                      <w:lang w:val="en-US" w:eastAsia="zh-CN"/>
                    </w:rPr>
                    <w:t>颜料</w:t>
                  </w:r>
                  <w:r>
                    <w:rPr>
                      <w:rFonts w:hint="eastAsia"/>
                      <w:highlight w:val="none"/>
                    </w:rPr>
                    <w:t>：</w:t>
                  </w:r>
                  <w:r>
                    <w:rPr>
                      <w:rFonts w:hint="eastAsia"/>
                      <w:highlight w:val="none"/>
                      <w:lang w:val="en-US" w:eastAsia="zh-CN"/>
                    </w:rPr>
                    <w:t>2.6</w:t>
                  </w:r>
                  <w:r>
                    <w:rPr>
                      <w:rFonts w:hint="eastAsia"/>
                      <w:highlight w:val="none"/>
                    </w:rPr>
                    <w:t>%</w:t>
                  </w:r>
                  <w:r>
                    <w:rPr>
                      <w:rFonts w:hint="eastAsia"/>
                      <w:highlight w:val="none"/>
                      <w:lang w:eastAsia="zh-CN"/>
                    </w:rPr>
                    <w:t>、</w:t>
                  </w:r>
                  <w:r>
                    <w:rPr>
                      <w:rFonts w:hint="eastAsia"/>
                      <w:highlight w:val="none"/>
                    </w:rPr>
                    <w:t>助剂：</w:t>
                  </w:r>
                  <w:r>
                    <w:rPr>
                      <w:rFonts w:hint="eastAsia"/>
                      <w:highlight w:val="none"/>
                      <w:lang w:val="en-US" w:eastAsia="zh-CN"/>
                    </w:rPr>
                    <w:t>6</w:t>
                  </w:r>
                  <w:r>
                    <w:rPr>
                      <w:rFonts w:hint="eastAsia"/>
                      <w:highlight w:val="none"/>
                    </w:rPr>
                    <w:t>%</w:t>
                  </w:r>
                  <w:r>
                    <w:rPr>
                      <w:rFonts w:hint="eastAsia"/>
                      <w:highlight w:val="none"/>
                      <w:lang w:eastAsia="zh-CN"/>
                    </w:rPr>
                    <w:t>、</w:t>
                  </w:r>
                  <w:r>
                    <w:rPr>
                      <w:rFonts w:hint="eastAsia"/>
                      <w:highlight w:val="none"/>
                    </w:rPr>
                    <w:t>水：</w:t>
                  </w:r>
                  <w:r>
                    <w:rPr>
                      <w:rFonts w:hint="eastAsia"/>
                      <w:highlight w:val="none"/>
                      <w:lang w:val="en-US" w:eastAsia="zh-CN"/>
                    </w:rPr>
                    <w:t>14.5</w:t>
                  </w:r>
                  <w:r>
                    <w:rPr>
                      <w:rFonts w:hint="eastAsia"/>
                      <w:highlight w:val="none"/>
                    </w:rPr>
                    <w:t>%；非危险品，不燃烧，不爆炸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4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3</w:t>
                  </w:r>
                </w:p>
              </w:tc>
              <w:tc>
                <w:tcPr>
                  <w:tcW w:w="95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聚氨酯油漆（底漆、面漆）</w:t>
                  </w:r>
                </w:p>
              </w:tc>
              <w:tc>
                <w:tcPr>
                  <w:tcW w:w="3573"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易燃，具有刺激性气味，其蒸气与空气可形成爆炸性混合物，遇明火、高热能引起燃烧爆炸。与氧化剂能发生强烈反应。流速过快，容易产生和积聚静电。其蒸气比空气重，能在较低处扩散到相当远的地方，遇火源会着火回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4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w:t>
                  </w:r>
                </w:p>
              </w:tc>
              <w:tc>
                <w:tcPr>
                  <w:tcW w:w="95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稀释剂</w:t>
                  </w:r>
                </w:p>
              </w:tc>
              <w:tc>
                <w:tcPr>
                  <w:tcW w:w="3573"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易燃液体，其蒸气与空气混合，能形成爆炸性混合物。吸入蒸气可能引起瞌睡和头昏眼花，可能伴随嗜睡、警惕性下降、反射作用消失、失去协调性并感到眩晕。吸入蒸气（尤其是长期接触）可能引起呼吸道刺激，偶尔出现呼吸窘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trHeight w:val="510" w:hRule="atLeast"/>
                <w:jc w:val="center"/>
              </w:trPr>
              <w:tc>
                <w:tcPr>
                  <w:tcW w:w="4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w:t>
                  </w:r>
                </w:p>
              </w:tc>
              <w:tc>
                <w:tcPr>
                  <w:tcW w:w="95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固化剂</w:t>
                  </w:r>
                </w:p>
              </w:tc>
              <w:tc>
                <w:tcPr>
                  <w:tcW w:w="3573" w:type="pct"/>
                  <w:tcBorders>
                    <w:tl2br w:val="nil"/>
                    <w:tr2bl w:val="nil"/>
                  </w:tcBorders>
                  <w:noWrap w:val="0"/>
                  <w:vAlign w:val="center"/>
                </w:tcPr>
                <w:p>
                  <w:pPr>
                    <w:pStyle w:val="53"/>
                    <w:bidi w:val="0"/>
                    <w:jc w:val="both"/>
                    <w:rPr>
                      <w:rFonts w:hint="default"/>
                      <w:highlight w:val="none"/>
                      <w:lang w:val="en-US" w:eastAsia="zh-CN"/>
                    </w:rPr>
                  </w:pPr>
                  <w:r>
                    <w:rPr>
                      <w:rFonts w:hint="eastAsia"/>
                      <w:highlight w:val="none"/>
                      <w:lang w:val="en-US" w:eastAsia="zh-CN"/>
                    </w:rPr>
                    <w:t>固化剂不属于有机溶剂，固化剂用于环氧树脂、聚氨酯等体系的硬化。</w:t>
                  </w:r>
                </w:p>
              </w:tc>
            </w:tr>
          </w:tbl>
          <w:p>
            <w:pPr>
              <w:bidi w:val="0"/>
              <w:rPr>
                <w:rFonts w:hint="eastAsia"/>
                <w:b/>
                <w:bCs/>
                <w:highlight w:val="none"/>
                <w:lang w:val="en-US" w:eastAsia="zh-CN"/>
              </w:rPr>
            </w:pPr>
            <w:r>
              <w:rPr>
                <w:rFonts w:hint="eastAsia"/>
                <w:b/>
                <w:bCs/>
                <w:highlight w:val="none"/>
                <w:lang w:val="en-US" w:eastAsia="zh-CN"/>
              </w:rPr>
              <w:t>（4）项目涂料使用量核算</w:t>
            </w:r>
          </w:p>
          <w:p>
            <w:pPr>
              <w:bidi w:val="0"/>
              <w:rPr>
                <w:rFonts w:hint="eastAsia"/>
                <w:highlight w:val="none"/>
                <w:lang w:eastAsia="zh-CN"/>
              </w:rPr>
            </w:pPr>
            <w:r>
              <w:rPr>
                <w:rFonts w:hint="default"/>
                <w:highlight w:val="none"/>
              </w:rPr>
              <w:t>项目油漆使用量根据加工产品的喷涂面积、涂层厚度等参数进行核算</w:t>
            </w:r>
            <w:r>
              <w:rPr>
                <w:rFonts w:hint="eastAsia"/>
                <w:highlight w:val="none"/>
                <w:lang w:eastAsia="zh-CN"/>
              </w:rPr>
              <w:t>。</w:t>
            </w:r>
          </w:p>
          <w:p>
            <w:pPr>
              <w:bidi w:val="0"/>
              <w:rPr>
                <w:rFonts w:hint="default"/>
                <w:highlight w:val="none"/>
              </w:rPr>
            </w:pPr>
            <w:r>
              <w:rPr>
                <w:rFonts w:hint="eastAsia"/>
                <w:highlight w:val="none"/>
                <w:lang w:val="en-US" w:eastAsia="zh-CN"/>
              </w:rPr>
              <w:t>1）</w:t>
            </w:r>
            <w:r>
              <w:rPr>
                <w:rFonts w:hint="default"/>
                <w:highlight w:val="none"/>
              </w:rPr>
              <w:t>用量计算公式：</w:t>
            </w:r>
          </w:p>
          <w:p>
            <w:pPr>
              <w:pStyle w:val="54"/>
              <w:bidi w:val="0"/>
              <w:rPr>
                <w:rFonts w:hint="default"/>
                <w:highlight w:val="none"/>
              </w:rPr>
            </w:pPr>
            <w:r>
              <w:rPr>
                <w:rFonts w:hint="default"/>
                <w:highlight w:val="none"/>
              </w:rPr>
              <w:drawing>
                <wp:inline distT="0" distB="0" distL="0" distR="0">
                  <wp:extent cx="1739900" cy="492125"/>
                  <wp:effectExtent l="9525" t="9525" r="18415"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extLst>
                              <a:ext uri="{BEBA8EAE-BF5A-486C-A8C5-ECC9F3942E4B}">
                                <a14:imgProps xmlns:a14="http://schemas.microsoft.com/office/drawing/2010/main">
                                  <a14:imgLayer r:embed="rId11">
                                    <a14:imgEffect>
                                      <a14:brightnessContrast bright="20000" contrast="-40000"/>
                                    </a14:imgEffect>
                                    <a14:imgEffect>
                                      <a14:sharpenSoften amount="50000"/>
                                    </a14:imgEffect>
                                  </a14:imgLayer>
                                </a14:imgProps>
                              </a:ext>
                            </a:extLst>
                          </a:blip>
                          <a:stretch>
                            <a:fillRect/>
                          </a:stretch>
                        </pic:blipFill>
                        <pic:spPr>
                          <a:xfrm>
                            <a:off x="0" y="0"/>
                            <a:ext cx="1739900" cy="492125"/>
                          </a:xfrm>
                          <a:prstGeom prst="rect">
                            <a:avLst/>
                          </a:prstGeom>
                          <a:ln>
                            <a:solidFill>
                              <a:schemeClr val="tx1"/>
                            </a:solidFill>
                          </a:ln>
                          <a:effectLst>
                            <a:outerShdw blurRad="50800" dist="50800" dir="5400000" sx="1000" sy="1000" algn="ctr" rotWithShape="0">
                              <a:srgbClr val="000000"/>
                            </a:outerShdw>
                          </a:effectLst>
                        </pic:spPr>
                      </pic:pic>
                    </a:graphicData>
                  </a:graphic>
                </wp:inline>
              </w:drawing>
            </w:r>
          </w:p>
          <w:p>
            <w:pPr>
              <w:bidi w:val="0"/>
              <w:rPr>
                <w:rFonts w:hint="default"/>
                <w:highlight w:val="none"/>
              </w:rPr>
            </w:pPr>
            <w:r>
              <w:rPr>
                <w:rFonts w:hint="default"/>
                <w:highlight w:val="none"/>
              </w:rPr>
              <w:t>式中：</w:t>
            </w:r>
          </w:p>
          <w:p>
            <w:pPr>
              <w:bidi w:val="0"/>
              <w:rPr>
                <w:rFonts w:hint="default"/>
                <w:highlight w:val="none"/>
              </w:rPr>
            </w:pPr>
            <w:r>
              <w:rPr>
                <w:rFonts w:hint="default"/>
                <w:highlight w:val="none"/>
              </w:rPr>
              <w:t>Q—用漆量（t/a）；</w:t>
            </w:r>
          </w:p>
          <w:p>
            <w:pPr>
              <w:bidi w:val="0"/>
              <w:rPr>
                <w:rFonts w:hint="default"/>
                <w:highlight w:val="none"/>
              </w:rPr>
            </w:pPr>
            <w:r>
              <w:rPr>
                <w:rFonts w:hint="default"/>
                <w:highlight w:val="none"/>
              </w:rPr>
              <w:t>n—工件数量；</w:t>
            </w:r>
          </w:p>
          <w:p>
            <w:pPr>
              <w:bidi w:val="0"/>
              <w:rPr>
                <w:rFonts w:hint="default"/>
                <w:highlight w:val="none"/>
              </w:rPr>
            </w:pPr>
            <w:r>
              <w:rPr>
                <w:rFonts w:hint="default"/>
                <w:highlight w:val="none"/>
              </w:rPr>
              <w:t>A—工件喷涂面积（m</w:t>
            </w:r>
            <w:r>
              <w:rPr>
                <w:rFonts w:hint="default"/>
                <w:highlight w:val="none"/>
                <w:vertAlign w:val="superscript"/>
              </w:rPr>
              <w:t>2</w:t>
            </w:r>
            <w:r>
              <w:rPr>
                <w:rFonts w:hint="default"/>
                <w:highlight w:val="none"/>
              </w:rPr>
              <w:t>）；</w:t>
            </w:r>
          </w:p>
          <w:p>
            <w:pPr>
              <w:bidi w:val="0"/>
              <w:rPr>
                <w:rFonts w:hint="default"/>
                <w:highlight w:val="none"/>
              </w:rPr>
            </w:pPr>
            <w:r>
              <w:rPr>
                <w:rFonts w:hint="default"/>
                <w:highlight w:val="none"/>
              </w:rPr>
              <w:t>D—漆膜厚度（μm）；</w:t>
            </w:r>
          </w:p>
          <w:p>
            <w:pPr>
              <w:bidi w:val="0"/>
              <w:rPr>
                <w:rFonts w:hint="default"/>
                <w:highlight w:val="none"/>
              </w:rPr>
            </w:pPr>
            <w:r>
              <w:rPr>
                <w:rFonts w:hint="default"/>
                <w:highlight w:val="none"/>
              </w:rPr>
              <w:t>p—油漆密度（g/cm</w:t>
            </w:r>
            <w:r>
              <w:rPr>
                <w:rFonts w:hint="default"/>
                <w:highlight w:val="none"/>
                <w:vertAlign w:val="superscript"/>
              </w:rPr>
              <w:t>3</w:t>
            </w:r>
            <w:r>
              <w:rPr>
                <w:rFonts w:hint="default"/>
                <w:highlight w:val="none"/>
              </w:rPr>
              <w:t>）；</w:t>
            </w:r>
          </w:p>
          <w:p>
            <w:pPr>
              <w:bidi w:val="0"/>
              <w:rPr>
                <w:rFonts w:hint="default"/>
                <w:highlight w:val="none"/>
              </w:rPr>
            </w:pPr>
            <w:r>
              <w:rPr>
                <w:rFonts w:hint="default"/>
                <w:highlight w:val="none"/>
              </w:rPr>
              <w:t>B—油漆固体份（%）；</w:t>
            </w:r>
          </w:p>
          <w:p>
            <w:pPr>
              <w:bidi w:val="0"/>
              <w:rPr>
                <w:rFonts w:hint="default"/>
                <w:highlight w:val="none"/>
              </w:rPr>
            </w:pPr>
            <w:r>
              <w:rPr>
                <w:rFonts w:hint="default"/>
                <w:highlight w:val="none"/>
              </w:rPr>
              <w:t>λ—上漆率（%）。</w:t>
            </w:r>
          </w:p>
          <w:p>
            <w:pPr>
              <w:bidi w:val="0"/>
              <w:rPr>
                <w:rFonts w:hint="default"/>
                <w:highlight w:val="none"/>
              </w:rPr>
            </w:pPr>
            <w:bookmarkStart w:id="3" w:name="_Toc19950"/>
            <w:r>
              <w:rPr>
                <w:rFonts w:hint="eastAsia"/>
                <w:highlight w:val="none"/>
                <w:lang w:val="en-US" w:eastAsia="zh-CN"/>
              </w:rPr>
              <w:t>2）</w:t>
            </w:r>
            <w:r>
              <w:rPr>
                <w:rFonts w:hint="default"/>
                <w:highlight w:val="none"/>
              </w:rPr>
              <w:t>参数选定</w:t>
            </w:r>
            <w:bookmarkEnd w:id="3"/>
          </w:p>
          <w:p>
            <w:pPr>
              <w:bidi w:val="0"/>
              <w:rPr>
                <w:rFonts w:hint="eastAsia" w:eastAsia="宋体"/>
                <w:highlight w:val="none"/>
                <w:lang w:eastAsia="zh-CN"/>
              </w:rPr>
            </w:pPr>
            <w:r>
              <w:rPr>
                <w:rFonts w:hint="default"/>
                <w:highlight w:val="none"/>
              </w:rPr>
              <w:t>①漆料密度：水性漆调漆后密度为1.0g/cm</w:t>
            </w:r>
            <w:r>
              <w:rPr>
                <w:rFonts w:hint="default"/>
                <w:highlight w:val="none"/>
                <w:vertAlign w:val="superscript"/>
              </w:rPr>
              <w:t>3</w:t>
            </w:r>
            <w:r>
              <w:rPr>
                <w:rFonts w:hint="eastAsia"/>
                <w:highlight w:val="none"/>
                <w:lang w:eastAsia="zh-CN"/>
              </w:rPr>
              <w:t>，</w:t>
            </w:r>
            <w:r>
              <w:rPr>
                <w:rFonts w:hint="default"/>
                <w:highlight w:val="none"/>
              </w:rPr>
              <w:t>油性油漆调漆后密度为1.2g/cm</w:t>
            </w:r>
            <w:r>
              <w:rPr>
                <w:rFonts w:hint="default"/>
                <w:highlight w:val="none"/>
                <w:vertAlign w:val="superscript"/>
              </w:rPr>
              <w:t>3</w:t>
            </w:r>
            <w:r>
              <w:rPr>
                <w:rFonts w:hint="eastAsia"/>
                <w:highlight w:val="none"/>
                <w:lang w:eastAsia="zh-CN"/>
              </w:rPr>
              <w:t>；</w:t>
            </w:r>
          </w:p>
          <w:p>
            <w:pPr>
              <w:bidi w:val="0"/>
              <w:rPr>
                <w:rFonts w:hint="default"/>
                <w:highlight w:val="none"/>
              </w:rPr>
            </w:pPr>
            <w:r>
              <w:rPr>
                <w:rFonts w:hint="default"/>
                <w:highlight w:val="none"/>
              </w:rPr>
              <w:t>②涂层厚度：指涂层的干膜厚度，根据企业提供的产品技术参数，工件涂层中</w:t>
            </w:r>
            <w:r>
              <w:rPr>
                <w:rFonts w:hint="eastAsia"/>
                <w:highlight w:val="none"/>
                <w:lang w:val="en-US" w:eastAsia="zh-CN"/>
              </w:rPr>
              <w:t>水性涂料40~50</w:t>
            </w:r>
            <w:r>
              <w:rPr>
                <w:rFonts w:hint="default"/>
                <w:highlight w:val="none"/>
              </w:rPr>
              <w:t>μm</w:t>
            </w:r>
            <w:r>
              <w:rPr>
                <w:rFonts w:hint="eastAsia"/>
                <w:highlight w:val="none"/>
                <w:lang w:eastAsia="zh-CN"/>
              </w:rPr>
              <w:t>（</w:t>
            </w:r>
            <w:r>
              <w:rPr>
                <w:rFonts w:hint="eastAsia"/>
                <w:highlight w:val="none"/>
                <w:lang w:val="en-US" w:eastAsia="zh-CN"/>
              </w:rPr>
              <w:t>取45</w:t>
            </w:r>
            <w:r>
              <w:rPr>
                <w:rFonts w:hint="default"/>
                <w:highlight w:val="none"/>
              </w:rPr>
              <w:t>μm</w:t>
            </w:r>
            <w:r>
              <w:rPr>
                <w:rFonts w:hint="eastAsia"/>
                <w:highlight w:val="none"/>
                <w:lang w:eastAsia="zh-CN"/>
              </w:rPr>
              <w:t>）</w:t>
            </w:r>
            <w:r>
              <w:rPr>
                <w:rFonts w:hint="default"/>
                <w:highlight w:val="none"/>
              </w:rPr>
              <w:t>、</w:t>
            </w:r>
            <w:r>
              <w:rPr>
                <w:rFonts w:hint="eastAsia"/>
                <w:highlight w:val="none"/>
                <w:lang w:val="en-US" w:eastAsia="zh-CN"/>
              </w:rPr>
              <w:t>聚氨酯油性涂料45~55</w:t>
            </w:r>
            <w:r>
              <w:rPr>
                <w:rFonts w:hint="default"/>
                <w:highlight w:val="none"/>
              </w:rPr>
              <w:t>μm</w:t>
            </w:r>
            <w:r>
              <w:rPr>
                <w:rFonts w:hint="eastAsia"/>
                <w:highlight w:val="none"/>
                <w:lang w:eastAsia="zh-CN"/>
              </w:rPr>
              <w:t>（</w:t>
            </w:r>
            <w:r>
              <w:rPr>
                <w:rFonts w:hint="eastAsia"/>
                <w:highlight w:val="none"/>
                <w:lang w:val="en-US" w:eastAsia="zh-CN"/>
              </w:rPr>
              <w:t>取50</w:t>
            </w:r>
            <w:r>
              <w:rPr>
                <w:rFonts w:hint="default"/>
                <w:highlight w:val="none"/>
              </w:rPr>
              <w:t>μm</w:t>
            </w:r>
            <w:r>
              <w:rPr>
                <w:rFonts w:hint="eastAsia"/>
                <w:highlight w:val="none"/>
                <w:lang w:eastAsia="zh-CN"/>
              </w:rPr>
              <w:t>）</w:t>
            </w:r>
            <w:r>
              <w:rPr>
                <w:rFonts w:hint="default"/>
                <w:highlight w:val="none"/>
              </w:rPr>
              <w:t>；</w:t>
            </w:r>
          </w:p>
          <w:p>
            <w:pPr>
              <w:bidi w:val="0"/>
              <w:rPr>
                <w:rFonts w:hint="default"/>
                <w:highlight w:val="none"/>
              </w:rPr>
            </w:pPr>
            <w:r>
              <w:rPr>
                <w:rFonts w:hint="default"/>
                <w:highlight w:val="none"/>
              </w:rPr>
              <w:t>③喷漆总面积：根据企业提供的技术参数计算见表</w:t>
            </w:r>
            <w:r>
              <w:rPr>
                <w:rFonts w:hint="eastAsia"/>
                <w:highlight w:val="none"/>
                <w:lang w:val="en-US" w:eastAsia="zh-CN"/>
              </w:rPr>
              <w:t>2-8</w:t>
            </w:r>
            <w:r>
              <w:rPr>
                <w:rFonts w:hint="default" w:ascii="Times New Roman" w:hAnsi="Times New Roman" w:eastAsia="宋体" w:cs="Times New Roman"/>
                <w:highlight w:val="none"/>
              </w:rPr>
              <w:t>项目各油漆消耗计算明细</w:t>
            </w:r>
            <w:r>
              <w:rPr>
                <w:rFonts w:hint="default"/>
                <w:highlight w:val="none"/>
              </w:rPr>
              <w:t>；</w:t>
            </w:r>
          </w:p>
          <w:p>
            <w:pPr>
              <w:bidi w:val="0"/>
              <w:rPr>
                <w:rFonts w:hint="eastAsia"/>
                <w:highlight w:val="none"/>
                <w:lang w:eastAsia="zh-CN"/>
              </w:rPr>
            </w:pPr>
            <w:r>
              <w:rPr>
                <w:rFonts w:hint="default"/>
                <w:highlight w:val="none"/>
              </w:rPr>
              <w:t>④该涂料所占总涂料比例：根据企业提供的资料，</w:t>
            </w:r>
            <w:r>
              <w:rPr>
                <w:rFonts w:hint="eastAsia"/>
                <w:highlight w:val="none"/>
                <w:lang w:eastAsia="zh-CN"/>
              </w:rPr>
              <w:t>水性漆（底漆、面漆）</w:t>
            </w:r>
            <w:r>
              <w:rPr>
                <w:rFonts w:hint="default"/>
                <w:highlight w:val="none"/>
              </w:rPr>
              <w:t>、固化剂、</w:t>
            </w:r>
            <w:r>
              <w:rPr>
                <w:rFonts w:hint="eastAsia"/>
                <w:highlight w:val="none"/>
                <w:lang w:eastAsia="zh-CN"/>
              </w:rPr>
              <w:t>稀释剂</w:t>
            </w:r>
            <w:r>
              <w:rPr>
                <w:rFonts w:hint="default"/>
                <w:highlight w:val="none"/>
              </w:rPr>
              <w:t>（水）调配比例约为10</w:t>
            </w:r>
            <w:r>
              <w:rPr>
                <w:rFonts w:hint="eastAsia"/>
                <w:highlight w:val="none"/>
                <w:lang w:val="en-US" w:eastAsia="zh-CN"/>
              </w:rPr>
              <w:t>:</w:t>
            </w:r>
            <w:r>
              <w:rPr>
                <w:rFonts w:hint="default"/>
                <w:highlight w:val="none"/>
              </w:rPr>
              <w:t>1</w:t>
            </w:r>
            <w:r>
              <w:rPr>
                <w:rFonts w:hint="eastAsia"/>
                <w:highlight w:val="none"/>
                <w:lang w:val="en-US" w:eastAsia="zh-CN"/>
              </w:rPr>
              <w:t>:1</w:t>
            </w:r>
            <w:r>
              <w:rPr>
                <w:rFonts w:hint="eastAsia"/>
                <w:highlight w:val="none"/>
                <w:lang w:eastAsia="zh-CN"/>
              </w:rPr>
              <w:t>；聚氨酯油漆（底漆、面漆）</w:t>
            </w:r>
            <w:r>
              <w:rPr>
                <w:rFonts w:hint="default"/>
                <w:highlight w:val="none"/>
              </w:rPr>
              <w:t>、固化剂、</w:t>
            </w:r>
            <w:r>
              <w:rPr>
                <w:rFonts w:hint="eastAsia"/>
                <w:highlight w:val="none"/>
                <w:lang w:eastAsia="zh-CN"/>
              </w:rPr>
              <w:t>稀释剂</w:t>
            </w:r>
            <w:r>
              <w:rPr>
                <w:rFonts w:hint="default"/>
                <w:highlight w:val="none"/>
              </w:rPr>
              <w:t>调配比例约为10</w:t>
            </w:r>
            <w:r>
              <w:rPr>
                <w:rFonts w:hint="eastAsia"/>
                <w:highlight w:val="none"/>
                <w:lang w:val="en-US" w:eastAsia="zh-CN"/>
              </w:rPr>
              <w:t>:</w:t>
            </w:r>
            <w:r>
              <w:rPr>
                <w:rFonts w:hint="default"/>
                <w:highlight w:val="none"/>
              </w:rPr>
              <w:t>3</w:t>
            </w:r>
            <w:r>
              <w:rPr>
                <w:rFonts w:hint="eastAsia"/>
                <w:highlight w:val="none"/>
                <w:lang w:val="en-US" w:eastAsia="zh-CN"/>
              </w:rPr>
              <w:t>:</w:t>
            </w:r>
            <w:r>
              <w:rPr>
                <w:rFonts w:hint="default"/>
                <w:highlight w:val="none"/>
              </w:rPr>
              <w:t>3</w:t>
            </w:r>
            <w:r>
              <w:rPr>
                <w:rFonts w:hint="eastAsia"/>
                <w:highlight w:val="none"/>
                <w:lang w:eastAsia="zh-CN"/>
              </w:rPr>
              <w:t>。</w:t>
            </w:r>
            <w:r>
              <w:rPr>
                <w:rFonts w:hint="default"/>
                <w:highlight w:val="none"/>
              </w:rPr>
              <w:t>各类油漆混合后各组分比例见表</w:t>
            </w:r>
            <w:r>
              <w:rPr>
                <w:rFonts w:hint="default"/>
                <w:highlight w:val="none"/>
                <w:lang w:val="en-US" w:eastAsia="zh-CN"/>
              </w:rPr>
              <w:t>2-7</w:t>
            </w:r>
            <w:r>
              <w:rPr>
                <w:rFonts w:hint="default"/>
                <w:highlight w:val="none"/>
              </w:rPr>
              <w:t>各油漆混合后固体分和有机分百分含量计算明细</w:t>
            </w:r>
            <w:r>
              <w:rPr>
                <w:rFonts w:hint="eastAsia"/>
                <w:highlight w:val="none"/>
                <w:lang w:eastAsia="zh-CN"/>
              </w:rPr>
              <w:t>；</w:t>
            </w:r>
          </w:p>
          <w:p>
            <w:pPr>
              <w:bidi w:val="0"/>
              <w:rPr>
                <w:rFonts w:hint="eastAsia" w:eastAsia="宋体"/>
                <w:highlight w:val="none"/>
                <w:lang w:val="en-US" w:eastAsia="zh-CN"/>
              </w:rPr>
            </w:pPr>
            <w:r>
              <w:rPr>
                <w:rFonts w:hint="default"/>
                <w:highlight w:val="none"/>
              </w:rPr>
              <w:t>⑤上漆率：参考《污染源源强核算技术指南 汽车制造》（H</w:t>
            </w:r>
            <w:r>
              <w:rPr>
                <w:rFonts w:hint="eastAsia"/>
                <w:highlight w:val="none"/>
                <w:lang w:val="en-US" w:eastAsia="zh-CN"/>
              </w:rPr>
              <w:t>J</w:t>
            </w:r>
            <w:r>
              <w:rPr>
                <w:rFonts w:hint="default"/>
                <w:highlight w:val="none"/>
              </w:rPr>
              <w:t>1097-2020）</w:t>
            </w:r>
            <w:r>
              <w:rPr>
                <w:rFonts w:hint="eastAsia"/>
                <w:highlight w:val="none"/>
                <w:lang w:val="en-US" w:eastAsia="zh-CN"/>
              </w:rPr>
              <w:t>附录E中</w:t>
            </w:r>
            <w:r>
              <w:rPr>
                <w:rFonts w:hint="default"/>
                <w:highlight w:val="none"/>
              </w:rPr>
              <w:t>的</w:t>
            </w:r>
            <w:r>
              <w:rPr>
                <w:rFonts w:hint="eastAsia"/>
                <w:highlight w:val="none"/>
                <w:lang w:val="en-US" w:eastAsia="zh-CN"/>
              </w:rPr>
              <w:t>空气</w:t>
            </w:r>
            <w:r>
              <w:rPr>
                <w:rFonts w:hint="default"/>
                <w:highlight w:val="none"/>
              </w:rPr>
              <w:t>喷涂</w:t>
            </w:r>
            <w:r>
              <w:rPr>
                <w:rFonts w:hint="eastAsia"/>
                <w:highlight w:val="none"/>
                <w:lang w:val="en-US" w:eastAsia="zh-CN"/>
              </w:rPr>
              <w:t>-车身等大件喷涂</w:t>
            </w:r>
            <w:r>
              <w:rPr>
                <w:rFonts w:hint="default"/>
                <w:highlight w:val="none"/>
              </w:rPr>
              <w:t>效率</w:t>
            </w:r>
            <w:r>
              <w:rPr>
                <w:rFonts w:hint="eastAsia"/>
                <w:highlight w:val="none"/>
                <w:lang w:eastAsia="zh-CN"/>
              </w:rPr>
              <w:t>（</w:t>
            </w:r>
            <w:r>
              <w:rPr>
                <w:rFonts w:hint="eastAsia"/>
                <w:highlight w:val="none"/>
                <w:lang w:val="en-US" w:eastAsia="zh-CN"/>
              </w:rPr>
              <w:t>备注：本项目工件为大件，因此参照大件喷涂效率</w:t>
            </w:r>
            <w:r>
              <w:rPr>
                <w:rFonts w:hint="eastAsia"/>
                <w:highlight w:val="none"/>
                <w:lang w:eastAsia="zh-CN"/>
              </w:rPr>
              <w:t>）</w:t>
            </w:r>
            <w:r>
              <w:rPr>
                <w:rFonts w:hint="default"/>
                <w:highlight w:val="none"/>
              </w:rPr>
              <w:t>，水性涂料喷涂过程中固体份附着率为</w:t>
            </w:r>
            <w:r>
              <w:rPr>
                <w:rFonts w:hint="eastAsia"/>
                <w:highlight w:val="none"/>
                <w:lang w:val="en-US" w:eastAsia="zh-CN"/>
              </w:rPr>
              <w:t>45</w:t>
            </w:r>
            <w:r>
              <w:rPr>
                <w:rFonts w:hint="default"/>
                <w:highlight w:val="none"/>
              </w:rPr>
              <w:t>%</w:t>
            </w:r>
            <w:r>
              <w:rPr>
                <w:rFonts w:hint="eastAsia"/>
                <w:highlight w:val="none"/>
                <w:lang w:eastAsia="zh-CN"/>
              </w:rPr>
              <w:t>，</w:t>
            </w:r>
            <w:r>
              <w:rPr>
                <w:rFonts w:hint="default"/>
                <w:highlight w:val="none"/>
              </w:rPr>
              <w:t>溶剂型涂料喷涂过程中固体分附着率为</w:t>
            </w:r>
            <w:r>
              <w:rPr>
                <w:rFonts w:hint="eastAsia"/>
                <w:highlight w:val="none"/>
                <w:lang w:val="en-US" w:eastAsia="zh-CN"/>
              </w:rPr>
              <w:t>50</w:t>
            </w:r>
            <w:r>
              <w:rPr>
                <w:rFonts w:hint="default"/>
                <w:highlight w:val="none"/>
              </w:rPr>
              <w:t>%</w:t>
            </w:r>
            <w:r>
              <w:rPr>
                <w:rFonts w:hint="eastAsia"/>
                <w:highlight w:val="none"/>
                <w:lang w:eastAsia="zh-CN"/>
              </w:rPr>
              <w:t>。</w:t>
            </w:r>
          </w:p>
          <w:p>
            <w:pPr>
              <w:bidi w:val="0"/>
              <w:rPr>
                <w:rFonts w:hint="default"/>
                <w:highlight w:val="none"/>
              </w:rPr>
            </w:pPr>
            <w:r>
              <w:rPr>
                <w:rFonts w:hint="default"/>
                <w:highlight w:val="none"/>
              </w:rPr>
              <w:t>综上，本项目</w:t>
            </w:r>
            <w:r>
              <w:rPr>
                <w:rFonts w:hint="eastAsia"/>
                <w:highlight w:val="none"/>
                <w:lang w:val="en-US" w:eastAsia="zh-CN"/>
              </w:rPr>
              <w:t>涂料</w:t>
            </w:r>
            <w:r>
              <w:rPr>
                <w:rFonts w:hint="default"/>
                <w:highlight w:val="none"/>
              </w:rPr>
              <w:t>用量计算参数及核算见表</w:t>
            </w:r>
            <w:r>
              <w:rPr>
                <w:rFonts w:hint="eastAsia"/>
                <w:highlight w:val="none"/>
                <w:lang w:val="en-US" w:eastAsia="zh-CN"/>
              </w:rPr>
              <w:t>2-8~2-10</w:t>
            </w:r>
            <w:r>
              <w:rPr>
                <w:rFonts w:hint="default"/>
                <w:highlight w:val="none"/>
              </w:rPr>
              <w:t>：</w:t>
            </w:r>
          </w:p>
          <w:p>
            <w:pPr>
              <w:pStyle w:val="44"/>
              <w:bidi w:val="0"/>
              <w:rPr>
                <w:rFonts w:hint="default"/>
                <w:highlight w:val="none"/>
              </w:rPr>
            </w:pPr>
            <w:r>
              <w:rPr>
                <w:rFonts w:hint="default"/>
                <w:highlight w:val="none"/>
              </w:rPr>
              <w:t>表</w:t>
            </w:r>
            <w:r>
              <w:rPr>
                <w:rFonts w:hint="eastAsia"/>
                <w:highlight w:val="none"/>
                <w:lang w:val="en-US" w:eastAsia="zh-CN"/>
              </w:rPr>
              <w:t>2-8</w:t>
            </w:r>
            <w:r>
              <w:rPr>
                <w:rFonts w:hint="default"/>
                <w:highlight w:val="none"/>
              </w:rPr>
              <w:t xml:space="preserve">  各油漆混合后固体分和有机分百分含量</w:t>
            </w:r>
          </w:p>
          <w:tbl>
            <w:tblPr>
              <w:tblStyle w:val="36"/>
              <w:tblW w:w="79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5"/>
              <w:gridCol w:w="413"/>
              <w:gridCol w:w="370"/>
              <w:gridCol w:w="532"/>
              <w:gridCol w:w="414"/>
              <w:gridCol w:w="444"/>
              <w:gridCol w:w="371"/>
              <w:gridCol w:w="532"/>
              <w:gridCol w:w="533"/>
              <w:gridCol w:w="489"/>
              <w:gridCol w:w="381"/>
              <w:gridCol w:w="467"/>
              <w:gridCol w:w="500"/>
              <w:gridCol w:w="576"/>
              <w:gridCol w:w="380"/>
              <w:gridCol w:w="628"/>
              <w:gridCol w:w="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项目</w:t>
                  </w:r>
                </w:p>
              </w:tc>
              <w:tc>
                <w:tcPr>
                  <w:tcW w:w="1091" w:type="pct"/>
                  <w:gridSpan w:val="4"/>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水性漆/油性漆</w:t>
                  </w:r>
                </w:p>
              </w:tc>
              <w:tc>
                <w:tcPr>
                  <w:tcW w:w="1187" w:type="pct"/>
                  <w:gridSpan w:val="4"/>
                  <w:tcBorders>
                    <w:tl2br w:val="nil"/>
                    <w:tr2bl w:val="nil"/>
                  </w:tcBorders>
                  <w:vAlign w:val="center"/>
                </w:tcPr>
                <w:p>
                  <w:pPr>
                    <w:pStyle w:val="53"/>
                    <w:bidi w:val="0"/>
                    <w:rPr>
                      <w:rFonts w:hint="default"/>
                      <w:sz w:val="18"/>
                      <w:szCs w:val="18"/>
                      <w:highlight w:val="none"/>
                    </w:rPr>
                  </w:pPr>
                  <w:r>
                    <w:rPr>
                      <w:rFonts w:hint="default"/>
                      <w:sz w:val="18"/>
                      <w:szCs w:val="18"/>
                      <w:highlight w:val="none"/>
                    </w:rPr>
                    <w:t>固化剂</w:t>
                  </w:r>
                </w:p>
              </w:tc>
              <w:tc>
                <w:tcPr>
                  <w:tcW w:w="1159" w:type="pct"/>
                  <w:gridSpan w:val="4"/>
                  <w:tcBorders>
                    <w:tl2br w:val="nil"/>
                    <w:tr2bl w:val="nil"/>
                  </w:tcBorders>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稀释剂</w:t>
                  </w:r>
                </w:p>
              </w:tc>
              <w:tc>
                <w:tcPr>
                  <w:tcW w:w="1343" w:type="pct"/>
                  <w:gridSpan w:val="4"/>
                  <w:tcBorders>
                    <w:tl2br w:val="nil"/>
                    <w:tr2bl w:val="nil"/>
                  </w:tcBorders>
                  <w:vAlign w:val="center"/>
                </w:tcPr>
                <w:p>
                  <w:pPr>
                    <w:pStyle w:val="53"/>
                    <w:bidi w:val="0"/>
                    <w:rPr>
                      <w:rFonts w:hint="default"/>
                      <w:sz w:val="18"/>
                      <w:szCs w:val="18"/>
                      <w:highlight w:val="none"/>
                    </w:rPr>
                  </w:pPr>
                  <w:r>
                    <w:rPr>
                      <w:rFonts w:hint="default"/>
                      <w:sz w:val="18"/>
                      <w:szCs w:val="18"/>
                      <w:highlight w:val="none"/>
                    </w:rPr>
                    <w:t>混合后</w:t>
                  </w:r>
                  <w:r>
                    <w:rPr>
                      <w:rFonts w:hint="eastAsia"/>
                      <w:sz w:val="18"/>
                      <w:szCs w:val="18"/>
                      <w:highlight w:val="none"/>
                      <w:lang w:val="en-US" w:eastAsia="zh-CN"/>
                    </w:rPr>
                    <w:t>涂料</w:t>
                  </w:r>
                  <w:r>
                    <w:rPr>
                      <w:rFonts w:hint="default"/>
                      <w:sz w:val="18"/>
                      <w:szCs w:val="18"/>
                      <w:highlight w:val="none"/>
                    </w:rPr>
                    <w:t>各组分比例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pStyle w:val="53"/>
                    <w:bidi w:val="0"/>
                    <w:rPr>
                      <w:rFonts w:hint="default"/>
                      <w:sz w:val="18"/>
                      <w:szCs w:val="18"/>
                      <w:highlight w:val="none"/>
                    </w:rPr>
                  </w:pPr>
                </w:p>
              </w:tc>
              <w:tc>
                <w:tcPr>
                  <w:tcW w:w="26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重量kg</w:t>
                  </w:r>
                </w:p>
              </w:tc>
              <w:tc>
                <w:tcPr>
                  <w:tcW w:w="233"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成分</w:t>
                  </w:r>
                </w:p>
              </w:tc>
              <w:tc>
                <w:tcPr>
                  <w:tcW w:w="33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重</w:t>
                  </w:r>
                </w:p>
                <w:p>
                  <w:pPr>
                    <w:pStyle w:val="53"/>
                    <w:bidi w:val="0"/>
                    <w:rPr>
                      <w:rFonts w:hint="default"/>
                      <w:sz w:val="18"/>
                      <w:szCs w:val="18"/>
                      <w:highlight w:val="none"/>
                    </w:rPr>
                  </w:pPr>
                  <w:r>
                    <w:rPr>
                      <w:rFonts w:hint="default"/>
                      <w:sz w:val="18"/>
                      <w:szCs w:val="18"/>
                      <w:highlight w:val="none"/>
                    </w:rPr>
                    <w:t>量kg</w:t>
                  </w:r>
                </w:p>
              </w:tc>
              <w:tc>
                <w:tcPr>
                  <w:tcW w:w="261"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百分比</w:t>
                  </w:r>
                  <w:r>
                    <w:rPr>
                      <w:rFonts w:hint="eastAsia"/>
                      <w:sz w:val="18"/>
                      <w:szCs w:val="18"/>
                      <w:highlight w:val="none"/>
                      <w:lang w:val="en-US" w:eastAsia="zh-CN"/>
                    </w:rPr>
                    <w:t>%</w:t>
                  </w:r>
                </w:p>
              </w:tc>
              <w:tc>
                <w:tcPr>
                  <w:tcW w:w="28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重量kg</w:t>
                  </w:r>
                </w:p>
              </w:tc>
              <w:tc>
                <w:tcPr>
                  <w:tcW w:w="234"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成分</w:t>
                  </w:r>
                </w:p>
              </w:tc>
              <w:tc>
                <w:tcPr>
                  <w:tcW w:w="33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重</w:t>
                  </w:r>
                </w:p>
                <w:p>
                  <w:pPr>
                    <w:pStyle w:val="53"/>
                    <w:bidi w:val="0"/>
                    <w:rPr>
                      <w:rFonts w:hint="default"/>
                      <w:sz w:val="18"/>
                      <w:szCs w:val="18"/>
                      <w:highlight w:val="none"/>
                    </w:rPr>
                  </w:pPr>
                  <w:r>
                    <w:rPr>
                      <w:rFonts w:hint="default"/>
                      <w:sz w:val="18"/>
                      <w:szCs w:val="18"/>
                      <w:highlight w:val="none"/>
                    </w:rPr>
                    <w:t>量kg</w:t>
                  </w:r>
                </w:p>
              </w:tc>
              <w:tc>
                <w:tcPr>
                  <w:tcW w:w="336"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百分比</w:t>
                  </w:r>
                  <w:r>
                    <w:rPr>
                      <w:rFonts w:hint="eastAsia"/>
                      <w:sz w:val="18"/>
                      <w:szCs w:val="18"/>
                      <w:highlight w:val="none"/>
                      <w:lang w:val="en-US" w:eastAsia="zh-CN"/>
                    </w:rPr>
                    <w:t>%</w:t>
                  </w:r>
                </w:p>
              </w:tc>
              <w:tc>
                <w:tcPr>
                  <w:tcW w:w="308"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重量kg</w:t>
                  </w:r>
                </w:p>
              </w:tc>
              <w:tc>
                <w:tcPr>
                  <w:tcW w:w="240"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成分</w:t>
                  </w:r>
                </w:p>
              </w:tc>
              <w:tc>
                <w:tcPr>
                  <w:tcW w:w="29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重量kg</w:t>
                  </w:r>
                </w:p>
              </w:tc>
              <w:tc>
                <w:tcPr>
                  <w:tcW w:w="31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百分比</w:t>
                  </w:r>
                  <w:r>
                    <w:rPr>
                      <w:rFonts w:hint="eastAsia"/>
                      <w:sz w:val="18"/>
                      <w:szCs w:val="18"/>
                      <w:highlight w:val="none"/>
                      <w:lang w:val="en-US" w:eastAsia="zh-CN"/>
                    </w:rPr>
                    <w:t>%</w:t>
                  </w:r>
                </w:p>
              </w:tc>
              <w:tc>
                <w:tcPr>
                  <w:tcW w:w="363" w:type="pc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重</w:t>
                  </w:r>
                </w:p>
                <w:p>
                  <w:pPr>
                    <w:pStyle w:val="53"/>
                    <w:bidi w:val="0"/>
                    <w:rPr>
                      <w:rFonts w:hint="default" w:eastAsia="宋体"/>
                      <w:sz w:val="18"/>
                      <w:szCs w:val="18"/>
                      <w:highlight w:val="none"/>
                      <w:lang w:val="en-US" w:eastAsia="zh-CN"/>
                    </w:rPr>
                  </w:pPr>
                  <w:r>
                    <w:rPr>
                      <w:rFonts w:hint="eastAsia"/>
                      <w:sz w:val="18"/>
                      <w:szCs w:val="18"/>
                      <w:highlight w:val="none"/>
                      <w:lang w:val="en-US" w:eastAsia="zh-CN"/>
                    </w:rPr>
                    <w:t>量kg</w:t>
                  </w:r>
                </w:p>
              </w:tc>
              <w:tc>
                <w:tcPr>
                  <w:tcW w:w="239" w:type="pct"/>
                  <w:tcBorders>
                    <w:tl2br w:val="nil"/>
                    <w:tr2bl w:val="nil"/>
                  </w:tcBorders>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成分</w:t>
                  </w:r>
                </w:p>
              </w:tc>
              <w:tc>
                <w:tcPr>
                  <w:tcW w:w="396" w:type="pct"/>
                  <w:tcBorders>
                    <w:tl2br w:val="nil"/>
                    <w:tr2bl w:val="nil"/>
                  </w:tcBorders>
                  <w:vAlign w:val="center"/>
                </w:tcPr>
                <w:p>
                  <w:pPr>
                    <w:pStyle w:val="53"/>
                    <w:bidi w:val="0"/>
                    <w:jc w:val="center"/>
                    <w:rPr>
                      <w:rFonts w:hint="default"/>
                      <w:sz w:val="18"/>
                      <w:szCs w:val="18"/>
                      <w:highlight w:val="none"/>
                    </w:rPr>
                  </w:pPr>
                  <w:r>
                    <w:rPr>
                      <w:rFonts w:hint="default"/>
                      <w:sz w:val="18"/>
                      <w:szCs w:val="18"/>
                      <w:highlight w:val="none"/>
                    </w:rPr>
                    <w:t>重</w:t>
                  </w:r>
                </w:p>
                <w:p>
                  <w:pPr>
                    <w:pStyle w:val="53"/>
                    <w:bidi w:val="0"/>
                    <w:jc w:val="center"/>
                    <w:rPr>
                      <w:rFonts w:hint="default"/>
                      <w:sz w:val="18"/>
                      <w:szCs w:val="18"/>
                      <w:highlight w:val="none"/>
                    </w:rPr>
                  </w:pPr>
                  <w:r>
                    <w:rPr>
                      <w:rFonts w:hint="default"/>
                      <w:sz w:val="18"/>
                      <w:szCs w:val="18"/>
                      <w:highlight w:val="none"/>
                    </w:rPr>
                    <w:t>量</w:t>
                  </w:r>
                </w:p>
                <w:p>
                  <w:pPr>
                    <w:pStyle w:val="53"/>
                    <w:bidi w:val="0"/>
                    <w:jc w:val="center"/>
                    <w:rPr>
                      <w:rFonts w:hint="default"/>
                      <w:sz w:val="18"/>
                      <w:szCs w:val="18"/>
                      <w:highlight w:val="none"/>
                    </w:rPr>
                  </w:pPr>
                  <w:r>
                    <w:rPr>
                      <w:rFonts w:hint="default"/>
                      <w:sz w:val="18"/>
                      <w:szCs w:val="18"/>
                      <w:highlight w:val="none"/>
                    </w:rPr>
                    <w:t>kg</w:t>
                  </w:r>
                </w:p>
              </w:tc>
              <w:tc>
                <w:tcPr>
                  <w:tcW w:w="34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百分比</w:t>
                  </w:r>
                </w:p>
                <w:p>
                  <w:pPr>
                    <w:pStyle w:val="53"/>
                    <w:bidi w:val="0"/>
                    <w:rPr>
                      <w:rFonts w:hint="default"/>
                      <w:sz w:val="18"/>
                      <w:szCs w:val="18"/>
                      <w:highlight w:val="none"/>
                    </w:rPr>
                  </w:pPr>
                  <w:r>
                    <w:rPr>
                      <w:rFonts w:hint="default"/>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vAlign w:val="center"/>
                </w:tcPr>
                <w:p>
                  <w:pPr>
                    <w:pStyle w:val="53"/>
                    <w:bidi w:val="0"/>
                    <w:rPr>
                      <w:rFonts w:hint="eastAsia" w:eastAsia="宋体"/>
                      <w:sz w:val="18"/>
                      <w:szCs w:val="18"/>
                      <w:highlight w:val="none"/>
                      <w:lang w:eastAsia="zh-CN"/>
                    </w:rPr>
                  </w:pPr>
                  <w:r>
                    <w:rPr>
                      <w:rFonts w:hint="eastAsia"/>
                      <w:sz w:val="18"/>
                      <w:szCs w:val="18"/>
                      <w:highlight w:val="none"/>
                      <w:lang w:val="en-US" w:eastAsia="zh-CN"/>
                    </w:rPr>
                    <w:t>水性涂料</w:t>
                  </w:r>
                </w:p>
              </w:tc>
              <w:tc>
                <w:tcPr>
                  <w:tcW w:w="26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23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固体份</w:t>
                  </w:r>
                </w:p>
              </w:tc>
              <w:tc>
                <w:tcPr>
                  <w:tcW w:w="335"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0.82</w:t>
                  </w:r>
                </w:p>
              </w:tc>
              <w:tc>
                <w:tcPr>
                  <w:tcW w:w="261" w:type="pct"/>
                  <w:tcBorders>
                    <w:tl2br w:val="nil"/>
                    <w:tr2bl w:val="nil"/>
                  </w:tcBorders>
                  <w:vAlign w:val="center"/>
                </w:tcPr>
                <w:p>
                  <w:pPr>
                    <w:pStyle w:val="53"/>
                    <w:bidi w:val="0"/>
                    <w:jc w:val="center"/>
                    <w:rPr>
                      <w:rFonts w:hint="default"/>
                      <w:sz w:val="18"/>
                      <w:szCs w:val="18"/>
                      <w:highlight w:val="none"/>
                    </w:rPr>
                  </w:pPr>
                  <w:r>
                    <w:rPr>
                      <w:rFonts w:hint="eastAsia"/>
                      <w:sz w:val="18"/>
                      <w:szCs w:val="18"/>
                      <w:highlight w:val="none"/>
                      <w:lang w:val="en-US" w:eastAsia="zh-CN"/>
                    </w:rPr>
                    <w:t>82</w:t>
                  </w:r>
                </w:p>
              </w:tc>
              <w:tc>
                <w:tcPr>
                  <w:tcW w:w="28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1</w:t>
                  </w:r>
                </w:p>
              </w:tc>
              <w:tc>
                <w:tcPr>
                  <w:tcW w:w="23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固体份</w:t>
                  </w:r>
                </w:p>
              </w:tc>
              <w:tc>
                <w:tcPr>
                  <w:tcW w:w="335" w:type="pct"/>
                  <w:tcBorders>
                    <w:tl2br w:val="nil"/>
                    <w:tr2bl w:val="nil"/>
                  </w:tcBorders>
                  <w:vAlign w:val="center"/>
                </w:tcPr>
                <w:p>
                  <w:pPr>
                    <w:pStyle w:val="53"/>
                    <w:bidi w:val="0"/>
                    <w:rPr>
                      <w:rFonts w:hint="default" w:eastAsia="宋体"/>
                      <w:sz w:val="18"/>
                      <w:szCs w:val="18"/>
                      <w:highlight w:val="none"/>
                      <w:lang w:val="en-US" w:eastAsia="zh-CN"/>
                    </w:rPr>
                  </w:pPr>
                  <w:r>
                    <w:rPr>
                      <w:rFonts w:hint="default"/>
                      <w:sz w:val="18"/>
                      <w:szCs w:val="18"/>
                      <w:highlight w:val="none"/>
                    </w:rPr>
                    <w:t>0.85</w:t>
                  </w:r>
                </w:p>
              </w:tc>
              <w:tc>
                <w:tcPr>
                  <w:tcW w:w="336" w:type="pc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85</w:t>
                  </w:r>
                </w:p>
              </w:tc>
              <w:tc>
                <w:tcPr>
                  <w:tcW w:w="308" w:type="pct"/>
                  <w:vMerge w:val="restart"/>
                  <w:tcBorders>
                    <w:tl2br w:val="nil"/>
                    <w:tr2bl w:val="nil"/>
                  </w:tcBorders>
                  <w:vAlign w:val="center"/>
                </w:tcPr>
                <w:p>
                  <w:pPr>
                    <w:pStyle w:val="53"/>
                    <w:bidi w:val="0"/>
                    <w:rPr>
                      <w:rFonts w:hint="eastAsia" w:eastAsia="宋体"/>
                      <w:sz w:val="18"/>
                      <w:szCs w:val="18"/>
                      <w:highlight w:val="none"/>
                      <w:lang w:eastAsia="zh-CN"/>
                    </w:rPr>
                  </w:pPr>
                  <w:r>
                    <w:rPr>
                      <w:rFonts w:hint="eastAsia"/>
                      <w:sz w:val="18"/>
                      <w:szCs w:val="18"/>
                      <w:highlight w:val="none"/>
                      <w:lang w:val="en-US" w:eastAsia="zh-CN"/>
                    </w:rPr>
                    <w:t>1</w:t>
                  </w:r>
                </w:p>
              </w:tc>
              <w:tc>
                <w:tcPr>
                  <w:tcW w:w="24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固体份</w:t>
                  </w:r>
                </w:p>
              </w:tc>
              <w:tc>
                <w:tcPr>
                  <w:tcW w:w="29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0</w:t>
                  </w:r>
                </w:p>
              </w:tc>
              <w:tc>
                <w:tcPr>
                  <w:tcW w:w="31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0</w:t>
                  </w:r>
                </w:p>
              </w:tc>
              <w:tc>
                <w:tcPr>
                  <w:tcW w:w="363"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12</w:t>
                  </w:r>
                </w:p>
              </w:tc>
              <w:tc>
                <w:tcPr>
                  <w:tcW w:w="239"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固体份</w:t>
                  </w:r>
                </w:p>
              </w:tc>
              <w:tc>
                <w:tcPr>
                  <w:tcW w:w="396"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9.05</w:t>
                  </w:r>
                </w:p>
              </w:tc>
              <w:tc>
                <w:tcPr>
                  <w:tcW w:w="343"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pStyle w:val="53"/>
                    <w:bidi w:val="0"/>
                    <w:rPr>
                      <w:rFonts w:hint="default"/>
                      <w:sz w:val="18"/>
                      <w:szCs w:val="18"/>
                      <w:highlight w:val="none"/>
                    </w:rPr>
                  </w:pPr>
                </w:p>
              </w:tc>
              <w:tc>
                <w:tcPr>
                  <w:tcW w:w="260" w:type="pct"/>
                  <w:vMerge w:val="continue"/>
                  <w:tcBorders>
                    <w:tl2br w:val="nil"/>
                    <w:tr2bl w:val="nil"/>
                  </w:tcBorders>
                  <w:vAlign w:val="center"/>
                </w:tcPr>
                <w:p>
                  <w:pPr>
                    <w:pStyle w:val="53"/>
                    <w:bidi w:val="0"/>
                    <w:rPr>
                      <w:rFonts w:hint="default"/>
                      <w:sz w:val="18"/>
                      <w:szCs w:val="18"/>
                      <w:highlight w:val="none"/>
                    </w:rPr>
                  </w:pPr>
                </w:p>
              </w:tc>
              <w:tc>
                <w:tcPr>
                  <w:tcW w:w="233"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水分</w:t>
                  </w:r>
                </w:p>
              </w:tc>
              <w:tc>
                <w:tcPr>
                  <w:tcW w:w="335"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default"/>
                      <w:sz w:val="18"/>
                      <w:szCs w:val="18"/>
                      <w:highlight w:val="none"/>
                    </w:rPr>
                    <w:t>1.8</w:t>
                  </w:r>
                </w:p>
              </w:tc>
              <w:tc>
                <w:tcPr>
                  <w:tcW w:w="261" w:type="pct"/>
                  <w:vMerge w:val="restart"/>
                  <w:tcBorders>
                    <w:tl2br w:val="nil"/>
                    <w:tr2bl w:val="nil"/>
                  </w:tcBorders>
                  <w:vAlign w:val="center"/>
                </w:tcPr>
                <w:p>
                  <w:pPr>
                    <w:pStyle w:val="53"/>
                    <w:bidi w:val="0"/>
                    <w:jc w:val="center"/>
                    <w:rPr>
                      <w:rFonts w:hint="default"/>
                      <w:sz w:val="18"/>
                      <w:szCs w:val="18"/>
                      <w:highlight w:val="none"/>
                    </w:rPr>
                  </w:pPr>
                  <w:r>
                    <w:rPr>
                      <w:rFonts w:hint="eastAsia"/>
                      <w:sz w:val="18"/>
                      <w:szCs w:val="18"/>
                      <w:highlight w:val="none"/>
                      <w:lang w:val="en-US" w:eastAsia="zh-CN"/>
                    </w:rPr>
                    <w:t>18</w:t>
                  </w:r>
                </w:p>
              </w:tc>
              <w:tc>
                <w:tcPr>
                  <w:tcW w:w="280" w:type="pct"/>
                  <w:vMerge w:val="continue"/>
                  <w:tcBorders>
                    <w:tl2br w:val="nil"/>
                    <w:tr2bl w:val="nil"/>
                  </w:tcBorders>
                  <w:vAlign w:val="center"/>
                </w:tcPr>
                <w:p>
                  <w:pPr>
                    <w:pStyle w:val="53"/>
                    <w:bidi w:val="0"/>
                    <w:rPr>
                      <w:rFonts w:hint="default"/>
                      <w:sz w:val="18"/>
                      <w:szCs w:val="18"/>
                      <w:highlight w:val="none"/>
                    </w:rPr>
                  </w:pPr>
                </w:p>
              </w:tc>
              <w:tc>
                <w:tcPr>
                  <w:tcW w:w="234"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有机份</w:t>
                  </w:r>
                </w:p>
              </w:tc>
              <w:tc>
                <w:tcPr>
                  <w:tcW w:w="335"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default"/>
                      <w:sz w:val="18"/>
                      <w:szCs w:val="18"/>
                      <w:highlight w:val="none"/>
                    </w:rPr>
                    <w:t>0.15</w:t>
                  </w:r>
                </w:p>
              </w:tc>
              <w:tc>
                <w:tcPr>
                  <w:tcW w:w="336" w:type="pct"/>
                  <w:vMerge w:val="restar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15</w:t>
                  </w:r>
                </w:p>
              </w:tc>
              <w:tc>
                <w:tcPr>
                  <w:tcW w:w="308" w:type="pct"/>
                  <w:vMerge w:val="continue"/>
                  <w:tcBorders>
                    <w:tl2br w:val="nil"/>
                    <w:tr2bl w:val="nil"/>
                  </w:tcBorders>
                  <w:vAlign w:val="center"/>
                </w:tcPr>
                <w:p>
                  <w:pPr>
                    <w:pStyle w:val="53"/>
                    <w:bidi w:val="0"/>
                    <w:rPr>
                      <w:rFonts w:hint="default"/>
                      <w:sz w:val="18"/>
                      <w:szCs w:val="18"/>
                      <w:highlight w:val="none"/>
                    </w:rPr>
                  </w:pPr>
                </w:p>
              </w:tc>
              <w:tc>
                <w:tcPr>
                  <w:tcW w:w="24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水</w:t>
                  </w:r>
                </w:p>
              </w:tc>
              <w:tc>
                <w:tcPr>
                  <w:tcW w:w="294"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w:t>
                  </w:r>
                </w:p>
              </w:tc>
              <w:tc>
                <w:tcPr>
                  <w:tcW w:w="315"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1</w:t>
                  </w:r>
                  <w:r>
                    <w:rPr>
                      <w:rFonts w:hint="eastAsia"/>
                      <w:sz w:val="18"/>
                      <w:szCs w:val="18"/>
                      <w:highlight w:val="none"/>
                      <w:lang w:val="en-US" w:eastAsia="zh-CN"/>
                    </w:rPr>
                    <w:t>00</w:t>
                  </w:r>
                </w:p>
              </w:tc>
              <w:tc>
                <w:tcPr>
                  <w:tcW w:w="363" w:type="pct"/>
                  <w:vMerge w:val="continue"/>
                  <w:tcBorders>
                    <w:tl2br w:val="nil"/>
                    <w:tr2bl w:val="nil"/>
                  </w:tcBorders>
                  <w:vAlign w:val="center"/>
                </w:tcPr>
                <w:p>
                  <w:pPr>
                    <w:pStyle w:val="53"/>
                    <w:bidi w:val="0"/>
                    <w:rPr>
                      <w:rFonts w:hint="default"/>
                      <w:sz w:val="18"/>
                      <w:szCs w:val="18"/>
                      <w:highlight w:val="none"/>
                    </w:rPr>
                  </w:pPr>
                </w:p>
              </w:tc>
              <w:tc>
                <w:tcPr>
                  <w:tcW w:w="239"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有机份</w:t>
                  </w:r>
                </w:p>
              </w:tc>
              <w:tc>
                <w:tcPr>
                  <w:tcW w:w="396"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0.15</w:t>
                  </w:r>
                </w:p>
              </w:tc>
              <w:tc>
                <w:tcPr>
                  <w:tcW w:w="34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pStyle w:val="53"/>
                    <w:bidi w:val="0"/>
                    <w:rPr>
                      <w:rFonts w:hint="default"/>
                      <w:sz w:val="18"/>
                      <w:szCs w:val="18"/>
                      <w:highlight w:val="none"/>
                    </w:rPr>
                  </w:pPr>
                </w:p>
              </w:tc>
              <w:tc>
                <w:tcPr>
                  <w:tcW w:w="260" w:type="pct"/>
                  <w:vMerge w:val="continue"/>
                  <w:tcBorders>
                    <w:tl2br w:val="nil"/>
                    <w:tr2bl w:val="nil"/>
                  </w:tcBorders>
                  <w:vAlign w:val="center"/>
                </w:tcPr>
                <w:p>
                  <w:pPr>
                    <w:pStyle w:val="53"/>
                    <w:bidi w:val="0"/>
                    <w:rPr>
                      <w:rFonts w:hint="default"/>
                      <w:sz w:val="18"/>
                      <w:szCs w:val="18"/>
                      <w:highlight w:val="none"/>
                    </w:rPr>
                  </w:pPr>
                </w:p>
              </w:tc>
              <w:tc>
                <w:tcPr>
                  <w:tcW w:w="233" w:type="pct"/>
                  <w:vMerge w:val="continue"/>
                  <w:tcBorders>
                    <w:tl2br w:val="nil"/>
                    <w:tr2bl w:val="nil"/>
                  </w:tcBorders>
                  <w:vAlign w:val="center"/>
                </w:tcPr>
                <w:p>
                  <w:pPr>
                    <w:pStyle w:val="53"/>
                    <w:bidi w:val="0"/>
                    <w:rPr>
                      <w:rFonts w:hint="default"/>
                      <w:sz w:val="18"/>
                      <w:szCs w:val="18"/>
                      <w:highlight w:val="none"/>
                    </w:rPr>
                  </w:pPr>
                </w:p>
              </w:tc>
              <w:tc>
                <w:tcPr>
                  <w:tcW w:w="335" w:type="pct"/>
                  <w:vMerge w:val="continue"/>
                  <w:tcBorders>
                    <w:tl2br w:val="nil"/>
                    <w:tr2bl w:val="nil"/>
                  </w:tcBorders>
                  <w:vAlign w:val="center"/>
                </w:tcPr>
                <w:p>
                  <w:pPr>
                    <w:pStyle w:val="53"/>
                    <w:bidi w:val="0"/>
                    <w:rPr>
                      <w:rFonts w:hint="default"/>
                      <w:sz w:val="18"/>
                      <w:szCs w:val="18"/>
                      <w:highlight w:val="none"/>
                    </w:rPr>
                  </w:pPr>
                </w:p>
              </w:tc>
              <w:tc>
                <w:tcPr>
                  <w:tcW w:w="261" w:type="pct"/>
                  <w:vMerge w:val="continue"/>
                  <w:tcBorders>
                    <w:tl2br w:val="nil"/>
                    <w:tr2bl w:val="nil"/>
                  </w:tcBorders>
                  <w:vAlign w:val="center"/>
                </w:tcPr>
                <w:p>
                  <w:pPr>
                    <w:pStyle w:val="53"/>
                    <w:bidi w:val="0"/>
                    <w:rPr>
                      <w:rFonts w:hint="default"/>
                      <w:sz w:val="18"/>
                      <w:szCs w:val="18"/>
                      <w:highlight w:val="none"/>
                    </w:rPr>
                  </w:pPr>
                </w:p>
              </w:tc>
              <w:tc>
                <w:tcPr>
                  <w:tcW w:w="280" w:type="pct"/>
                  <w:vMerge w:val="continue"/>
                  <w:tcBorders>
                    <w:tl2br w:val="nil"/>
                    <w:tr2bl w:val="nil"/>
                  </w:tcBorders>
                  <w:vAlign w:val="center"/>
                </w:tcPr>
                <w:p>
                  <w:pPr>
                    <w:pStyle w:val="53"/>
                    <w:bidi w:val="0"/>
                    <w:rPr>
                      <w:rFonts w:hint="default"/>
                      <w:sz w:val="18"/>
                      <w:szCs w:val="18"/>
                      <w:highlight w:val="none"/>
                    </w:rPr>
                  </w:pPr>
                </w:p>
              </w:tc>
              <w:tc>
                <w:tcPr>
                  <w:tcW w:w="234" w:type="pct"/>
                  <w:vMerge w:val="continue"/>
                  <w:tcBorders>
                    <w:tl2br w:val="nil"/>
                    <w:tr2bl w:val="nil"/>
                  </w:tcBorders>
                  <w:vAlign w:val="center"/>
                </w:tcPr>
                <w:p>
                  <w:pPr>
                    <w:pStyle w:val="53"/>
                    <w:bidi w:val="0"/>
                    <w:rPr>
                      <w:rFonts w:hint="default"/>
                      <w:sz w:val="18"/>
                      <w:szCs w:val="18"/>
                      <w:highlight w:val="none"/>
                    </w:rPr>
                  </w:pPr>
                </w:p>
              </w:tc>
              <w:tc>
                <w:tcPr>
                  <w:tcW w:w="335" w:type="pct"/>
                  <w:vMerge w:val="continue"/>
                  <w:tcBorders>
                    <w:tl2br w:val="nil"/>
                    <w:tr2bl w:val="nil"/>
                  </w:tcBorders>
                  <w:vAlign w:val="center"/>
                </w:tcPr>
                <w:p>
                  <w:pPr>
                    <w:pStyle w:val="53"/>
                    <w:bidi w:val="0"/>
                    <w:rPr>
                      <w:rFonts w:hint="default"/>
                      <w:sz w:val="18"/>
                      <w:szCs w:val="18"/>
                      <w:highlight w:val="none"/>
                    </w:rPr>
                  </w:pPr>
                </w:p>
              </w:tc>
              <w:tc>
                <w:tcPr>
                  <w:tcW w:w="336" w:type="pct"/>
                  <w:vMerge w:val="continue"/>
                  <w:tcBorders>
                    <w:tl2br w:val="nil"/>
                    <w:tr2bl w:val="nil"/>
                  </w:tcBorders>
                  <w:vAlign w:val="center"/>
                </w:tcPr>
                <w:p>
                  <w:pPr>
                    <w:pStyle w:val="53"/>
                    <w:bidi w:val="0"/>
                    <w:rPr>
                      <w:rFonts w:hint="default"/>
                      <w:sz w:val="18"/>
                      <w:szCs w:val="18"/>
                      <w:highlight w:val="none"/>
                    </w:rPr>
                  </w:pPr>
                </w:p>
              </w:tc>
              <w:tc>
                <w:tcPr>
                  <w:tcW w:w="308" w:type="pct"/>
                  <w:vMerge w:val="continue"/>
                  <w:tcBorders>
                    <w:tl2br w:val="nil"/>
                    <w:tr2bl w:val="nil"/>
                  </w:tcBorders>
                  <w:vAlign w:val="center"/>
                </w:tcPr>
                <w:p>
                  <w:pPr>
                    <w:pStyle w:val="53"/>
                    <w:bidi w:val="0"/>
                    <w:rPr>
                      <w:rFonts w:hint="default"/>
                      <w:sz w:val="18"/>
                      <w:szCs w:val="18"/>
                      <w:highlight w:val="none"/>
                    </w:rPr>
                  </w:pPr>
                </w:p>
              </w:tc>
              <w:tc>
                <w:tcPr>
                  <w:tcW w:w="240" w:type="pct"/>
                  <w:vMerge w:val="continue"/>
                  <w:tcBorders>
                    <w:tl2br w:val="nil"/>
                    <w:tr2bl w:val="nil"/>
                  </w:tcBorders>
                  <w:vAlign w:val="center"/>
                </w:tcPr>
                <w:p>
                  <w:pPr>
                    <w:pStyle w:val="53"/>
                    <w:bidi w:val="0"/>
                    <w:rPr>
                      <w:rFonts w:hint="default"/>
                      <w:sz w:val="18"/>
                      <w:szCs w:val="18"/>
                      <w:highlight w:val="none"/>
                    </w:rPr>
                  </w:pPr>
                </w:p>
              </w:tc>
              <w:tc>
                <w:tcPr>
                  <w:tcW w:w="294" w:type="pct"/>
                  <w:vMerge w:val="continue"/>
                  <w:tcBorders>
                    <w:tl2br w:val="nil"/>
                    <w:tr2bl w:val="nil"/>
                  </w:tcBorders>
                  <w:vAlign w:val="center"/>
                </w:tcPr>
                <w:p>
                  <w:pPr>
                    <w:pStyle w:val="53"/>
                    <w:bidi w:val="0"/>
                    <w:rPr>
                      <w:rFonts w:hint="default"/>
                      <w:sz w:val="18"/>
                      <w:szCs w:val="18"/>
                      <w:highlight w:val="none"/>
                    </w:rPr>
                  </w:pPr>
                </w:p>
              </w:tc>
              <w:tc>
                <w:tcPr>
                  <w:tcW w:w="315" w:type="pct"/>
                  <w:vMerge w:val="continue"/>
                  <w:tcBorders>
                    <w:tl2br w:val="nil"/>
                    <w:tr2bl w:val="nil"/>
                  </w:tcBorders>
                  <w:vAlign w:val="center"/>
                </w:tcPr>
                <w:p>
                  <w:pPr>
                    <w:pStyle w:val="53"/>
                    <w:bidi w:val="0"/>
                    <w:rPr>
                      <w:rFonts w:hint="default"/>
                      <w:sz w:val="18"/>
                      <w:szCs w:val="18"/>
                      <w:highlight w:val="none"/>
                    </w:rPr>
                  </w:pPr>
                </w:p>
              </w:tc>
              <w:tc>
                <w:tcPr>
                  <w:tcW w:w="363" w:type="pct"/>
                  <w:vMerge w:val="continue"/>
                  <w:tcBorders>
                    <w:tl2br w:val="nil"/>
                    <w:tr2bl w:val="nil"/>
                  </w:tcBorders>
                  <w:vAlign w:val="center"/>
                </w:tcPr>
                <w:p>
                  <w:pPr>
                    <w:pStyle w:val="53"/>
                    <w:bidi w:val="0"/>
                    <w:rPr>
                      <w:rFonts w:hint="default"/>
                      <w:sz w:val="18"/>
                      <w:szCs w:val="18"/>
                      <w:highlight w:val="none"/>
                    </w:rPr>
                  </w:pPr>
                </w:p>
              </w:tc>
              <w:tc>
                <w:tcPr>
                  <w:tcW w:w="239"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水</w:t>
                  </w:r>
                </w:p>
              </w:tc>
              <w:tc>
                <w:tcPr>
                  <w:tcW w:w="396" w:type="pct"/>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2.</w:t>
                  </w:r>
                  <w:r>
                    <w:rPr>
                      <w:rFonts w:hint="eastAsia"/>
                      <w:sz w:val="18"/>
                      <w:szCs w:val="18"/>
                      <w:highlight w:val="none"/>
                      <w:lang w:val="en-US" w:eastAsia="zh-CN"/>
                    </w:rPr>
                    <w:t>8</w:t>
                  </w:r>
                </w:p>
              </w:tc>
              <w:tc>
                <w:tcPr>
                  <w:tcW w:w="343" w:type="pct"/>
                  <w:tcBorders>
                    <w:tl2br w:val="nil"/>
                    <w:tr2bl w:val="nil"/>
                  </w:tcBorders>
                  <w:vAlign w:val="center"/>
                </w:tcPr>
                <w:p>
                  <w:pPr>
                    <w:pStyle w:val="53"/>
                    <w:bidi w:val="0"/>
                    <w:rPr>
                      <w:rFonts w:hint="default" w:eastAsia="宋体"/>
                      <w:sz w:val="18"/>
                      <w:szCs w:val="18"/>
                      <w:highlight w:val="none"/>
                      <w:lang w:val="en-US" w:eastAsia="zh-CN"/>
                    </w:rPr>
                  </w:pPr>
                  <w:r>
                    <w:rPr>
                      <w:rFonts w:hint="default"/>
                      <w:sz w:val="18"/>
                      <w:szCs w:val="18"/>
                      <w:highlight w:val="none"/>
                    </w:rPr>
                    <w:t>2</w:t>
                  </w:r>
                  <w:r>
                    <w:rPr>
                      <w:rFonts w:hint="eastAsia"/>
                      <w:sz w:val="18"/>
                      <w:szCs w:val="18"/>
                      <w:highlight w:val="none"/>
                      <w:lang w:val="en-US" w:eastAsia="zh-CN"/>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油性涂料</w:t>
                  </w:r>
                </w:p>
              </w:tc>
              <w:tc>
                <w:tcPr>
                  <w:tcW w:w="26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23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固体份</w:t>
                  </w:r>
                </w:p>
              </w:tc>
              <w:tc>
                <w:tcPr>
                  <w:tcW w:w="335"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w:t>
                  </w:r>
                </w:p>
              </w:tc>
              <w:tc>
                <w:tcPr>
                  <w:tcW w:w="26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75</w:t>
                  </w:r>
                </w:p>
              </w:tc>
              <w:tc>
                <w:tcPr>
                  <w:tcW w:w="28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3</w:t>
                  </w:r>
                </w:p>
              </w:tc>
              <w:tc>
                <w:tcPr>
                  <w:tcW w:w="23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固体份</w:t>
                  </w:r>
                </w:p>
              </w:tc>
              <w:tc>
                <w:tcPr>
                  <w:tcW w:w="33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2.55</w:t>
                  </w:r>
                </w:p>
              </w:tc>
              <w:tc>
                <w:tcPr>
                  <w:tcW w:w="336"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85</w:t>
                  </w:r>
                </w:p>
              </w:tc>
              <w:tc>
                <w:tcPr>
                  <w:tcW w:w="308"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3</w:t>
                  </w:r>
                </w:p>
              </w:tc>
              <w:tc>
                <w:tcPr>
                  <w:tcW w:w="24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固体份</w:t>
                  </w:r>
                </w:p>
              </w:tc>
              <w:tc>
                <w:tcPr>
                  <w:tcW w:w="29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0</w:t>
                  </w:r>
                </w:p>
              </w:tc>
              <w:tc>
                <w:tcPr>
                  <w:tcW w:w="31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0</w:t>
                  </w:r>
                </w:p>
              </w:tc>
              <w:tc>
                <w:tcPr>
                  <w:tcW w:w="363" w:type="pct"/>
                  <w:vMerge w:val="restar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16</w:t>
                  </w:r>
                </w:p>
              </w:tc>
              <w:tc>
                <w:tcPr>
                  <w:tcW w:w="239"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固体份</w:t>
                  </w:r>
                </w:p>
              </w:tc>
              <w:tc>
                <w:tcPr>
                  <w:tcW w:w="396" w:type="pct"/>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10.05</w:t>
                  </w:r>
                </w:p>
              </w:tc>
              <w:tc>
                <w:tcPr>
                  <w:tcW w:w="343"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62.8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 w:type="pct"/>
                  <w:vMerge w:val="continue"/>
                  <w:tcBorders>
                    <w:tl2br w:val="nil"/>
                    <w:tr2bl w:val="nil"/>
                  </w:tcBorders>
                  <w:vAlign w:val="center"/>
                </w:tcPr>
                <w:p>
                  <w:pPr>
                    <w:pStyle w:val="53"/>
                    <w:bidi w:val="0"/>
                    <w:rPr>
                      <w:rFonts w:hint="default"/>
                      <w:sz w:val="18"/>
                      <w:szCs w:val="18"/>
                      <w:highlight w:val="none"/>
                    </w:rPr>
                  </w:pPr>
                </w:p>
              </w:tc>
              <w:tc>
                <w:tcPr>
                  <w:tcW w:w="260" w:type="pct"/>
                  <w:vMerge w:val="continue"/>
                  <w:tcBorders>
                    <w:tl2br w:val="nil"/>
                    <w:tr2bl w:val="nil"/>
                  </w:tcBorders>
                  <w:vAlign w:val="center"/>
                </w:tcPr>
                <w:p>
                  <w:pPr>
                    <w:pStyle w:val="53"/>
                    <w:bidi w:val="0"/>
                    <w:rPr>
                      <w:rFonts w:hint="default"/>
                      <w:sz w:val="18"/>
                      <w:szCs w:val="18"/>
                      <w:highlight w:val="none"/>
                    </w:rPr>
                  </w:pPr>
                </w:p>
              </w:tc>
              <w:tc>
                <w:tcPr>
                  <w:tcW w:w="23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有机份</w:t>
                  </w:r>
                </w:p>
              </w:tc>
              <w:tc>
                <w:tcPr>
                  <w:tcW w:w="335"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2.5</w:t>
                  </w:r>
                </w:p>
              </w:tc>
              <w:tc>
                <w:tcPr>
                  <w:tcW w:w="26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25</w:t>
                  </w:r>
                </w:p>
              </w:tc>
              <w:tc>
                <w:tcPr>
                  <w:tcW w:w="280" w:type="pct"/>
                  <w:vMerge w:val="continue"/>
                  <w:tcBorders>
                    <w:tl2br w:val="nil"/>
                    <w:tr2bl w:val="nil"/>
                  </w:tcBorders>
                  <w:vAlign w:val="center"/>
                </w:tcPr>
                <w:p>
                  <w:pPr>
                    <w:pStyle w:val="53"/>
                    <w:bidi w:val="0"/>
                    <w:rPr>
                      <w:rFonts w:hint="default"/>
                      <w:sz w:val="18"/>
                      <w:szCs w:val="18"/>
                      <w:highlight w:val="none"/>
                    </w:rPr>
                  </w:pPr>
                </w:p>
              </w:tc>
              <w:tc>
                <w:tcPr>
                  <w:tcW w:w="23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有机份</w:t>
                  </w:r>
                </w:p>
              </w:tc>
              <w:tc>
                <w:tcPr>
                  <w:tcW w:w="33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0.45</w:t>
                  </w:r>
                </w:p>
              </w:tc>
              <w:tc>
                <w:tcPr>
                  <w:tcW w:w="336"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15</w:t>
                  </w:r>
                </w:p>
              </w:tc>
              <w:tc>
                <w:tcPr>
                  <w:tcW w:w="308" w:type="pct"/>
                  <w:vMerge w:val="continue"/>
                  <w:tcBorders>
                    <w:tl2br w:val="nil"/>
                    <w:tr2bl w:val="nil"/>
                  </w:tcBorders>
                  <w:vAlign w:val="center"/>
                </w:tcPr>
                <w:p>
                  <w:pPr>
                    <w:pStyle w:val="53"/>
                    <w:bidi w:val="0"/>
                    <w:rPr>
                      <w:rFonts w:hint="default"/>
                      <w:sz w:val="18"/>
                      <w:szCs w:val="18"/>
                      <w:highlight w:val="none"/>
                    </w:rPr>
                  </w:pPr>
                </w:p>
              </w:tc>
              <w:tc>
                <w:tcPr>
                  <w:tcW w:w="24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有机份</w:t>
                  </w:r>
                </w:p>
              </w:tc>
              <w:tc>
                <w:tcPr>
                  <w:tcW w:w="29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3</w:t>
                  </w:r>
                </w:p>
              </w:tc>
              <w:tc>
                <w:tcPr>
                  <w:tcW w:w="315"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100</w:t>
                  </w:r>
                </w:p>
              </w:tc>
              <w:tc>
                <w:tcPr>
                  <w:tcW w:w="363" w:type="pct"/>
                  <w:vMerge w:val="continue"/>
                  <w:tcBorders>
                    <w:tl2br w:val="nil"/>
                    <w:tr2bl w:val="nil"/>
                  </w:tcBorders>
                  <w:vAlign w:val="center"/>
                </w:tcPr>
                <w:p>
                  <w:pPr>
                    <w:pStyle w:val="53"/>
                    <w:bidi w:val="0"/>
                    <w:rPr>
                      <w:rFonts w:hint="default"/>
                      <w:sz w:val="18"/>
                      <w:szCs w:val="18"/>
                      <w:highlight w:val="none"/>
                    </w:rPr>
                  </w:pPr>
                </w:p>
              </w:tc>
              <w:tc>
                <w:tcPr>
                  <w:tcW w:w="239"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有机份</w:t>
                  </w:r>
                </w:p>
              </w:tc>
              <w:tc>
                <w:tcPr>
                  <w:tcW w:w="396"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5.</w:t>
                  </w:r>
                  <w:r>
                    <w:rPr>
                      <w:rFonts w:hint="eastAsia"/>
                      <w:sz w:val="18"/>
                      <w:szCs w:val="18"/>
                      <w:highlight w:val="none"/>
                      <w:lang w:val="en-US" w:eastAsia="zh-CN"/>
                    </w:rPr>
                    <w:t>9</w:t>
                  </w:r>
                  <w:r>
                    <w:rPr>
                      <w:rFonts w:hint="default"/>
                      <w:sz w:val="18"/>
                      <w:szCs w:val="18"/>
                      <w:highlight w:val="none"/>
                    </w:rPr>
                    <w:t>5</w:t>
                  </w:r>
                </w:p>
              </w:tc>
              <w:tc>
                <w:tcPr>
                  <w:tcW w:w="343" w:type="pct"/>
                  <w:tcBorders>
                    <w:tl2br w:val="nil"/>
                    <w:tr2bl w:val="nil"/>
                  </w:tcBorders>
                  <w:vAlign w:val="center"/>
                </w:tcPr>
                <w:p>
                  <w:pPr>
                    <w:pStyle w:val="53"/>
                    <w:bidi w:val="0"/>
                    <w:rPr>
                      <w:rFonts w:hint="default"/>
                      <w:sz w:val="18"/>
                      <w:szCs w:val="18"/>
                      <w:highlight w:val="none"/>
                      <w:lang w:val="en-US" w:eastAsia="zh-CN"/>
                    </w:rPr>
                  </w:pPr>
                  <w:r>
                    <w:rPr>
                      <w:rFonts w:hint="default"/>
                      <w:sz w:val="18"/>
                      <w:szCs w:val="18"/>
                      <w:highlight w:val="none"/>
                    </w:rPr>
                    <w:t>3</w:t>
                  </w:r>
                  <w:r>
                    <w:rPr>
                      <w:rFonts w:hint="eastAsia"/>
                      <w:sz w:val="18"/>
                      <w:szCs w:val="18"/>
                      <w:highlight w:val="none"/>
                      <w:lang w:val="en-US" w:eastAsia="zh-CN"/>
                    </w:rPr>
                    <w:t>7.2</w:t>
                  </w:r>
                </w:p>
              </w:tc>
            </w:tr>
          </w:tbl>
          <w:p>
            <w:pPr>
              <w:pStyle w:val="44"/>
              <w:bidi w:val="0"/>
              <w:rPr>
                <w:rFonts w:hint="default"/>
                <w:highlight w:val="none"/>
              </w:rPr>
            </w:pPr>
            <w:r>
              <w:rPr>
                <w:rFonts w:hint="default"/>
                <w:highlight w:val="none"/>
              </w:rPr>
              <w:t>表</w:t>
            </w:r>
            <w:r>
              <w:rPr>
                <w:rFonts w:hint="eastAsia"/>
                <w:highlight w:val="none"/>
                <w:lang w:val="en-US" w:eastAsia="zh-CN"/>
              </w:rPr>
              <w:t>2-9</w:t>
            </w:r>
            <w:r>
              <w:rPr>
                <w:rFonts w:hint="default"/>
                <w:highlight w:val="none"/>
              </w:rPr>
              <w:t xml:space="preserve"> </w:t>
            </w:r>
            <w:r>
              <w:rPr>
                <w:rFonts w:hint="eastAsia"/>
                <w:highlight w:val="none"/>
                <w:lang w:val="en-US" w:eastAsia="zh-CN"/>
              </w:rPr>
              <w:t xml:space="preserve"> </w:t>
            </w:r>
            <w:r>
              <w:rPr>
                <w:rFonts w:hint="default"/>
                <w:highlight w:val="none"/>
              </w:rPr>
              <w:t>项目各油漆消耗计算明细</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644"/>
              <w:gridCol w:w="699"/>
              <w:gridCol w:w="648"/>
              <w:gridCol w:w="679"/>
              <w:gridCol w:w="906"/>
              <w:gridCol w:w="835"/>
              <w:gridCol w:w="784"/>
              <w:gridCol w:w="494"/>
              <w:gridCol w:w="529"/>
              <w:gridCol w:w="562"/>
              <w:gridCol w:w="6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51" w:type="pc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序号</w:t>
                  </w:r>
                </w:p>
              </w:tc>
              <w:tc>
                <w:tcPr>
                  <w:tcW w:w="412" w:type="pc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产品</w:t>
                  </w:r>
                </w:p>
              </w:tc>
              <w:tc>
                <w:tcPr>
                  <w:tcW w:w="862" w:type="pct"/>
                  <w:gridSpan w:val="2"/>
                  <w:tcBorders>
                    <w:right w:val="single" w:color="auto" w:sz="4" w:space="0"/>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油漆</w:t>
                  </w:r>
                </w:p>
                <w:p>
                  <w:pPr>
                    <w:pStyle w:val="53"/>
                    <w:bidi w:val="0"/>
                    <w:rPr>
                      <w:rFonts w:hint="default"/>
                      <w:sz w:val="18"/>
                      <w:szCs w:val="18"/>
                      <w:highlight w:val="none"/>
                    </w:rPr>
                  </w:pPr>
                  <w:r>
                    <w:rPr>
                      <w:rFonts w:hint="default"/>
                      <w:sz w:val="18"/>
                      <w:szCs w:val="18"/>
                      <w:highlight w:val="none"/>
                    </w:rPr>
                    <w:t>种类</w:t>
                  </w:r>
                </w:p>
              </w:tc>
              <w:tc>
                <w:tcPr>
                  <w:tcW w:w="434" w:type="pct"/>
                  <w:tcBorders>
                    <w:left w:val="single" w:color="auto" w:sz="4" w:space="0"/>
                    <w:tl2br w:val="nil"/>
                    <w:tr2bl w:val="nil"/>
                  </w:tcBorders>
                  <w:shd w:val="clear" w:color="auto" w:fill="auto"/>
                  <w:noWrap/>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单个喷涂面积m</w:t>
                  </w:r>
                  <w:r>
                    <w:rPr>
                      <w:rFonts w:hint="default"/>
                      <w:sz w:val="18"/>
                      <w:szCs w:val="18"/>
                      <w:highlight w:val="none"/>
                      <w:vertAlign w:val="superscript"/>
                    </w:rPr>
                    <w:t>2</w:t>
                  </w:r>
                </w:p>
              </w:tc>
              <w:tc>
                <w:tcPr>
                  <w:tcW w:w="58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喷涂工件量台</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总面积m</w:t>
                  </w:r>
                  <w:r>
                    <w:rPr>
                      <w:rFonts w:hint="default"/>
                      <w:sz w:val="18"/>
                      <w:szCs w:val="18"/>
                      <w:highlight w:val="none"/>
                      <w:vertAlign w:val="superscript"/>
                    </w:rPr>
                    <w:t>2</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密度g/cm</w:t>
                  </w:r>
                  <w:r>
                    <w:rPr>
                      <w:rFonts w:hint="default"/>
                      <w:sz w:val="18"/>
                      <w:szCs w:val="18"/>
                      <w:highlight w:val="none"/>
                      <w:vertAlign w:val="superscript"/>
                    </w:rPr>
                    <w:t>3</w:t>
                  </w:r>
                </w:p>
              </w:tc>
              <w:tc>
                <w:tcPr>
                  <w:tcW w:w="316"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厚度μm</w:t>
                  </w:r>
                </w:p>
              </w:tc>
              <w:tc>
                <w:tcPr>
                  <w:tcW w:w="338"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附着率%</w:t>
                  </w:r>
                </w:p>
              </w:tc>
              <w:tc>
                <w:tcPr>
                  <w:tcW w:w="359"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含</w:t>
                  </w:r>
                </w:p>
                <w:p>
                  <w:pPr>
                    <w:pStyle w:val="53"/>
                    <w:bidi w:val="0"/>
                    <w:rPr>
                      <w:rFonts w:hint="default"/>
                      <w:sz w:val="18"/>
                      <w:szCs w:val="18"/>
                      <w:highlight w:val="none"/>
                    </w:rPr>
                  </w:pPr>
                  <w:r>
                    <w:rPr>
                      <w:rFonts w:hint="default"/>
                      <w:sz w:val="18"/>
                      <w:szCs w:val="18"/>
                      <w:highlight w:val="none"/>
                    </w:rPr>
                    <w:t>固</w:t>
                  </w:r>
                </w:p>
                <w:p>
                  <w:pPr>
                    <w:pStyle w:val="53"/>
                    <w:bidi w:val="0"/>
                    <w:rPr>
                      <w:rFonts w:hint="default"/>
                      <w:sz w:val="18"/>
                      <w:szCs w:val="18"/>
                      <w:highlight w:val="none"/>
                    </w:rPr>
                  </w:pPr>
                  <w:r>
                    <w:rPr>
                      <w:rFonts w:hint="default"/>
                      <w:sz w:val="18"/>
                      <w:szCs w:val="18"/>
                      <w:highlight w:val="none"/>
                    </w:rPr>
                    <w:t>率</w:t>
                  </w:r>
                </w:p>
                <w:p>
                  <w:pPr>
                    <w:pStyle w:val="53"/>
                    <w:bidi w:val="0"/>
                    <w:rPr>
                      <w:rFonts w:hint="default"/>
                      <w:sz w:val="18"/>
                      <w:szCs w:val="18"/>
                      <w:highlight w:val="none"/>
                    </w:rPr>
                  </w:pPr>
                  <w:r>
                    <w:rPr>
                      <w:rFonts w:hint="default"/>
                      <w:sz w:val="18"/>
                      <w:szCs w:val="18"/>
                      <w:highlight w:val="none"/>
                    </w:rPr>
                    <w:t>%</w:t>
                  </w:r>
                </w:p>
              </w:tc>
              <w:tc>
                <w:tcPr>
                  <w:tcW w:w="406" w:type="pc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年用量t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restar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1</w:t>
                  </w:r>
                </w:p>
              </w:tc>
              <w:tc>
                <w:tcPr>
                  <w:tcW w:w="412" w:type="pct"/>
                  <w:vMerge w:val="restar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default"/>
                      <w:sz w:val="18"/>
                      <w:szCs w:val="18"/>
                      <w:highlight w:val="none"/>
                      <w:lang w:val="en-US" w:eastAsia="zh-CN"/>
                    </w:rPr>
                    <w:t>控</w:t>
                  </w:r>
                </w:p>
                <w:p>
                  <w:pPr>
                    <w:pStyle w:val="53"/>
                    <w:bidi w:val="0"/>
                    <w:rPr>
                      <w:rFonts w:hint="default"/>
                      <w:sz w:val="18"/>
                      <w:szCs w:val="18"/>
                      <w:highlight w:val="none"/>
                      <w:lang w:val="en-US" w:eastAsia="zh-CN"/>
                    </w:rPr>
                  </w:pPr>
                  <w:r>
                    <w:rPr>
                      <w:rFonts w:hint="default"/>
                      <w:sz w:val="18"/>
                      <w:szCs w:val="18"/>
                      <w:highlight w:val="none"/>
                      <w:lang w:val="en-US" w:eastAsia="zh-CN"/>
                    </w:rPr>
                    <w:t>制</w:t>
                  </w:r>
                </w:p>
                <w:p>
                  <w:pPr>
                    <w:pStyle w:val="53"/>
                    <w:bidi w:val="0"/>
                    <w:rPr>
                      <w:rFonts w:hint="default"/>
                      <w:sz w:val="18"/>
                      <w:szCs w:val="18"/>
                      <w:highlight w:val="none"/>
                      <w:lang w:val="en-US" w:eastAsia="zh-CN"/>
                    </w:rPr>
                  </w:pPr>
                  <w:r>
                    <w:rPr>
                      <w:rFonts w:hint="default"/>
                      <w:sz w:val="18"/>
                      <w:szCs w:val="18"/>
                      <w:highlight w:val="none"/>
                      <w:lang w:val="en-US" w:eastAsia="zh-CN"/>
                    </w:rPr>
                    <w:t>室</w:t>
                  </w:r>
                </w:p>
              </w:tc>
              <w:tc>
                <w:tcPr>
                  <w:tcW w:w="862" w:type="pct"/>
                  <w:gridSpan w:val="2"/>
                  <w:tcBorders>
                    <w:bottom w:val="single" w:color="auto" w:sz="4" w:space="0"/>
                    <w:right w:val="single" w:color="auto" w:sz="4" w:space="0"/>
                    <w:tl2br w:val="nil"/>
                    <w:tr2bl w:val="nil"/>
                  </w:tcBorders>
                  <w:shd w:val="clear" w:color="auto" w:fill="auto"/>
                  <w:noWrap/>
                  <w:vAlign w:val="center"/>
                </w:tcPr>
                <w:p>
                  <w:pPr>
                    <w:pStyle w:val="53"/>
                    <w:bidi w:val="0"/>
                    <w:rPr>
                      <w:rFonts w:hint="eastAsia" w:eastAsia="宋体"/>
                      <w:sz w:val="18"/>
                      <w:szCs w:val="18"/>
                      <w:highlight w:val="none"/>
                      <w:lang w:eastAsia="zh-CN"/>
                    </w:rPr>
                  </w:pPr>
                  <w:r>
                    <w:rPr>
                      <w:rFonts w:hint="default"/>
                      <w:sz w:val="18"/>
                      <w:szCs w:val="18"/>
                      <w:highlight w:val="none"/>
                    </w:rPr>
                    <w:t>水性</w:t>
                  </w:r>
                  <w:r>
                    <w:rPr>
                      <w:rFonts w:hint="eastAsia"/>
                      <w:sz w:val="18"/>
                      <w:szCs w:val="18"/>
                      <w:highlight w:val="none"/>
                      <w:lang w:val="en-US" w:eastAsia="zh-CN"/>
                    </w:rPr>
                    <w:t>涂料</w:t>
                  </w:r>
                </w:p>
              </w:tc>
              <w:tc>
                <w:tcPr>
                  <w:tcW w:w="434" w:type="pct"/>
                  <w:tcBorders>
                    <w:left w:val="single" w:color="auto" w:sz="4" w:space="0"/>
                    <w:tl2br w:val="nil"/>
                    <w:tr2bl w:val="nil"/>
                  </w:tcBorders>
                  <w:shd w:val="clear" w:color="auto" w:fill="auto"/>
                  <w:noWrap/>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30</w:t>
                  </w:r>
                </w:p>
              </w:tc>
              <w:tc>
                <w:tcPr>
                  <w:tcW w:w="580" w:type="pct"/>
                  <w:tcBorders>
                    <w:bottom w:val="single" w:color="auto" w:sz="4" w:space="0"/>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240</w:t>
                  </w:r>
                </w:p>
              </w:tc>
              <w:tc>
                <w:tcPr>
                  <w:tcW w:w="534" w:type="pct"/>
                  <w:tcBorders>
                    <w:tl2br w:val="nil"/>
                    <w:tr2bl w:val="nil"/>
                  </w:tcBorders>
                  <w:shd w:val="clear" w:color="auto" w:fill="auto"/>
                  <w:noWrap/>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7200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316"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45</w:t>
                  </w:r>
                </w:p>
              </w:tc>
              <w:tc>
                <w:tcPr>
                  <w:tcW w:w="338"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45</w:t>
                  </w:r>
                </w:p>
              </w:tc>
              <w:tc>
                <w:tcPr>
                  <w:tcW w:w="359"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75.4</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0.955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412"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862" w:type="pct"/>
                  <w:gridSpan w:val="2"/>
                  <w:tcBorders>
                    <w:top w:val="single" w:color="auto" w:sz="4" w:space="0"/>
                    <w:right w:val="single" w:color="auto" w:sz="4" w:space="0"/>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油漆涂料</w:t>
                  </w:r>
                </w:p>
              </w:tc>
              <w:tc>
                <w:tcPr>
                  <w:tcW w:w="434" w:type="pct"/>
                  <w:tcBorders>
                    <w:left w:val="single" w:color="auto" w:sz="4" w:space="0"/>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30</w:t>
                  </w:r>
                </w:p>
              </w:tc>
              <w:tc>
                <w:tcPr>
                  <w:tcW w:w="580" w:type="pct"/>
                  <w:tcBorders>
                    <w:top w:val="single" w:color="auto" w:sz="4" w:space="0"/>
                    <w:bottom w:val="single" w:color="auto" w:sz="4" w:space="0"/>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480</w:t>
                  </w:r>
                </w:p>
              </w:tc>
              <w:tc>
                <w:tcPr>
                  <w:tcW w:w="534" w:type="pct"/>
                  <w:tcBorders>
                    <w:tl2br w:val="nil"/>
                    <w:tr2bl w:val="nil"/>
                  </w:tcBorders>
                  <w:shd w:val="clear" w:color="auto" w:fill="auto"/>
                  <w:noWrap/>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14400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1.2</w:t>
                  </w:r>
                </w:p>
              </w:tc>
              <w:tc>
                <w:tcPr>
                  <w:tcW w:w="316"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50</w:t>
                  </w:r>
                </w:p>
              </w:tc>
              <w:tc>
                <w:tcPr>
                  <w:tcW w:w="338"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50</w:t>
                  </w:r>
                </w:p>
              </w:tc>
              <w:tc>
                <w:tcPr>
                  <w:tcW w:w="359"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62.8</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2.752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restar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2</w:t>
                  </w:r>
                </w:p>
              </w:tc>
              <w:tc>
                <w:tcPr>
                  <w:tcW w:w="412" w:type="pct"/>
                  <w:vMerge w:val="restar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default"/>
                      <w:sz w:val="18"/>
                      <w:szCs w:val="18"/>
                      <w:highlight w:val="none"/>
                      <w:lang w:val="en-US" w:eastAsia="zh-CN"/>
                    </w:rPr>
                    <w:t>沥青主楼计量搅拌框架</w:t>
                  </w:r>
                </w:p>
              </w:tc>
              <w:tc>
                <w:tcPr>
                  <w:tcW w:w="1347" w:type="dxa"/>
                  <w:gridSpan w:val="2"/>
                  <w:tcBorders>
                    <w:bottom w:val="single" w:color="auto" w:sz="4" w:space="0"/>
                    <w:right w:val="single" w:color="auto" w:sz="4" w:space="0"/>
                    <w:tl2br w:val="nil"/>
                    <w:tr2bl w:val="nil"/>
                  </w:tcBorders>
                  <w:shd w:val="clear" w:color="auto" w:fill="auto"/>
                  <w:noWrap/>
                  <w:vAlign w:val="center"/>
                </w:tcPr>
                <w:p>
                  <w:pPr>
                    <w:pStyle w:val="53"/>
                    <w:bidi w:val="0"/>
                    <w:ind w:firstLine="0" w:firstLineChars="0"/>
                    <w:rPr>
                      <w:rFonts w:hint="eastAsia" w:eastAsia="宋体"/>
                      <w:sz w:val="18"/>
                      <w:szCs w:val="18"/>
                      <w:highlight w:val="none"/>
                      <w:lang w:eastAsia="zh-CN"/>
                    </w:rPr>
                  </w:pPr>
                  <w:r>
                    <w:rPr>
                      <w:rFonts w:hint="default"/>
                      <w:sz w:val="18"/>
                      <w:szCs w:val="18"/>
                      <w:highlight w:val="none"/>
                    </w:rPr>
                    <w:t>水性</w:t>
                  </w:r>
                  <w:r>
                    <w:rPr>
                      <w:rFonts w:hint="eastAsia"/>
                      <w:sz w:val="18"/>
                      <w:szCs w:val="18"/>
                      <w:highlight w:val="none"/>
                      <w:lang w:val="en-US" w:eastAsia="zh-CN"/>
                    </w:rPr>
                    <w:t>涂料</w:t>
                  </w:r>
                </w:p>
              </w:tc>
              <w:tc>
                <w:tcPr>
                  <w:tcW w:w="434" w:type="pct"/>
                  <w:tcBorders>
                    <w:left w:val="single" w:color="auto" w:sz="4" w:space="0"/>
                    <w:tl2br w:val="nil"/>
                    <w:tr2bl w:val="nil"/>
                  </w:tcBorders>
                  <w:shd w:val="clear" w:color="auto" w:fill="auto"/>
                  <w:noWrap/>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312.5</w:t>
                  </w:r>
                </w:p>
              </w:tc>
              <w:tc>
                <w:tcPr>
                  <w:tcW w:w="580" w:type="pct"/>
                  <w:tcBorders>
                    <w:top w:val="single" w:color="auto" w:sz="4" w:space="0"/>
                    <w:bottom w:val="single" w:color="auto" w:sz="4" w:space="0"/>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32</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eastAsia"/>
                      <w:sz w:val="18"/>
                      <w:szCs w:val="18"/>
                      <w:highlight w:val="none"/>
                      <w:lang w:val="en-US" w:eastAsia="zh-CN"/>
                    </w:rPr>
                    <w:t>1</w:t>
                  </w:r>
                  <w:r>
                    <w:rPr>
                      <w:rFonts w:hint="default"/>
                      <w:sz w:val="18"/>
                      <w:szCs w:val="18"/>
                      <w:highlight w:val="none"/>
                      <w:lang w:val="en-US" w:eastAsia="zh-CN"/>
                    </w:rPr>
                    <w:t>0000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45</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45</w:t>
                  </w:r>
                </w:p>
              </w:tc>
              <w:tc>
                <w:tcPr>
                  <w:tcW w:w="359"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75.4</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1.326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412"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1347" w:type="dxa"/>
                  <w:gridSpan w:val="2"/>
                  <w:tcBorders>
                    <w:top w:val="single" w:color="auto" w:sz="4" w:space="0"/>
                    <w:right w:val="single" w:color="auto" w:sz="4" w:space="0"/>
                    <w:tl2br w:val="nil"/>
                    <w:tr2bl w:val="nil"/>
                  </w:tcBorders>
                  <w:shd w:val="clear" w:color="auto" w:fill="auto"/>
                  <w:noWrap/>
                  <w:vAlign w:val="center"/>
                </w:tcPr>
                <w:p>
                  <w:pPr>
                    <w:pStyle w:val="53"/>
                    <w:bidi w:val="0"/>
                    <w:ind w:firstLine="0" w:firstLineChars="0"/>
                    <w:rPr>
                      <w:rFonts w:hint="default"/>
                      <w:sz w:val="18"/>
                      <w:szCs w:val="18"/>
                      <w:highlight w:val="none"/>
                    </w:rPr>
                  </w:pPr>
                  <w:r>
                    <w:rPr>
                      <w:rFonts w:hint="eastAsia"/>
                      <w:sz w:val="18"/>
                      <w:szCs w:val="18"/>
                      <w:highlight w:val="none"/>
                      <w:lang w:val="en-US" w:eastAsia="zh-CN"/>
                    </w:rPr>
                    <w:t>油漆涂料</w:t>
                  </w:r>
                </w:p>
              </w:tc>
              <w:tc>
                <w:tcPr>
                  <w:tcW w:w="434" w:type="pct"/>
                  <w:tcBorders>
                    <w:left w:val="single" w:color="auto" w:sz="4" w:space="0"/>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312.5</w:t>
                  </w:r>
                </w:p>
              </w:tc>
              <w:tc>
                <w:tcPr>
                  <w:tcW w:w="580" w:type="pct"/>
                  <w:tcBorders>
                    <w:top w:val="single" w:color="auto" w:sz="4" w:space="0"/>
                    <w:bottom w:val="single" w:color="auto" w:sz="4" w:space="0"/>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64</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eastAsia"/>
                      <w:sz w:val="18"/>
                      <w:szCs w:val="18"/>
                      <w:highlight w:val="none"/>
                      <w:lang w:val="en-US" w:eastAsia="zh-CN"/>
                    </w:rPr>
                    <w:t>2</w:t>
                  </w:r>
                  <w:r>
                    <w:rPr>
                      <w:rFonts w:hint="default"/>
                      <w:sz w:val="18"/>
                      <w:szCs w:val="18"/>
                      <w:highlight w:val="none"/>
                      <w:lang w:val="en-US" w:eastAsia="zh-CN"/>
                    </w:rPr>
                    <w:t>0000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1.2</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50</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50</w:t>
                  </w:r>
                </w:p>
              </w:tc>
              <w:tc>
                <w:tcPr>
                  <w:tcW w:w="359" w:type="pct"/>
                  <w:tcBorders>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62.8</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3.822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restar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3</w:t>
                  </w:r>
                </w:p>
              </w:tc>
              <w:tc>
                <w:tcPr>
                  <w:tcW w:w="412" w:type="pct"/>
                  <w:vMerge w:val="restar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default"/>
                      <w:sz w:val="18"/>
                      <w:szCs w:val="18"/>
                      <w:highlight w:val="none"/>
                      <w:lang w:val="en-US" w:eastAsia="zh-CN"/>
                    </w:rPr>
                    <w:t>水泥搅拌计量框架</w:t>
                  </w:r>
                </w:p>
              </w:tc>
              <w:tc>
                <w:tcPr>
                  <w:tcW w:w="1347" w:type="dxa"/>
                  <w:gridSpan w:val="2"/>
                  <w:tcBorders>
                    <w:bottom w:val="single" w:color="auto" w:sz="4" w:space="0"/>
                    <w:right w:val="single" w:color="auto" w:sz="4" w:space="0"/>
                    <w:tl2br w:val="nil"/>
                    <w:tr2bl w:val="nil"/>
                  </w:tcBorders>
                  <w:shd w:val="clear" w:color="auto" w:fill="auto"/>
                  <w:noWrap/>
                  <w:vAlign w:val="center"/>
                </w:tcPr>
                <w:p>
                  <w:pPr>
                    <w:pStyle w:val="53"/>
                    <w:bidi w:val="0"/>
                    <w:ind w:firstLine="0" w:firstLineChars="0"/>
                    <w:rPr>
                      <w:rFonts w:hint="eastAsia" w:eastAsia="宋体"/>
                      <w:sz w:val="18"/>
                      <w:szCs w:val="18"/>
                      <w:highlight w:val="none"/>
                      <w:lang w:eastAsia="zh-CN"/>
                    </w:rPr>
                  </w:pPr>
                  <w:r>
                    <w:rPr>
                      <w:rFonts w:hint="default"/>
                      <w:sz w:val="18"/>
                      <w:szCs w:val="18"/>
                      <w:highlight w:val="none"/>
                    </w:rPr>
                    <w:t>水性</w:t>
                  </w:r>
                  <w:r>
                    <w:rPr>
                      <w:rFonts w:hint="eastAsia"/>
                      <w:sz w:val="18"/>
                      <w:szCs w:val="18"/>
                      <w:highlight w:val="none"/>
                      <w:lang w:val="en-US" w:eastAsia="zh-CN"/>
                    </w:rPr>
                    <w:t>涂料</w:t>
                  </w:r>
                </w:p>
              </w:tc>
              <w:tc>
                <w:tcPr>
                  <w:tcW w:w="434" w:type="pct"/>
                  <w:tcBorders>
                    <w:left w:val="single" w:color="auto" w:sz="4" w:space="0"/>
                    <w:tl2br w:val="nil"/>
                    <w:tr2bl w:val="nil"/>
                  </w:tcBorders>
                  <w:shd w:val="clear" w:color="auto" w:fill="auto"/>
                  <w:noWrap/>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15</w:t>
                  </w:r>
                </w:p>
              </w:tc>
              <w:tc>
                <w:tcPr>
                  <w:tcW w:w="580" w:type="pct"/>
                  <w:tcBorders>
                    <w:top w:val="single" w:color="auto" w:sz="4" w:space="0"/>
                    <w:bottom w:val="single" w:color="auto" w:sz="4" w:space="0"/>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40</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eastAsia"/>
                      <w:sz w:val="18"/>
                      <w:szCs w:val="18"/>
                      <w:highlight w:val="none"/>
                      <w:lang w:val="en-US" w:eastAsia="zh-CN"/>
                    </w:rPr>
                    <w:t>6</w:t>
                  </w:r>
                  <w:r>
                    <w:rPr>
                      <w:rFonts w:hint="default"/>
                      <w:sz w:val="18"/>
                      <w:szCs w:val="18"/>
                      <w:highlight w:val="none"/>
                      <w:lang w:val="en-US" w:eastAsia="zh-CN"/>
                    </w:rPr>
                    <w:t>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45</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45</w:t>
                  </w:r>
                </w:p>
              </w:tc>
              <w:tc>
                <w:tcPr>
                  <w:tcW w:w="359"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75.4</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412"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1347" w:type="dxa"/>
                  <w:gridSpan w:val="2"/>
                  <w:tcBorders>
                    <w:top w:val="single" w:color="auto" w:sz="4" w:space="0"/>
                    <w:right w:val="single" w:color="auto" w:sz="4" w:space="0"/>
                    <w:tl2br w:val="nil"/>
                    <w:tr2bl w:val="nil"/>
                  </w:tcBorders>
                  <w:shd w:val="clear" w:color="auto" w:fill="auto"/>
                  <w:noWrap/>
                  <w:vAlign w:val="center"/>
                </w:tcPr>
                <w:p>
                  <w:pPr>
                    <w:pStyle w:val="53"/>
                    <w:bidi w:val="0"/>
                    <w:ind w:firstLine="0" w:firstLineChars="0"/>
                    <w:rPr>
                      <w:rFonts w:hint="default"/>
                      <w:sz w:val="18"/>
                      <w:szCs w:val="18"/>
                      <w:highlight w:val="none"/>
                    </w:rPr>
                  </w:pPr>
                  <w:r>
                    <w:rPr>
                      <w:rFonts w:hint="eastAsia"/>
                      <w:sz w:val="18"/>
                      <w:szCs w:val="18"/>
                      <w:highlight w:val="none"/>
                      <w:lang w:val="en-US" w:eastAsia="zh-CN"/>
                    </w:rPr>
                    <w:t>油漆涂料</w:t>
                  </w:r>
                </w:p>
              </w:tc>
              <w:tc>
                <w:tcPr>
                  <w:tcW w:w="434" w:type="pct"/>
                  <w:tcBorders>
                    <w:left w:val="single" w:color="auto" w:sz="4" w:space="0"/>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15</w:t>
                  </w:r>
                </w:p>
              </w:tc>
              <w:tc>
                <w:tcPr>
                  <w:tcW w:w="580" w:type="pct"/>
                  <w:tcBorders>
                    <w:top w:val="single" w:color="auto" w:sz="4" w:space="0"/>
                    <w:bottom w:val="single" w:color="auto" w:sz="4" w:space="0"/>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80</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lang w:val="en-US" w:eastAsia="zh-CN"/>
                    </w:rPr>
                    <w:t>1</w:t>
                  </w:r>
                  <w:r>
                    <w:rPr>
                      <w:rFonts w:hint="eastAsia"/>
                      <w:sz w:val="18"/>
                      <w:szCs w:val="18"/>
                      <w:highlight w:val="none"/>
                      <w:lang w:val="en-US" w:eastAsia="zh-CN"/>
                    </w:rPr>
                    <w:t>2</w:t>
                  </w:r>
                  <w:r>
                    <w:rPr>
                      <w:rFonts w:hint="default"/>
                      <w:sz w:val="18"/>
                      <w:szCs w:val="18"/>
                      <w:highlight w:val="none"/>
                      <w:lang w:val="en-US" w:eastAsia="zh-CN"/>
                    </w:rPr>
                    <w:t>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1.2</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50</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50</w:t>
                  </w:r>
                </w:p>
              </w:tc>
              <w:tc>
                <w:tcPr>
                  <w:tcW w:w="359" w:type="pct"/>
                  <w:tcBorders>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62.8</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0.229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restar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4</w:t>
                  </w:r>
                </w:p>
              </w:tc>
              <w:tc>
                <w:tcPr>
                  <w:tcW w:w="412" w:type="pct"/>
                  <w:vMerge w:val="restar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default"/>
                      <w:sz w:val="18"/>
                      <w:szCs w:val="18"/>
                      <w:highlight w:val="none"/>
                      <w:lang w:val="en-US" w:eastAsia="zh-CN"/>
                    </w:rPr>
                    <w:t>地</w:t>
                  </w:r>
                </w:p>
                <w:p>
                  <w:pPr>
                    <w:pStyle w:val="53"/>
                    <w:bidi w:val="0"/>
                    <w:rPr>
                      <w:rFonts w:hint="default"/>
                      <w:sz w:val="18"/>
                      <w:szCs w:val="18"/>
                      <w:highlight w:val="none"/>
                      <w:lang w:val="en-US" w:eastAsia="zh-CN"/>
                    </w:rPr>
                  </w:pPr>
                  <w:r>
                    <w:rPr>
                      <w:rFonts w:hint="default"/>
                      <w:sz w:val="18"/>
                      <w:szCs w:val="18"/>
                      <w:highlight w:val="none"/>
                      <w:lang w:val="en-US" w:eastAsia="zh-CN"/>
                    </w:rPr>
                    <w:t>坑</w:t>
                  </w:r>
                </w:p>
                <w:p>
                  <w:pPr>
                    <w:pStyle w:val="53"/>
                    <w:bidi w:val="0"/>
                    <w:rPr>
                      <w:rFonts w:hint="default"/>
                      <w:sz w:val="18"/>
                      <w:szCs w:val="18"/>
                      <w:highlight w:val="none"/>
                      <w:lang w:val="en-US" w:eastAsia="zh-CN"/>
                    </w:rPr>
                  </w:pPr>
                  <w:r>
                    <w:rPr>
                      <w:rFonts w:hint="default"/>
                      <w:sz w:val="18"/>
                      <w:szCs w:val="18"/>
                      <w:highlight w:val="none"/>
                      <w:lang w:val="en-US" w:eastAsia="zh-CN"/>
                    </w:rPr>
                    <w:t>斗</w:t>
                  </w:r>
                </w:p>
              </w:tc>
              <w:tc>
                <w:tcPr>
                  <w:tcW w:w="1347" w:type="dxa"/>
                  <w:gridSpan w:val="2"/>
                  <w:tcBorders>
                    <w:bottom w:val="single" w:color="auto" w:sz="4" w:space="0"/>
                    <w:right w:val="single" w:color="auto" w:sz="4" w:space="0"/>
                    <w:tl2br w:val="nil"/>
                    <w:tr2bl w:val="nil"/>
                  </w:tcBorders>
                  <w:shd w:val="clear" w:color="auto" w:fill="auto"/>
                  <w:noWrap/>
                  <w:vAlign w:val="center"/>
                </w:tcPr>
                <w:p>
                  <w:pPr>
                    <w:pStyle w:val="53"/>
                    <w:bidi w:val="0"/>
                    <w:ind w:firstLine="0" w:firstLineChars="0"/>
                    <w:rPr>
                      <w:rFonts w:hint="eastAsia" w:eastAsia="宋体"/>
                      <w:sz w:val="18"/>
                      <w:szCs w:val="18"/>
                      <w:highlight w:val="none"/>
                      <w:lang w:eastAsia="zh-CN"/>
                    </w:rPr>
                  </w:pPr>
                  <w:r>
                    <w:rPr>
                      <w:rFonts w:hint="default"/>
                      <w:sz w:val="18"/>
                      <w:szCs w:val="18"/>
                      <w:highlight w:val="none"/>
                    </w:rPr>
                    <w:t>水性</w:t>
                  </w:r>
                  <w:r>
                    <w:rPr>
                      <w:rFonts w:hint="eastAsia"/>
                      <w:sz w:val="18"/>
                      <w:szCs w:val="18"/>
                      <w:highlight w:val="none"/>
                      <w:lang w:val="en-US" w:eastAsia="zh-CN"/>
                    </w:rPr>
                    <w:t>涂料</w:t>
                  </w:r>
                </w:p>
              </w:tc>
              <w:tc>
                <w:tcPr>
                  <w:tcW w:w="434" w:type="pct"/>
                  <w:tcBorders>
                    <w:left w:val="single" w:color="auto" w:sz="4" w:space="0"/>
                    <w:tl2br w:val="nil"/>
                    <w:tr2bl w:val="nil"/>
                  </w:tcBorders>
                  <w:shd w:val="clear" w:color="auto" w:fill="auto"/>
                  <w:noWrap/>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30</w:t>
                  </w:r>
                </w:p>
              </w:tc>
              <w:tc>
                <w:tcPr>
                  <w:tcW w:w="580" w:type="pct"/>
                  <w:tcBorders>
                    <w:top w:val="single" w:color="auto" w:sz="4" w:space="0"/>
                    <w:bottom w:val="single" w:color="auto" w:sz="4" w:space="0"/>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100</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eastAsia"/>
                      <w:sz w:val="18"/>
                      <w:szCs w:val="18"/>
                      <w:highlight w:val="none"/>
                      <w:lang w:val="en-US" w:eastAsia="zh-CN"/>
                    </w:rPr>
                    <w:t>3</w:t>
                  </w:r>
                  <w:r>
                    <w:rPr>
                      <w:rFonts w:hint="default"/>
                      <w:sz w:val="18"/>
                      <w:szCs w:val="18"/>
                      <w:highlight w:val="none"/>
                      <w:lang w:val="en-US" w:eastAsia="zh-CN"/>
                    </w:rPr>
                    <w:t>000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45</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45</w:t>
                  </w:r>
                </w:p>
              </w:tc>
              <w:tc>
                <w:tcPr>
                  <w:tcW w:w="359"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75.4</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0.398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412"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1347" w:type="dxa"/>
                  <w:gridSpan w:val="2"/>
                  <w:tcBorders>
                    <w:top w:val="single" w:color="auto" w:sz="4" w:space="0"/>
                    <w:right w:val="single" w:color="auto" w:sz="4" w:space="0"/>
                    <w:tl2br w:val="nil"/>
                    <w:tr2bl w:val="nil"/>
                  </w:tcBorders>
                  <w:shd w:val="clear" w:color="auto" w:fill="auto"/>
                  <w:noWrap/>
                  <w:vAlign w:val="center"/>
                </w:tcPr>
                <w:p>
                  <w:pPr>
                    <w:pStyle w:val="53"/>
                    <w:bidi w:val="0"/>
                    <w:ind w:firstLine="0" w:firstLineChars="0"/>
                    <w:rPr>
                      <w:rFonts w:hint="default"/>
                      <w:sz w:val="18"/>
                      <w:szCs w:val="18"/>
                      <w:highlight w:val="none"/>
                    </w:rPr>
                  </w:pPr>
                  <w:r>
                    <w:rPr>
                      <w:rFonts w:hint="eastAsia"/>
                      <w:sz w:val="18"/>
                      <w:szCs w:val="18"/>
                      <w:highlight w:val="none"/>
                      <w:lang w:val="en-US" w:eastAsia="zh-CN"/>
                    </w:rPr>
                    <w:t>油漆涂料</w:t>
                  </w:r>
                </w:p>
              </w:tc>
              <w:tc>
                <w:tcPr>
                  <w:tcW w:w="434" w:type="pct"/>
                  <w:tcBorders>
                    <w:left w:val="single" w:color="auto" w:sz="4" w:space="0"/>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30</w:t>
                  </w:r>
                </w:p>
              </w:tc>
              <w:tc>
                <w:tcPr>
                  <w:tcW w:w="580" w:type="pct"/>
                  <w:tcBorders>
                    <w:top w:val="single" w:color="auto" w:sz="4" w:space="0"/>
                    <w:bottom w:val="single" w:color="auto" w:sz="4" w:space="0"/>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200</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eastAsia"/>
                      <w:sz w:val="18"/>
                      <w:szCs w:val="18"/>
                      <w:highlight w:val="none"/>
                      <w:lang w:val="en-US" w:eastAsia="zh-CN"/>
                    </w:rPr>
                    <w:t>6</w:t>
                  </w:r>
                  <w:r>
                    <w:rPr>
                      <w:rFonts w:hint="default"/>
                      <w:sz w:val="18"/>
                      <w:szCs w:val="18"/>
                      <w:highlight w:val="none"/>
                      <w:lang w:val="en-US" w:eastAsia="zh-CN"/>
                    </w:rPr>
                    <w:t>000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1.2</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50</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50</w:t>
                  </w:r>
                </w:p>
              </w:tc>
              <w:tc>
                <w:tcPr>
                  <w:tcW w:w="359" w:type="pct"/>
                  <w:tcBorders>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62.8</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1.146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tcBorders>
                    <w:top w:val="single" w:color="auto" w:sz="4" w:space="0"/>
                    <w:tl2br w:val="nil"/>
                    <w:tr2bl w:val="nil"/>
                  </w:tcBorders>
                  <w:shd w:val="clear" w:color="auto" w:fill="auto"/>
                  <w:noWrap/>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5</w:t>
                  </w:r>
                </w:p>
              </w:tc>
              <w:tc>
                <w:tcPr>
                  <w:tcW w:w="412" w:type="pct"/>
                  <w:tcBorders>
                    <w:top w:val="single" w:color="auto" w:sz="4" w:space="0"/>
                    <w:tl2br w:val="nil"/>
                    <w:tr2bl w:val="nil"/>
                  </w:tcBorders>
                  <w:shd w:val="clear" w:color="auto" w:fill="auto"/>
                  <w:noWrap/>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lang w:val="en-US" w:eastAsia="zh-CN"/>
                    </w:rPr>
                    <w:t>螺旋</w:t>
                  </w:r>
                </w:p>
              </w:tc>
              <w:tc>
                <w:tcPr>
                  <w:tcW w:w="862" w:type="pct"/>
                  <w:gridSpan w:val="2"/>
                  <w:tcBorders>
                    <w:top w:val="single" w:color="auto" w:sz="4" w:space="0"/>
                    <w:right w:val="single" w:color="auto" w:sz="4" w:space="0"/>
                    <w:tl2br w:val="nil"/>
                    <w:tr2bl w:val="nil"/>
                  </w:tcBorders>
                  <w:shd w:val="clear" w:color="auto" w:fill="auto"/>
                  <w:noWrap/>
                  <w:vAlign w:val="center"/>
                </w:tcPr>
                <w:p>
                  <w:pPr>
                    <w:pStyle w:val="53"/>
                    <w:bidi w:val="0"/>
                    <w:rPr>
                      <w:rFonts w:hint="default"/>
                      <w:sz w:val="18"/>
                      <w:szCs w:val="18"/>
                      <w:highlight w:val="none"/>
                      <w:lang w:val="en-US"/>
                    </w:rPr>
                  </w:pPr>
                  <w:r>
                    <w:rPr>
                      <w:rFonts w:hint="eastAsia"/>
                      <w:sz w:val="18"/>
                      <w:szCs w:val="18"/>
                      <w:highlight w:val="none"/>
                      <w:lang w:val="en-US" w:eastAsia="zh-CN"/>
                    </w:rPr>
                    <w:t>油性涂料</w:t>
                  </w:r>
                </w:p>
              </w:tc>
              <w:tc>
                <w:tcPr>
                  <w:tcW w:w="434" w:type="pct"/>
                  <w:tcBorders>
                    <w:top w:val="single" w:color="auto" w:sz="4" w:space="0"/>
                    <w:left w:val="single" w:color="auto" w:sz="4" w:space="0"/>
                    <w:tl2br w:val="nil"/>
                    <w:tr2bl w:val="nil"/>
                  </w:tcBorders>
                  <w:shd w:val="clear" w:color="auto" w:fill="auto"/>
                  <w:noWrap/>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75</w:t>
                  </w:r>
                </w:p>
              </w:tc>
              <w:tc>
                <w:tcPr>
                  <w:tcW w:w="580" w:type="pct"/>
                  <w:tcBorders>
                    <w:top w:val="single" w:color="auto" w:sz="4" w:space="0"/>
                    <w:tl2br w:val="nil"/>
                    <w:tr2bl w:val="nil"/>
                  </w:tcBorders>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2</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lang w:val="en-US" w:eastAsia="zh-CN"/>
                    </w:rPr>
                    <w:t>150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1.2</w:t>
                  </w:r>
                </w:p>
              </w:tc>
              <w:tc>
                <w:tcPr>
                  <w:tcW w:w="316"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50</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50</w:t>
                  </w:r>
                </w:p>
              </w:tc>
              <w:tc>
                <w:tcPr>
                  <w:tcW w:w="359"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62.8</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restar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6</w:t>
                  </w:r>
                </w:p>
              </w:tc>
              <w:tc>
                <w:tcPr>
                  <w:tcW w:w="412" w:type="pct"/>
                  <w:vMerge w:val="restar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default"/>
                      <w:sz w:val="18"/>
                      <w:szCs w:val="18"/>
                      <w:highlight w:val="none"/>
                      <w:lang w:val="en-US" w:eastAsia="zh-CN"/>
                    </w:rPr>
                    <w:t>砂</w:t>
                  </w:r>
                </w:p>
                <w:p>
                  <w:pPr>
                    <w:pStyle w:val="53"/>
                    <w:bidi w:val="0"/>
                    <w:rPr>
                      <w:rFonts w:hint="default"/>
                      <w:sz w:val="18"/>
                      <w:szCs w:val="18"/>
                      <w:highlight w:val="none"/>
                      <w:lang w:val="en-US" w:eastAsia="zh-CN"/>
                    </w:rPr>
                  </w:pPr>
                  <w:r>
                    <w:rPr>
                      <w:rFonts w:hint="default"/>
                      <w:sz w:val="18"/>
                      <w:szCs w:val="18"/>
                      <w:highlight w:val="none"/>
                      <w:lang w:val="en-US" w:eastAsia="zh-CN"/>
                    </w:rPr>
                    <w:t>石</w:t>
                  </w:r>
                </w:p>
                <w:p>
                  <w:pPr>
                    <w:pStyle w:val="53"/>
                    <w:bidi w:val="0"/>
                    <w:rPr>
                      <w:rFonts w:hint="default"/>
                      <w:sz w:val="18"/>
                      <w:szCs w:val="18"/>
                      <w:highlight w:val="none"/>
                      <w:lang w:val="en-US" w:eastAsia="zh-CN"/>
                    </w:rPr>
                  </w:pPr>
                  <w:r>
                    <w:rPr>
                      <w:rFonts w:hint="default"/>
                      <w:sz w:val="18"/>
                      <w:szCs w:val="18"/>
                      <w:highlight w:val="none"/>
                      <w:lang w:val="en-US" w:eastAsia="zh-CN"/>
                    </w:rPr>
                    <w:t>仓</w:t>
                  </w:r>
                </w:p>
                <w:p>
                  <w:pPr>
                    <w:pStyle w:val="53"/>
                    <w:bidi w:val="0"/>
                    <w:rPr>
                      <w:rFonts w:hint="default"/>
                      <w:sz w:val="18"/>
                      <w:szCs w:val="18"/>
                      <w:highlight w:val="none"/>
                      <w:lang w:val="en-US" w:eastAsia="zh-CN"/>
                    </w:rPr>
                  </w:pPr>
                  <w:r>
                    <w:rPr>
                      <w:rFonts w:hint="default"/>
                      <w:sz w:val="18"/>
                      <w:szCs w:val="18"/>
                      <w:highlight w:val="none"/>
                      <w:lang w:val="en-US" w:eastAsia="zh-CN"/>
                    </w:rPr>
                    <w:t>机</w:t>
                  </w:r>
                </w:p>
                <w:p>
                  <w:pPr>
                    <w:pStyle w:val="53"/>
                    <w:bidi w:val="0"/>
                    <w:rPr>
                      <w:rFonts w:hint="default"/>
                      <w:sz w:val="18"/>
                      <w:szCs w:val="18"/>
                      <w:highlight w:val="none"/>
                    </w:rPr>
                  </w:pPr>
                  <w:r>
                    <w:rPr>
                      <w:rFonts w:hint="default"/>
                      <w:sz w:val="18"/>
                      <w:szCs w:val="18"/>
                      <w:highlight w:val="none"/>
                      <w:lang w:val="en-US" w:eastAsia="zh-CN"/>
                    </w:rPr>
                    <w:t>架</w:t>
                  </w:r>
                </w:p>
              </w:tc>
              <w:tc>
                <w:tcPr>
                  <w:tcW w:w="1347" w:type="dxa"/>
                  <w:gridSpan w:val="2"/>
                  <w:tcBorders>
                    <w:bottom w:val="single" w:color="auto" w:sz="4" w:space="0"/>
                    <w:right w:val="single" w:color="auto" w:sz="4" w:space="0"/>
                    <w:tl2br w:val="nil"/>
                    <w:tr2bl w:val="nil"/>
                  </w:tcBorders>
                  <w:shd w:val="clear" w:color="auto" w:fill="auto"/>
                  <w:noWrap/>
                  <w:vAlign w:val="center"/>
                </w:tcPr>
                <w:p>
                  <w:pPr>
                    <w:pStyle w:val="53"/>
                    <w:bidi w:val="0"/>
                    <w:ind w:firstLine="0" w:firstLineChars="0"/>
                    <w:rPr>
                      <w:rFonts w:hint="eastAsia" w:eastAsia="宋体"/>
                      <w:sz w:val="18"/>
                      <w:szCs w:val="18"/>
                      <w:highlight w:val="none"/>
                      <w:lang w:eastAsia="zh-CN"/>
                    </w:rPr>
                  </w:pPr>
                  <w:r>
                    <w:rPr>
                      <w:rFonts w:hint="default"/>
                      <w:sz w:val="18"/>
                      <w:szCs w:val="18"/>
                      <w:highlight w:val="none"/>
                    </w:rPr>
                    <w:t>水性</w:t>
                  </w:r>
                  <w:r>
                    <w:rPr>
                      <w:rFonts w:hint="eastAsia"/>
                      <w:sz w:val="18"/>
                      <w:szCs w:val="18"/>
                      <w:highlight w:val="none"/>
                      <w:lang w:val="en-US" w:eastAsia="zh-CN"/>
                    </w:rPr>
                    <w:t>涂料</w:t>
                  </w:r>
                </w:p>
              </w:tc>
              <w:tc>
                <w:tcPr>
                  <w:tcW w:w="434" w:type="pct"/>
                  <w:tcBorders>
                    <w:left w:val="single" w:color="auto" w:sz="4" w:space="0"/>
                    <w:tl2br w:val="nil"/>
                    <w:tr2bl w:val="nil"/>
                  </w:tcBorders>
                  <w:shd w:val="clear" w:color="auto" w:fill="auto"/>
                  <w:noWrap/>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16</w:t>
                  </w:r>
                </w:p>
              </w:tc>
              <w:tc>
                <w:tcPr>
                  <w:tcW w:w="580" w:type="pct"/>
                  <w:tcBorders>
                    <w:bottom w:val="single" w:color="auto" w:sz="4" w:space="0"/>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50</w:t>
                  </w:r>
                </w:p>
              </w:tc>
              <w:tc>
                <w:tcPr>
                  <w:tcW w:w="534" w:type="pct"/>
                  <w:tcBorders>
                    <w:tl2br w:val="nil"/>
                    <w:tr2bl w:val="nil"/>
                  </w:tcBorders>
                  <w:shd w:val="clear" w:color="auto" w:fill="auto"/>
                  <w:noWrap/>
                  <w:vAlign w:val="center"/>
                </w:tcPr>
                <w:p>
                  <w:pPr>
                    <w:pStyle w:val="53"/>
                    <w:bidi w:val="0"/>
                    <w:rPr>
                      <w:rFonts w:hint="default"/>
                      <w:sz w:val="18"/>
                      <w:szCs w:val="18"/>
                      <w:highlight w:val="none"/>
                    </w:rPr>
                  </w:pPr>
                  <w:r>
                    <w:rPr>
                      <w:rFonts w:hint="eastAsia"/>
                      <w:sz w:val="18"/>
                      <w:szCs w:val="18"/>
                      <w:highlight w:val="none"/>
                      <w:lang w:val="en-US" w:eastAsia="zh-CN"/>
                    </w:rPr>
                    <w:t>8</w:t>
                  </w:r>
                  <w:r>
                    <w:rPr>
                      <w:rFonts w:hint="default"/>
                      <w:sz w:val="18"/>
                      <w:szCs w:val="18"/>
                      <w:highlight w:val="none"/>
                      <w:lang w:val="en-US" w:eastAsia="zh-CN"/>
                    </w:rPr>
                    <w:t>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1.0</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45</w:t>
                  </w:r>
                </w:p>
              </w:tc>
              <w:tc>
                <w:tcPr>
                  <w:tcW w:w="529" w:type="dxa"/>
                  <w:tcBorders>
                    <w:tl2br w:val="nil"/>
                    <w:tr2bl w:val="nil"/>
                  </w:tcBorders>
                  <w:vAlign w:val="center"/>
                </w:tcPr>
                <w:p>
                  <w:pPr>
                    <w:pStyle w:val="53"/>
                    <w:bidi w:val="0"/>
                    <w:ind w:firstLine="0" w:firstLineChars="0"/>
                    <w:rPr>
                      <w:rFonts w:hint="default"/>
                      <w:sz w:val="18"/>
                      <w:szCs w:val="18"/>
                      <w:highlight w:val="none"/>
                      <w:lang w:val="en-US"/>
                    </w:rPr>
                  </w:pPr>
                  <w:r>
                    <w:rPr>
                      <w:rFonts w:hint="eastAsia"/>
                      <w:sz w:val="18"/>
                      <w:szCs w:val="18"/>
                      <w:highlight w:val="none"/>
                      <w:lang w:val="en-US" w:eastAsia="zh-CN"/>
                    </w:rPr>
                    <w:t>45</w:t>
                  </w:r>
                </w:p>
              </w:tc>
              <w:tc>
                <w:tcPr>
                  <w:tcW w:w="359" w:type="pct"/>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75.4</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0.106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1" w:type="pct"/>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412" w:type="pct"/>
                  <w:vMerge w:val="continue"/>
                  <w:tcBorders>
                    <w:tl2br w:val="nil"/>
                    <w:tr2bl w:val="nil"/>
                  </w:tcBorders>
                  <w:shd w:val="clear" w:color="auto" w:fill="auto"/>
                  <w:noWrap/>
                  <w:vAlign w:val="center"/>
                </w:tcPr>
                <w:p>
                  <w:pPr>
                    <w:pStyle w:val="53"/>
                    <w:bidi w:val="0"/>
                    <w:rPr>
                      <w:rFonts w:hint="default"/>
                      <w:sz w:val="18"/>
                      <w:szCs w:val="18"/>
                      <w:highlight w:val="none"/>
                      <w:lang w:val="en-US" w:eastAsia="zh-CN"/>
                    </w:rPr>
                  </w:pPr>
                </w:p>
              </w:tc>
              <w:tc>
                <w:tcPr>
                  <w:tcW w:w="1347" w:type="dxa"/>
                  <w:gridSpan w:val="2"/>
                  <w:tcBorders>
                    <w:top w:val="single" w:color="auto" w:sz="4" w:space="0"/>
                    <w:bottom w:val="single" w:color="auto" w:sz="4" w:space="0"/>
                    <w:right w:val="single" w:color="auto" w:sz="4" w:space="0"/>
                    <w:tl2br w:val="nil"/>
                    <w:tr2bl w:val="nil"/>
                  </w:tcBorders>
                  <w:shd w:val="clear" w:color="auto" w:fill="auto"/>
                  <w:noWrap/>
                  <w:vAlign w:val="center"/>
                </w:tcPr>
                <w:p>
                  <w:pPr>
                    <w:pStyle w:val="53"/>
                    <w:bidi w:val="0"/>
                    <w:ind w:firstLine="0" w:firstLineChars="0"/>
                    <w:rPr>
                      <w:rFonts w:hint="default"/>
                      <w:sz w:val="18"/>
                      <w:szCs w:val="18"/>
                      <w:highlight w:val="none"/>
                    </w:rPr>
                  </w:pPr>
                  <w:r>
                    <w:rPr>
                      <w:rFonts w:hint="eastAsia"/>
                      <w:sz w:val="18"/>
                      <w:szCs w:val="18"/>
                      <w:highlight w:val="none"/>
                      <w:lang w:val="en-US" w:eastAsia="zh-CN"/>
                    </w:rPr>
                    <w:t>油漆涂料</w:t>
                  </w:r>
                </w:p>
              </w:tc>
              <w:tc>
                <w:tcPr>
                  <w:tcW w:w="434" w:type="pct"/>
                  <w:tcBorders>
                    <w:left w:val="single" w:color="auto" w:sz="4" w:space="0"/>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16</w:t>
                  </w:r>
                </w:p>
              </w:tc>
              <w:tc>
                <w:tcPr>
                  <w:tcW w:w="580" w:type="pct"/>
                  <w:tcBorders>
                    <w:top w:val="single" w:color="auto" w:sz="4" w:space="0"/>
                    <w:bottom w:val="single" w:color="auto" w:sz="4" w:space="0"/>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100</w:t>
                  </w:r>
                </w:p>
              </w:tc>
              <w:tc>
                <w:tcPr>
                  <w:tcW w:w="534" w:type="pc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16</w:t>
                  </w:r>
                  <w:r>
                    <w:rPr>
                      <w:rFonts w:hint="default"/>
                      <w:sz w:val="18"/>
                      <w:szCs w:val="18"/>
                      <w:highlight w:val="none"/>
                      <w:lang w:val="en-US" w:eastAsia="zh-CN"/>
                    </w:rPr>
                    <w:t>00</w:t>
                  </w:r>
                </w:p>
              </w:tc>
              <w:tc>
                <w:tcPr>
                  <w:tcW w:w="502"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1.2</w:t>
                  </w:r>
                </w:p>
              </w:tc>
              <w:tc>
                <w:tcPr>
                  <w:tcW w:w="494" w:type="dxa"/>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50</w:t>
                  </w:r>
                </w:p>
              </w:tc>
              <w:tc>
                <w:tcPr>
                  <w:tcW w:w="338" w:type="pct"/>
                  <w:tcBorders>
                    <w:tl2br w:val="nil"/>
                    <w:tr2bl w:val="nil"/>
                  </w:tcBorders>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55</w:t>
                  </w:r>
                </w:p>
              </w:tc>
              <w:tc>
                <w:tcPr>
                  <w:tcW w:w="359" w:type="pct"/>
                  <w:tcBorders>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62.8</w:t>
                  </w:r>
                </w:p>
              </w:tc>
              <w:tc>
                <w:tcPr>
                  <w:tcW w:w="635" w:type="dxa"/>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0.306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11" w:type="pct"/>
                  <w:gridSpan w:val="3"/>
                  <w:vMerge w:val="restart"/>
                  <w:tcBorders>
                    <w:tl2br w:val="nil"/>
                    <w:tr2bl w:val="nil"/>
                  </w:tcBorders>
                  <w:shd w:val="clear" w:color="auto" w:fill="auto"/>
                  <w:noWrap/>
                  <w:vAlign w:val="center"/>
                </w:tcPr>
                <w:p>
                  <w:pPr>
                    <w:pStyle w:val="53"/>
                    <w:bidi w:val="0"/>
                    <w:rPr>
                      <w:rFonts w:hint="default"/>
                      <w:sz w:val="18"/>
                      <w:szCs w:val="18"/>
                      <w:highlight w:val="none"/>
                    </w:rPr>
                  </w:pPr>
                  <w:r>
                    <w:rPr>
                      <w:rFonts w:hint="default"/>
                      <w:sz w:val="18"/>
                      <w:szCs w:val="18"/>
                      <w:highlight w:val="none"/>
                    </w:rPr>
                    <w:t>合计</w:t>
                  </w:r>
                </w:p>
              </w:tc>
              <w:tc>
                <w:tcPr>
                  <w:tcW w:w="2467" w:type="pct"/>
                  <w:gridSpan w:val="5"/>
                  <w:tcBorders>
                    <w:right w:val="single" w:color="auto" w:sz="4" w:space="0"/>
                    <w:tl2br w:val="nil"/>
                    <w:tr2bl w:val="nil"/>
                  </w:tcBorders>
                  <w:shd w:val="clear" w:color="auto" w:fill="auto"/>
                  <w:noWrap/>
                  <w:vAlign w:val="center"/>
                </w:tcPr>
                <w:p>
                  <w:pPr>
                    <w:pStyle w:val="53"/>
                    <w:bidi w:val="0"/>
                    <w:rPr>
                      <w:rFonts w:hint="eastAsia" w:eastAsia="宋体"/>
                      <w:sz w:val="18"/>
                      <w:szCs w:val="18"/>
                      <w:highlight w:val="none"/>
                      <w:lang w:eastAsia="zh-CN"/>
                    </w:rPr>
                  </w:pPr>
                  <w:r>
                    <w:rPr>
                      <w:rFonts w:hint="eastAsia"/>
                      <w:sz w:val="18"/>
                      <w:szCs w:val="18"/>
                      <w:highlight w:val="none"/>
                      <w:lang w:eastAsia="zh-CN"/>
                    </w:rPr>
                    <w:t>水性</w:t>
                  </w:r>
                  <w:r>
                    <w:rPr>
                      <w:rFonts w:hint="eastAsia"/>
                      <w:sz w:val="18"/>
                      <w:szCs w:val="18"/>
                      <w:highlight w:val="none"/>
                      <w:lang w:val="en-US" w:eastAsia="zh-CN"/>
                    </w:rPr>
                    <w:t>涂料</w:t>
                  </w:r>
                </w:p>
              </w:tc>
              <w:tc>
                <w:tcPr>
                  <w:tcW w:w="1421" w:type="pct"/>
                  <w:gridSpan w:val="4"/>
                  <w:tcBorders>
                    <w:left w:val="single" w:color="auto" w:sz="4" w:space="0"/>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2.865t/a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11" w:type="pct"/>
                  <w:gridSpan w:val="3"/>
                  <w:vMerge w:val="continue"/>
                  <w:tcBorders>
                    <w:tl2br w:val="nil"/>
                    <w:tr2bl w:val="nil"/>
                  </w:tcBorders>
                  <w:shd w:val="clear" w:color="auto" w:fill="auto"/>
                  <w:noWrap/>
                  <w:vAlign w:val="center"/>
                </w:tcPr>
                <w:p>
                  <w:pPr>
                    <w:pStyle w:val="53"/>
                    <w:bidi w:val="0"/>
                    <w:rPr>
                      <w:rFonts w:hint="default"/>
                      <w:sz w:val="18"/>
                      <w:szCs w:val="18"/>
                      <w:highlight w:val="none"/>
                    </w:rPr>
                  </w:pPr>
                </w:p>
              </w:tc>
              <w:tc>
                <w:tcPr>
                  <w:tcW w:w="2467" w:type="pct"/>
                  <w:gridSpan w:val="5"/>
                  <w:tcBorders>
                    <w:right w:val="single" w:color="auto" w:sz="4" w:space="0"/>
                    <w:tl2br w:val="nil"/>
                    <w:tr2bl w:val="nil"/>
                  </w:tcBorders>
                  <w:shd w:val="clear" w:color="auto" w:fill="auto"/>
                  <w:noWrap/>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油性涂料</w:t>
                  </w:r>
                </w:p>
              </w:tc>
              <w:tc>
                <w:tcPr>
                  <w:tcW w:w="1421" w:type="pct"/>
                  <w:gridSpan w:val="4"/>
                  <w:tcBorders>
                    <w:left w:val="single" w:color="auto" w:sz="4" w:space="0"/>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8.279t/a</w:t>
                  </w:r>
                </w:p>
              </w:tc>
            </w:tr>
          </w:tbl>
          <w:p>
            <w:pPr>
              <w:pStyle w:val="44"/>
              <w:bidi w:val="0"/>
              <w:rPr>
                <w:rFonts w:hint="default"/>
                <w:highlight w:val="none"/>
              </w:rPr>
            </w:pPr>
            <w:r>
              <w:rPr>
                <w:rFonts w:hint="default"/>
                <w:highlight w:val="none"/>
              </w:rPr>
              <w:t>表</w:t>
            </w:r>
            <w:r>
              <w:rPr>
                <w:rFonts w:hint="eastAsia"/>
                <w:highlight w:val="none"/>
                <w:lang w:val="en-US" w:eastAsia="zh-CN"/>
              </w:rPr>
              <w:t>2-10</w:t>
            </w:r>
            <w:r>
              <w:rPr>
                <w:rFonts w:hint="default"/>
                <w:highlight w:val="none"/>
              </w:rPr>
              <w:t xml:space="preserve"> </w:t>
            </w:r>
            <w:r>
              <w:rPr>
                <w:rFonts w:hint="eastAsia"/>
                <w:highlight w:val="none"/>
                <w:lang w:val="en-US" w:eastAsia="zh-CN"/>
              </w:rPr>
              <w:t xml:space="preserve"> </w:t>
            </w:r>
            <w:r>
              <w:rPr>
                <w:rFonts w:hint="default"/>
                <w:highlight w:val="none"/>
              </w:rPr>
              <w:t>项目主剂、固化剂、</w:t>
            </w:r>
            <w:r>
              <w:rPr>
                <w:rFonts w:hint="eastAsia"/>
                <w:highlight w:val="none"/>
                <w:lang w:eastAsia="zh-CN"/>
              </w:rPr>
              <w:t>稀释剂</w:t>
            </w:r>
            <w:r>
              <w:rPr>
                <w:rFonts w:hint="default"/>
                <w:highlight w:val="none"/>
              </w:rPr>
              <w:t>消耗量计算明细</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206"/>
              <w:gridCol w:w="1028"/>
              <w:gridCol w:w="1336"/>
              <w:gridCol w:w="1186"/>
              <w:gridCol w:w="1140"/>
              <w:gridCol w:w="12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tcBorders>
                    <w:tl2br w:val="nil"/>
                    <w:tr2bl w:val="nil"/>
                  </w:tcBorders>
                  <w:shd w:val="clear" w:color="auto" w:fill="auto"/>
                  <w:noWrap/>
                  <w:vAlign w:val="center"/>
                </w:tcPr>
                <w:p>
                  <w:pPr>
                    <w:pStyle w:val="53"/>
                    <w:bidi w:val="0"/>
                    <w:rPr>
                      <w:rFonts w:hint="default"/>
                      <w:highlight w:val="none"/>
                    </w:rPr>
                  </w:pPr>
                  <w:r>
                    <w:rPr>
                      <w:rFonts w:hint="default"/>
                      <w:highlight w:val="none"/>
                    </w:rPr>
                    <w:t>序号</w:t>
                  </w:r>
                </w:p>
              </w:tc>
              <w:tc>
                <w:tcPr>
                  <w:tcW w:w="772" w:type="pct"/>
                  <w:tcBorders>
                    <w:right w:val="single" w:color="auto" w:sz="4" w:space="0"/>
                    <w:tl2br w:val="nil"/>
                    <w:tr2bl w:val="nil"/>
                  </w:tcBorders>
                  <w:shd w:val="clear" w:color="auto" w:fill="auto"/>
                  <w:noWrap/>
                  <w:vAlign w:val="center"/>
                </w:tcPr>
                <w:p>
                  <w:pPr>
                    <w:pStyle w:val="53"/>
                    <w:bidi w:val="0"/>
                    <w:rPr>
                      <w:rFonts w:hint="default"/>
                      <w:highlight w:val="none"/>
                    </w:rPr>
                  </w:pPr>
                  <w:r>
                    <w:rPr>
                      <w:rFonts w:hint="default"/>
                      <w:highlight w:val="none"/>
                    </w:rPr>
                    <w:t>油漆种类</w:t>
                  </w:r>
                </w:p>
              </w:tc>
              <w:tc>
                <w:tcPr>
                  <w:tcW w:w="658" w:type="pct"/>
                  <w:tcBorders>
                    <w:left w:val="single" w:color="auto" w:sz="4" w:space="0"/>
                    <w:tl2br w:val="nil"/>
                    <w:tr2bl w:val="nil"/>
                  </w:tcBorders>
                  <w:shd w:val="clear" w:color="auto" w:fill="auto"/>
                  <w:vAlign w:val="center"/>
                </w:tcPr>
                <w:p>
                  <w:pPr>
                    <w:pStyle w:val="53"/>
                    <w:bidi w:val="0"/>
                    <w:rPr>
                      <w:rFonts w:hint="default" w:eastAsia="宋体"/>
                      <w:highlight w:val="none"/>
                      <w:lang w:val="en-US" w:eastAsia="zh-CN"/>
                    </w:rPr>
                  </w:pPr>
                  <w:r>
                    <w:rPr>
                      <w:rFonts w:hint="default"/>
                      <w:highlight w:val="none"/>
                    </w:rPr>
                    <w:t>用量t</w:t>
                  </w:r>
                  <w:r>
                    <w:rPr>
                      <w:rFonts w:hint="eastAsia"/>
                      <w:highlight w:val="none"/>
                      <w:lang w:val="en-US" w:eastAsia="zh-CN"/>
                    </w:rPr>
                    <w:t>/a</w:t>
                  </w:r>
                </w:p>
              </w:tc>
              <w:tc>
                <w:tcPr>
                  <w:tcW w:w="1615" w:type="pct"/>
                  <w:gridSpan w:val="2"/>
                  <w:tcBorders>
                    <w:tl2br w:val="nil"/>
                    <w:tr2bl w:val="nil"/>
                  </w:tcBorders>
                  <w:shd w:val="clear" w:color="auto" w:fill="auto"/>
                  <w:noWrap/>
                  <w:vAlign w:val="center"/>
                </w:tcPr>
                <w:p>
                  <w:pPr>
                    <w:pStyle w:val="53"/>
                    <w:bidi w:val="0"/>
                    <w:rPr>
                      <w:rFonts w:hint="default"/>
                      <w:highlight w:val="none"/>
                    </w:rPr>
                  </w:pPr>
                  <w:r>
                    <w:rPr>
                      <w:rFonts w:hint="default"/>
                      <w:highlight w:val="none"/>
                    </w:rPr>
                    <w:t>名称</w:t>
                  </w:r>
                </w:p>
              </w:tc>
              <w:tc>
                <w:tcPr>
                  <w:tcW w:w="730" w:type="pct"/>
                  <w:tcBorders>
                    <w:right w:val="single" w:color="auto" w:sz="4" w:space="0"/>
                    <w:tl2br w:val="nil"/>
                    <w:tr2bl w:val="nil"/>
                  </w:tcBorders>
                  <w:shd w:val="clear" w:color="auto" w:fill="auto"/>
                  <w:noWrap/>
                  <w:vAlign w:val="center"/>
                </w:tcPr>
                <w:p>
                  <w:pPr>
                    <w:pStyle w:val="53"/>
                    <w:bidi w:val="0"/>
                    <w:rPr>
                      <w:rFonts w:hint="eastAsia" w:eastAsia="宋体"/>
                      <w:highlight w:val="none"/>
                      <w:lang w:val="en-US" w:eastAsia="zh-CN"/>
                    </w:rPr>
                  </w:pPr>
                  <w:r>
                    <w:rPr>
                      <w:rFonts w:hint="default"/>
                      <w:highlight w:val="none"/>
                    </w:rPr>
                    <w:t>占比</w:t>
                  </w:r>
                  <w:r>
                    <w:rPr>
                      <w:rFonts w:hint="eastAsia"/>
                      <w:highlight w:val="none"/>
                      <w:lang w:val="en-US" w:eastAsia="zh-CN"/>
                    </w:rPr>
                    <w:t>%</w:t>
                  </w:r>
                </w:p>
              </w:tc>
              <w:tc>
                <w:tcPr>
                  <w:tcW w:w="810" w:type="pct"/>
                  <w:tcBorders>
                    <w:left w:val="single" w:color="auto" w:sz="4" w:space="0"/>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用量t/a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restart"/>
                  <w:tcBorders>
                    <w:tl2br w:val="nil"/>
                    <w:tr2bl w:val="nil"/>
                  </w:tcBorders>
                  <w:shd w:val="clear" w:color="auto" w:fill="auto"/>
                  <w:noWrap/>
                  <w:vAlign w:val="center"/>
                </w:tcPr>
                <w:p>
                  <w:pPr>
                    <w:pStyle w:val="53"/>
                    <w:bidi w:val="0"/>
                    <w:rPr>
                      <w:rFonts w:hint="default"/>
                      <w:highlight w:val="none"/>
                    </w:rPr>
                  </w:pPr>
                  <w:r>
                    <w:rPr>
                      <w:rFonts w:hint="default"/>
                      <w:highlight w:val="none"/>
                    </w:rPr>
                    <w:t>1</w:t>
                  </w:r>
                </w:p>
              </w:tc>
              <w:tc>
                <w:tcPr>
                  <w:tcW w:w="772" w:type="pct"/>
                  <w:vMerge w:val="restart"/>
                  <w:tcBorders>
                    <w:right w:val="single" w:color="auto" w:sz="4" w:space="0"/>
                    <w:tl2br w:val="nil"/>
                    <w:tr2bl w:val="nil"/>
                  </w:tcBorders>
                  <w:shd w:val="clear" w:color="auto" w:fill="auto"/>
                  <w:noWrap/>
                  <w:vAlign w:val="center"/>
                </w:tcPr>
                <w:p>
                  <w:pPr>
                    <w:pStyle w:val="53"/>
                    <w:bidi w:val="0"/>
                    <w:rPr>
                      <w:rFonts w:hint="default"/>
                      <w:highlight w:val="none"/>
                      <w:lang w:val="en-US"/>
                    </w:rPr>
                  </w:pPr>
                  <w:r>
                    <w:rPr>
                      <w:rFonts w:hint="eastAsia"/>
                      <w:highlight w:val="none"/>
                      <w:lang w:eastAsia="zh-CN"/>
                    </w:rPr>
                    <w:t>水性</w:t>
                  </w:r>
                  <w:r>
                    <w:rPr>
                      <w:rFonts w:hint="eastAsia"/>
                      <w:highlight w:val="none"/>
                      <w:lang w:val="en-US" w:eastAsia="zh-CN"/>
                    </w:rPr>
                    <w:t>涂料</w:t>
                  </w:r>
                </w:p>
              </w:tc>
              <w:tc>
                <w:tcPr>
                  <w:tcW w:w="658" w:type="pct"/>
                  <w:vMerge w:val="restar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2.865</w:t>
                  </w:r>
                </w:p>
              </w:tc>
              <w:tc>
                <w:tcPr>
                  <w:tcW w:w="1615" w:type="pct"/>
                  <w:gridSpan w:val="2"/>
                  <w:tcBorders>
                    <w:tl2br w:val="nil"/>
                    <w:tr2bl w:val="nil"/>
                  </w:tcBorders>
                  <w:shd w:val="clear" w:color="auto" w:fill="auto"/>
                  <w:noWrap/>
                  <w:vAlign w:val="center"/>
                </w:tcPr>
                <w:p>
                  <w:pPr>
                    <w:pStyle w:val="53"/>
                    <w:bidi w:val="0"/>
                    <w:rPr>
                      <w:rFonts w:hint="default"/>
                      <w:highlight w:val="none"/>
                      <w:lang w:val="en-US"/>
                    </w:rPr>
                  </w:pPr>
                  <w:r>
                    <w:rPr>
                      <w:rFonts w:hint="eastAsia"/>
                      <w:highlight w:val="none"/>
                      <w:lang w:eastAsia="zh-CN"/>
                    </w:rPr>
                    <w:t>水性漆（底漆、面漆）</w:t>
                  </w:r>
                </w:p>
              </w:tc>
              <w:tc>
                <w:tcPr>
                  <w:tcW w:w="730" w:type="pct"/>
                  <w:tcBorders>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83.4</w:t>
                  </w:r>
                </w:p>
              </w:tc>
              <w:tc>
                <w:tcPr>
                  <w:tcW w:w="810"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2.389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continue"/>
                  <w:tcBorders>
                    <w:tl2br w:val="nil"/>
                    <w:tr2bl w:val="nil"/>
                  </w:tcBorders>
                  <w:shd w:val="clear" w:color="auto" w:fill="auto"/>
                  <w:noWrap/>
                  <w:vAlign w:val="center"/>
                </w:tcPr>
                <w:p>
                  <w:pPr>
                    <w:pStyle w:val="53"/>
                    <w:bidi w:val="0"/>
                    <w:rPr>
                      <w:rFonts w:hint="default"/>
                      <w:highlight w:val="none"/>
                    </w:rPr>
                  </w:pPr>
                </w:p>
              </w:tc>
              <w:tc>
                <w:tcPr>
                  <w:tcW w:w="772" w:type="pct"/>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658" w:type="pct"/>
                  <w:vMerge w:val="continue"/>
                  <w:tcBorders>
                    <w:left w:val="single" w:color="auto" w:sz="4" w:space="0"/>
                    <w:tl2br w:val="nil"/>
                    <w:tr2bl w:val="nil"/>
                  </w:tcBorders>
                  <w:shd w:val="clear" w:color="auto" w:fill="auto"/>
                  <w:vAlign w:val="center"/>
                </w:tcPr>
                <w:p>
                  <w:pPr>
                    <w:pStyle w:val="53"/>
                    <w:bidi w:val="0"/>
                    <w:rPr>
                      <w:rFonts w:hint="default"/>
                      <w:highlight w:val="none"/>
                    </w:rPr>
                  </w:pPr>
                </w:p>
              </w:tc>
              <w:tc>
                <w:tcPr>
                  <w:tcW w:w="1615" w:type="pct"/>
                  <w:gridSpan w:val="2"/>
                  <w:tcBorders>
                    <w:tl2br w:val="nil"/>
                    <w:tr2bl w:val="nil"/>
                  </w:tcBorders>
                  <w:shd w:val="clear" w:color="auto" w:fill="auto"/>
                  <w:noWrap/>
                  <w:vAlign w:val="center"/>
                </w:tcPr>
                <w:p>
                  <w:pPr>
                    <w:pStyle w:val="53"/>
                    <w:bidi w:val="0"/>
                    <w:rPr>
                      <w:rFonts w:hint="default"/>
                      <w:highlight w:val="none"/>
                    </w:rPr>
                  </w:pPr>
                  <w:r>
                    <w:rPr>
                      <w:rFonts w:hint="default"/>
                      <w:highlight w:val="none"/>
                    </w:rPr>
                    <w:t>固化剂</w:t>
                  </w:r>
                </w:p>
              </w:tc>
              <w:tc>
                <w:tcPr>
                  <w:tcW w:w="730" w:type="pct"/>
                  <w:tcBorders>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8.3</w:t>
                  </w:r>
                </w:p>
              </w:tc>
              <w:tc>
                <w:tcPr>
                  <w:tcW w:w="810"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0.238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continue"/>
                  <w:tcBorders>
                    <w:tl2br w:val="nil"/>
                    <w:tr2bl w:val="nil"/>
                  </w:tcBorders>
                  <w:shd w:val="clear" w:color="auto" w:fill="auto"/>
                  <w:noWrap/>
                  <w:vAlign w:val="center"/>
                </w:tcPr>
                <w:p>
                  <w:pPr>
                    <w:pStyle w:val="53"/>
                    <w:bidi w:val="0"/>
                    <w:rPr>
                      <w:rFonts w:hint="default"/>
                      <w:highlight w:val="none"/>
                    </w:rPr>
                  </w:pPr>
                </w:p>
              </w:tc>
              <w:tc>
                <w:tcPr>
                  <w:tcW w:w="772" w:type="pct"/>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658" w:type="pct"/>
                  <w:vMerge w:val="continue"/>
                  <w:tcBorders>
                    <w:left w:val="single" w:color="auto" w:sz="4" w:space="0"/>
                    <w:tl2br w:val="nil"/>
                    <w:tr2bl w:val="nil"/>
                  </w:tcBorders>
                  <w:shd w:val="clear" w:color="auto" w:fill="auto"/>
                  <w:vAlign w:val="center"/>
                </w:tcPr>
                <w:p>
                  <w:pPr>
                    <w:pStyle w:val="53"/>
                    <w:bidi w:val="0"/>
                    <w:rPr>
                      <w:rFonts w:hint="default"/>
                      <w:highlight w:val="none"/>
                    </w:rPr>
                  </w:pPr>
                </w:p>
              </w:tc>
              <w:tc>
                <w:tcPr>
                  <w:tcW w:w="1615" w:type="pct"/>
                  <w:gridSpan w:val="2"/>
                  <w:tcBorders>
                    <w:tl2br w:val="nil"/>
                    <w:tr2bl w:val="nil"/>
                  </w:tcBorders>
                  <w:shd w:val="clear" w:color="auto" w:fill="auto"/>
                  <w:noWrap/>
                  <w:vAlign w:val="center"/>
                </w:tcPr>
                <w:p>
                  <w:pPr>
                    <w:pStyle w:val="53"/>
                    <w:bidi w:val="0"/>
                    <w:rPr>
                      <w:rFonts w:hint="default"/>
                      <w:highlight w:val="none"/>
                    </w:rPr>
                  </w:pPr>
                  <w:r>
                    <w:rPr>
                      <w:rFonts w:hint="eastAsia"/>
                      <w:highlight w:val="none"/>
                      <w:lang w:val="en-US" w:eastAsia="zh-CN"/>
                    </w:rPr>
                    <w:t>稀释剂（</w:t>
                  </w:r>
                  <w:r>
                    <w:rPr>
                      <w:rFonts w:hint="default"/>
                      <w:highlight w:val="none"/>
                    </w:rPr>
                    <w:t>水</w:t>
                  </w:r>
                  <w:r>
                    <w:rPr>
                      <w:rFonts w:hint="eastAsia"/>
                      <w:highlight w:val="none"/>
                      <w:lang w:val="en-US" w:eastAsia="zh-CN"/>
                    </w:rPr>
                    <w:t>）</w:t>
                  </w:r>
                </w:p>
              </w:tc>
              <w:tc>
                <w:tcPr>
                  <w:tcW w:w="730" w:type="pct"/>
                  <w:tcBorders>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8.3</w:t>
                  </w:r>
                </w:p>
              </w:tc>
              <w:tc>
                <w:tcPr>
                  <w:tcW w:w="810"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0.238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restart"/>
                  <w:tcBorders>
                    <w:tl2br w:val="nil"/>
                    <w:tr2bl w:val="nil"/>
                  </w:tcBorders>
                  <w:shd w:val="clear" w:color="auto" w:fill="auto"/>
                  <w:noWrap/>
                  <w:vAlign w:val="center"/>
                </w:tcPr>
                <w:p>
                  <w:pPr>
                    <w:pStyle w:val="53"/>
                    <w:bidi w:val="0"/>
                    <w:rPr>
                      <w:rFonts w:hint="eastAsia" w:eastAsia="宋体"/>
                      <w:highlight w:val="none"/>
                      <w:lang w:eastAsia="zh-CN"/>
                    </w:rPr>
                  </w:pPr>
                  <w:r>
                    <w:rPr>
                      <w:rFonts w:hint="eastAsia"/>
                      <w:highlight w:val="none"/>
                      <w:lang w:val="en-US" w:eastAsia="zh-CN"/>
                    </w:rPr>
                    <w:t>2</w:t>
                  </w:r>
                </w:p>
              </w:tc>
              <w:tc>
                <w:tcPr>
                  <w:tcW w:w="772" w:type="pct"/>
                  <w:vMerge w:val="restart"/>
                  <w:tcBorders>
                    <w:right w:val="single" w:color="auto" w:sz="4" w:space="0"/>
                    <w:tl2br w:val="nil"/>
                    <w:tr2bl w:val="nil"/>
                  </w:tcBorders>
                  <w:shd w:val="clear" w:color="auto" w:fill="auto"/>
                  <w:noWrap/>
                  <w:vAlign w:val="center"/>
                </w:tcPr>
                <w:p>
                  <w:pPr>
                    <w:pStyle w:val="53"/>
                    <w:bidi w:val="0"/>
                    <w:rPr>
                      <w:rFonts w:hint="default" w:eastAsia="宋体"/>
                      <w:highlight w:val="none"/>
                      <w:lang w:val="en-US" w:eastAsia="zh-CN"/>
                    </w:rPr>
                  </w:pPr>
                  <w:r>
                    <w:rPr>
                      <w:rFonts w:hint="eastAsia"/>
                      <w:highlight w:val="none"/>
                      <w:lang w:val="en-US" w:eastAsia="zh-CN"/>
                    </w:rPr>
                    <w:t>油性涂料</w:t>
                  </w:r>
                </w:p>
              </w:tc>
              <w:tc>
                <w:tcPr>
                  <w:tcW w:w="658" w:type="pct"/>
                  <w:vMerge w:val="restar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8.279</w:t>
                  </w:r>
                </w:p>
              </w:tc>
              <w:tc>
                <w:tcPr>
                  <w:tcW w:w="1615" w:type="pct"/>
                  <w:gridSpan w:val="2"/>
                  <w:tcBorders>
                    <w:tl2br w:val="nil"/>
                    <w:tr2bl w:val="nil"/>
                  </w:tcBorders>
                  <w:shd w:val="clear" w:color="auto" w:fill="auto"/>
                  <w:noWrap/>
                  <w:vAlign w:val="center"/>
                </w:tcPr>
                <w:p>
                  <w:pPr>
                    <w:pStyle w:val="53"/>
                    <w:bidi w:val="0"/>
                    <w:rPr>
                      <w:rFonts w:hint="default"/>
                      <w:highlight w:val="none"/>
                      <w:lang w:val="en-US"/>
                    </w:rPr>
                  </w:pPr>
                  <w:r>
                    <w:rPr>
                      <w:rFonts w:hint="eastAsia"/>
                      <w:highlight w:val="none"/>
                      <w:lang w:eastAsia="zh-CN"/>
                    </w:rPr>
                    <w:t>聚氨酯油漆（底漆、面漆）</w:t>
                  </w:r>
                </w:p>
              </w:tc>
              <w:tc>
                <w:tcPr>
                  <w:tcW w:w="730" w:type="pct"/>
                  <w:tcBorders>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62.4</w:t>
                  </w:r>
                </w:p>
              </w:tc>
              <w:tc>
                <w:tcPr>
                  <w:tcW w:w="810" w:type="pct"/>
                  <w:tcBorders>
                    <w:left w:val="single" w:color="auto" w:sz="4" w:space="0"/>
                    <w:tl2br w:val="nil"/>
                    <w:tr2bl w:val="nil"/>
                  </w:tcBorders>
                  <w:shd w:val="clear" w:color="auto" w:fill="auto"/>
                  <w:vAlign w:val="center"/>
                </w:tcPr>
                <w:p>
                  <w:pPr>
                    <w:pStyle w:val="53"/>
                    <w:bidi w:val="0"/>
                    <w:rPr>
                      <w:rFonts w:hint="default"/>
                      <w:highlight w:val="none"/>
                      <w:lang w:val="en-US"/>
                    </w:rPr>
                  </w:pPr>
                  <w:r>
                    <w:rPr>
                      <w:rFonts w:hint="eastAsia"/>
                      <w:highlight w:val="none"/>
                      <w:lang w:val="en-US" w:eastAsia="zh-CN"/>
                    </w:rPr>
                    <w:t>5.167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continue"/>
                  <w:tcBorders>
                    <w:tl2br w:val="nil"/>
                    <w:tr2bl w:val="nil"/>
                  </w:tcBorders>
                  <w:shd w:val="clear" w:color="auto" w:fill="auto"/>
                  <w:noWrap/>
                  <w:vAlign w:val="center"/>
                </w:tcPr>
                <w:p>
                  <w:pPr>
                    <w:pStyle w:val="53"/>
                    <w:bidi w:val="0"/>
                    <w:rPr>
                      <w:rFonts w:hint="default"/>
                      <w:highlight w:val="none"/>
                    </w:rPr>
                  </w:pPr>
                </w:p>
              </w:tc>
              <w:tc>
                <w:tcPr>
                  <w:tcW w:w="772" w:type="pct"/>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658" w:type="pct"/>
                  <w:vMerge w:val="continue"/>
                  <w:tcBorders>
                    <w:left w:val="single" w:color="auto" w:sz="4" w:space="0"/>
                    <w:tl2br w:val="nil"/>
                    <w:tr2bl w:val="nil"/>
                  </w:tcBorders>
                  <w:shd w:val="clear" w:color="auto" w:fill="auto"/>
                  <w:vAlign w:val="center"/>
                </w:tcPr>
                <w:p>
                  <w:pPr>
                    <w:pStyle w:val="53"/>
                    <w:bidi w:val="0"/>
                    <w:rPr>
                      <w:rFonts w:hint="default"/>
                      <w:highlight w:val="none"/>
                    </w:rPr>
                  </w:pPr>
                </w:p>
              </w:tc>
              <w:tc>
                <w:tcPr>
                  <w:tcW w:w="1615" w:type="pct"/>
                  <w:gridSpan w:val="2"/>
                  <w:tcBorders>
                    <w:tl2br w:val="nil"/>
                    <w:tr2bl w:val="nil"/>
                  </w:tcBorders>
                  <w:shd w:val="clear" w:color="auto" w:fill="auto"/>
                  <w:noWrap/>
                  <w:vAlign w:val="center"/>
                </w:tcPr>
                <w:p>
                  <w:pPr>
                    <w:pStyle w:val="53"/>
                    <w:bidi w:val="0"/>
                    <w:rPr>
                      <w:rFonts w:hint="default"/>
                      <w:highlight w:val="none"/>
                    </w:rPr>
                  </w:pPr>
                  <w:r>
                    <w:rPr>
                      <w:rFonts w:hint="default"/>
                      <w:highlight w:val="none"/>
                    </w:rPr>
                    <w:t>固化剂</w:t>
                  </w:r>
                </w:p>
              </w:tc>
              <w:tc>
                <w:tcPr>
                  <w:tcW w:w="730" w:type="pct"/>
                  <w:tcBorders>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18.8</w:t>
                  </w:r>
                </w:p>
              </w:tc>
              <w:tc>
                <w:tcPr>
                  <w:tcW w:w="810"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1.556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13" w:type="pct"/>
                  <w:vMerge w:val="continue"/>
                  <w:tcBorders>
                    <w:tl2br w:val="nil"/>
                    <w:tr2bl w:val="nil"/>
                  </w:tcBorders>
                  <w:shd w:val="clear" w:color="auto" w:fill="auto"/>
                  <w:noWrap/>
                  <w:vAlign w:val="center"/>
                </w:tcPr>
                <w:p>
                  <w:pPr>
                    <w:pStyle w:val="53"/>
                    <w:bidi w:val="0"/>
                    <w:rPr>
                      <w:rFonts w:hint="default"/>
                      <w:highlight w:val="none"/>
                    </w:rPr>
                  </w:pPr>
                </w:p>
              </w:tc>
              <w:tc>
                <w:tcPr>
                  <w:tcW w:w="772" w:type="pct"/>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658" w:type="pct"/>
                  <w:vMerge w:val="continue"/>
                  <w:tcBorders>
                    <w:left w:val="single" w:color="auto" w:sz="4" w:space="0"/>
                    <w:tl2br w:val="nil"/>
                    <w:tr2bl w:val="nil"/>
                  </w:tcBorders>
                  <w:shd w:val="clear" w:color="auto" w:fill="auto"/>
                  <w:vAlign w:val="center"/>
                </w:tcPr>
                <w:p>
                  <w:pPr>
                    <w:pStyle w:val="53"/>
                    <w:bidi w:val="0"/>
                    <w:rPr>
                      <w:rFonts w:hint="default"/>
                      <w:highlight w:val="none"/>
                    </w:rPr>
                  </w:pPr>
                </w:p>
              </w:tc>
              <w:tc>
                <w:tcPr>
                  <w:tcW w:w="1615" w:type="pct"/>
                  <w:gridSpan w:val="2"/>
                  <w:tcBorders>
                    <w:tl2br w:val="nil"/>
                    <w:tr2bl w:val="nil"/>
                  </w:tcBorders>
                  <w:shd w:val="clear" w:color="auto" w:fill="auto"/>
                  <w:noWrap/>
                  <w:vAlign w:val="center"/>
                </w:tcPr>
                <w:p>
                  <w:pPr>
                    <w:pStyle w:val="53"/>
                    <w:bidi w:val="0"/>
                    <w:rPr>
                      <w:rFonts w:hint="eastAsia" w:eastAsia="宋体"/>
                      <w:highlight w:val="none"/>
                      <w:lang w:eastAsia="zh-CN"/>
                    </w:rPr>
                  </w:pPr>
                  <w:r>
                    <w:rPr>
                      <w:rFonts w:hint="eastAsia"/>
                      <w:highlight w:val="none"/>
                      <w:lang w:eastAsia="zh-CN"/>
                    </w:rPr>
                    <w:t>稀释剂</w:t>
                  </w:r>
                </w:p>
              </w:tc>
              <w:tc>
                <w:tcPr>
                  <w:tcW w:w="730" w:type="pct"/>
                  <w:tcBorders>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18.8</w:t>
                  </w:r>
                </w:p>
              </w:tc>
              <w:tc>
                <w:tcPr>
                  <w:tcW w:w="810"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1.556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restart"/>
                  <w:tcBorders>
                    <w:right w:val="single" w:color="auto" w:sz="4" w:space="0"/>
                    <w:tl2br w:val="nil"/>
                    <w:tr2bl w:val="nil"/>
                  </w:tcBorders>
                  <w:shd w:val="clear" w:color="auto" w:fill="auto"/>
                  <w:noWrap/>
                  <w:vAlign w:val="center"/>
                </w:tcPr>
                <w:p>
                  <w:pPr>
                    <w:pStyle w:val="53"/>
                    <w:bidi w:val="0"/>
                    <w:rPr>
                      <w:rFonts w:hint="default"/>
                      <w:highlight w:val="none"/>
                    </w:rPr>
                  </w:pPr>
                  <w:r>
                    <w:rPr>
                      <w:rFonts w:hint="default"/>
                      <w:highlight w:val="none"/>
                    </w:rPr>
                    <w:t>合计</w:t>
                  </w:r>
                </w:p>
              </w:tc>
              <w:tc>
                <w:tcPr>
                  <w:tcW w:w="855" w:type="pct"/>
                  <w:vMerge w:val="restart"/>
                  <w:tcBorders>
                    <w:right w:val="single" w:color="auto" w:sz="4" w:space="0"/>
                    <w:tl2br w:val="nil"/>
                    <w:tr2bl w:val="nil"/>
                  </w:tcBorders>
                  <w:shd w:val="clear" w:color="auto" w:fill="auto"/>
                  <w:noWrap/>
                  <w:vAlign w:val="center"/>
                </w:tcPr>
                <w:p>
                  <w:pPr>
                    <w:pStyle w:val="53"/>
                    <w:bidi w:val="0"/>
                    <w:rPr>
                      <w:rFonts w:hint="default"/>
                      <w:highlight w:val="none"/>
                    </w:rPr>
                  </w:pPr>
                  <w:r>
                    <w:rPr>
                      <w:rFonts w:hint="eastAsia"/>
                      <w:highlight w:val="none"/>
                      <w:lang w:eastAsia="zh-CN"/>
                    </w:rPr>
                    <w:t>水性漆</w:t>
                  </w:r>
                  <w:r>
                    <w:rPr>
                      <w:rFonts w:hint="eastAsia"/>
                      <w:highlight w:val="none"/>
                      <w:lang w:val="en-US" w:eastAsia="zh-CN"/>
                    </w:rPr>
                    <w:t>2.389</w:t>
                  </w:r>
                </w:p>
              </w:tc>
              <w:tc>
                <w:tcPr>
                  <w:tcW w:w="759" w:type="pct"/>
                  <w:tcBorders>
                    <w:left w:val="single" w:color="auto" w:sz="4" w:space="0"/>
                    <w:bottom w:val="single" w:color="auto" w:sz="4" w:space="0"/>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底漆</w:t>
                  </w:r>
                </w:p>
              </w:tc>
              <w:tc>
                <w:tcPr>
                  <w:tcW w:w="730" w:type="pct"/>
                  <w:tcBorders>
                    <w:left w:val="single" w:color="auto" w:sz="4" w:space="0"/>
                    <w:bottom w:val="single" w:color="auto" w:sz="4" w:space="0"/>
                    <w:tl2br w:val="nil"/>
                    <w:tr2bl w:val="nil"/>
                  </w:tcBorders>
                  <w:shd w:val="clear" w:color="auto" w:fill="auto"/>
                  <w:noWrap/>
                  <w:vAlign w:val="center"/>
                </w:tcPr>
                <w:p>
                  <w:pPr>
                    <w:pStyle w:val="53"/>
                    <w:bidi w:val="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50%</w:t>
                  </w:r>
                </w:p>
              </w:tc>
              <w:tc>
                <w:tcPr>
                  <w:tcW w:w="810" w:type="pct"/>
                  <w:tcBorders>
                    <w:bottom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1.194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855" w:type="pct"/>
                  <w:vMerge w:val="continue"/>
                  <w:tcBorders>
                    <w:right w:val="single" w:color="auto" w:sz="4" w:space="0"/>
                    <w:tl2br w:val="nil"/>
                    <w:tr2bl w:val="nil"/>
                  </w:tcBorders>
                  <w:shd w:val="clear" w:color="auto" w:fill="auto"/>
                  <w:noWrap/>
                  <w:vAlign w:val="center"/>
                </w:tcPr>
                <w:p>
                  <w:pPr>
                    <w:pStyle w:val="53"/>
                    <w:bidi w:val="0"/>
                    <w:rPr>
                      <w:rFonts w:hint="eastAsia"/>
                      <w:highlight w:val="none"/>
                      <w:lang w:eastAsia="zh-CN"/>
                    </w:rPr>
                  </w:pPr>
                </w:p>
              </w:tc>
              <w:tc>
                <w:tcPr>
                  <w:tcW w:w="759" w:type="pct"/>
                  <w:tcBorders>
                    <w:top w:val="single" w:color="auto" w:sz="4" w:space="0"/>
                    <w:left w:val="single" w:color="auto" w:sz="4" w:space="0"/>
                    <w:right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面漆</w:t>
                  </w:r>
                </w:p>
              </w:tc>
              <w:tc>
                <w:tcPr>
                  <w:tcW w:w="730" w:type="pct"/>
                  <w:tcBorders>
                    <w:top w:val="single" w:color="auto" w:sz="4" w:space="0"/>
                    <w:left w:val="single" w:color="auto" w:sz="4" w:space="0"/>
                    <w:tl2br w:val="nil"/>
                    <w:tr2bl w:val="nil"/>
                  </w:tcBorders>
                  <w:shd w:val="clear" w:color="auto" w:fill="auto"/>
                  <w:noWrap/>
                  <w:vAlign w:val="center"/>
                </w:tcPr>
                <w:p>
                  <w:pPr>
                    <w:pStyle w:val="53"/>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50%</w:t>
                  </w:r>
                </w:p>
              </w:tc>
              <w:tc>
                <w:tcPr>
                  <w:tcW w:w="810" w:type="pct"/>
                  <w:tcBorders>
                    <w:top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1.195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855" w:type="pct"/>
                  <w:vMerge w:val="restart"/>
                  <w:tcBorders>
                    <w:right w:val="single" w:color="auto" w:sz="4" w:space="0"/>
                    <w:tl2br w:val="nil"/>
                    <w:tr2bl w:val="nil"/>
                  </w:tcBorders>
                  <w:shd w:val="clear" w:color="auto" w:fill="auto"/>
                  <w:noWrap/>
                  <w:vAlign w:val="center"/>
                </w:tcPr>
                <w:p>
                  <w:pPr>
                    <w:pStyle w:val="53"/>
                    <w:bidi w:val="0"/>
                    <w:rPr>
                      <w:rFonts w:hint="default"/>
                      <w:highlight w:val="none"/>
                    </w:rPr>
                  </w:pPr>
                  <w:r>
                    <w:rPr>
                      <w:rFonts w:hint="eastAsia"/>
                      <w:highlight w:val="none"/>
                      <w:lang w:eastAsia="zh-CN"/>
                    </w:rPr>
                    <w:t>聚氨酯油漆</w:t>
                  </w:r>
                  <w:r>
                    <w:rPr>
                      <w:rFonts w:hint="eastAsia"/>
                      <w:highlight w:val="none"/>
                      <w:lang w:val="en-US" w:eastAsia="zh-CN"/>
                    </w:rPr>
                    <w:t>5.167</w:t>
                  </w:r>
                </w:p>
              </w:tc>
              <w:tc>
                <w:tcPr>
                  <w:tcW w:w="759" w:type="pct"/>
                  <w:tcBorders>
                    <w:left w:val="single" w:color="auto" w:sz="4" w:space="0"/>
                    <w:bottom w:val="single" w:color="auto" w:sz="4" w:space="0"/>
                    <w:right w:val="single" w:color="auto" w:sz="4" w:space="0"/>
                    <w:tl2br w:val="nil"/>
                    <w:tr2bl w:val="nil"/>
                  </w:tcBorders>
                  <w:shd w:val="clear" w:color="auto" w:fill="auto"/>
                  <w:noWrap/>
                  <w:vAlign w:val="center"/>
                </w:tcPr>
                <w:p>
                  <w:pPr>
                    <w:pStyle w:val="53"/>
                    <w:bidi w:val="0"/>
                    <w:rPr>
                      <w:rFonts w:hint="eastAsia"/>
                      <w:highlight w:val="none"/>
                      <w:lang w:eastAsia="zh-CN"/>
                    </w:rPr>
                  </w:pPr>
                  <w:r>
                    <w:rPr>
                      <w:rFonts w:hint="eastAsia"/>
                      <w:highlight w:val="none"/>
                      <w:lang w:eastAsia="zh-CN"/>
                    </w:rPr>
                    <w:t>底漆</w:t>
                  </w:r>
                </w:p>
              </w:tc>
              <w:tc>
                <w:tcPr>
                  <w:tcW w:w="730" w:type="pct"/>
                  <w:tcBorders>
                    <w:left w:val="single" w:color="auto" w:sz="4" w:space="0"/>
                    <w:bottom w:val="single" w:color="auto" w:sz="4" w:space="0"/>
                    <w:tl2br w:val="nil"/>
                    <w:tr2bl w:val="nil"/>
                  </w:tcBorders>
                  <w:shd w:val="clear" w:color="auto" w:fill="auto"/>
                  <w:noWrap/>
                  <w:vAlign w:val="center"/>
                </w:tcPr>
                <w:p>
                  <w:pPr>
                    <w:pStyle w:val="53"/>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50%</w:t>
                  </w:r>
                </w:p>
              </w:tc>
              <w:tc>
                <w:tcPr>
                  <w:tcW w:w="810" w:type="pct"/>
                  <w:tcBorders>
                    <w:bottom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2.583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855" w:type="pct"/>
                  <w:vMerge w:val="continue"/>
                  <w:tcBorders>
                    <w:right w:val="single" w:color="auto" w:sz="4" w:space="0"/>
                    <w:tl2br w:val="nil"/>
                    <w:tr2bl w:val="nil"/>
                  </w:tcBorders>
                  <w:shd w:val="clear" w:color="auto" w:fill="auto"/>
                  <w:noWrap/>
                  <w:vAlign w:val="center"/>
                </w:tcPr>
                <w:p>
                  <w:pPr>
                    <w:pStyle w:val="53"/>
                    <w:bidi w:val="0"/>
                    <w:rPr>
                      <w:rFonts w:hint="eastAsia"/>
                      <w:highlight w:val="none"/>
                      <w:lang w:eastAsia="zh-CN"/>
                    </w:rPr>
                  </w:pPr>
                </w:p>
              </w:tc>
              <w:tc>
                <w:tcPr>
                  <w:tcW w:w="759" w:type="pct"/>
                  <w:tcBorders>
                    <w:top w:val="single" w:color="auto" w:sz="4" w:space="0"/>
                    <w:left w:val="single" w:color="auto" w:sz="4" w:space="0"/>
                    <w:right w:val="single" w:color="auto" w:sz="4" w:space="0"/>
                    <w:tl2br w:val="nil"/>
                    <w:tr2bl w:val="nil"/>
                  </w:tcBorders>
                  <w:shd w:val="clear" w:color="auto" w:fill="auto"/>
                  <w:noWrap/>
                  <w:vAlign w:val="center"/>
                </w:tcPr>
                <w:p>
                  <w:pPr>
                    <w:pStyle w:val="53"/>
                    <w:bidi w:val="0"/>
                    <w:rPr>
                      <w:rFonts w:hint="eastAsia"/>
                      <w:highlight w:val="none"/>
                      <w:lang w:eastAsia="zh-CN"/>
                    </w:rPr>
                  </w:pPr>
                  <w:r>
                    <w:rPr>
                      <w:rFonts w:hint="eastAsia"/>
                      <w:highlight w:val="none"/>
                      <w:lang w:eastAsia="zh-CN"/>
                    </w:rPr>
                    <w:t>面漆</w:t>
                  </w:r>
                </w:p>
              </w:tc>
              <w:tc>
                <w:tcPr>
                  <w:tcW w:w="730" w:type="pct"/>
                  <w:tcBorders>
                    <w:top w:val="single" w:color="auto" w:sz="4" w:space="0"/>
                    <w:left w:val="single" w:color="auto" w:sz="4" w:space="0"/>
                    <w:tl2br w:val="nil"/>
                    <w:tr2bl w:val="nil"/>
                  </w:tcBorders>
                  <w:shd w:val="clear" w:color="auto" w:fill="auto"/>
                  <w:noWrap/>
                  <w:vAlign w:val="center"/>
                </w:tcPr>
                <w:p>
                  <w:pPr>
                    <w:pStyle w:val="53"/>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50%</w:t>
                  </w:r>
                </w:p>
              </w:tc>
              <w:tc>
                <w:tcPr>
                  <w:tcW w:w="810" w:type="pct"/>
                  <w:tcBorders>
                    <w:top w:val="single" w:color="auto" w:sz="4" w:space="0"/>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2.584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2345" w:type="pct"/>
                  <w:gridSpan w:val="3"/>
                  <w:tcBorders>
                    <w:tl2br w:val="nil"/>
                    <w:tr2bl w:val="nil"/>
                  </w:tcBorders>
                  <w:shd w:val="clear" w:color="auto" w:fill="auto"/>
                  <w:noWrap/>
                  <w:vAlign w:val="center"/>
                </w:tcPr>
                <w:p>
                  <w:pPr>
                    <w:pStyle w:val="53"/>
                    <w:bidi w:val="0"/>
                    <w:rPr>
                      <w:rFonts w:hint="default"/>
                      <w:highlight w:val="none"/>
                    </w:rPr>
                  </w:pPr>
                  <w:r>
                    <w:rPr>
                      <w:rFonts w:hint="default"/>
                      <w:highlight w:val="none"/>
                    </w:rPr>
                    <w:t>固化剂</w:t>
                  </w:r>
                </w:p>
              </w:tc>
              <w:tc>
                <w:tcPr>
                  <w:tcW w:w="810" w:type="pct"/>
                  <w:tcBorders>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1.794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2345" w:type="pct"/>
                  <w:gridSpan w:val="3"/>
                  <w:tcBorders>
                    <w:tl2br w:val="nil"/>
                    <w:tr2bl w:val="nil"/>
                  </w:tcBorders>
                  <w:shd w:val="clear" w:color="auto" w:fill="auto"/>
                  <w:noWrap/>
                  <w:vAlign w:val="center"/>
                </w:tcPr>
                <w:p>
                  <w:pPr>
                    <w:pStyle w:val="53"/>
                    <w:bidi w:val="0"/>
                    <w:rPr>
                      <w:rFonts w:hint="default"/>
                      <w:highlight w:val="none"/>
                    </w:rPr>
                  </w:pPr>
                  <w:r>
                    <w:rPr>
                      <w:rFonts w:hint="default"/>
                      <w:highlight w:val="none"/>
                    </w:rPr>
                    <w:t>水</w:t>
                  </w:r>
                </w:p>
              </w:tc>
              <w:tc>
                <w:tcPr>
                  <w:tcW w:w="810" w:type="pct"/>
                  <w:tcBorders>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0.238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3" w:type="pct"/>
                  <w:gridSpan w:val="3"/>
                  <w:vMerge w:val="continue"/>
                  <w:tcBorders>
                    <w:right w:val="single" w:color="auto" w:sz="4" w:space="0"/>
                    <w:tl2br w:val="nil"/>
                    <w:tr2bl w:val="nil"/>
                  </w:tcBorders>
                  <w:shd w:val="clear" w:color="auto" w:fill="auto"/>
                  <w:noWrap/>
                  <w:vAlign w:val="center"/>
                </w:tcPr>
                <w:p>
                  <w:pPr>
                    <w:pStyle w:val="53"/>
                    <w:bidi w:val="0"/>
                    <w:rPr>
                      <w:rFonts w:hint="default"/>
                      <w:highlight w:val="none"/>
                    </w:rPr>
                  </w:pPr>
                </w:p>
              </w:tc>
              <w:tc>
                <w:tcPr>
                  <w:tcW w:w="2345" w:type="pct"/>
                  <w:gridSpan w:val="3"/>
                  <w:tcBorders>
                    <w:tl2br w:val="nil"/>
                    <w:tr2bl w:val="nil"/>
                  </w:tcBorders>
                  <w:shd w:val="clear" w:color="auto" w:fill="auto"/>
                  <w:noWrap/>
                  <w:vAlign w:val="center"/>
                </w:tcPr>
                <w:p>
                  <w:pPr>
                    <w:pStyle w:val="53"/>
                    <w:bidi w:val="0"/>
                    <w:rPr>
                      <w:rFonts w:hint="eastAsia" w:eastAsia="宋体"/>
                      <w:highlight w:val="none"/>
                      <w:lang w:eastAsia="zh-CN"/>
                    </w:rPr>
                  </w:pPr>
                  <w:r>
                    <w:rPr>
                      <w:rFonts w:hint="eastAsia"/>
                      <w:highlight w:val="none"/>
                      <w:lang w:eastAsia="zh-CN"/>
                    </w:rPr>
                    <w:t>稀释剂</w:t>
                  </w:r>
                </w:p>
              </w:tc>
              <w:tc>
                <w:tcPr>
                  <w:tcW w:w="810" w:type="pct"/>
                  <w:tcBorders>
                    <w:tl2br w:val="nil"/>
                    <w:tr2bl w:val="nil"/>
                  </w:tcBorders>
                  <w:shd w:val="clear" w:color="auto" w:fill="auto"/>
                  <w:noWrap/>
                  <w:vAlign w:val="center"/>
                </w:tcPr>
                <w:p>
                  <w:pPr>
                    <w:pStyle w:val="53"/>
                    <w:bidi w:val="0"/>
                    <w:rPr>
                      <w:rFonts w:hint="default"/>
                      <w:highlight w:val="none"/>
                      <w:lang w:val="en-US" w:eastAsia="zh-CN"/>
                    </w:rPr>
                  </w:pPr>
                  <w:r>
                    <w:rPr>
                      <w:rFonts w:hint="eastAsia"/>
                      <w:highlight w:val="none"/>
                      <w:lang w:val="en-US" w:eastAsia="zh-CN"/>
                    </w:rPr>
                    <w:t>1.556</w:t>
                  </w:r>
                </w:p>
              </w:tc>
            </w:tr>
          </w:tbl>
          <w:p>
            <w:pPr>
              <w:bidi w:val="0"/>
              <w:rPr>
                <w:b/>
                <w:bCs/>
                <w:highlight w:val="none"/>
              </w:rPr>
            </w:pPr>
            <w:r>
              <w:rPr>
                <w:rFonts w:hint="eastAsia"/>
                <w:b/>
                <w:bCs/>
                <w:highlight w:val="none"/>
                <w:lang w:val="en-US" w:eastAsia="zh-CN"/>
              </w:rPr>
              <w:t>5、</w:t>
            </w:r>
            <w:r>
              <w:rPr>
                <w:b/>
                <w:bCs/>
                <w:highlight w:val="none"/>
              </w:rPr>
              <w:t>公用工程及辅助工程</w:t>
            </w:r>
          </w:p>
          <w:p>
            <w:pPr>
              <w:bidi w:val="0"/>
              <w:rPr>
                <w:b/>
                <w:bCs/>
                <w:highlight w:val="none"/>
              </w:rPr>
            </w:pPr>
            <w:r>
              <w:rPr>
                <w:rFonts w:hint="eastAsia"/>
                <w:b/>
                <w:bCs/>
                <w:highlight w:val="none"/>
                <w:lang w:val="en-US" w:eastAsia="zh-CN"/>
              </w:rPr>
              <w:t>（</w:t>
            </w:r>
            <w:r>
              <w:rPr>
                <w:b/>
                <w:bCs/>
                <w:highlight w:val="none"/>
              </w:rPr>
              <w:t>1</w:t>
            </w:r>
            <w:r>
              <w:rPr>
                <w:rFonts w:hint="eastAsia"/>
                <w:b/>
                <w:bCs/>
                <w:highlight w:val="none"/>
                <w:lang w:eastAsia="zh-CN"/>
              </w:rPr>
              <w:t>）</w:t>
            </w:r>
            <w:r>
              <w:rPr>
                <w:b/>
                <w:bCs/>
                <w:highlight w:val="none"/>
              </w:rPr>
              <w:t>给排水</w:t>
            </w:r>
          </w:p>
          <w:p>
            <w:pPr>
              <w:bidi w:val="0"/>
              <w:rPr>
                <w:rFonts w:hint="default"/>
                <w:highlight w:val="none"/>
                <w:lang w:val="en-US" w:eastAsia="zh-CN"/>
              </w:rPr>
            </w:pPr>
            <w:r>
              <w:rPr>
                <w:rFonts w:hint="eastAsia"/>
                <w:highlight w:val="none"/>
              </w:rPr>
              <w:t>拟建项目给水系统依托</w:t>
            </w:r>
            <w:r>
              <w:rPr>
                <w:rFonts w:hint="eastAsia"/>
                <w:highlight w:val="none"/>
                <w:lang w:val="en-US" w:eastAsia="zh-CN"/>
              </w:rPr>
              <w:t>租赁厂区</w:t>
            </w:r>
            <w:r>
              <w:rPr>
                <w:rFonts w:hint="eastAsia"/>
                <w:highlight w:val="none"/>
              </w:rPr>
              <w:t>现有给水系统，用水来源于园区的市政自来水管网，</w:t>
            </w:r>
            <w:r>
              <w:rPr>
                <w:highlight w:val="none"/>
              </w:rPr>
              <w:t>项目</w:t>
            </w:r>
            <w:r>
              <w:rPr>
                <w:rFonts w:hint="eastAsia"/>
                <w:highlight w:val="none"/>
                <w:lang w:val="en-US" w:eastAsia="zh-CN"/>
              </w:rPr>
              <w:t>用水主要为</w:t>
            </w:r>
            <w:r>
              <w:rPr>
                <w:rFonts w:hint="eastAsia"/>
                <w:highlight w:val="none"/>
              </w:rPr>
              <w:t>生活用水</w:t>
            </w:r>
            <w:r>
              <w:rPr>
                <w:rFonts w:hint="eastAsia"/>
                <w:highlight w:val="none"/>
                <w:lang w:eastAsia="zh-CN"/>
              </w:rPr>
              <w:t>、</w:t>
            </w:r>
            <w:r>
              <w:rPr>
                <w:rFonts w:hint="eastAsia"/>
                <w:highlight w:val="none"/>
                <w:lang w:val="en-US" w:eastAsia="zh-CN"/>
              </w:rPr>
              <w:t>喷淋设施用水和水性漆调漆用水</w:t>
            </w:r>
            <w:r>
              <w:rPr>
                <w:rFonts w:hint="eastAsia"/>
                <w:highlight w:val="none"/>
                <w:lang w:eastAsia="zh-CN"/>
              </w:rPr>
              <w:t>。</w:t>
            </w:r>
          </w:p>
          <w:p>
            <w:pPr>
              <w:numPr>
                <w:ilvl w:val="0"/>
                <w:numId w:val="0"/>
              </w:numPr>
              <w:bidi w:val="0"/>
              <w:ind w:firstLine="480" w:firstLineChars="200"/>
              <w:rPr>
                <w:highlight w:val="none"/>
              </w:rPr>
            </w:pPr>
            <w:r>
              <w:rPr>
                <w:rFonts w:ascii="Times New Roman" w:hAnsi="Times New Roman" w:eastAsia="宋体" w:cs="Times New Roman"/>
                <w:kern w:val="2"/>
                <w:sz w:val="24"/>
                <w:szCs w:val="24"/>
                <w:highlight w:val="none"/>
                <w:lang w:val="en-US" w:eastAsia="zh-CN" w:bidi="ar-SA"/>
              </w:rPr>
              <w:t>1）</w:t>
            </w:r>
            <w:r>
              <w:rPr>
                <w:rFonts w:hint="eastAsia"/>
                <w:highlight w:val="none"/>
                <w:lang w:val="en-US" w:eastAsia="zh-CN"/>
              </w:rPr>
              <w:t>生活用水：</w:t>
            </w:r>
            <w:r>
              <w:rPr>
                <w:highlight w:val="none"/>
              </w:rPr>
              <w:t>项目职工为</w:t>
            </w:r>
            <w:r>
              <w:rPr>
                <w:rFonts w:hint="eastAsia"/>
                <w:highlight w:val="none"/>
                <w:lang w:val="en-US" w:eastAsia="zh-CN"/>
              </w:rPr>
              <w:t>50</w:t>
            </w:r>
            <w:r>
              <w:rPr>
                <w:highlight w:val="none"/>
              </w:rPr>
              <w:t>人，用水定额参照湖南省地方标准《湖南省用水定额》（DB43/T388-2020）</w:t>
            </w:r>
            <w:r>
              <w:rPr>
                <w:rFonts w:hint="eastAsia"/>
                <w:highlight w:val="none"/>
              </w:rPr>
              <w:t>表29城镇居民生活用水定额</w:t>
            </w:r>
            <w:r>
              <w:rPr>
                <w:rFonts w:hint="eastAsia"/>
                <w:highlight w:val="none"/>
                <w:lang w:val="en-US" w:eastAsia="zh-CN"/>
              </w:rPr>
              <w:t>中-小城市-通用值145L/人·天，</w:t>
            </w:r>
            <w:r>
              <w:rPr>
                <w:highlight w:val="none"/>
              </w:rPr>
              <w:t>企业每年正常生产300天计，则职工生活用水量为</w:t>
            </w:r>
            <w:r>
              <w:rPr>
                <w:rFonts w:hint="eastAsia"/>
                <w:highlight w:val="none"/>
                <w:lang w:val="en-US" w:eastAsia="zh-CN"/>
              </w:rPr>
              <w:t>2175m</w:t>
            </w:r>
            <w:r>
              <w:rPr>
                <w:rFonts w:hint="eastAsia"/>
                <w:highlight w:val="none"/>
                <w:vertAlign w:val="superscript"/>
                <w:lang w:val="en-US" w:eastAsia="zh-CN"/>
              </w:rPr>
              <w:t>3</w:t>
            </w:r>
            <w:r>
              <w:rPr>
                <w:rFonts w:hint="eastAsia"/>
                <w:highlight w:val="none"/>
                <w:lang w:val="en-US" w:eastAsia="zh-CN"/>
              </w:rPr>
              <w:t>/a</w:t>
            </w:r>
            <w:r>
              <w:rPr>
                <w:highlight w:val="none"/>
              </w:rPr>
              <w:t>（</w:t>
            </w:r>
            <w:r>
              <w:rPr>
                <w:rFonts w:hint="eastAsia"/>
                <w:highlight w:val="none"/>
                <w:lang w:val="en-US" w:eastAsia="zh-CN"/>
              </w:rPr>
              <w:t>7.25m</w:t>
            </w:r>
            <w:r>
              <w:rPr>
                <w:rFonts w:hint="eastAsia"/>
                <w:highlight w:val="none"/>
                <w:vertAlign w:val="superscript"/>
                <w:lang w:val="en-US" w:eastAsia="zh-CN"/>
              </w:rPr>
              <w:t>3</w:t>
            </w:r>
            <w:r>
              <w:rPr>
                <w:rFonts w:hint="eastAsia"/>
                <w:highlight w:val="none"/>
                <w:lang w:val="en-US" w:eastAsia="zh-CN"/>
              </w:rPr>
              <w:t>/d</w:t>
            </w:r>
            <w:r>
              <w:rPr>
                <w:highlight w:val="none"/>
              </w:rPr>
              <w:t>）。</w:t>
            </w:r>
          </w:p>
          <w:p>
            <w:pPr>
              <w:numPr>
                <w:ilvl w:val="0"/>
                <w:numId w:val="0"/>
              </w:numPr>
              <w:bidi w:val="0"/>
              <w:ind w:firstLine="480" w:firstLineChars="200"/>
              <w:rPr>
                <w:highlight w:val="none"/>
              </w:rPr>
            </w:pPr>
            <w:r>
              <w:rPr>
                <w:rFonts w:hint="default"/>
                <w:highlight w:val="none"/>
              </w:rPr>
              <w:t>生活污水</w:t>
            </w:r>
            <w:r>
              <w:rPr>
                <w:rFonts w:hint="eastAsia"/>
                <w:highlight w:val="none"/>
                <w:lang w:eastAsia="zh-CN"/>
              </w:rPr>
              <w:t>：</w:t>
            </w:r>
            <w:r>
              <w:rPr>
                <w:highlight w:val="none"/>
              </w:rPr>
              <w:t>排放量按用水量的80%计，生活污水总产生量为</w:t>
            </w:r>
            <w:r>
              <w:rPr>
                <w:rFonts w:hint="eastAsia"/>
                <w:highlight w:val="none"/>
                <w:lang w:val="en-US" w:eastAsia="zh-CN"/>
              </w:rPr>
              <w:t>1740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highlight w:val="none"/>
              </w:rPr>
              <w:t>（</w:t>
            </w:r>
            <w:r>
              <w:rPr>
                <w:rFonts w:hint="eastAsia"/>
                <w:highlight w:val="none"/>
                <w:lang w:val="en-US" w:eastAsia="zh-CN"/>
              </w:rPr>
              <w:t>5.80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highlight w:val="none"/>
              </w:rPr>
              <w:t>）。</w:t>
            </w:r>
          </w:p>
          <w:p>
            <w:pPr>
              <w:numPr>
                <w:ilvl w:val="0"/>
                <w:numId w:val="0"/>
              </w:numPr>
              <w:bidi w:val="0"/>
              <w:ind w:firstLine="480" w:firstLineChars="200"/>
              <w:rPr>
                <w:rFonts w:hint="default"/>
                <w:highlight w:val="none"/>
                <w:lang w:val="en-US" w:eastAsia="zh-CN"/>
              </w:rPr>
            </w:pPr>
            <w:r>
              <w:rPr>
                <w:rFonts w:hint="eastAsia" w:ascii="Times New Roman" w:hAnsi="Times New Roman" w:eastAsia="宋体" w:cs="Times New Roman"/>
                <w:kern w:val="2"/>
                <w:sz w:val="24"/>
                <w:szCs w:val="24"/>
                <w:highlight w:val="none"/>
                <w:lang w:val="en-US" w:eastAsia="zh-CN" w:bidi="ar-SA"/>
              </w:rPr>
              <w:t>2）</w:t>
            </w:r>
            <w:r>
              <w:rPr>
                <w:rFonts w:hint="eastAsia"/>
                <w:highlight w:val="none"/>
                <w:lang w:val="en-US" w:eastAsia="zh-CN"/>
              </w:rPr>
              <w:t>车间地面清洁用水：为</w:t>
            </w:r>
            <w:r>
              <w:rPr>
                <w:rFonts w:hint="eastAsia"/>
                <w:highlight w:val="none"/>
              </w:rPr>
              <w:t>保持</w:t>
            </w:r>
            <w:r>
              <w:rPr>
                <w:rFonts w:hint="eastAsia"/>
                <w:highlight w:val="none"/>
                <w:lang w:val="en-US" w:eastAsia="zh-CN"/>
              </w:rPr>
              <w:t>生产</w:t>
            </w:r>
            <w:r>
              <w:rPr>
                <w:rFonts w:hint="eastAsia"/>
                <w:highlight w:val="none"/>
              </w:rPr>
              <w:t>车间清洁，需定期</w:t>
            </w:r>
            <w:r>
              <w:rPr>
                <w:rFonts w:hint="eastAsia"/>
                <w:highlight w:val="none"/>
                <w:lang w:val="en-US" w:eastAsia="zh-CN"/>
              </w:rPr>
              <w:t>使用拖布</w:t>
            </w:r>
            <w:r>
              <w:rPr>
                <w:rFonts w:hint="eastAsia"/>
                <w:highlight w:val="none"/>
              </w:rPr>
              <w:t>进行</w:t>
            </w:r>
            <w:r>
              <w:rPr>
                <w:rFonts w:hint="eastAsia"/>
                <w:highlight w:val="none"/>
                <w:lang w:val="en-US" w:eastAsia="zh-CN"/>
              </w:rPr>
              <w:t>清洁</w:t>
            </w:r>
            <w:r>
              <w:rPr>
                <w:rFonts w:hint="eastAsia"/>
                <w:highlight w:val="none"/>
                <w:lang w:eastAsia="zh-CN"/>
              </w:rPr>
              <w:t>，</w:t>
            </w:r>
            <w:r>
              <w:rPr>
                <w:rFonts w:hint="eastAsia"/>
                <w:highlight w:val="none"/>
                <w:lang w:val="en-US" w:eastAsia="zh-CN"/>
              </w:rPr>
              <w:t>每月打扫一次，用水量平均按0.5L/次·m</w:t>
            </w:r>
            <w:r>
              <w:rPr>
                <w:rFonts w:hint="eastAsia"/>
                <w:highlight w:val="none"/>
                <w:vertAlign w:val="superscript"/>
                <w:lang w:val="en-US" w:eastAsia="zh-CN"/>
              </w:rPr>
              <w:t>2</w:t>
            </w:r>
            <w:r>
              <w:rPr>
                <w:rFonts w:hint="eastAsia"/>
                <w:highlight w:val="none"/>
                <w:vertAlign w:val="baseline"/>
                <w:lang w:val="en-US" w:eastAsia="zh-CN"/>
              </w:rPr>
              <w:t>核算，</w:t>
            </w:r>
            <w:r>
              <w:rPr>
                <w:rFonts w:hint="eastAsia"/>
                <w:highlight w:val="none"/>
                <w:lang w:val="en-US" w:eastAsia="zh-CN"/>
              </w:rPr>
              <w:t>2#生产车间为1F建筑，占地面积19728.23m</w:t>
            </w:r>
            <w:r>
              <w:rPr>
                <w:rFonts w:hint="eastAsia"/>
                <w:highlight w:val="none"/>
                <w:vertAlign w:val="superscript"/>
                <w:lang w:val="en-US" w:eastAsia="zh-CN"/>
              </w:rPr>
              <w:t>2</w:t>
            </w:r>
            <w:r>
              <w:rPr>
                <w:rFonts w:hint="eastAsia"/>
                <w:highlight w:val="none"/>
                <w:vertAlign w:val="baseline"/>
                <w:lang w:val="en-US" w:eastAsia="zh-CN"/>
              </w:rPr>
              <w:t>，除去大部分生产设备占用空间，清洗部分面积月9000m</w:t>
            </w:r>
            <w:r>
              <w:rPr>
                <w:rFonts w:hint="eastAsia"/>
                <w:highlight w:val="none"/>
                <w:vertAlign w:val="superscript"/>
                <w:lang w:val="en-US" w:eastAsia="zh-CN"/>
              </w:rPr>
              <w:t>2</w:t>
            </w:r>
            <w:r>
              <w:rPr>
                <w:rFonts w:hint="eastAsia"/>
                <w:highlight w:val="none"/>
                <w:vertAlign w:val="baseline"/>
                <w:lang w:val="en-US" w:eastAsia="zh-CN"/>
              </w:rPr>
              <w:t>，则清洗用水量为4.5m</w:t>
            </w:r>
            <w:r>
              <w:rPr>
                <w:rFonts w:hint="eastAsia"/>
                <w:highlight w:val="none"/>
                <w:vertAlign w:val="superscript"/>
                <w:lang w:val="en-US" w:eastAsia="zh-CN"/>
              </w:rPr>
              <w:t>3</w:t>
            </w:r>
            <w:r>
              <w:rPr>
                <w:rFonts w:hint="eastAsia"/>
                <w:highlight w:val="none"/>
                <w:vertAlign w:val="baseline"/>
                <w:lang w:val="en-US" w:eastAsia="zh-CN"/>
              </w:rPr>
              <w:t>/月（54</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/a</w:t>
            </w:r>
            <w:r>
              <w:rPr>
                <w:rFonts w:hint="eastAsia"/>
                <w:highlight w:val="none"/>
                <w:vertAlign w:val="baseline"/>
                <w:lang w:val="en-US" w:eastAsia="zh-CN"/>
              </w:rPr>
              <w:t>）。</w:t>
            </w:r>
          </w:p>
          <w:p>
            <w:pPr>
              <w:bidi w:val="0"/>
              <w:rPr>
                <w:rFonts w:hint="eastAsia"/>
                <w:highlight w:val="none"/>
                <w:lang w:val="en-US" w:eastAsia="zh-CN"/>
              </w:rPr>
            </w:pPr>
            <w:r>
              <w:rPr>
                <w:rFonts w:hint="eastAsia"/>
                <w:highlight w:val="none"/>
                <w:lang w:val="en-US" w:eastAsia="zh-CN"/>
              </w:rPr>
              <w:t>车间地面清洁废水：废水量按用水量的80%核算，则车间地面清洗废水为</w:t>
            </w:r>
            <w:r>
              <w:rPr>
                <w:rFonts w:hint="eastAsia"/>
                <w:highlight w:val="none"/>
                <w:vertAlign w:val="baseline"/>
                <w:lang w:val="en-US" w:eastAsia="zh-CN"/>
              </w:rPr>
              <w:t>3.6m</w:t>
            </w:r>
            <w:r>
              <w:rPr>
                <w:rFonts w:hint="eastAsia"/>
                <w:highlight w:val="none"/>
                <w:vertAlign w:val="superscript"/>
                <w:lang w:val="en-US" w:eastAsia="zh-CN"/>
              </w:rPr>
              <w:t>3</w:t>
            </w:r>
            <w:r>
              <w:rPr>
                <w:rFonts w:hint="eastAsia"/>
                <w:highlight w:val="none"/>
                <w:vertAlign w:val="baseline"/>
                <w:lang w:val="en-US" w:eastAsia="zh-CN"/>
              </w:rPr>
              <w:t>/月（43.2</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/a</w:t>
            </w:r>
            <w:r>
              <w:rPr>
                <w:rFonts w:hint="eastAsia"/>
                <w:highlight w:val="none"/>
                <w:vertAlign w:val="baseline"/>
                <w:lang w:val="en-US" w:eastAsia="zh-CN"/>
              </w:rPr>
              <w:t>）</w:t>
            </w:r>
          </w:p>
          <w:p>
            <w:pPr>
              <w:bidi w:val="0"/>
              <w:rPr>
                <w:rFonts w:hint="eastAsia"/>
                <w:highlight w:val="none"/>
                <w:lang w:val="en-US" w:eastAsia="zh-CN"/>
              </w:rPr>
            </w:pPr>
            <w:r>
              <w:rPr>
                <w:rFonts w:hint="eastAsia"/>
                <w:highlight w:val="none"/>
                <w:lang w:val="en-US" w:eastAsia="zh-CN"/>
              </w:rPr>
              <w:t>3）水性漆调漆用水：根据表2-10项目主剂、固化剂、稀释剂消耗量计算明细可知，水性漆配漆水用量为0.238m</w:t>
            </w:r>
            <w:r>
              <w:rPr>
                <w:rFonts w:hint="eastAsia"/>
                <w:highlight w:val="none"/>
                <w:vertAlign w:val="superscript"/>
                <w:lang w:val="en-US" w:eastAsia="zh-CN"/>
              </w:rPr>
              <w:t>3</w:t>
            </w:r>
            <w:r>
              <w:rPr>
                <w:rFonts w:hint="eastAsia"/>
                <w:highlight w:val="none"/>
                <w:lang w:val="en-US" w:eastAsia="zh-CN"/>
              </w:rPr>
              <w:t>/a。</w:t>
            </w:r>
          </w:p>
          <w:p>
            <w:pPr>
              <w:bidi w:val="0"/>
              <w:rPr>
                <w:rFonts w:hint="default"/>
                <w:highlight w:val="none"/>
                <w:lang w:val="en-US" w:eastAsia="zh-CN"/>
              </w:rPr>
            </w:pPr>
            <w:r>
              <w:rPr>
                <w:rFonts w:hint="eastAsia"/>
                <w:highlight w:val="none"/>
                <w:lang w:val="en-US" w:eastAsia="zh-CN"/>
              </w:rPr>
              <w:t>备注：水性漆调漆用水进入产品在烘干过程中耗损，无废水产生。</w:t>
            </w:r>
          </w:p>
          <w:p>
            <w:pPr>
              <w:bidi w:val="0"/>
              <w:rPr>
                <w:highlight w:val="none"/>
              </w:rPr>
            </w:pPr>
            <w:r>
              <w:rPr>
                <w:rFonts w:hint="eastAsia"/>
                <w:highlight w:val="none"/>
                <w:lang w:val="en-US" w:eastAsia="zh-CN"/>
              </w:rPr>
              <w:t>4）喷淋设施用水：</w:t>
            </w:r>
            <w:r>
              <w:rPr>
                <w:highlight w:val="none"/>
              </w:rPr>
              <w:t>项目</w:t>
            </w:r>
            <w:r>
              <w:rPr>
                <w:rFonts w:hint="eastAsia"/>
                <w:highlight w:val="none"/>
                <w:lang w:val="en-US" w:eastAsia="zh-CN"/>
              </w:rPr>
              <w:t>采用水喷淋</w:t>
            </w:r>
            <w:r>
              <w:rPr>
                <w:highlight w:val="none"/>
              </w:rPr>
              <w:t>用于漆雾</w:t>
            </w:r>
            <w:r>
              <w:rPr>
                <w:rFonts w:hint="eastAsia"/>
                <w:highlight w:val="none"/>
                <w:lang w:val="en-US" w:eastAsia="zh-CN"/>
              </w:rPr>
              <w:t>中颗粒物</w:t>
            </w:r>
            <w:r>
              <w:rPr>
                <w:highlight w:val="none"/>
              </w:rPr>
              <w:t>治理，根据建设单位提供的资料，该喷淋设施有效容积为2m</w:t>
            </w:r>
            <w:r>
              <w:rPr>
                <w:highlight w:val="none"/>
                <w:vertAlign w:val="superscript"/>
              </w:rPr>
              <w:t>3</w:t>
            </w:r>
            <w:r>
              <w:rPr>
                <w:highlight w:val="none"/>
              </w:rPr>
              <w:t>，总储水量1.6m</w:t>
            </w:r>
            <w:r>
              <w:rPr>
                <w:highlight w:val="none"/>
                <w:vertAlign w:val="superscript"/>
              </w:rPr>
              <w:t>3</w:t>
            </w:r>
            <w:r>
              <w:rPr>
                <w:highlight w:val="none"/>
              </w:rPr>
              <w:t>（按有效容积80%）。喷淋水</w:t>
            </w:r>
            <w:r>
              <w:rPr>
                <w:rFonts w:hint="eastAsia"/>
                <w:highlight w:val="none"/>
                <w:lang w:val="en-US" w:eastAsia="zh-CN"/>
              </w:rPr>
              <w:t>循环使用，</w:t>
            </w:r>
            <w:r>
              <w:rPr>
                <w:highlight w:val="none"/>
              </w:rPr>
              <w:t>在循环过程中有蒸发损耗，需要定期补充新鲜用水，该部分水因蒸发每天有2%的损耗，则项目喷淋的补充用水量为0.032m</w:t>
            </w:r>
            <w:r>
              <w:rPr>
                <w:highlight w:val="none"/>
                <w:vertAlign w:val="superscript"/>
              </w:rPr>
              <w:t>3</w:t>
            </w:r>
            <w:r>
              <w:rPr>
                <w:highlight w:val="none"/>
              </w:rPr>
              <w:t>/d（</w:t>
            </w:r>
            <w:r>
              <w:rPr>
                <w:rFonts w:hint="eastAsia"/>
                <w:highlight w:val="none"/>
              </w:rPr>
              <w:t>9.6</w:t>
            </w:r>
            <w:r>
              <w:rPr>
                <w:highlight w:val="none"/>
              </w:rPr>
              <w:t>m</w:t>
            </w:r>
            <w:r>
              <w:rPr>
                <w:highlight w:val="none"/>
                <w:vertAlign w:val="superscript"/>
              </w:rPr>
              <w:t>3</w:t>
            </w:r>
            <w:r>
              <w:rPr>
                <w:highlight w:val="none"/>
              </w:rPr>
              <w:t>/a）。</w:t>
            </w:r>
          </w:p>
          <w:p>
            <w:pPr>
              <w:bidi w:val="0"/>
              <w:rPr>
                <w:rFonts w:hint="default"/>
                <w:highlight w:val="none"/>
                <w:lang w:val="en-US" w:eastAsia="zh-CN"/>
              </w:rPr>
            </w:pPr>
            <w:r>
              <w:rPr>
                <w:rFonts w:hint="eastAsia"/>
                <w:highlight w:val="none"/>
                <w:lang w:val="en-US" w:eastAsia="zh-CN"/>
              </w:rPr>
              <w:t>备注：定期对喷淋设施废水中漆渣进行清掏，喷淋水可循环使用，不外排。</w:t>
            </w:r>
          </w:p>
          <w:p>
            <w:pPr>
              <w:bidi w:val="0"/>
              <w:rPr>
                <w:rFonts w:hint="default" w:eastAsia="宋体"/>
                <w:highlight w:val="none"/>
                <w:lang w:val="en-US" w:eastAsia="zh-CN"/>
              </w:rPr>
            </w:pPr>
            <w:r>
              <w:rPr>
                <w:rFonts w:hint="eastAsia"/>
                <w:highlight w:val="none"/>
                <w:lang w:val="en-US" w:eastAsia="zh-CN"/>
              </w:rPr>
              <w:t>5）水性喷漆设备清洗用水：</w:t>
            </w:r>
            <w:r>
              <w:rPr>
                <w:rFonts w:hint="default"/>
                <w:highlight w:val="none"/>
              </w:rPr>
              <w:t>根据企业提供资料，项目水性漆喷枪和管道需定期用水清洗，项目共</w:t>
            </w:r>
            <w:r>
              <w:rPr>
                <w:rFonts w:hint="eastAsia"/>
                <w:highlight w:val="none"/>
                <w:lang w:val="en-US" w:eastAsia="zh-CN"/>
              </w:rPr>
              <w:t>5</w:t>
            </w:r>
            <w:r>
              <w:rPr>
                <w:rFonts w:hint="default"/>
                <w:highlight w:val="none"/>
              </w:rPr>
              <w:t>把喷枪喷水性漆，每把喷枪及管道清洗用水为0.2kg，</w:t>
            </w:r>
            <w:r>
              <w:rPr>
                <w:rFonts w:hint="eastAsia"/>
                <w:highlight w:val="none"/>
                <w:lang w:val="en-US" w:eastAsia="zh-CN"/>
              </w:rPr>
              <w:t>2天</w:t>
            </w:r>
            <w:r>
              <w:rPr>
                <w:rFonts w:hint="default"/>
                <w:highlight w:val="none"/>
              </w:rPr>
              <w:t>清洗</w:t>
            </w:r>
            <w:r>
              <w:rPr>
                <w:rFonts w:hint="eastAsia"/>
                <w:highlight w:val="none"/>
                <w:lang w:val="en-US" w:eastAsia="zh-CN"/>
              </w:rPr>
              <w:t>1</w:t>
            </w:r>
            <w:r>
              <w:rPr>
                <w:rFonts w:hint="default"/>
                <w:highlight w:val="none"/>
              </w:rPr>
              <w:t>次，清洗用水量为</w:t>
            </w:r>
            <w:r>
              <w:rPr>
                <w:rFonts w:hint="eastAsia"/>
                <w:highlight w:val="none"/>
                <w:lang w:val="en-US" w:eastAsia="zh-CN"/>
              </w:rPr>
              <w:t>0.15</w:t>
            </w:r>
            <w:r>
              <w:rPr>
                <w:rFonts w:hint="default"/>
                <w:highlight w:val="none"/>
              </w:rPr>
              <w:t>m</w:t>
            </w:r>
            <w:r>
              <w:rPr>
                <w:rFonts w:hint="default"/>
                <w:highlight w:val="none"/>
                <w:vertAlign w:val="superscript"/>
              </w:rPr>
              <w:t>3</w:t>
            </w:r>
            <w:r>
              <w:rPr>
                <w:rFonts w:hint="default"/>
                <w:highlight w:val="none"/>
              </w:rPr>
              <w:t>/a，清洗后的废水</w:t>
            </w:r>
            <w:r>
              <w:rPr>
                <w:rFonts w:hint="eastAsia"/>
                <w:highlight w:val="none"/>
                <w:lang w:val="en-US" w:eastAsia="zh-CN"/>
              </w:rPr>
              <w:t>约（0.12</w:t>
            </w:r>
            <w:r>
              <w:rPr>
                <w:rFonts w:hint="default"/>
                <w:highlight w:val="none"/>
              </w:rPr>
              <w:t>m</w:t>
            </w:r>
            <w:r>
              <w:rPr>
                <w:rFonts w:hint="default"/>
                <w:highlight w:val="none"/>
                <w:vertAlign w:val="superscript"/>
              </w:rPr>
              <w:t>3</w:t>
            </w:r>
            <w:r>
              <w:rPr>
                <w:rFonts w:hint="default"/>
                <w:highlight w:val="none"/>
              </w:rPr>
              <w:t>/a</w:t>
            </w:r>
            <w:r>
              <w:rPr>
                <w:rFonts w:hint="eastAsia"/>
                <w:highlight w:val="none"/>
                <w:lang w:val="en-US" w:eastAsia="zh-CN"/>
              </w:rPr>
              <w:t>）作为喷淋设施补充用水。</w:t>
            </w:r>
          </w:p>
          <w:p>
            <w:pPr>
              <w:bidi w:val="0"/>
              <w:rPr>
                <w:rFonts w:hint="eastAsia"/>
                <w:highlight w:val="none"/>
                <w:lang w:val="en-US" w:eastAsia="zh-CN"/>
              </w:rPr>
            </w:pPr>
            <w:r>
              <w:rPr>
                <w:rFonts w:hint="eastAsia"/>
                <w:highlight w:val="none"/>
                <w:lang w:val="en-US" w:eastAsia="zh-CN"/>
              </w:rPr>
              <w:t>备注：油性</w:t>
            </w:r>
            <w:r>
              <w:rPr>
                <w:rFonts w:hint="default"/>
                <w:highlight w:val="none"/>
              </w:rPr>
              <w:t>漆喷枪和管道</w:t>
            </w:r>
            <w:r>
              <w:rPr>
                <w:rFonts w:hint="eastAsia"/>
                <w:highlight w:val="none"/>
                <w:lang w:val="en-US" w:eastAsia="zh-CN"/>
              </w:rPr>
              <w:t>采用稀释剂清洗，</w:t>
            </w:r>
            <w:r>
              <w:rPr>
                <w:rFonts w:hint="default"/>
                <w:highlight w:val="none"/>
              </w:rPr>
              <w:t>根据业主提供的资料，项目共</w:t>
            </w:r>
            <w:r>
              <w:rPr>
                <w:rFonts w:hint="eastAsia"/>
                <w:highlight w:val="none"/>
                <w:lang w:val="en-US" w:eastAsia="zh-CN"/>
              </w:rPr>
              <w:t>5</w:t>
            </w:r>
            <w:r>
              <w:rPr>
                <w:rFonts w:hint="default"/>
                <w:highlight w:val="none"/>
              </w:rPr>
              <w:t>把喷枪喷</w:t>
            </w:r>
            <w:r>
              <w:rPr>
                <w:rFonts w:hint="eastAsia"/>
                <w:highlight w:val="none"/>
                <w:lang w:val="en-US" w:eastAsia="zh-CN"/>
              </w:rPr>
              <w:t>油性</w:t>
            </w:r>
            <w:r>
              <w:rPr>
                <w:rFonts w:hint="default"/>
                <w:highlight w:val="none"/>
              </w:rPr>
              <w:t>漆，每把喷枪及管道清洗</w:t>
            </w:r>
            <w:r>
              <w:rPr>
                <w:rFonts w:hint="eastAsia"/>
                <w:highlight w:val="none"/>
                <w:lang w:val="en-US" w:eastAsia="zh-CN"/>
              </w:rPr>
              <w:t>稀释剂用量</w:t>
            </w:r>
            <w:r>
              <w:rPr>
                <w:rFonts w:hint="default"/>
                <w:highlight w:val="none"/>
              </w:rPr>
              <w:t>为0.</w:t>
            </w:r>
            <w:r>
              <w:rPr>
                <w:rFonts w:hint="eastAsia"/>
                <w:highlight w:val="none"/>
                <w:lang w:val="en-US" w:eastAsia="zh-CN"/>
              </w:rPr>
              <w:t>2</w:t>
            </w:r>
            <w:r>
              <w:rPr>
                <w:rFonts w:hint="default"/>
                <w:highlight w:val="none"/>
              </w:rPr>
              <w:t>kg，</w:t>
            </w:r>
            <w:r>
              <w:rPr>
                <w:rFonts w:hint="eastAsia"/>
                <w:highlight w:val="none"/>
                <w:lang w:val="en-US" w:eastAsia="zh-CN"/>
              </w:rPr>
              <w:t>2天</w:t>
            </w:r>
            <w:r>
              <w:rPr>
                <w:rFonts w:hint="default"/>
                <w:highlight w:val="none"/>
              </w:rPr>
              <w:t>清洗</w:t>
            </w:r>
            <w:r>
              <w:rPr>
                <w:rFonts w:hint="eastAsia"/>
                <w:highlight w:val="none"/>
                <w:lang w:val="en-US" w:eastAsia="zh-CN"/>
              </w:rPr>
              <w:t>1</w:t>
            </w:r>
            <w:r>
              <w:rPr>
                <w:rFonts w:hint="default"/>
                <w:highlight w:val="none"/>
              </w:rPr>
              <w:t>次，</w:t>
            </w:r>
            <w:r>
              <w:rPr>
                <w:rFonts w:hint="eastAsia"/>
                <w:highlight w:val="none"/>
                <w:lang w:val="en-US" w:eastAsia="zh-CN"/>
              </w:rPr>
              <w:t>稀释剂用量</w:t>
            </w:r>
            <w:r>
              <w:rPr>
                <w:rFonts w:hint="default"/>
                <w:highlight w:val="none"/>
              </w:rPr>
              <w:t>为</w:t>
            </w:r>
            <w:r>
              <w:rPr>
                <w:rFonts w:hint="eastAsia"/>
                <w:highlight w:val="none"/>
                <w:lang w:val="en-US" w:eastAsia="zh-CN"/>
              </w:rPr>
              <w:t>0.15t</w:t>
            </w:r>
            <w:r>
              <w:rPr>
                <w:rFonts w:hint="default"/>
                <w:highlight w:val="none"/>
              </w:rPr>
              <w:t>/a，</w:t>
            </w:r>
            <w:r>
              <w:rPr>
                <w:rFonts w:hint="eastAsia"/>
                <w:highlight w:val="none"/>
                <w:lang w:val="en-US" w:eastAsia="zh-CN"/>
              </w:rPr>
              <w:t>清洗后的废稀释剂做危废处置。</w:t>
            </w:r>
          </w:p>
          <w:p>
            <w:pPr>
              <w:pStyle w:val="54"/>
              <w:bidi w:val="0"/>
              <w:rPr>
                <w:rFonts w:hint="default"/>
                <w:highlight w:val="none"/>
                <w:lang w:val="en-US" w:eastAsia="zh-CN"/>
              </w:rPr>
            </w:pPr>
            <w:r>
              <w:rPr>
                <w:rFonts w:hint="default"/>
                <w:highlight w:val="none"/>
                <w:lang w:val="en-US" w:eastAsia="zh-CN"/>
              </w:rPr>
              <w:object>
                <v:shape id="_x0000_i1025" o:spt="75" type="#_x0000_t75" style="height:254.55pt;width:352.85pt;" o:ole="t" filled="f" o:preferrelative="t" stroked="t" coordsize="21600,21600">
                  <v:path/>
                  <v:fill on="f" focussize="0,0"/>
                  <v:stroke color="#000000" joinstyle="miter"/>
                  <v:imagedata r:id="rId13" o:title=""/>
                  <o:lock v:ext="edit" aspectratio="f"/>
                  <w10:wrap type="none"/>
                  <w10:anchorlock/>
                </v:shape>
                <o:OLEObject Type="Embed" ProgID="Visio.Drawing.11" ShapeID="_x0000_i1025" DrawAspect="Content" ObjectID="_1468075725" r:id="rId12">
                  <o:LockedField>false</o:LockedField>
                </o:OLEObject>
              </w:object>
            </w:r>
          </w:p>
          <w:p>
            <w:pPr>
              <w:pStyle w:val="54"/>
              <w:bidi w:val="0"/>
              <w:rPr>
                <w:rFonts w:hint="default"/>
                <w:highlight w:val="none"/>
                <w:lang w:val="en-US" w:eastAsia="zh-CN"/>
              </w:rPr>
            </w:pPr>
            <w:r>
              <w:rPr>
                <w:rStyle w:val="50"/>
                <w:rFonts w:hint="eastAsia"/>
                <w:highlight w:val="none"/>
                <w:lang w:val="en-US" w:eastAsia="zh-CN"/>
              </w:rPr>
              <w:t>图2-1  项目水平衡图（m</w:t>
            </w:r>
            <w:r>
              <w:rPr>
                <w:rStyle w:val="50"/>
                <w:rFonts w:hint="eastAsia"/>
                <w:highlight w:val="none"/>
                <w:vertAlign w:val="superscript"/>
                <w:lang w:val="en-US" w:eastAsia="zh-CN"/>
              </w:rPr>
              <w:t>3</w:t>
            </w:r>
            <w:r>
              <w:rPr>
                <w:rStyle w:val="50"/>
                <w:rFonts w:hint="eastAsia"/>
                <w:highlight w:val="none"/>
                <w:lang w:val="en-US" w:eastAsia="zh-CN"/>
              </w:rPr>
              <w:t>/a）</w:t>
            </w:r>
          </w:p>
          <w:p>
            <w:pPr>
              <w:bidi w:val="0"/>
              <w:rPr>
                <w:rFonts w:hint="eastAsia"/>
                <w:b/>
                <w:bCs/>
                <w:highlight w:val="none"/>
                <w:lang w:val="en-US" w:eastAsia="zh-CN"/>
              </w:rPr>
            </w:pPr>
          </w:p>
          <w:p>
            <w:pPr>
              <w:bidi w:val="0"/>
              <w:rPr>
                <w:rFonts w:hint="eastAsia"/>
                <w:b/>
                <w:bCs/>
                <w:highlight w:val="none"/>
              </w:rPr>
            </w:pPr>
            <w:r>
              <w:rPr>
                <w:rFonts w:hint="eastAsia"/>
                <w:b/>
                <w:bCs/>
                <w:highlight w:val="none"/>
                <w:lang w:val="en-US" w:eastAsia="zh-CN"/>
              </w:rPr>
              <w:t>（</w:t>
            </w:r>
            <w:r>
              <w:rPr>
                <w:b/>
                <w:bCs/>
                <w:highlight w:val="none"/>
              </w:rPr>
              <w:t>2</w:t>
            </w:r>
            <w:r>
              <w:rPr>
                <w:rFonts w:hint="eastAsia"/>
                <w:b/>
                <w:bCs/>
                <w:highlight w:val="none"/>
                <w:lang w:eastAsia="zh-CN"/>
              </w:rPr>
              <w:t>）</w:t>
            </w:r>
            <w:r>
              <w:rPr>
                <w:rFonts w:hint="eastAsia"/>
                <w:b/>
                <w:bCs/>
                <w:highlight w:val="none"/>
              </w:rPr>
              <w:t>供配电</w:t>
            </w:r>
          </w:p>
          <w:p>
            <w:pPr>
              <w:bidi w:val="0"/>
              <w:rPr>
                <w:highlight w:val="none"/>
              </w:rPr>
            </w:pPr>
            <w:r>
              <w:rPr>
                <w:rFonts w:hint="eastAsia"/>
                <w:highlight w:val="none"/>
              </w:rPr>
              <w:t>本项目用电</w:t>
            </w:r>
            <w:r>
              <w:rPr>
                <w:rFonts w:hint="eastAsia"/>
                <w:highlight w:val="none"/>
                <w:lang w:val="en-US" w:eastAsia="zh-CN"/>
              </w:rPr>
              <w:t>依托园区的</w:t>
            </w:r>
            <w:r>
              <w:rPr>
                <w:rFonts w:hint="eastAsia"/>
                <w:highlight w:val="none"/>
              </w:rPr>
              <w:t>变配电设施进行供电。</w:t>
            </w:r>
          </w:p>
          <w:p>
            <w:pPr>
              <w:bidi w:val="0"/>
              <w:rPr>
                <w:b/>
                <w:bCs/>
                <w:highlight w:val="none"/>
              </w:rPr>
            </w:pPr>
            <w:r>
              <w:rPr>
                <w:rFonts w:hint="eastAsia"/>
                <w:b/>
                <w:bCs/>
                <w:highlight w:val="none"/>
                <w:lang w:val="en-US" w:eastAsia="zh-CN"/>
              </w:rPr>
              <w:t>（</w:t>
            </w:r>
            <w:r>
              <w:rPr>
                <w:b/>
                <w:bCs/>
                <w:highlight w:val="none"/>
              </w:rPr>
              <w:t>3</w:t>
            </w:r>
            <w:r>
              <w:rPr>
                <w:rFonts w:hint="eastAsia"/>
                <w:b/>
                <w:bCs/>
                <w:highlight w:val="none"/>
                <w:lang w:eastAsia="zh-CN"/>
              </w:rPr>
              <w:t>）</w:t>
            </w:r>
            <w:r>
              <w:rPr>
                <w:b/>
                <w:bCs/>
                <w:highlight w:val="none"/>
              </w:rPr>
              <w:t>供暖与制冷</w:t>
            </w:r>
          </w:p>
          <w:p>
            <w:pPr>
              <w:bidi w:val="0"/>
              <w:rPr>
                <w:highlight w:val="none"/>
              </w:rPr>
            </w:pPr>
            <w:r>
              <w:rPr>
                <w:highlight w:val="none"/>
              </w:rPr>
              <w:t>办公室夏季制冷与冬季供暖</w:t>
            </w:r>
            <w:r>
              <w:rPr>
                <w:rFonts w:hint="eastAsia"/>
                <w:highlight w:val="none"/>
                <w:lang w:val="en-US" w:eastAsia="zh-CN"/>
              </w:rPr>
              <w:t>采用单体空调</w:t>
            </w:r>
            <w:r>
              <w:rPr>
                <w:highlight w:val="none"/>
              </w:rPr>
              <w:t>。</w:t>
            </w:r>
          </w:p>
          <w:p>
            <w:pPr>
              <w:bidi w:val="0"/>
              <w:rPr>
                <w:b/>
                <w:bCs/>
                <w:highlight w:val="none"/>
              </w:rPr>
            </w:pPr>
            <w:r>
              <w:rPr>
                <w:rFonts w:hint="eastAsia"/>
                <w:b/>
                <w:bCs/>
                <w:highlight w:val="none"/>
                <w:lang w:val="en-US" w:eastAsia="zh-CN"/>
              </w:rPr>
              <w:t>（</w:t>
            </w:r>
            <w:r>
              <w:rPr>
                <w:b/>
                <w:bCs/>
                <w:highlight w:val="none"/>
              </w:rPr>
              <w:t>4</w:t>
            </w:r>
            <w:r>
              <w:rPr>
                <w:rFonts w:hint="eastAsia"/>
                <w:b/>
                <w:bCs/>
                <w:highlight w:val="none"/>
                <w:lang w:eastAsia="zh-CN"/>
              </w:rPr>
              <w:t>）</w:t>
            </w:r>
            <w:r>
              <w:rPr>
                <w:b/>
                <w:bCs/>
                <w:highlight w:val="none"/>
              </w:rPr>
              <w:t>消防</w:t>
            </w:r>
          </w:p>
          <w:p>
            <w:pPr>
              <w:bidi w:val="0"/>
              <w:rPr>
                <w:highlight w:val="none"/>
              </w:rPr>
            </w:pPr>
            <w:r>
              <w:rPr>
                <w:highlight w:val="none"/>
              </w:rPr>
              <w:t>本项目使用园区配套消防管网。</w:t>
            </w:r>
          </w:p>
          <w:p>
            <w:pPr>
              <w:bidi w:val="0"/>
              <w:rPr>
                <w:b/>
                <w:bCs/>
                <w:highlight w:val="none"/>
              </w:rPr>
            </w:pPr>
            <w:r>
              <w:rPr>
                <w:rFonts w:hint="eastAsia"/>
                <w:b/>
                <w:bCs/>
                <w:highlight w:val="none"/>
                <w:lang w:val="en-US" w:eastAsia="zh-CN"/>
              </w:rPr>
              <w:t>（</w:t>
            </w:r>
            <w:r>
              <w:rPr>
                <w:b/>
                <w:bCs/>
                <w:highlight w:val="none"/>
              </w:rPr>
              <w:t>5</w:t>
            </w:r>
            <w:r>
              <w:rPr>
                <w:rFonts w:hint="eastAsia"/>
                <w:b/>
                <w:bCs/>
                <w:highlight w:val="none"/>
                <w:lang w:eastAsia="zh-CN"/>
              </w:rPr>
              <w:t>）</w:t>
            </w:r>
            <w:r>
              <w:rPr>
                <w:b/>
                <w:bCs/>
                <w:highlight w:val="none"/>
              </w:rPr>
              <w:t>运输方式</w:t>
            </w:r>
          </w:p>
          <w:p>
            <w:pPr>
              <w:bidi w:val="0"/>
              <w:rPr>
                <w:highlight w:val="none"/>
              </w:rPr>
            </w:pPr>
            <w:r>
              <w:rPr>
                <w:rFonts w:hint="eastAsia"/>
                <w:highlight w:val="none"/>
              </w:rPr>
              <w:t>本项目运输方式主要是汽车运输。项目所需原料均由原料供应商运输至本项目</w:t>
            </w:r>
            <w:r>
              <w:rPr>
                <w:rFonts w:hint="eastAsia"/>
                <w:highlight w:val="none"/>
                <w:lang w:val="en-US" w:eastAsia="zh-CN"/>
              </w:rPr>
              <w:t>原辅材料</w:t>
            </w:r>
            <w:r>
              <w:rPr>
                <w:rFonts w:hint="eastAsia"/>
                <w:highlight w:val="none"/>
              </w:rPr>
              <w:t>仓库，产品均用汽车运送至各用户单位</w:t>
            </w:r>
            <w:r>
              <w:rPr>
                <w:highlight w:val="none"/>
              </w:rPr>
              <w:t>。</w:t>
            </w:r>
          </w:p>
          <w:p>
            <w:pPr>
              <w:bidi w:val="0"/>
              <w:rPr>
                <w:b/>
                <w:bCs/>
                <w:highlight w:val="none"/>
              </w:rPr>
            </w:pPr>
            <w:r>
              <w:rPr>
                <w:rFonts w:hint="eastAsia"/>
                <w:b/>
                <w:bCs/>
                <w:highlight w:val="none"/>
                <w:lang w:val="en-US" w:eastAsia="zh-CN"/>
              </w:rPr>
              <w:t>6、</w:t>
            </w:r>
            <w:r>
              <w:rPr>
                <w:b/>
                <w:bCs/>
                <w:highlight w:val="none"/>
              </w:rPr>
              <w:t>工作制度和劳动定员</w:t>
            </w:r>
          </w:p>
          <w:p>
            <w:pPr>
              <w:bidi w:val="0"/>
              <w:rPr>
                <w:highlight w:val="none"/>
              </w:rPr>
            </w:pPr>
            <w:r>
              <w:rPr>
                <w:rFonts w:hint="eastAsia"/>
                <w:highlight w:val="none"/>
              </w:rPr>
              <w:t>本项目劳动定员</w:t>
            </w:r>
            <w:r>
              <w:rPr>
                <w:rFonts w:hint="eastAsia"/>
                <w:highlight w:val="none"/>
                <w:lang w:val="en-US" w:eastAsia="zh-CN"/>
              </w:rPr>
              <w:t>50人</w:t>
            </w:r>
            <w:r>
              <w:rPr>
                <w:rFonts w:hint="eastAsia"/>
                <w:highlight w:val="none"/>
              </w:rPr>
              <w:t>。实行</w:t>
            </w:r>
            <w:r>
              <w:rPr>
                <w:rFonts w:hint="eastAsia"/>
                <w:highlight w:val="none"/>
                <w:lang w:val="en-US" w:eastAsia="zh-CN"/>
              </w:rPr>
              <w:t>两班制</w:t>
            </w:r>
            <w:r>
              <w:rPr>
                <w:rFonts w:hint="eastAsia"/>
                <w:highlight w:val="none"/>
              </w:rPr>
              <w:t>生产，8</w:t>
            </w:r>
            <w:r>
              <w:rPr>
                <w:rFonts w:hint="eastAsia"/>
                <w:highlight w:val="none"/>
                <w:lang w:val="en-US" w:eastAsia="zh-CN"/>
              </w:rPr>
              <w:t>h/班</w:t>
            </w:r>
            <w:r>
              <w:rPr>
                <w:rFonts w:hint="eastAsia"/>
                <w:highlight w:val="none"/>
              </w:rPr>
              <w:t>，年生产天数</w:t>
            </w:r>
            <w:r>
              <w:rPr>
                <w:rFonts w:hint="eastAsia"/>
                <w:highlight w:val="none"/>
                <w:lang w:val="en-US" w:eastAsia="zh-CN"/>
              </w:rPr>
              <w:t>300天（4800h）</w:t>
            </w:r>
            <w:r>
              <w:rPr>
                <w:highlight w:val="none"/>
              </w:rPr>
              <w:t>。</w:t>
            </w:r>
          </w:p>
          <w:p>
            <w:pPr>
              <w:bidi w:val="0"/>
              <w:rPr>
                <w:b/>
                <w:bCs/>
                <w:highlight w:val="none"/>
              </w:rPr>
            </w:pPr>
            <w:r>
              <w:rPr>
                <w:rFonts w:hint="eastAsia"/>
                <w:b/>
                <w:bCs/>
                <w:highlight w:val="none"/>
                <w:lang w:val="en-US" w:eastAsia="zh-CN"/>
              </w:rPr>
              <w:t>7、</w:t>
            </w:r>
            <w:r>
              <w:rPr>
                <w:b/>
                <w:bCs/>
                <w:highlight w:val="none"/>
              </w:rPr>
              <w:t>厂区总平面布置</w:t>
            </w:r>
          </w:p>
          <w:p>
            <w:pPr>
              <w:bidi w:val="0"/>
              <w:rPr>
                <w:rFonts w:hint="default"/>
                <w:highlight w:val="none"/>
                <w:lang w:val="en-US" w:eastAsia="zh-CN"/>
              </w:rPr>
            </w:pPr>
            <w:r>
              <w:rPr>
                <w:rFonts w:hint="eastAsia"/>
                <w:highlight w:val="none"/>
                <w:lang w:val="en-US" w:eastAsia="zh-CN"/>
              </w:rPr>
              <w:t>本项目在欣福智能制造产业园2#车间进行建设，</w:t>
            </w:r>
            <w:r>
              <w:rPr>
                <w:highlight w:val="none"/>
              </w:rPr>
              <w:t>厂房为矩形，</w:t>
            </w:r>
            <w:r>
              <w:rPr>
                <w:rFonts w:hint="eastAsia"/>
                <w:highlight w:val="none"/>
                <w:lang w:val="en-US" w:eastAsia="zh-CN"/>
              </w:rPr>
              <w:t>车间大门位于厂房北侧。</w:t>
            </w:r>
            <w:r>
              <w:rPr>
                <w:highlight w:val="none"/>
              </w:rPr>
              <w:t>本项目</w:t>
            </w:r>
            <w:r>
              <w:rPr>
                <w:rFonts w:hint="eastAsia"/>
                <w:highlight w:val="none"/>
                <w:lang w:val="en-US" w:eastAsia="zh-CN"/>
              </w:rPr>
              <w:t>充分利用厂房内空间，在</w:t>
            </w:r>
            <w:r>
              <w:rPr>
                <w:highlight w:val="none"/>
              </w:rPr>
              <w:t>保证工艺流程顺畅紧凑</w:t>
            </w:r>
            <w:r>
              <w:rPr>
                <w:rFonts w:hint="eastAsia"/>
                <w:highlight w:val="none"/>
                <w:lang w:val="en-US" w:eastAsia="zh-CN"/>
              </w:rPr>
              <w:t>的</w:t>
            </w:r>
            <w:r>
              <w:rPr>
                <w:highlight w:val="none"/>
              </w:rPr>
              <w:t>同时最大限度地减少工艺输送流程和距离</w:t>
            </w:r>
            <w:r>
              <w:rPr>
                <w:rFonts w:hint="eastAsia"/>
                <w:highlight w:val="none"/>
                <w:lang w:eastAsia="zh-CN"/>
              </w:rPr>
              <w:t>。</w:t>
            </w:r>
            <w:r>
              <w:rPr>
                <w:rFonts w:hint="eastAsia"/>
                <w:highlight w:val="none"/>
                <w:lang w:val="en-US" w:eastAsia="zh-CN"/>
              </w:rPr>
              <w:t>厂房内根据生产工艺和大门方向，主要有南北向的四条过道，厂房北部大门两侧主要开料区域、往南为焊接区、打磨区、喷漆区</w:t>
            </w:r>
            <w:r>
              <w:rPr>
                <w:rFonts w:hint="eastAsia"/>
                <w:highlight w:val="none"/>
                <w:lang w:eastAsia="zh-CN"/>
              </w:rPr>
              <w:t>。</w:t>
            </w:r>
            <w:r>
              <w:rPr>
                <w:rFonts w:hint="eastAsia"/>
                <w:highlight w:val="none"/>
                <w:lang w:val="en-US" w:eastAsia="zh-CN"/>
              </w:rPr>
              <w:t>喷漆废气排气筒与打磨粉尘排气筒位于厂房东侧外部，与涂装区和打磨区相邻。</w:t>
            </w:r>
          </w:p>
          <w:p>
            <w:pPr>
              <w:bidi w:val="0"/>
              <w:rPr>
                <w:rFonts w:hint="eastAsia"/>
                <w:lang w:val="en-US" w:eastAsia="zh-CN"/>
              </w:rPr>
            </w:pPr>
            <w:r>
              <w:rPr>
                <w:rFonts w:hint="eastAsia"/>
                <w:highlight w:val="none"/>
              </w:rPr>
              <w:t>本项目</w:t>
            </w:r>
            <w:r>
              <w:rPr>
                <w:rFonts w:hint="eastAsia"/>
                <w:highlight w:val="none"/>
                <w:lang w:val="en-US" w:eastAsia="zh-CN"/>
              </w:rPr>
              <w:t>车间</w:t>
            </w:r>
            <w:r>
              <w:rPr>
                <w:rFonts w:hint="eastAsia"/>
                <w:highlight w:val="none"/>
              </w:rPr>
              <w:t>平面布置详见附图2</w:t>
            </w:r>
            <w:r>
              <w:rPr>
                <w:highlight w:val="none"/>
              </w:rPr>
              <w:t>。项目平面布局基本根据生产工艺需要，功能分区明确，</w:t>
            </w:r>
            <w:r>
              <w:rPr>
                <w:rFonts w:hint="eastAsia"/>
                <w:highlight w:val="none"/>
                <w:lang w:val="en-US" w:eastAsia="zh-CN"/>
              </w:rPr>
              <w:t>排气筒位置尽可能与产废气工艺区靠近，可缩短管道长度加大废气处理效率。</w:t>
            </w:r>
            <w:r>
              <w:rPr>
                <w:highlight w:val="none"/>
              </w:rPr>
              <w:t>项目总平面布置合理可行。</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45" w:hRule="atLeast"/>
          <w:jc w:val="center"/>
        </w:trPr>
        <w:tc>
          <w:tcPr>
            <w:tcW w:w="469" w:type="dxa"/>
            <w:noWrap w:val="0"/>
            <w:vAlign w:val="center"/>
          </w:tcPr>
          <w:p>
            <w:pPr>
              <w:pStyle w:val="54"/>
              <w:bidi w:val="0"/>
              <w:rPr>
                <w:highlight w:val="none"/>
              </w:rPr>
            </w:pPr>
            <w:r>
              <w:rPr>
                <w:b/>
                <w:bCs/>
                <w:highlight w:val="none"/>
              </w:rPr>
              <w:t>工艺流程和产排污环节</w:t>
            </w:r>
          </w:p>
        </w:tc>
        <w:tc>
          <w:tcPr>
            <w:tcW w:w="8053" w:type="dxa"/>
            <w:noWrap w:val="0"/>
            <w:vAlign w:val="top"/>
          </w:tcPr>
          <w:p>
            <w:pPr>
              <w:bidi w:val="0"/>
              <w:rPr>
                <w:rFonts w:hint="eastAsia"/>
                <w:b/>
                <w:bCs/>
                <w:highlight w:val="none"/>
              </w:rPr>
            </w:pPr>
            <w:r>
              <w:rPr>
                <w:rFonts w:hint="eastAsia"/>
                <w:b/>
                <w:bCs/>
                <w:highlight w:val="none"/>
                <w:lang w:val="en-US" w:eastAsia="zh-CN"/>
              </w:rPr>
              <w:t>1、</w:t>
            </w:r>
            <w:r>
              <w:rPr>
                <w:rFonts w:hint="eastAsia"/>
                <w:b/>
                <w:bCs/>
                <w:highlight w:val="none"/>
              </w:rPr>
              <w:t>施工期</w:t>
            </w:r>
          </w:p>
          <w:p>
            <w:pPr>
              <w:bidi w:val="0"/>
              <w:rPr>
                <w:rFonts w:hint="eastAsia"/>
                <w:highlight w:val="none"/>
              </w:rPr>
            </w:pPr>
            <w:r>
              <w:rPr>
                <w:rFonts w:hint="eastAsia"/>
                <w:highlight w:val="none"/>
              </w:rPr>
              <w:t>本项目在</w:t>
            </w:r>
            <w:r>
              <w:rPr>
                <w:rFonts w:hint="eastAsia"/>
                <w:highlight w:val="none"/>
                <w:lang w:val="en-US" w:eastAsia="zh-CN"/>
              </w:rPr>
              <w:t>欣福智能制造产业园2#车间进行建设</w:t>
            </w:r>
            <w:r>
              <w:rPr>
                <w:rFonts w:hint="eastAsia"/>
                <w:highlight w:val="none"/>
              </w:rPr>
              <w:t>，施工期无土建工程，主要为设备安装和调试，污染物产生量较小，本次评价不作重点分析。</w:t>
            </w:r>
          </w:p>
          <w:p>
            <w:pPr>
              <w:bidi w:val="0"/>
              <w:rPr>
                <w:rFonts w:hint="eastAsia"/>
                <w:b/>
                <w:bCs/>
                <w:highlight w:val="none"/>
                <w:u w:val="single"/>
              </w:rPr>
            </w:pPr>
            <w:r>
              <w:rPr>
                <w:rFonts w:hint="eastAsia"/>
                <w:b/>
                <w:bCs/>
                <w:highlight w:val="none"/>
                <w:u w:val="single"/>
                <w:lang w:val="en-US" w:eastAsia="zh-CN"/>
              </w:rPr>
              <w:t>2、</w:t>
            </w:r>
            <w:r>
              <w:rPr>
                <w:rFonts w:hint="eastAsia"/>
                <w:b/>
                <w:bCs/>
                <w:highlight w:val="none"/>
                <w:u w:val="single"/>
              </w:rPr>
              <w:t>营运期</w:t>
            </w:r>
          </w:p>
          <w:p>
            <w:pPr>
              <w:bidi w:val="0"/>
              <w:rPr>
                <w:highlight w:val="none"/>
                <w:u w:val="single"/>
              </w:rPr>
            </w:pPr>
            <w:r>
              <w:rPr>
                <w:highlight w:val="none"/>
                <w:u w:val="single"/>
              </w:rPr>
              <w:t>流程简述：</w:t>
            </w:r>
          </w:p>
          <w:p>
            <w:pPr>
              <w:bidi w:val="0"/>
              <w:rPr>
                <w:rFonts w:hint="default"/>
                <w:highlight w:val="none"/>
                <w:u w:val="single"/>
                <w:lang w:val="en-US" w:eastAsia="zh-CN"/>
              </w:rPr>
            </w:pPr>
            <w:r>
              <w:rPr>
                <w:rFonts w:hint="eastAsia"/>
                <w:highlight w:val="none"/>
                <w:u w:val="single"/>
                <w:lang w:val="en-US" w:eastAsia="zh-CN"/>
              </w:rPr>
              <w:t>工艺流程图详见图2-2。</w:t>
            </w:r>
          </w:p>
          <w:p>
            <w:pPr>
              <w:pStyle w:val="53"/>
              <w:bidi w:val="0"/>
              <w:rPr>
                <w:rFonts w:hint="eastAsia"/>
                <w:highlight w:val="none"/>
                <w:u w:val="single"/>
                <w:lang w:eastAsia="zh-CN"/>
              </w:rPr>
            </w:pPr>
            <w:r>
              <w:rPr>
                <w:rFonts w:hint="default"/>
                <w:highlight w:val="none"/>
                <w:u w:val="single"/>
                <w:lang w:val="en-US" w:eastAsia="zh-CN"/>
              </w:rPr>
              <w:object>
                <v:shape id="_x0000_i1026" o:spt="75" type="#_x0000_t75" style="height:100pt;width:381.15pt;" o:ole="t" filled="f" o:preferrelative="t" stroked="t" coordsize="21600,21600">
                  <v:path/>
                  <v:fill on="f" focussize="0,0"/>
                  <v:stroke color="#000000" joinstyle="miter"/>
                  <v:imagedata r:id="rId15" o:title=""/>
                  <o:lock v:ext="edit" aspectratio="f"/>
                  <w10:wrap type="none"/>
                  <w10:anchorlock/>
                </v:shape>
                <o:OLEObject Type="Embed" ProgID="Visio.Drawing.11" ShapeID="_x0000_i1026" DrawAspect="Content" ObjectID="_1468075726" r:id="rId14">
                  <o:LockedField>false</o:LockedField>
                </o:OLEObject>
              </w:object>
            </w:r>
          </w:p>
          <w:p>
            <w:pPr>
              <w:pStyle w:val="44"/>
              <w:bidi w:val="0"/>
              <w:rPr>
                <w:rFonts w:hint="default"/>
                <w:highlight w:val="none"/>
                <w:u w:val="single"/>
                <w:lang w:eastAsia="zh-CN"/>
              </w:rPr>
            </w:pPr>
            <w:r>
              <w:rPr>
                <w:rFonts w:hint="default"/>
                <w:highlight w:val="none"/>
                <w:u w:val="single"/>
                <w:lang w:val="en-US" w:eastAsia="zh-CN"/>
              </w:rPr>
              <w:t>图2</w:t>
            </w:r>
            <w:r>
              <w:rPr>
                <w:rFonts w:hint="eastAsia"/>
                <w:highlight w:val="none"/>
                <w:u w:val="single"/>
                <w:lang w:val="en-US" w:eastAsia="zh-CN"/>
              </w:rPr>
              <w:t>-</w:t>
            </w:r>
            <w:r>
              <w:rPr>
                <w:rFonts w:hint="default"/>
                <w:highlight w:val="none"/>
                <w:u w:val="single"/>
                <w:lang w:val="en-US" w:eastAsia="zh-CN"/>
              </w:rPr>
              <w:t xml:space="preserve">2 </w:t>
            </w:r>
            <w:r>
              <w:rPr>
                <w:rFonts w:hint="eastAsia"/>
                <w:highlight w:val="none"/>
                <w:u w:val="single"/>
                <w:lang w:val="en-US" w:eastAsia="zh-CN"/>
              </w:rPr>
              <w:t xml:space="preserve"> </w:t>
            </w:r>
            <w:r>
              <w:rPr>
                <w:rFonts w:hint="default"/>
                <w:highlight w:val="none"/>
                <w:u w:val="single"/>
                <w:lang w:val="en-US" w:eastAsia="zh-CN"/>
              </w:rPr>
              <w:t>沥青主楼计量搅拌框架、水泥搅拌计量框架、地坑斗、螺旋、砂石仓机架</w:t>
            </w:r>
            <w:r>
              <w:rPr>
                <w:rFonts w:hint="default"/>
                <w:highlight w:val="none"/>
                <w:u w:val="single"/>
              </w:rPr>
              <w:t>生产工艺流程及产污节点图</w:t>
            </w:r>
          </w:p>
          <w:p>
            <w:pPr>
              <w:bidi w:val="0"/>
              <w:rPr>
                <w:rFonts w:hint="eastAsia"/>
                <w:highlight w:val="none"/>
                <w:u w:val="single"/>
                <w:lang w:val="en-US" w:eastAsia="zh-CN"/>
              </w:rPr>
            </w:pPr>
            <w:r>
              <w:rPr>
                <w:rFonts w:hint="eastAsia"/>
                <w:highlight w:val="none"/>
                <w:u w:val="single"/>
              </w:rPr>
              <w:t>生产工艺流程简述：</w:t>
            </w:r>
          </w:p>
          <w:p>
            <w:pPr>
              <w:bidi w:val="0"/>
              <w:rPr>
                <w:rFonts w:hint="eastAsia"/>
                <w:highlight w:val="none"/>
                <w:u w:val="single"/>
                <w:lang w:val="en-US" w:eastAsia="zh-CN"/>
              </w:rPr>
            </w:pPr>
            <w:r>
              <w:rPr>
                <w:rFonts w:hint="eastAsia"/>
                <w:highlight w:val="none"/>
                <w:u w:val="single"/>
                <w:lang w:val="en-US" w:eastAsia="zh-CN"/>
              </w:rPr>
              <w:t>钢材下料：该工序将外购回来的钢材（H型钢、槽钢、方管、花纹板、角钢、冷板、钢板、C型钢）通过激光切割机、圆管切割机、锯床、摇臂钻、数控液压剪板机等进行切割、钻孔等。该工序产生下料粉尘（G1-1）、废边角料（S1-1）和设备噪声（N）；</w:t>
            </w:r>
          </w:p>
          <w:p>
            <w:pPr>
              <w:bidi w:val="0"/>
              <w:rPr>
                <w:rFonts w:hint="eastAsia"/>
                <w:highlight w:val="none"/>
                <w:u w:val="single"/>
                <w:lang w:val="en-US" w:eastAsia="zh-CN"/>
              </w:rPr>
            </w:pPr>
            <w:r>
              <w:rPr>
                <w:rFonts w:hint="eastAsia"/>
                <w:highlight w:val="none"/>
                <w:u w:val="single"/>
                <w:lang w:val="en-US" w:eastAsia="zh-CN"/>
              </w:rPr>
              <w:t>折弯：将切割后的钢材按照产品外形要求用数控液压折弯机进行折弯。该工序产生设备噪声（N）；</w:t>
            </w:r>
          </w:p>
          <w:p>
            <w:pPr>
              <w:bidi w:val="0"/>
              <w:rPr>
                <w:rFonts w:hint="eastAsia"/>
                <w:highlight w:val="none"/>
                <w:u w:val="single"/>
                <w:lang w:val="en-US" w:eastAsia="zh-CN"/>
              </w:rPr>
            </w:pPr>
            <w:r>
              <w:rPr>
                <w:rFonts w:hint="eastAsia"/>
                <w:highlight w:val="none"/>
                <w:u w:val="single"/>
                <w:lang w:val="en-US" w:eastAsia="zh-CN"/>
              </w:rPr>
              <w:t>焊接：将折弯后的钢材按照产品结构进行焊接组装。该工序产生焊接烟尘（G1-2）、废焊渣（S1-2）和设备噪声（N）；</w:t>
            </w:r>
          </w:p>
          <w:p>
            <w:pPr>
              <w:bidi w:val="0"/>
              <w:rPr>
                <w:rFonts w:hint="default"/>
                <w:highlight w:val="none"/>
                <w:u w:val="single"/>
                <w:lang w:val="en-US" w:eastAsia="zh-CN"/>
              </w:rPr>
            </w:pPr>
            <w:r>
              <w:rPr>
                <w:rFonts w:hint="eastAsia"/>
                <w:highlight w:val="none"/>
                <w:u w:val="single"/>
                <w:lang w:val="en-US" w:eastAsia="zh-CN"/>
              </w:rPr>
              <w:t>结构件打磨及抛丸：将焊接后结构件焊接处用打磨机或抛丸机进行平整，方便后续涂装工序操作。该工序产生打磨及抛丸粉尘（G1-3）和设备噪声（N）；</w:t>
            </w:r>
          </w:p>
          <w:p>
            <w:pPr>
              <w:bidi w:val="0"/>
              <w:rPr>
                <w:rFonts w:hint="default"/>
                <w:highlight w:val="none"/>
                <w:u w:val="single"/>
                <w:lang w:val="en-US" w:eastAsia="zh-CN"/>
              </w:rPr>
            </w:pPr>
            <w:r>
              <w:rPr>
                <w:rFonts w:hint="eastAsia"/>
                <w:highlight w:val="none"/>
                <w:u w:val="single"/>
                <w:lang w:val="en-US" w:eastAsia="zh-CN"/>
              </w:rPr>
              <w:t>配漆/喷漆：将打磨后的结构件通过人工进行喷漆处理可起到结构件美观和防锈作用（喷涂使用手工喷枪，属于空气喷枪），每班喷漆约4小时，两班制，每天喷漆8小时，年工作2400h。该工序产生漆雾（含颗粒物及挥发性有机废气G1-4）、废漆渣（S1-3）和设备噪声（N）；</w:t>
            </w:r>
          </w:p>
          <w:p>
            <w:pPr>
              <w:bidi w:val="0"/>
              <w:rPr>
                <w:rFonts w:hint="default"/>
                <w:highlight w:val="none"/>
                <w:u w:val="single"/>
                <w:lang w:val="en-US" w:eastAsia="zh-CN"/>
              </w:rPr>
            </w:pPr>
            <w:r>
              <w:rPr>
                <w:rFonts w:hint="eastAsia"/>
                <w:highlight w:val="none"/>
                <w:u w:val="single"/>
                <w:lang w:val="en-US" w:eastAsia="zh-CN"/>
              </w:rPr>
              <w:t>固化：将喷漆后的结构件人工送至烤漆房通过电加热进行油漆固化（固化温70℃），年固化时间为4800h。该工序产生有机废气（G1-5）、设备噪声（N）；</w:t>
            </w:r>
          </w:p>
          <w:p>
            <w:pPr>
              <w:bidi w:val="0"/>
              <w:rPr>
                <w:rFonts w:hint="default"/>
                <w:highlight w:val="none"/>
                <w:u w:val="single"/>
                <w:lang w:val="en-US" w:eastAsia="zh-CN"/>
              </w:rPr>
            </w:pPr>
            <w:r>
              <w:rPr>
                <w:rFonts w:hint="eastAsia"/>
                <w:highlight w:val="none"/>
                <w:u w:val="single"/>
                <w:lang w:val="en-US" w:eastAsia="zh-CN"/>
              </w:rPr>
              <w:t>备注：本项目喷涂分为两次，底漆及面漆。底漆喷涂后在烘干房烘干后再进行面漆喷涂，面漆喷涂后在烘干房烘干后进行产品检验。</w:t>
            </w:r>
          </w:p>
          <w:p>
            <w:pPr>
              <w:bidi w:val="0"/>
              <w:rPr>
                <w:rFonts w:hint="default"/>
                <w:highlight w:val="none"/>
                <w:u w:val="single"/>
                <w:lang w:val="en-US" w:eastAsia="zh-CN"/>
              </w:rPr>
            </w:pPr>
            <w:r>
              <w:rPr>
                <w:rFonts w:hint="eastAsia"/>
                <w:highlight w:val="none"/>
                <w:u w:val="single"/>
                <w:lang w:val="en-US" w:eastAsia="zh-CN"/>
              </w:rPr>
              <w:t>产品检验：对固化后的产品进行人工检验，对于不合格产品进行重新焊接、打磨、喷漆；</w:t>
            </w:r>
          </w:p>
          <w:p>
            <w:pPr>
              <w:bidi w:val="0"/>
              <w:rPr>
                <w:rFonts w:hint="eastAsia"/>
                <w:highlight w:val="none"/>
                <w:u w:val="single"/>
                <w:lang w:val="en-US" w:eastAsia="zh-CN"/>
              </w:rPr>
            </w:pPr>
            <w:r>
              <w:rPr>
                <w:rFonts w:hint="eastAsia"/>
                <w:highlight w:val="none"/>
                <w:u w:val="single"/>
                <w:lang w:val="en-US" w:eastAsia="zh-CN"/>
              </w:rPr>
              <w:t>暂存出货：将检验合格的产品进行暂存并同意安排运送出货。</w:t>
            </w:r>
          </w:p>
          <w:p>
            <w:pPr>
              <w:pStyle w:val="53"/>
              <w:bidi w:val="0"/>
              <w:rPr>
                <w:rFonts w:hint="eastAsia"/>
                <w:highlight w:val="none"/>
                <w:u w:val="single"/>
                <w:lang w:val="en-US" w:eastAsia="zh-CN"/>
              </w:rPr>
            </w:pPr>
            <w:r>
              <w:rPr>
                <w:rFonts w:hint="default"/>
                <w:highlight w:val="none"/>
                <w:u w:val="single"/>
                <w:lang w:val="en-US" w:eastAsia="zh-CN"/>
              </w:rPr>
              <w:object>
                <v:shape id="_x0000_i1027" o:spt="75" type="#_x0000_t75" style="height:148.25pt;width:388.35pt;" o:ole="t" filled="f" o:preferrelative="t" stroked="t" coordsize="21600,21600">
                  <v:path/>
                  <v:fill on="f" focussize="0,0"/>
                  <v:stroke color="#000000" joinstyle="miter"/>
                  <v:imagedata r:id="rId17" o:title=""/>
                  <o:lock v:ext="edit" aspectratio="f"/>
                  <w10:wrap type="none"/>
                  <w10:anchorlock/>
                </v:shape>
                <o:OLEObject Type="Embed" ProgID="Visio.Drawing.11" ShapeID="_x0000_i1027" DrawAspect="Content" ObjectID="_1468075727" r:id="rId16">
                  <o:LockedField>false</o:LockedField>
                </o:OLEObject>
              </w:object>
            </w:r>
          </w:p>
          <w:p>
            <w:pPr>
              <w:pStyle w:val="44"/>
              <w:bidi w:val="0"/>
              <w:rPr>
                <w:rFonts w:hint="eastAsia"/>
                <w:highlight w:val="none"/>
                <w:u w:val="single"/>
                <w:lang w:val="en-US" w:eastAsia="zh-CN"/>
              </w:rPr>
            </w:pPr>
            <w:r>
              <w:rPr>
                <w:rFonts w:hint="eastAsia"/>
                <w:highlight w:val="none"/>
                <w:u w:val="single"/>
                <w:lang w:val="en-US" w:eastAsia="zh-CN"/>
              </w:rPr>
              <w:t>图2-3  控制室生产工艺流程及产污节点图</w:t>
            </w:r>
          </w:p>
          <w:p>
            <w:pPr>
              <w:bidi w:val="0"/>
              <w:rPr>
                <w:rFonts w:hint="eastAsia"/>
                <w:highlight w:val="none"/>
                <w:u w:val="single"/>
                <w:lang w:val="en-US" w:eastAsia="zh-CN"/>
              </w:rPr>
            </w:pPr>
            <w:r>
              <w:rPr>
                <w:rFonts w:hint="eastAsia"/>
                <w:highlight w:val="none"/>
                <w:u w:val="single"/>
              </w:rPr>
              <w:t>生产工艺流程简述：</w:t>
            </w:r>
          </w:p>
          <w:p>
            <w:pPr>
              <w:bidi w:val="0"/>
              <w:rPr>
                <w:rFonts w:hint="eastAsia"/>
                <w:highlight w:val="none"/>
                <w:u w:val="single"/>
                <w:lang w:val="en-US" w:eastAsia="zh-CN"/>
              </w:rPr>
            </w:pPr>
            <w:r>
              <w:rPr>
                <w:rFonts w:hint="eastAsia"/>
                <w:highlight w:val="none"/>
                <w:u w:val="single"/>
                <w:lang w:val="en-US" w:eastAsia="zh-CN"/>
              </w:rPr>
              <w:t>钢材下料：该工序将外购回来的钢材通过激光切割机、圆管切割机、锯床、摇臂钻、数控液压剪板机等进行切割、钻孔等。该工序产生下料粉尘（G2-1）、废边角料（S2-1）和设备噪声（N）；</w:t>
            </w:r>
          </w:p>
          <w:p>
            <w:pPr>
              <w:bidi w:val="0"/>
              <w:rPr>
                <w:rFonts w:hint="eastAsia"/>
                <w:highlight w:val="none"/>
                <w:u w:val="single"/>
                <w:lang w:val="en-US" w:eastAsia="zh-CN"/>
              </w:rPr>
            </w:pPr>
            <w:r>
              <w:rPr>
                <w:rFonts w:hint="eastAsia"/>
                <w:highlight w:val="none"/>
                <w:u w:val="single"/>
                <w:lang w:val="en-US" w:eastAsia="zh-CN"/>
              </w:rPr>
              <w:t>折弯：将切割后的钢材按照产品外形要求用数控液压折弯机进行折弯。该工序产生设备噪声（N）；</w:t>
            </w:r>
          </w:p>
          <w:p>
            <w:pPr>
              <w:bidi w:val="0"/>
              <w:rPr>
                <w:rFonts w:hint="eastAsia"/>
                <w:highlight w:val="none"/>
                <w:u w:val="single"/>
                <w:lang w:val="en-US" w:eastAsia="zh-CN"/>
              </w:rPr>
            </w:pPr>
            <w:r>
              <w:rPr>
                <w:rFonts w:hint="eastAsia"/>
                <w:highlight w:val="none"/>
                <w:u w:val="single"/>
                <w:lang w:val="en-US" w:eastAsia="zh-CN"/>
              </w:rPr>
              <w:t>焊接：将折弯后的钢材按照产品结构进行焊接组装。该工序产生焊接烟尘（G2-2）、废焊渣（S2-2）和设备噪声（N）；</w:t>
            </w:r>
          </w:p>
          <w:p>
            <w:pPr>
              <w:bidi w:val="0"/>
              <w:rPr>
                <w:rFonts w:hint="default"/>
                <w:highlight w:val="none"/>
                <w:u w:val="single"/>
                <w:lang w:val="en-US" w:eastAsia="zh-CN"/>
              </w:rPr>
            </w:pPr>
            <w:r>
              <w:rPr>
                <w:rFonts w:hint="eastAsia"/>
                <w:highlight w:val="none"/>
                <w:u w:val="single"/>
                <w:lang w:val="en-US" w:eastAsia="zh-CN"/>
              </w:rPr>
              <w:t>结构件打磨及抛丸：将焊接后控制室焊接处用打磨机或抛丸机进行平整，方便后续涂装工序操作。该工序产生打磨及抛丸粉尘（G2-3）和设备噪声（N）；</w:t>
            </w:r>
          </w:p>
          <w:p>
            <w:pPr>
              <w:bidi w:val="0"/>
              <w:rPr>
                <w:rFonts w:hint="default"/>
                <w:highlight w:val="none"/>
                <w:u w:val="single"/>
                <w:lang w:val="en-US" w:eastAsia="zh-CN"/>
              </w:rPr>
            </w:pPr>
            <w:r>
              <w:rPr>
                <w:rFonts w:hint="eastAsia"/>
                <w:highlight w:val="none"/>
                <w:u w:val="single"/>
                <w:lang w:val="en-US" w:eastAsia="zh-CN"/>
              </w:rPr>
              <w:t>框架（配漆/喷漆）：将打磨后的结构件通过人工进行喷漆处理可起到结构件美观和防锈作用（喷涂使用手工喷枪，属于空气喷枪），每班喷漆约4小时，两班制，每天喷漆8小时，年工作2400h。。该工序产生漆雾（含颗粒物及挥发性有机废气G2-4）、废漆渣（S2-3）和设备噪声（N）；</w:t>
            </w:r>
          </w:p>
          <w:p>
            <w:pPr>
              <w:bidi w:val="0"/>
              <w:rPr>
                <w:rFonts w:hint="default"/>
                <w:highlight w:val="none"/>
                <w:u w:val="single"/>
                <w:lang w:val="en-US" w:eastAsia="zh-CN"/>
              </w:rPr>
            </w:pPr>
            <w:r>
              <w:rPr>
                <w:rFonts w:hint="eastAsia"/>
                <w:highlight w:val="none"/>
                <w:u w:val="single"/>
                <w:lang w:val="en-US" w:eastAsia="zh-CN"/>
              </w:rPr>
              <w:t>固化：将喷漆后的控制室人工送至烤漆房通过电加热进行油漆固化（固化温70℃），年固化时间为4800h。该工序产生有机废气（G2-5）、设备噪声（N）；</w:t>
            </w:r>
          </w:p>
          <w:p>
            <w:pPr>
              <w:bidi w:val="0"/>
              <w:rPr>
                <w:rFonts w:hint="default"/>
                <w:highlight w:val="none"/>
                <w:u w:val="single"/>
                <w:lang w:val="en-US" w:eastAsia="zh-CN"/>
              </w:rPr>
            </w:pPr>
            <w:r>
              <w:rPr>
                <w:rFonts w:hint="eastAsia"/>
                <w:highlight w:val="none"/>
                <w:u w:val="single"/>
                <w:lang w:val="en-US" w:eastAsia="zh-CN"/>
              </w:rPr>
              <w:t>室内装饰：对控制室进行地板铺设、天花板安装和门窗安装等。该工序产生废装饰材料（S2-4）、设备噪声（N）；</w:t>
            </w:r>
          </w:p>
          <w:p>
            <w:pPr>
              <w:bidi w:val="0"/>
              <w:rPr>
                <w:rFonts w:hint="eastAsia"/>
                <w:highlight w:val="none"/>
                <w:u w:val="single"/>
                <w:lang w:val="en-US" w:eastAsia="zh-CN"/>
              </w:rPr>
            </w:pPr>
            <w:r>
              <w:rPr>
                <w:rFonts w:hint="eastAsia"/>
                <w:highlight w:val="none"/>
                <w:u w:val="single"/>
                <w:lang w:val="en-US" w:eastAsia="zh-CN"/>
              </w:rPr>
              <w:t>外部（配漆/喷漆）：将装饰后的控制室外观通过人工进行喷漆处理可起到结构件美观和防锈作用（喷涂使用手工喷枪，属于空气喷枪），每天喷漆4小时（1200h/年）。该工序产生（含颗粒物及挥发性有机废气G2-6）、废漆渣（S2-5）和设备噪声（N）；</w:t>
            </w:r>
          </w:p>
          <w:p>
            <w:pPr>
              <w:bidi w:val="0"/>
              <w:rPr>
                <w:rFonts w:hint="default"/>
                <w:highlight w:val="none"/>
                <w:u w:val="single"/>
                <w:lang w:val="en-US" w:eastAsia="zh-CN"/>
              </w:rPr>
            </w:pPr>
            <w:r>
              <w:rPr>
                <w:rFonts w:hint="eastAsia"/>
                <w:highlight w:val="none"/>
                <w:u w:val="single"/>
                <w:lang w:val="en-US" w:eastAsia="zh-CN"/>
              </w:rPr>
              <w:t>固化：将喷漆后的控制室人工送至烤漆房通过电加热进行油漆固化（固化温70℃），每天固化按16h（4800h/年）。该工序产生有机废气（G2-7）、设备噪声（N）；</w:t>
            </w:r>
          </w:p>
          <w:p>
            <w:pPr>
              <w:bidi w:val="0"/>
              <w:rPr>
                <w:rFonts w:hint="eastAsia"/>
                <w:highlight w:val="none"/>
                <w:u w:val="single"/>
                <w:lang w:val="en-US" w:eastAsia="zh-CN"/>
              </w:rPr>
            </w:pPr>
            <w:r>
              <w:rPr>
                <w:rFonts w:hint="eastAsia"/>
                <w:highlight w:val="none"/>
                <w:u w:val="single"/>
                <w:lang w:val="en-US" w:eastAsia="zh-CN"/>
              </w:rPr>
              <w:t>备注：本项目喷涂分为两次，底漆及面漆。底漆喷涂后在烘干房烘干后再进行面漆喷涂，面漆喷涂后在烘干房烘干后进行产品检验。</w:t>
            </w:r>
          </w:p>
          <w:p>
            <w:pPr>
              <w:bidi w:val="0"/>
              <w:rPr>
                <w:rFonts w:hint="default"/>
                <w:highlight w:val="none"/>
                <w:u w:val="single"/>
                <w:lang w:val="en-US" w:eastAsia="zh-CN"/>
              </w:rPr>
            </w:pPr>
            <w:r>
              <w:rPr>
                <w:rFonts w:hint="eastAsia"/>
                <w:highlight w:val="none"/>
                <w:u w:val="single"/>
                <w:lang w:val="en-US" w:eastAsia="zh-CN"/>
              </w:rPr>
              <w:t>产品检验：对固化后的产品进行人工检验，对于不合格产品进行重新焊接、打磨、喷漆；</w:t>
            </w:r>
          </w:p>
          <w:p>
            <w:pPr>
              <w:bidi w:val="0"/>
              <w:rPr>
                <w:rFonts w:hint="default"/>
                <w:highlight w:val="none"/>
                <w:u w:val="single"/>
                <w:lang w:val="en-US" w:eastAsia="zh-CN"/>
              </w:rPr>
            </w:pPr>
            <w:r>
              <w:rPr>
                <w:rFonts w:hint="eastAsia"/>
                <w:highlight w:val="none"/>
                <w:u w:val="single"/>
                <w:lang w:val="en-US" w:eastAsia="zh-CN"/>
              </w:rPr>
              <w:t>暂存出货：将检验合格的产品进行暂存并同意安排运送出货。</w:t>
            </w:r>
          </w:p>
          <w:p>
            <w:pPr>
              <w:bidi w:val="0"/>
              <w:rPr>
                <w:rFonts w:hint="default"/>
                <w:b/>
                <w:bCs/>
                <w:highlight w:val="none"/>
              </w:rPr>
            </w:pPr>
            <w:r>
              <w:rPr>
                <w:rFonts w:hint="eastAsia"/>
                <w:b/>
                <w:bCs/>
                <w:highlight w:val="none"/>
                <w:lang w:val="en-US" w:eastAsia="zh-CN"/>
              </w:rPr>
              <w:t>3、</w:t>
            </w:r>
            <w:r>
              <w:rPr>
                <w:rFonts w:hint="default"/>
                <w:b/>
                <w:bCs/>
                <w:highlight w:val="none"/>
              </w:rPr>
              <w:t>产污环节分析</w:t>
            </w:r>
          </w:p>
          <w:p>
            <w:pPr>
              <w:bidi w:val="0"/>
              <w:rPr>
                <w:rFonts w:hint="default"/>
                <w:highlight w:val="none"/>
              </w:rPr>
            </w:pPr>
            <w:r>
              <w:rPr>
                <w:rFonts w:hint="default"/>
                <w:highlight w:val="none"/>
              </w:rPr>
              <w:t>根据上节工艺流程</w:t>
            </w:r>
            <w:r>
              <w:rPr>
                <w:rFonts w:hint="eastAsia"/>
                <w:highlight w:val="none"/>
                <w:lang w:val="en-US" w:eastAsia="zh-CN"/>
              </w:rPr>
              <w:t>可知</w:t>
            </w:r>
            <w:r>
              <w:rPr>
                <w:rFonts w:hint="default"/>
                <w:highlight w:val="none"/>
              </w:rPr>
              <w:t>，本项目运营期产污环节及产污情况如下表。</w:t>
            </w:r>
          </w:p>
          <w:p>
            <w:pPr>
              <w:pStyle w:val="44"/>
              <w:bidi w:val="0"/>
              <w:rPr>
                <w:rFonts w:hint="default"/>
                <w:highlight w:val="none"/>
              </w:rPr>
            </w:pPr>
            <w:r>
              <w:rPr>
                <w:rFonts w:hint="default"/>
                <w:highlight w:val="none"/>
              </w:rPr>
              <w:t>表2-</w:t>
            </w:r>
            <w:r>
              <w:rPr>
                <w:rFonts w:hint="eastAsia"/>
                <w:highlight w:val="none"/>
                <w:lang w:val="en-US" w:eastAsia="zh-CN"/>
              </w:rPr>
              <w:t>11</w:t>
            </w:r>
            <w:r>
              <w:rPr>
                <w:rFonts w:hint="default"/>
                <w:highlight w:val="none"/>
              </w:rPr>
              <w:t xml:space="preserve">  项目运营期产污环节一览表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12"/>
              <w:gridCol w:w="118"/>
              <w:gridCol w:w="883"/>
              <w:gridCol w:w="1705"/>
              <w:gridCol w:w="643"/>
              <w:gridCol w:w="942"/>
              <w:gridCol w:w="2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类型</w:t>
                  </w:r>
                </w:p>
              </w:tc>
              <w:tc>
                <w:tcPr>
                  <w:tcW w:w="58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产污</w:t>
                  </w:r>
                </w:p>
                <w:p>
                  <w:pPr>
                    <w:pStyle w:val="53"/>
                    <w:bidi w:val="0"/>
                    <w:rPr>
                      <w:rFonts w:hint="default"/>
                      <w:sz w:val="18"/>
                      <w:szCs w:val="18"/>
                      <w:highlight w:val="none"/>
                    </w:rPr>
                  </w:pPr>
                  <w:r>
                    <w:rPr>
                      <w:rFonts w:hint="default"/>
                      <w:sz w:val="18"/>
                      <w:szCs w:val="18"/>
                      <w:highlight w:val="none"/>
                    </w:rPr>
                    <w:t>工序</w:t>
                  </w:r>
                </w:p>
              </w:tc>
              <w:tc>
                <w:tcPr>
                  <w:tcW w:w="641" w:type="pct"/>
                  <w:gridSpan w:val="2"/>
                  <w:tcBorders>
                    <w:tl2br w:val="nil"/>
                    <w:tr2bl w:val="nil"/>
                  </w:tcBorders>
                  <w:vAlign w:val="center"/>
                </w:tcPr>
                <w:p>
                  <w:pPr>
                    <w:pStyle w:val="53"/>
                    <w:bidi w:val="0"/>
                    <w:rPr>
                      <w:rFonts w:hint="default"/>
                      <w:sz w:val="18"/>
                      <w:szCs w:val="18"/>
                      <w:highlight w:val="none"/>
                    </w:rPr>
                  </w:pPr>
                  <w:r>
                    <w:rPr>
                      <w:rFonts w:hint="default"/>
                      <w:sz w:val="18"/>
                      <w:szCs w:val="18"/>
                      <w:highlight w:val="none"/>
                    </w:rPr>
                    <w:t>主要污</w:t>
                  </w:r>
                </w:p>
                <w:p>
                  <w:pPr>
                    <w:pStyle w:val="53"/>
                    <w:bidi w:val="0"/>
                    <w:rPr>
                      <w:rFonts w:hint="default"/>
                      <w:sz w:val="18"/>
                      <w:szCs w:val="18"/>
                      <w:highlight w:val="none"/>
                    </w:rPr>
                  </w:pPr>
                  <w:r>
                    <w:rPr>
                      <w:rFonts w:hint="default"/>
                      <w:sz w:val="18"/>
                      <w:szCs w:val="18"/>
                      <w:highlight w:val="none"/>
                    </w:rPr>
                    <w:t>染物</w:t>
                  </w:r>
                </w:p>
              </w:tc>
              <w:tc>
                <w:tcPr>
                  <w:tcW w:w="1091" w:type="pct"/>
                  <w:tcBorders>
                    <w:tl2br w:val="nil"/>
                    <w:tr2bl w:val="nil"/>
                  </w:tcBorders>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污染因子</w:t>
                  </w:r>
                </w:p>
              </w:tc>
              <w:tc>
                <w:tcPr>
                  <w:tcW w:w="411" w:type="pct"/>
                  <w:tcBorders>
                    <w:tl2br w:val="nil"/>
                    <w:tr2bl w:val="nil"/>
                  </w:tcBorders>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编号</w:t>
                  </w:r>
                </w:p>
              </w:tc>
              <w:tc>
                <w:tcPr>
                  <w:tcW w:w="60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备注</w:t>
                  </w:r>
                </w:p>
              </w:tc>
              <w:tc>
                <w:tcPr>
                  <w:tcW w:w="1421"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废气</w:t>
                  </w:r>
                </w:p>
              </w:tc>
              <w:tc>
                <w:tcPr>
                  <w:tcW w:w="584" w:type="pct"/>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钢材</w:t>
                  </w:r>
                </w:p>
                <w:p>
                  <w:pPr>
                    <w:pStyle w:val="53"/>
                    <w:bidi w:val="0"/>
                    <w:rPr>
                      <w:rFonts w:hint="default"/>
                      <w:sz w:val="18"/>
                      <w:szCs w:val="18"/>
                      <w:highlight w:val="none"/>
                      <w:lang w:val="en-US" w:eastAsia="zh-CN"/>
                    </w:rPr>
                  </w:pPr>
                  <w:r>
                    <w:rPr>
                      <w:rFonts w:hint="eastAsia"/>
                      <w:sz w:val="18"/>
                      <w:szCs w:val="18"/>
                      <w:highlight w:val="none"/>
                      <w:lang w:val="en-US" w:eastAsia="zh-CN"/>
                    </w:rPr>
                    <w:t>下料</w:t>
                  </w:r>
                </w:p>
              </w:tc>
              <w:tc>
                <w:tcPr>
                  <w:tcW w:w="641" w:type="pct"/>
                  <w:gridSpan w:val="2"/>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下料粉尘</w:t>
                  </w:r>
                </w:p>
              </w:tc>
              <w:tc>
                <w:tcPr>
                  <w:tcW w:w="1091" w:type="pct"/>
                  <w:vMerge w:val="restart"/>
                  <w:tcBorders>
                    <w:tl2br w:val="nil"/>
                    <w:tr2bl w:val="nil"/>
                  </w:tcBorders>
                  <w:vAlign w:val="center"/>
                </w:tcPr>
                <w:p>
                  <w:pPr>
                    <w:pStyle w:val="53"/>
                    <w:bidi w:val="0"/>
                    <w:rPr>
                      <w:rFonts w:hint="eastAsia"/>
                      <w:sz w:val="18"/>
                      <w:szCs w:val="18"/>
                      <w:highlight w:val="none"/>
                      <w:lang w:val="en-US" w:eastAsia="zh-CN"/>
                    </w:rPr>
                  </w:pPr>
                  <w:r>
                    <w:rPr>
                      <w:rFonts w:hint="default"/>
                      <w:sz w:val="18"/>
                      <w:szCs w:val="18"/>
                      <w:highlight w:val="none"/>
                    </w:rPr>
                    <w:t>颗粒物</w:t>
                  </w:r>
                </w:p>
              </w:tc>
              <w:tc>
                <w:tcPr>
                  <w:tcW w:w="411" w:type="pct"/>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G1-1</w:t>
                  </w:r>
                </w:p>
              </w:tc>
              <w:tc>
                <w:tcPr>
                  <w:tcW w:w="603" w:type="pct"/>
                  <w:vMerge w:val="restar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间歇</w:t>
                  </w:r>
                </w:p>
              </w:tc>
              <w:tc>
                <w:tcPr>
                  <w:tcW w:w="1421" w:type="pct"/>
                  <w:vMerge w:val="restar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设备自带布袋除尘+自然沉降+清扫收集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vMerge w:val="continue"/>
                  <w:tcBorders>
                    <w:tl2br w:val="nil"/>
                    <w:tr2bl w:val="nil"/>
                  </w:tcBorders>
                  <w:vAlign w:val="center"/>
                </w:tcPr>
                <w:p>
                  <w:pPr>
                    <w:pStyle w:val="53"/>
                    <w:bidi w:val="0"/>
                    <w:rPr>
                      <w:rFonts w:hint="eastAsia"/>
                      <w:sz w:val="18"/>
                      <w:szCs w:val="18"/>
                      <w:highlight w:val="none"/>
                      <w:lang w:val="en-US" w:eastAsia="zh-CN"/>
                    </w:rPr>
                  </w:pPr>
                </w:p>
              </w:tc>
              <w:tc>
                <w:tcPr>
                  <w:tcW w:w="641"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1091" w:type="pct"/>
                  <w:vMerge w:val="continue"/>
                  <w:tcBorders>
                    <w:tl2br w:val="nil"/>
                    <w:tr2bl w:val="nil"/>
                  </w:tcBorders>
                  <w:vAlign w:val="center"/>
                </w:tcPr>
                <w:p>
                  <w:pPr>
                    <w:pStyle w:val="53"/>
                    <w:bidi w:val="0"/>
                    <w:rPr>
                      <w:rFonts w:hint="default"/>
                      <w:sz w:val="18"/>
                      <w:szCs w:val="18"/>
                      <w:highlight w:val="none"/>
                    </w:rPr>
                  </w:pPr>
                </w:p>
              </w:tc>
              <w:tc>
                <w:tcPr>
                  <w:tcW w:w="411" w:type="pct"/>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G2-1</w:t>
                  </w:r>
                </w:p>
              </w:tc>
              <w:tc>
                <w:tcPr>
                  <w:tcW w:w="603" w:type="pct"/>
                  <w:vMerge w:val="continue"/>
                  <w:tcBorders>
                    <w:tl2br w:val="nil"/>
                    <w:tr2bl w:val="nil"/>
                  </w:tcBorders>
                  <w:vAlign w:val="center"/>
                </w:tcPr>
                <w:p>
                  <w:pPr>
                    <w:pStyle w:val="53"/>
                    <w:bidi w:val="0"/>
                    <w:rPr>
                      <w:rFonts w:hint="eastAsia"/>
                      <w:sz w:val="18"/>
                      <w:szCs w:val="18"/>
                      <w:highlight w:val="none"/>
                      <w:lang w:val="en-US" w:eastAsia="zh-CN"/>
                    </w:rPr>
                  </w:pPr>
                </w:p>
              </w:tc>
              <w:tc>
                <w:tcPr>
                  <w:tcW w:w="1421" w:type="pct"/>
                  <w:vMerge w:val="continue"/>
                  <w:tcBorders>
                    <w:tl2br w:val="nil"/>
                    <w:tr2bl w:val="nil"/>
                  </w:tcBorders>
                  <w:vAlign w:val="center"/>
                </w:tcPr>
                <w:p>
                  <w:pPr>
                    <w:pStyle w:val="53"/>
                    <w:bidi w:val="0"/>
                    <w:rPr>
                      <w:rFonts w:hint="eastAsia"/>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vMerge w:val="restar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焊接</w:t>
                  </w:r>
                </w:p>
              </w:tc>
              <w:tc>
                <w:tcPr>
                  <w:tcW w:w="641" w:type="pct"/>
                  <w:gridSpan w:val="2"/>
                  <w:vMerge w:val="restar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焊接烟尘</w:t>
                  </w:r>
                </w:p>
              </w:tc>
              <w:tc>
                <w:tcPr>
                  <w:tcW w:w="1091" w:type="pct"/>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颗粒物</w:t>
                  </w: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G1-2</w:t>
                  </w:r>
                </w:p>
              </w:tc>
              <w:tc>
                <w:tcPr>
                  <w:tcW w:w="603" w:type="pct"/>
                  <w:vMerge w:val="restar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间歇</w:t>
                  </w:r>
                </w:p>
              </w:tc>
              <w:tc>
                <w:tcPr>
                  <w:tcW w:w="1421" w:type="pct"/>
                  <w:vMerge w:val="restar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移动式焊接烟气净化器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vMerge w:val="continue"/>
                  <w:tcBorders>
                    <w:tl2br w:val="nil"/>
                    <w:tr2bl w:val="nil"/>
                  </w:tcBorders>
                  <w:vAlign w:val="center"/>
                </w:tcPr>
                <w:p>
                  <w:pPr>
                    <w:pStyle w:val="53"/>
                    <w:bidi w:val="0"/>
                    <w:rPr>
                      <w:rFonts w:hint="eastAsia"/>
                      <w:sz w:val="18"/>
                      <w:szCs w:val="18"/>
                      <w:highlight w:val="none"/>
                      <w:lang w:val="en-US" w:eastAsia="zh-CN"/>
                    </w:rPr>
                  </w:pPr>
                </w:p>
              </w:tc>
              <w:tc>
                <w:tcPr>
                  <w:tcW w:w="641"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1091" w:type="pct"/>
                  <w:vMerge w:val="continue"/>
                  <w:tcBorders>
                    <w:tl2br w:val="nil"/>
                    <w:tr2bl w:val="nil"/>
                  </w:tcBorders>
                  <w:vAlign w:val="center"/>
                </w:tcPr>
                <w:p>
                  <w:pPr>
                    <w:pStyle w:val="53"/>
                    <w:bidi w:val="0"/>
                    <w:rPr>
                      <w:rFonts w:hint="eastAsia"/>
                      <w:sz w:val="18"/>
                      <w:szCs w:val="18"/>
                      <w:highlight w:val="none"/>
                      <w:lang w:val="en-US" w:eastAsia="zh-CN"/>
                    </w:rPr>
                  </w:pP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G2-2</w:t>
                  </w:r>
                </w:p>
              </w:tc>
              <w:tc>
                <w:tcPr>
                  <w:tcW w:w="603" w:type="pct"/>
                  <w:vMerge w:val="continue"/>
                  <w:tcBorders>
                    <w:tl2br w:val="nil"/>
                    <w:tr2bl w:val="nil"/>
                  </w:tcBorders>
                  <w:vAlign w:val="center"/>
                </w:tcPr>
                <w:p>
                  <w:pPr>
                    <w:pStyle w:val="53"/>
                    <w:bidi w:val="0"/>
                    <w:rPr>
                      <w:rFonts w:hint="eastAsia"/>
                      <w:sz w:val="18"/>
                      <w:szCs w:val="18"/>
                      <w:highlight w:val="none"/>
                      <w:lang w:val="en-US" w:eastAsia="zh-CN"/>
                    </w:rPr>
                  </w:pPr>
                </w:p>
              </w:tc>
              <w:tc>
                <w:tcPr>
                  <w:tcW w:w="1421" w:type="pct"/>
                  <w:vMerge w:val="continue"/>
                  <w:tcBorders>
                    <w:tl2br w:val="nil"/>
                    <w:tr2bl w:val="nil"/>
                  </w:tcBorders>
                  <w:vAlign w:val="center"/>
                </w:tcPr>
                <w:p>
                  <w:pPr>
                    <w:pStyle w:val="53"/>
                    <w:bidi w:val="0"/>
                    <w:rPr>
                      <w:rFonts w:hint="eastAsia"/>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vMerge w:val="restar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结构件打磨</w:t>
                  </w:r>
                  <w:r>
                    <w:rPr>
                      <w:rFonts w:hint="eastAsia" w:cs="Times New Roman"/>
                      <w:sz w:val="18"/>
                      <w:szCs w:val="18"/>
                      <w:highlight w:val="none"/>
                      <w:lang w:val="en-US" w:eastAsia="zh-CN"/>
                    </w:rPr>
                    <w:t>及抛丸</w:t>
                  </w:r>
                </w:p>
              </w:tc>
              <w:tc>
                <w:tcPr>
                  <w:tcW w:w="641" w:type="pct"/>
                  <w:gridSpan w:val="2"/>
                  <w:vMerge w:val="restart"/>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打磨及抛丸粉尘</w:t>
                  </w:r>
                </w:p>
              </w:tc>
              <w:tc>
                <w:tcPr>
                  <w:tcW w:w="1091" w:type="pct"/>
                  <w:vMerge w:val="restart"/>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颗粒物</w:t>
                  </w: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G1-3</w:t>
                  </w:r>
                </w:p>
              </w:tc>
              <w:tc>
                <w:tcPr>
                  <w:tcW w:w="603" w:type="pct"/>
                  <w:vMerge w:val="restar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间歇</w:t>
                  </w:r>
                </w:p>
              </w:tc>
              <w:tc>
                <w:tcPr>
                  <w:tcW w:w="1421" w:type="pct"/>
                  <w:vMerge w:val="restart"/>
                  <w:tcBorders>
                    <w:tl2br w:val="nil"/>
                    <w:tr2bl w:val="nil"/>
                  </w:tcBorders>
                  <w:vAlign w:val="center"/>
                </w:tcPr>
                <w:p>
                  <w:pPr>
                    <w:pStyle w:val="53"/>
                    <w:bidi w:val="0"/>
                    <w:rPr>
                      <w:rFonts w:hint="eastAsia" w:cs="Times New Roman"/>
                      <w:sz w:val="18"/>
                      <w:szCs w:val="18"/>
                      <w:highlight w:val="none"/>
                      <w:lang w:val="en-US" w:eastAsia="zh-CN"/>
                    </w:rPr>
                  </w:pPr>
                  <w:r>
                    <w:rPr>
                      <w:rFonts w:hint="eastAsia" w:cs="Times New Roman"/>
                      <w:sz w:val="18"/>
                      <w:szCs w:val="18"/>
                      <w:highlight w:val="none"/>
                      <w:lang w:val="en-US" w:eastAsia="zh-CN"/>
                    </w:rPr>
                    <w:t>打磨粉尘：</w:t>
                  </w:r>
                  <w:r>
                    <w:rPr>
                      <w:rFonts w:hint="eastAsia" w:ascii="Times New Roman" w:hAnsi="Times New Roman" w:eastAsia="宋体" w:cs="Times New Roman"/>
                      <w:sz w:val="18"/>
                      <w:szCs w:val="18"/>
                      <w:highlight w:val="none"/>
                      <w:lang w:val="en-US" w:eastAsia="zh-CN"/>
                    </w:rPr>
                    <w:t>自然沉降</w:t>
                  </w:r>
                </w:p>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抛丸废气：</w:t>
                  </w:r>
                  <w:r>
                    <w:rPr>
                      <w:rFonts w:hint="eastAsia" w:ascii="Times New Roman" w:hAnsi="Times New Roman" w:eastAsia="宋体" w:cs="Times New Roman"/>
                      <w:sz w:val="18"/>
                      <w:szCs w:val="18"/>
                      <w:highlight w:val="none"/>
                      <w:lang w:val="en-US" w:eastAsia="zh-CN"/>
                    </w:rPr>
                    <w:t>集气罩收集+布袋除尘（2套）+15m排气筒（DA002、DA003）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641" w:type="pct"/>
                  <w:gridSpan w:val="2"/>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1091"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G2-3</w:t>
                  </w:r>
                </w:p>
              </w:tc>
              <w:tc>
                <w:tcPr>
                  <w:tcW w:w="603"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1421" w:type="pct"/>
                  <w:vMerge w:val="continue"/>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配漆/</w:t>
                  </w:r>
                </w:p>
                <w:p>
                  <w:pPr>
                    <w:pStyle w:val="53"/>
                    <w:bidi w:val="0"/>
                    <w:rPr>
                      <w:rFonts w:hint="default"/>
                      <w:sz w:val="18"/>
                      <w:szCs w:val="18"/>
                      <w:highlight w:val="none"/>
                      <w:lang w:val="en-US" w:eastAsia="zh-CN"/>
                    </w:rPr>
                  </w:pPr>
                  <w:r>
                    <w:rPr>
                      <w:rFonts w:hint="eastAsia"/>
                      <w:sz w:val="18"/>
                      <w:szCs w:val="18"/>
                      <w:highlight w:val="none"/>
                      <w:lang w:val="en-US" w:eastAsia="zh-CN"/>
                    </w:rPr>
                    <w:t>喷漆</w:t>
                  </w:r>
                </w:p>
              </w:tc>
              <w:tc>
                <w:tcPr>
                  <w:tcW w:w="641" w:type="pct"/>
                  <w:gridSpan w:val="2"/>
                  <w:vMerge w:val="restar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漆雾</w:t>
                  </w:r>
                </w:p>
              </w:tc>
              <w:tc>
                <w:tcPr>
                  <w:tcW w:w="1091" w:type="pct"/>
                  <w:vMerge w:val="restar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sz w:val="18"/>
                      <w:szCs w:val="18"/>
                      <w:highlight w:val="none"/>
                      <w:lang w:val="en-US" w:eastAsia="zh-CN"/>
                    </w:rPr>
                    <w:t>颗粒物、TVOCs/非甲烷总烃、二甲苯</w:t>
                  </w: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G1-4</w:t>
                  </w:r>
                </w:p>
              </w:tc>
              <w:tc>
                <w:tcPr>
                  <w:tcW w:w="603" w:type="pct"/>
                  <w:vMerge w:val="restart"/>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连续</w:t>
                  </w:r>
                </w:p>
              </w:tc>
              <w:tc>
                <w:tcPr>
                  <w:tcW w:w="1421" w:type="pct"/>
                  <w:vMerge w:val="restar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负压收集+</w:t>
                  </w:r>
                  <w:r>
                    <w:rPr>
                      <w:rFonts w:hint="eastAsia" w:cs="Times New Roman"/>
                      <w:sz w:val="18"/>
                      <w:szCs w:val="18"/>
                      <w:highlight w:val="none"/>
                      <w:lang w:val="en-US" w:eastAsia="zh-CN"/>
                    </w:rPr>
                    <w:t>水喷淋+一次</w:t>
                  </w:r>
                  <w:r>
                    <w:rPr>
                      <w:rFonts w:hint="default" w:ascii="Times New Roman" w:hAnsi="Times New Roman" w:eastAsia="宋体" w:cs="Times New Roman"/>
                      <w:sz w:val="18"/>
                      <w:szCs w:val="18"/>
                      <w:highlight w:val="none"/>
                      <w:lang w:val="en-US" w:eastAsia="zh-CN"/>
                    </w:rPr>
                    <w:t>活性炭吸附+</w:t>
                  </w:r>
                  <w:r>
                    <w:rPr>
                      <w:rFonts w:hint="eastAsia" w:cs="Times New Roman"/>
                      <w:sz w:val="18"/>
                      <w:szCs w:val="18"/>
                      <w:highlight w:val="none"/>
                      <w:lang w:val="en-US" w:eastAsia="zh-CN"/>
                    </w:rPr>
                    <w:t>二次</w:t>
                  </w:r>
                  <w:r>
                    <w:rPr>
                      <w:rFonts w:hint="default" w:ascii="Times New Roman" w:hAnsi="Times New Roman" w:eastAsia="宋体" w:cs="Times New Roman"/>
                      <w:sz w:val="18"/>
                      <w:szCs w:val="18"/>
                      <w:highlight w:val="none"/>
                      <w:lang w:val="en-US" w:eastAsia="zh-CN"/>
                    </w:rPr>
                    <w:t>活性炭吸附+15m排气筒（DA001）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584" w:type="pct"/>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框架（配漆/喷漆）</w:t>
                  </w:r>
                </w:p>
              </w:tc>
              <w:tc>
                <w:tcPr>
                  <w:tcW w:w="641"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1091" w:type="pct"/>
                  <w:vMerge w:val="continue"/>
                  <w:tcBorders>
                    <w:tl2br w:val="nil"/>
                    <w:tr2bl w:val="nil"/>
                  </w:tcBorders>
                  <w:vAlign w:val="center"/>
                </w:tcPr>
                <w:p>
                  <w:pPr>
                    <w:pStyle w:val="53"/>
                    <w:bidi w:val="0"/>
                    <w:rPr>
                      <w:rFonts w:hint="eastAsia"/>
                      <w:sz w:val="18"/>
                      <w:szCs w:val="18"/>
                      <w:highlight w:val="none"/>
                      <w:lang w:val="en-US" w:eastAsia="zh-CN"/>
                    </w:rPr>
                  </w:pP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G2-4</w:t>
                  </w:r>
                </w:p>
              </w:tc>
              <w:tc>
                <w:tcPr>
                  <w:tcW w:w="603"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1421" w:type="pct"/>
                  <w:vMerge w:val="continue"/>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外部（配漆/喷漆）</w:t>
                  </w:r>
                </w:p>
              </w:tc>
              <w:tc>
                <w:tcPr>
                  <w:tcW w:w="565" w:type="pct"/>
                  <w:vMerge w:val="restart"/>
                  <w:tcBorders>
                    <w:tl2br w:val="nil"/>
                    <w:tr2bl w:val="nil"/>
                  </w:tcBorders>
                  <w:vAlign w:val="center"/>
                </w:tcPr>
                <w:p>
                  <w:pPr>
                    <w:pStyle w:val="53"/>
                    <w:bidi w:val="0"/>
                    <w:rPr>
                      <w:rFonts w:hint="eastAsia"/>
                      <w:sz w:val="18"/>
                      <w:szCs w:val="18"/>
                      <w:highlight w:val="none"/>
                      <w:lang w:val="en-US" w:eastAsia="zh-CN"/>
                    </w:rPr>
                  </w:pPr>
                </w:p>
              </w:tc>
              <w:tc>
                <w:tcPr>
                  <w:tcW w:w="1091" w:type="pct"/>
                  <w:vMerge w:val="continue"/>
                  <w:tcBorders>
                    <w:tl2br w:val="nil"/>
                    <w:tr2bl w:val="nil"/>
                  </w:tcBorders>
                  <w:vAlign w:val="center"/>
                </w:tcPr>
                <w:p>
                  <w:pPr>
                    <w:pStyle w:val="53"/>
                    <w:bidi w:val="0"/>
                    <w:rPr>
                      <w:rFonts w:hint="eastAsia"/>
                      <w:sz w:val="18"/>
                      <w:szCs w:val="18"/>
                      <w:highlight w:val="none"/>
                      <w:lang w:val="en-US" w:eastAsia="zh-CN"/>
                    </w:rPr>
                  </w:pP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G2-6</w:t>
                  </w:r>
                </w:p>
              </w:tc>
              <w:tc>
                <w:tcPr>
                  <w:tcW w:w="603"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1421" w:type="pct"/>
                  <w:vMerge w:val="continue"/>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固化</w:t>
                  </w:r>
                </w:p>
              </w:tc>
              <w:tc>
                <w:tcPr>
                  <w:tcW w:w="565" w:type="pct"/>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挥发性有机</w:t>
                  </w:r>
                </w:p>
                <w:p>
                  <w:pPr>
                    <w:pStyle w:val="53"/>
                    <w:bidi w:val="0"/>
                    <w:rPr>
                      <w:rFonts w:hint="eastAsia"/>
                      <w:sz w:val="18"/>
                      <w:szCs w:val="18"/>
                      <w:highlight w:val="none"/>
                      <w:lang w:val="en-US" w:eastAsia="zh-CN"/>
                    </w:rPr>
                  </w:pPr>
                  <w:r>
                    <w:rPr>
                      <w:rFonts w:hint="eastAsia"/>
                      <w:sz w:val="18"/>
                      <w:szCs w:val="18"/>
                      <w:highlight w:val="none"/>
                      <w:lang w:val="en-US" w:eastAsia="zh-CN"/>
                    </w:rPr>
                    <w:t>废气</w:t>
                  </w:r>
                </w:p>
              </w:tc>
              <w:tc>
                <w:tcPr>
                  <w:tcW w:w="1091" w:type="pct"/>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TVOCs/非甲烷总烃、二甲苯</w:t>
                  </w:r>
                </w:p>
                <w:p>
                  <w:pPr>
                    <w:pStyle w:val="53"/>
                    <w:bidi w:val="0"/>
                    <w:rPr>
                      <w:rFonts w:hint="eastAsia" w:ascii="Times New Roman" w:hAnsi="Times New Roman" w:eastAsia="宋体" w:cs="Times New Roman"/>
                      <w:sz w:val="18"/>
                      <w:szCs w:val="18"/>
                      <w:highlight w:val="none"/>
                      <w:lang w:val="en-US" w:eastAsia="zh-CN"/>
                    </w:rPr>
                  </w:pPr>
                </w:p>
                <w:p>
                  <w:pPr>
                    <w:pStyle w:val="53"/>
                    <w:bidi w:val="0"/>
                    <w:rPr>
                      <w:rFonts w:hint="eastAsia" w:ascii="Times New Roman" w:hAnsi="Times New Roman" w:eastAsia="宋体" w:cs="Times New Roman"/>
                      <w:sz w:val="18"/>
                      <w:szCs w:val="18"/>
                      <w:highlight w:val="none"/>
                      <w:lang w:val="en-US" w:eastAsia="zh-CN"/>
                    </w:rPr>
                  </w:pP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G1-5</w:t>
                  </w:r>
                </w:p>
              </w:tc>
              <w:tc>
                <w:tcPr>
                  <w:tcW w:w="603" w:type="pct"/>
                  <w:vMerge w:val="restar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连续</w:t>
                  </w:r>
                </w:p>
              </w:tc>
              <w:tc>
                <w:tcPr>
                  <w:tcW w:w="1421" w:type="pct"/>
                  <w:vMerge w:val="continue"/>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565" w:type="pct"/>
                  <w:vMerge w:val="continue"/>
                  <w:tcBorders>
                    <w:tl2br w:val="nil"/>
                    <w:tr2bl w:val="nil"/>
                  </w:tcBorders>
                  <w:vAlign w:val="center"/>
                </w:tcPr>
                <w:p>
                  <w:pPr>
                    <w:pStyle w:val="53"/>
                    <w:bidi w:val="0"/>
                    <w:rPr>
                      <w:rFonts w:hint="eastAsia"/>
                      <w:sz w:val="18"/>
                      <w:szCs w:val="18"/>
                      <w:highlight w:val="none"/>
                      <w:lang w:val="en-US" w:eastAsia="zh-CN"/>
                    </w:rPr>
                  </w:pPr>
                </w:p>
              </w:tc>
              <w:tc>
                <w:tcPr>
                  <w:tcW w:w="1091"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G2-5</w:t>
                  </w:r>
                </w:p>
              </w:tc>
              <w:tc>
                <w:tcPr>
                  <w:tcW w:w="603"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1421" w:type="pct"/>
                  <w:vMerge w:val="continue"/>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565" w:type="pct"/>
                  <w:vMerge w:val="continue"/>
                  <w:tcBorders>
                    <w:tl2br w:val="nil"/>
                    <w:tr2bl w:val="nil"/>
                  </w:tcBorders>
                  <w:vAlign w:val="center"/>
                </w:tcPr>
                <w:p>
                  <w:pPr>
                    <w:pStyle w:val="53"/>
                    <w:bidi w:val="0"/>
                    <w:rPr>
                      <w:rFonts w:hint="eastAsia"/>
                      <w:sz w:val="18"/>
                      <w:szCs w:val="18"/>
                      <w:highlight w:val="none"/>
                      <w:lang w:val="en-US" w:eastAsia="zh-CN"/>
                    </w:rPr>
                  </w:pPr>
                </w:p>
              </w:tc>
              <w:tc>
                <w:tcPr>
                  <w:tcW w:w="1091"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411" w:type="pct"/>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G2-7</w:t>
                  </w:r>
                </w:p>
              </w:tc>
              <w:tc>
                <w:tcPr>
                  <w:tcW w:w="603" w:type="pct"/>
                  <w:vMerge w:val="continue"/>
                  <w:tcBorders>
                    <w:tl2br w:val="nil"/>
                    <w:tr2bl w:val="nil"/>
                  </w:tcBorders>
                  <w:vAlign w:val="center"/>
                </w:tcPr>
                <w:p>
                  <w:pPr>
                    <w:pStyle w:val="53"/>
                    <w:bidi w:val="0"/>
                    <w:rPr>
                      <w:rFonts w:hint="eastAsia" w:ascii="Times New Roman" w:hAnsi="Times New Roman" w:eastAsia="宋体" w:cs="Times New Roman"/>
                      <w:sz w:val="18"/>
                      <w:szCs w:val="18"/>
                      <w:highlight w:val="none"/>
                      <w:lang w:val="en-US" w:eastAsia="zh-CN"/>
                    </w:rPr>
                  </w:pPr>
                </w:p>
              </w:tc>
              <w:tc>
                <w:tcPr>
                  <w:tcW w:w="1421" w:type="pct"/>
                  <w:vMerge w:val="continue"/>
                  <w:tcBorders>
                    <w:tl2br w:val="nil"/>
                    <w:tr2bl w:val="nil"/>
                  </w:tcBorders>
                  <w:vAlign w:val="center"/>
                </w:tcPr>
                <w:p>
                  <w:pPr>
                    <w:pStyle w:val="53"/>
                    <w:bidi w:val="0"/>
                    <w:rPr>
                      <w:rFonts w:hint="default" w:ascii="Times New Roman" w:hAnsi="Times New Roman" w:eastAsia="宋体" w:cs="Times New Roman"/>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restart"/>
                  <w:tcBorders>
                    <w:tl2br w:val="nil"/>
                    <w:tr2bl w:val="nil"/>
                  </w:tcBorders>
                  <w:vAlign w:val="center"/>
                </w:tcPr>
                <w:p>
                  <w:pPr>
                    <w:pStyle w:val="53"/>
                    <w:bidi w:val="0"/>
                    <w:rPr>
                      <w:rFonts w:hint="default"/>
                      <w:sz w:val="18"/>
                      <w:szCs w:val="18"/>
                      <w:highlight w:val="none"/>
                    </w:rPr>
                  </w:pPr>
                  <w:r>
                    <w:rPr>
                      <w:rFonts w:hint="eastAsia"/>
                      <w:sz w:val="18"/>
                      <w:szCs w:val="18"/>
                      <w:highlight w:val="none"/>
                    </w:rPr>
                    <w:t>废水</w:t>
                  </w:r>
                </w:p>
              </w:tc>
              <w:tc>
                <w:tcPr>
                  <w:tcW w:w="659" w:type="pct"/>
                  <w:gridSpan w:val="2"/>
                  <w:tcBorders>
                    <w:tl2br w:val="nil"/>
                    <w:tr2bl w:val="nil"/>
                  </w:tcBorders>
                  <w:shd w:val="clear" w:color="auto" w:fill="auto"/>
                  <w:vAlign w:val="center"/>
                </w:tcPr>
                <w:p>
                  <w:pPr>
                    <w:pStyle w:val="53"/>
                    <w:bidi w:val="0"/>
                    <w:rPr>
                      <w:rFonts w:hint="eastAsia"/>
                      <w:sz w:val="18"/>
                      <w:szCs w:val="18"/>
                      <w:highlight w:val="none"/>
                      <w:lang w:val="en-US" w:eastAsia="zh-CN"/>
                    </w:rPr>
                  </w:pPr>
                  <w:r>
                    <w:rPr>
                      <w:rFonts w:hint="eastAsia"/>
                      <w:sz w:val="18"/>
                      <w:szCs w:val="18"/>
                      <w:highlight w:val="none"/>
                    </w:rPr>
                    <w:t>员工办公生活</w:t>
                  </w:r>
                </w:p>
              </w:tc>
              <w:tc>
                <w:tcPr>
                  <w:tcW w:w="1657" w:type="pct"/>
                  <w:gridSpan w:val="2"/>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pH、</w:t>
                  </w:r>
                  <w:r>
                    <w:rPr>
                      <w:rFonts w:hint="eastAsia"/>
                      <w:sz w:val="18"/>
                      <w:szCs w:val="18"/>
                      <w:highlight w:val="none"/>
                    </w:rPr>
                    <w:t>C</w:t>
                  </w:r>
                  <w:r>
                    <w:rPr>
                      <w:rFonts w:hint="default"/>
                      <w:sz w:val="18"/>
                      <w:szCs w:val="18"/>
                      <w:highlight w:val="none"/>
                    </w:rPr>
                    <w:t>OD</w:t>
                  </w:r>
                  <w:r>
                    <w:rPr>
                      <w:rFonts w:hint="eastAsia"/>
                      <w:sz w:val="18"/>
                      <w:szCs w:val="18"/>
                      <w:highlight w:val="none"/>
                      <w:vertAlign w:val="subscript"/>
                      <w:lang w:val="en-US" w:eastAsia="zh-CN"/>
                    </w:rPr>
                    <w:t>Cr</w:t>
                  </w:r>
                  <w:r>
                    <w:rPr>
                      <w:rFonts w:hint="eastAsia"/>
                      <w:sz w:val="18"/>
                      <w:szCs w:val="18"/>
                      <w:highlight w:val="none"/>
                    </w:rPr>
                    <w:t>、B</w:t>
                  </w:r>
                  <w:r>
                    <w:rPr>
                      <w:rFonts w:hint="default"/>
                      <w:sz w:val="18"/>
                      <w:szCs w:val="18"/>
                      <w:highlight w:val="none"/>
                    </w:rPr>
                    <w:t>OD</w:t>
                  </w:r>
                  <w:r>
                    <w:rPr>
                      <w:rFonts w:hint="default"/>
                      <w:sz w:val="18"/>
                      <w:szCs w:val="18"/>
                      <w:highlight w:val="none"/>
                      <w:vertAlign w:val="subscript"/>
                    </w:rPr>
                    <w:t>5</w:t>
                  </w:r>
                  <w:r>
                    <w:rPr>
                      <w:rFonts w:hint="eastAsia"/>
                      <w:sz w:val="18"/>
                      <w:szCs w:val="18"/>
                      <w:highlight w:val="none"/>
                    </w:rPr>
                    <w:t>、S</w:t>
                  </w:r>
                  <w:r>
                    <w:rPr>
                      <w:rFonts w:hint="default"/>
                      <w:sz w:val="18"/>
                      <w:szCs w:val="18"/>
                      <w:highlight w:val="none"/>
                    </w:rPr>
                    <w:t>S</w:t>
                  </w:r>
                  <w:r>
                    <w:rPr>
                      <w:rFonts w:hint="eastAsia"/>
                      <w:sz w:val="18"/>
                      <w:szCs w:val="18"/>
                      <w:highlight w:val="none"/>
                    </w:rPr>
                    <w:t>、N</w:t>
                  </w:r>
                  <w:r>
                    <w:rPr>
                      <w:rFonts w:hint="default"/>
                      <w:sz w:val="18"/>
                      <w:szCs w:val="18"/>
                      <w:highlight w:val="none"/>
                    </w:rPr>
                    <w:t>H</w:t>
                  </w:r>
                  <w:r>
                    <w:rPr>
                      <w:rFonts w:hint="default"/>
                      <w:sz w:val="18"/>
                      <w:szCs w:val="18"/>
                      <w:highlight w:val="none"/>
                      <w:vertAlign w:val="subscript"/>
                    </w:rPr>
                    <w:t>3</w:t>
                  </w:r>
                  <w:r>
                    <w:rPr>
                      <w:rFonts w:hint="default"/>
                      <w:sz w:val="18"/>
                      <w:szCs w:val="18"/>
                      <w:highlight w:val="none"/>
                    </w:rPr>
                    <w:t>-N</w:t>
                  </w:r>
                </w:p>
              </w:tc>
              <w:tc>
                <w:tcPr>
                  <w:tcW w:w="411" w:type="pct"/>
                  <w:tcBorders>
                    <w:tl2br w:val="nil"/>
                    <w:tr2bl w:val="nil"/>
                  </w:tcBorders>
                  <w:shd w:val="clear" w:color="auto" w:fill="auto"/>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w:t>
                  </w:r>
                </w:p>
              </w:tc>
              <w:tc>
                <w:tcPr>
                  <w:tcW w:w="603" w:type="pct"/>
                  <w:tcBorders>
                    <w:tl2br w:val="nil"/>
                    <w:tr2bl w:val="nil"/>
                  </w:tcBorders>
                  <w:shd w:val="clear" w:color="auto" w:fill="auto"/>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连续</w:t>
                  </w:r>
                </w:p>
              </w:tc>
              <w:tc>
                <w:tcPr>
                  <w:tcW w:w="1421" w:type="pct"/>
                  <w:vMerge w:val="restart"/>
                  <w:tcBorders>
                    <w:tl2br w:val="nil"/>
                    <w:tr2bl w:val="nil"/>
                  </w:tcBorders>
                  <w:shd w:val="clear" w:color="auto" w:fill="auto"/>
                  <w:vAlign w:val="center"/>
                </w:tcPr>
                <w:p>
                  <w:pPr>
                    <w:pStyle w:val="53"/>
                    <w:bidi w:val="0"/>
                    <w:rPr>
                      <w:rFonts w:hint="default"/>
                      <w:sz w:val="18"/>
                      <w:szCs w:val="18"/>
                      <w:highlight w:val="none"/>
                      <w:lang w:val="en-US" w:eastAsia="zh-CN"/>
                    </w:rPr>
                  </w:pPr>
                  <w:r>
                    <w:rPr>
                      <w:rFonts w:hint="default"/>
                      <w:sz w:val="18"/>
                      <w:szCs w:val="18"/>
                      <w:highlight w:val="none"/>
                    </w:rPr>
                    <w:t>化粪池预处理</w:t>
                  </w:r>
                  <w:r>
                    <w:rPr>
                      <w:rFonts w:hint="eastAsia"/>
                      <w:sz w:val="18"/>
                      <w:szCs w:val="18"/>
                      <w:highlight w:val="none"/>
                    </w:rPr>
                    <w:t>，</w:t>
                  </w:r>
                  <w:r>
                    <w:rPr>
                      <w:rFonts w:hint="default"/>
                      <w:sz w:val="18"/>
                      <w:szCs w:val="18"/>
                      <w:highlight w:val="none"/>
                    </w:rPr>
                    <w:t>排入园区污水管网，进入</w:t>
                  </w:r>
                  <w:r>
                    <w:rPr>
                      <w:rFonts w:hint="eastAsia"/>
                      <w:sz w:val="18"/>
                      <w:szCs w:val="18"/>
                      <w:highlight w:val="none"/>
                      <w:lang w:val="en-US" w:eastAsia="zh-CN"/>
                    </w:rPr>
                    <w:t>德山污水处理厂深度</w:t>
                  </w:r>
                  <w:r>
                    <w:rPr>
                      <w:rFonts w:hint="default"/>
                      <w:sz w:val="18"/>
                      <w:szCs w:val="18"/>
                      <w:highlight w:val="none"/>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eastAsia"/>
                      <w:sz w:val="18"/>
                      <w:szCs w:val="18"/>
                      <w:highlight w:val="none"/>
                    </w:rPr>
                  </w:pPr>
                </w:p>
              </w:tc>
              <w:tc>
                <w:tcPr>
                  <w:tcW w:w="659" w:type="pct"/>
                  <w:gridSpan w:val="2"/>
                  <w:tcBorders>
                    <w:tl2br w:val="nil"/>
                    <w:tr2bl w:val="nil"/>
                  </w:tcBorders>
                  <w:shd w:val="clear" w:color="auto" w:fill="auto"/>
                  <w:vAlign w:val="center"/>
                </w:tcPr>
                <w:p>
                  <w:pPr>
                    <w:pStyle w:val="53"/>
                    <w:bidi w:val="0"/>
                    <w:rPr>
                      <w:rFonts w:hint="default"/>
                      <w:sz w:val="18"/>
                      <w:szCs w:val="18"/>
                      <w:highlight w:val="none"/>
                      <w:lang w:val="en-US"/>
                    </w:rPr>
                  </w:pPr>
                  <w:r>
                    <w:rPr>
                      <w:rFonts w:hint="eastAsia"/>
                      <w:sz w:val="18"/>
                      <w:szCs w:val="18"/>
                      <w:highlight w:val="none"/>
                      <w:lang w:val="en-US" w:eastAsia="zh-CN"/>
                    </w:rPr>
                    <w:t>车间地面清洁</w:t>
                  </w:r>
                </w:p>
              </w:tc>
              <w:tc>
                <w:tcPr>
                  <w:tcW w:w="1657" w:type="pct"/>
                  <w:gridSpan w:val="2"/>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SS、石油类</w:t>
                  </w:r>
                </w:p>
              </w:tc>
              <w:tc>
                <w:tcPr>
                  <w:tcW w:w="411" w:type="pct"/>
                  <w:tcBorders>
                    <w:tl2br w:val="nil"/>
                    <w:tr2bl w:val="nil"/>
                  </w:tcBorders>
                  <w:shd w:val="clear" w:color="auto" w:fill="auto"/>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w:t>
                  </w:r>
                </w:p>
              </w:tc>
              <w:tc>
                <w:tcPr>
                  <w:tcW w:w="603" w:type="pct"/>
                  <w:tcBorders>
                    <w:tl2br w:val="nil"/>
                    <w:tr2bl w:val="nil"/>
                  </w:tcBorders>
                  <w:shd w:val="clear" w:color="auto" w:fill="auto"/>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间歇</w:t>
                  </w:r>
                </w:p>
              </w:tc>
              <w:tc>
                <w:tcPr>
                  <w:tcW w:w="1421" w:type="pct"/>
                  <w:vMerge w:val="continue"/>
                  <w:tcBorders>
                    <w:tl2br w:val="nil"/>
                    <w:tr2bl w:val="nil"/>
                  </w:tcBorders>
                  <w:shd w:val="clear" w:color="auto" w:fill="auto"/>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噪声</w:t>
                  </w:r>
                </w:p>
              </w:tc>
              <w:tc>
                <w:tcPr>
                  <w:tcW w:w="659" w:type="pct"/>
                  <w:gridSpan w:val="2"/>
                  <w:tcBorders>
                    <w:tl2br w:val="nil"/>
                    <w:tr2bl w:val="nil"/>
                  </w:tcBorders>
                  <w:vAlign w:val="center"/>
                </w:tcPr>
                <w:p>
                  <w:pPr>
                    <w:pStyle w:val="53"/>
                    <w:bidi w:val="0"/>
                    <w:rPr>
                      <w:rFonts w:hint="default"/>
                      <w:sz w:val="18"/>
                      <w:szCs w:val="18"/>
                      <w:highlight w:val="none"/>
                    </w:rPr>
                  </w:pPr>
                  <w:r>
                    <w:rPr>
                      <w:rFonts w:hint="default"/>
                      <w:sz w:val="18"/>
                      <w:szCs w:val="18"/>
                      <w:highlight w:val="none"/>
                    </w:rPr>
                    <w:t>各生产</w:t>
                  </w:r>
                </w:p>
                <w:p>
                  <w:pPr>
                    <w:pStyle w:val="53"/>
                    <w:bidi w:val="0"/>
                    <w:rPr>
                      <w:rFonts w:hint="default"/>
                      <w:sz w:val="18"/>
                      <w:szCs w:val="18"/>
                      <w:highlight w:val="none"/>
                    </w:rPr>
                  </w:pPr>
                  <w:r>
                    <w:rPr>
                      <w:rFonts w:hint="default"/>
                      <w:sz w:val="18"/>
                      <w:szCs w:val="18"/>
                      <w:highlight w:val="none"/>
                    </w:rPr>
                    <w:t>工序</w:t>
                  </w:r>
                </w:p>
              </w:tc>
              <w:tc>
                <w:tcPr>
                  <w:tcW w:w="1657" w:type="pct"/>
                  <w:gridSpan w:val="2"/>
                  <w:tcBorders>
                    <w:tl2br w:val="nil"/>
                    <w:tr2bl w:val="nil"/>
                  </w:tcBorders>
                  <w:vAlign w:val="center"/>
                </w:tcPr>
                <w:p>
                  <w:pPr>
                    <w:pStyle w:val="53"/>
                    <w:bidi w:val="0"/>
                    <w:rPr>
                      <w:rFonts w:hint="default"/>
                      <w:sz w:val="18"/>
                      <w:szCs w:val="18"/>
                      <w:highlight w:val="none"/>
                    </w:rPr>
                  </w:pPr>
                  <w:r>
                    <w:rPr>
                      <w:rFonts w:hint="default"/>
                      <w:sz w:val="18"/>
                      <w:szCs w:val="18"/>
                      <w:highlight w:val="none"/>
                    </w:rPr>
                    <w:t>设备噪声</w:t>
                  </w:r>
                </w:p>
              </w:tc>
              <w:tc>
                <w:tcPr>
                  <w:tcW w:w="411" w:type="pc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N</w:t>
                  </w:r>
                </w:p>
              </w:tc>
              <w:tc>
                <w:tcPr>
                  <w:tcW w:w="60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连续</w:t>
                  </w:r>
                </w:p>
              </w:tc>
              <w:tc>
                <w:tcPr>
                  <w:tcW w:w="1421" w:type="pct"/>
                  <w:tcBorders>
                    <w:tl2br w:val="nil"/>
                    <w:tr2bl w:val="nil"/>
                  </w:tcBorders>
                  <w:vAlign w:val="center"/>
                </w:tcPr>
                <w:p>
                  <w:pPr>
                    <w:pStyle w:val="53"/>
                    <w:bidi w:val="0"/>
                    <w:rPr>
                      <w:rFonts w:hint="default"/>
                      <w:sz w:val="18"/>
                      <w:szCs w:val="18"/>
                      <w:highlight w:val="none"/>
                    </w:rPr>
                  </w:pPr>
                  <w:r>
                    <w:rPr>
                      <w:sz w:val="18"/>
                      <w:szCs w:val="18"/>
                      <w:highlight w:val="none"/>
                    </w:rPr>
                    <w:t>隔声、消声、减震等措施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固体废物</w:t>
                  </w:r>
                </w:p>
              </w:tc>
              <w:tc>
                <w:tcPr>
                  <w:tcW w:w="659" w:type="pct"/>
                  <w:gridSpan w:val="2"/>
                  <w:vMerge w:val="restart"/>
                  <w:tcBorders>
                    <w:tl2br w:val="nil"/>
                    <w:tr2bl w:val="nil"/>
                  </w:tcBorders>
                  <w:vAlign w:val="center"/>
                </w:tcPr>
                <w:p>
                  <w:pPr>
                    <w:pStyle w:val="53"/>
                    <w:bidi w:val="0"/>
                    <w:rPr>
                      <w:rFonts w:hint="default"/>
                      <w:sz w:val="18"/>
                      <w:szCs w:val="18"/>
                      <w:highlight w:val="none"/>
                    </w:rPr>
                  </w:pPr>
                  <w:r>
                    <w:rPr>
                      <w:rFonts w:hint="eastAsia"/>
                      <w:sz w:val="18"/>
                      <w:szCs w:val="18"/>
                      <w:highlight w:val="none"/>
                      <w:lang w:val="en-US" w:eastAsia="zh-CN"/>
                    </w:rPr>
                    <w:t>下料</w:t>
                  </w:r>
                </w:p>
              </w:tc>
              <w:tc>
                <w:tcPr>
                  <w:tcW w:w="1657" w:type="pct"/>
                  <w:gridSpan w:val="2"/>
                  <w:vMerge w:val="restart"/>
                  <w:tcBorders>
                    <w:tl2br w:val="nil"/>
                    <w:tr2bl w:val="nil"/>
                  </w:tcBorders>
                  <w:vAlign w:val="center"/>
                </w:tcPr>
                <w:p>
                  <w:pPr>
                    <w:pStyle w:val="53"/>
                    <w:bidi w:val="0"/>
                    <w:rPr>
                      <w:rFonts w:hint="eastAsia"/>
                      <w:sz w:val="18"/>
                      <w:szCs w:val="18"/>
                      <w:highlight w:val="none"/>
                      <w:lang w:eastAsia="zh-CN"/>
                    </w:rPr>
                  </w:pPr>
                  <w:r>
                    <w:rPr>
                      <w:rFonts w:hint="eastAsia"/>
                      <w:sz w:val="18"/>
                      <w:szCs w:val="18"/>
                      <w:highlight w:val="none"/>
                      <w:lang w:val="en-US" w:eastAsia="zh-CN"/>
                    </w:rPr>
                    <w:t>边角料</w:t>
                  </w: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S1-1</w:t>
                  </w:r>
                </w:p>
              </w:tc>
              <w:tc>
                <w:tcPr>
                  <w:tcW w:w="603" w:type="pct"/>
                  <w:vMerge w:val="restart"/>
                  <w:tcBorders>
                    <w:tl2br w:val="nil"/>
                    <w:tr2bl w:val="nil"/>
                  </w:tcBorders>
                  <w:vAlign w:val="center"/>
                </w:tcPr>
                <w:p>
                  <w:pPr>
                    <w:pStyle w:val="53"/>
                    <w:bidi w:val="0"/>
                    <w:rPr>
                      <w:rFonts w:hint="eastAsia" w:eastAsia="宋体"/>
                      <w:sz w:val="18"/>
                      <w:szCs w:val="18"/>
                      <w:highlight w:val="none"/>
                      <w:lang w:eastAsia="zh-CN"/>
                    </w:rPr>
                  </w:pPr>
                  <w:r>
                    <w:rPr>
                      <w:rFonts w:hint="eastAsia"/>
                      <w:sz w:val="18"/>
                      <w:szCs w:val="18"/>
                      <w:highlight w:val="none"/>
                      <w:lang w:eastAsia="zh-CN"/>
                    </w:rPr>
                    <w:t>一般工业固体废物</w:t>
                  </w:r>
                </w:p>
              </w:tc>
              <w:tc>
                <w:tcPr>
                  <w:tcW w:w="1421" w:type="pct"/>
                  <w:vMerge w:val="restart"/>
                  <w:tcBorders>
                    <w:tl2br w:val="nil"/>
                    <w:tr2bl w:val="nil"/>
                  </w:tcBorders>
                  <w:vAlign w:val="center"/>
                </w:tcPr>
                <w:p>
                  <w:pPr>
                    <w:pStyle w:val="53"/>
                    <w:bidi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暂存于一般工业固体废物暂存间，定期作为废品</w:t>
                  </w:r>
                </w:p>
                <w:p>
                  <w:pPr>
                    <w:pStyle w:val="53"/>
                    <w:bidi w:val="0"/>
                    <w:jc w:val="center"/>
                    <w:rPr>
                      <w:rFonts w:hint="default"/>
                      <w:sz w:val="18"/>
                      <w:szCs w:val="18"/>
                      <w:highlight w:val="none"/>
                      <w:lang w:val="en-US" w:eastAsia="zh-CN"/>
                    </w:rPr>
                  </w:pPr>
                  <w:r>
                    <w:rPr>
                      <w:rFonts w:hint="default" w:ascii="Times New Roman" w:hAnsi="Times New Roman" w:eastAsia="宋体" w:cs="Times New Roman"/>
                      <w:color w:val="auto"/>
                      <w:sz w:val="18"/>
                      <w:szCs w:val="18"/>
                      <w:highlight w:val="none"/>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1657"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S2-1</w:t>
                  </w:r>
                </w:p>
              </w:tc>
              <w:tc>
                <w:tcPr>
                  <w:tcW w:w="603" w:type="pct"/>
                  <w:vMerge w:val="continue"/>
                  <w:tcBorders>
                    <w:tl2br w:val="nil"/>
                    <w:tr2bl w:val="nil"/>
                  </w:tcBorders>
                  <w:vAlign w:val="center"/>
                </w:tcPr>
                <w:p>
                  <w:pPr>
                    <w:pStyle w:val="53"/>
                    <w:bidi w:val="0"/>
                    <w:rPr>
                      <w:rFonts w:hint="eastAsia"/>
                      <w:sz w:val="18"/>
                      <w:szCs w:val="18"/>
                      <w:highlight w:val="none"/>
                      <w:lang w:eastAsia="zh-CN"/>
                    </w:rPr>
                  </w:pPr>
                </w:p>
              </w:tc>
              <w:tc>
                <w:tcPr>
                  <w:tcW w:w="1421" w:type="pct"/>
                  <w:vMerge w:val="continue"/>
                  <w:tcBorders>
                    <w:tl2br w:val="nil"/>
                    <w:tr2bl w:val="nil"/>
                  </w:tcBorders>
                  <w:vAlign w:val="center"/>
                </w:tcPr>
                <w:p>
                  <w:pPr>
                    <w:pStyle w:val="53"/>
                    <w:bidi w:val="0"/>
                    <w:jc w:val="center"/>
                    <w:rPr>
                      <w:rFonts w:hint="default" w:ascii="Times New Roman" w:hAnsi="Times New Roman" w:eastAsia="宋体" w:cs="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废气处理</w:t>
                  </w:r>
                </w:p>
              </w:tc>
              <w:tc>
                <w:tcPr>
                  <w:tcW w:w="2069" w:type="pct"/>
                  <w:gridSpan w:val="3"/>
                  <w:tcBorders>
                    <w:tl2br w:val="nil"/>
                    <w:tr2bl w:val="nil"/>
                  </w:tcBorders>
                  <w:vAlign w:val="center"/>
                </w:tcPr>
                <w:p>
                  <w:pPr>
                    <w:pStyle w:val="53"/>
                    <w:bidi w:val="0"/>
                    <w:rPr>
                      <w:rFonts w:hint="eastAsia"/>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收集的粉尘</w:t>
                  </w:r>
                </w:p>
              </w:tc>
              <w:tc>
                <w:tcPr>
                  <w:tcW w:w="603" w:type="pc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一般工业固体废物</w:t>
                  </w: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vAlign w:val="center"/>
                </w:tcPr>
                <w:p>
                  <w:pPr>
                    <w:pStyle w:val="53"/>
                    <w:bidi w:val="0"/>
                    <w:jc w:val="center"/>
                    <w:rPr>
                      <w:rFonts w:hint="default"/>
                      <w:sz w:val="18"/>
                      <w:szCs w:val="18"/>
                      <w:highlight w:val="none"/>
                      <w:lang w:val="en-US" w:eastAsia="zh-CN"/>
                    </w:rPr>
                  </w:pPr>
                  <w:r>
                    <w:rPr>
                      <w:rFonts w:hint="eastAsia"/>
                      <w:sz w:val="18"/>
                      <w:szCs w:val="18"/>
                      <w:highlight w:val="none"/>
                      <w:lang w:val="en-US" w:eastAsia="zh-CN"/>
                    </w:rPr>
                    <w:t>配漆</w:t>
                  </w:r>
                </w:p>
              </w:tc>
              <w:tc>
                <w:tcPr>
                  <w:tcW w:w="2069" w:type="pct"/>
                  <w:gridSpan w:val="3"/>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水性漆废包装</w:t>
                  </w:r>
                </w:p>
              </w:tc>
              <w:tc>
                <w:tcPr>
                  <w:tcW w:w="603"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一般工业固体废物</w:t>
                  </w: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装修</w:t>
                  </w:r>
                </w:p>
              </w:tc>
              <w:tc>
                <w:tcPr>
                  <w:tcW w:w="1657" w:type="pct"/>
                  <w:gridSpan w:val="2"/>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废装饰材料</w:t>
                  </w: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S2-4</w:t>
                  </w:r>
                </w:p>
              </w:tc>
              <w:tc>
                <w:tcPr>
                  <w:tcW w:w="603" w:type="pc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一般工业固体废物</w:t>
                  </w: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restar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焊接</w:t>
                  </w:r>
                </w:p>
              </w:tc>
              <w:tc>
                <w:tcPr>
                  <w:tcW w:w="1657" w:type="pct"/>
                  <w:gridSpan w:val="2"/>
                  <w:vMerge w:val="restar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废焊丝</w:t>
                  </w: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S1-2</w:t>
                  </w:r>
                </w:p>
              </w:tc>
              <w:tc>
                <w:tcPr>
                  <w:tcW w:w="603" w:type="pct"/>
                  <w:vMerge w:val="restart"/>
                  <w:tcBorders>
                    <w:tl2br w:val="nil"/>
                    <w:tr2bl w:val="nil"/>
                  </w:tcBorders>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一般工业固体废物</w:t>
                  </w: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1657" w:type="pct"/>
                  <w:gridSpan w:val="2"/>
                  <w:vMerge w:val="continue"/>
                  <w:tcBorders>
                    <w:tl2br w:val="nil"/>
                    <w:tr2bl w:val="nil"/>
                  </w:tcBorders>
                  <w:vAlign w:val="center"/>
                </w:tcPr>
                <w:p>
                  <w:pPr>
                    <w:pStyle w:val="53"/>
                    <w:bidi w:val="0"/>
                    <w:rPr>
                      <w:rFonts w:hint="eastAsia"/>
                      <w:sz w:val="18"/>
                      <w:szCs w:val="18"/>
                      <w:highlight w:val="none"/>
                      <w:lang w:val="en-US" w:eastAsia="zh-CN"/>
                    </w:rPr>
                  </w:pPr>
                </w:p>
              </w:tc>
              <w:tc>
                <w:tcPr>
                  <w:tcW w:w="411"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S2-2</w:t>
                  </w:r>
                </w:p>
              </w:tc>
              <w:tc>
                <w:tcPr>
                  <w:tcW w:w="603" w:type="pct"/>
                  <w:vMerge w:val="continue"/>
                  <w:tcBorders>
                    <w:tl2br w:val="nil"/>
                    <w:tr2bl w:val="nil"/>
                  </w:tcBorders>
                  <w:vAlign w:val="center"/>
                </w:tcPr>
                <w:p>
                  <w:pPr>
                    <w:pStyle w:val="53"/>
                    <w:bidi w:val="0"/>
                    <w:rPr>
                      <w:rFonts w:hint="eastAsia"/>
                      <w:sz w:val="18"/>
                      <w:szCs w:val="18"/>
                      <w:highlight w:val="none"/>
                      <w:lang w:val="en-US" w:eastAsia="zh-CN"/>
                    </w:rPr>
                  </w:pP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配漆</w:t>
                  </w:r>
                </w:p>
              </w:tc>
              <w:tc>
                <w:tcPr>
                  <w:tcW w:w="2069" w:type="pct"/>
                  <w:gridSpan w:val="3"/>
                  <w:tcBorders>
                    <w:tl2br w:val="nil"/>
                    <w:tr2bl w:val="nil"/>
                  </w:tcBorders>
                  <w:shd w:val="clear" w:color="auto" w:fill="auto"/>
                  <w:vAlign w:val="center"/>
                </w:tcPr>
                <w:p>
                  <w:pPr>
                    <w:pStyle w:val="53"/>
                    <w:bidi w:val="0"/>
                    <w:rPr>
                      <w:rFonts w:hint="default"/>
                      <w:sz w:val="18"/>
                      <w:szCs w:val="18"/>
                      <w:highlight w:val="none"/>
                    </w:rPr>
                  </w:pPr>
                  <w:r>
                    <w:rPr>
                      <w:rFonts w:hint="eastAsia"/>
                      <w:sz w:val="18"/>
                      <w:szCs w:val="18"/>
                      <w:highlight w:val="none"/>
                      <w:lang w:val="en-US" w:eastAsia="zh-CN"/>
                    </w:rPr>
                    <w:t>沾染化学品的废包装</w:t>
                  </w:r>
                </w:p>
              </w:tc>
              <w:tc>
                <w:tcPr>
                  <w:tcW w:w="603" w:type="pct"/>
                  <w:tcBorders>
                    <w:tl2br w:val="nil"/>
                    <w:tr2bl w:val="nil"/>
                  </w:tcBorders>
                  <w:vAlign w:val="center"/>
                </w:tcPr>
                <w:p>
                  <w:pPr>
                    <w:pStyle w:val="53"/>
                    <w:bidi w:val="0"/>
                    <w:rPr>
                      <w:rFonts w:hint="default"/>
                      <w:sz w:val="18"/>
                      <w:szCs w:val="18"/>
                      <w:highlight w:val="none"/>
                      <w:lang w:val="en-US" w:eastAsia="zh-CN"/>
                    </w:rPr>
                  </w:pPr>
                  <w:r>
                    <w:rPr>
                      <w:rFonts w:hint="default"/>
                      <w:sz w:val="18"/>
                      <w:szCs w:val="18"/>
                      <w:highlight w:val="none"/>
                    </w:rPr>
                    <w:t>危险废物</w:t>
                  </w:r>
                </w:p>
              </w:tc>
              <w:tc>
                <w:tcPr>
                  <w:tcW w:w="1421" w:type="pct"/>
                  <w:vMerge w:val="restart"/>
                  <w:tcBorders>
                    <w:tl2br w:val="nil"/>
                    <w:tr2bl w:val="nil"/>
                  </w:tcBorders>
                  <w:vAlign w:val="center"/>
                </w:tcPr>
                <w:p>
                  <w:pPr>
                    <w:pStyle w:val="53"/>
                    <w:bidi w:val="0"/>
                    <w:rPr>
                      <w:rFonts w:hint="default"/>
                      <w:sz w:val="18"/>
                      <w:szCs w:val="18"/>
                      <w:highlight w:val="none"/>
                      <w:lang w:val="en-US" w:eastAsia="zh-CN"/>
                    </w:rPr>
                  </w:pPr>
                  <w:r>
                    <w:rPr>
                      <w:rFonts w:hint="default"/>
                      <w:sz w:val="18"/>
                      <w:szCs w:val="18"/>
                      <w:highlight w:val="none"/>
                    </w:rPr>
                    <w:t>委托有资质单位处置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restar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废气处理</w:t>
                  </w:r>
                </w:p>
              </w:tc>
              <w:tc>
                <w:tcPr>
                  <w:tcW w:w="1657" w:type="pct"/>
                  <w:gridSpan w:val="2"/>
                  <w:vMerge w:val="restart"/>
                  <w:tcBorders>
                    <w:tl2br w:val="nil"/>
                    <w:tr2bl w:val="nil"/>
                  </w:tcBorders>
                  <w:shd w:val="clear" w:color="auto" w:fill="auto"/>
                  <w:vAlign w:val="center"/>
                </w:tcPr>
                <w:p>
                  <w:pPr>
                    <w:pStyle w:val="53"/>
                    <w:bidi w:val="0"/>
                    <w:rPr>
                      <w:rFonts w:hint="default"/>
                      <w:sz w:val="18"/>
                      <w:szCs w:val="18"/>
                      <w:highlight w:val="none"/>
                    </w:rPr>
                  </w:pPr>
                  <w:r>
                    <w:rPr>
                      <w:rFonts w:hint="eastAsia"/>
                      <w:sz w:val="18"/>
                      <w:szCs w:val="18"/>
                      <w:highlight w:val="none"/>
                      <w:lang w:val="en-US" w:eastAsia="zh-CN"/>
                    </w:rPr>
                    <w:t>漆渣</w:t>
                  </w:r>
                </w:p>
              </w:tc>
              <w:tc>
                <w:tcPr>
                  <w:tcW w:w="411" w:type="pct"/>
                  <w:tcBorders>
                    <w:tl2br w:val="nil"/>
                    <w:tr2bl w:val="nil"/>
                  </w:tcBorders>
                  <w:shd w:val="clear" w:color="auto" w:fill="auto"/>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S1-3</w:t>
                  </w:r>
                </w:p>
              </w:tc>
              <w:tc>
                <w:tcPr>
                  <w:tcW w:w="603" w:type="pct"/>
                  <w:vMerge w:val="restart"/>
                  <w:tcBorders>
                    <w:tl2br w:val="nil"/>
                    <w:tr2bl w:val="nil"/>
                  </w:tcBorders>
                  <w:vAlign w:val="center"/>
                </w:tcPr>
                <w:p>
                  <w:pPr>
                    <w:pStyle w:val="53"/>
                    <w:bidi w:val="0"/>
                    <w:rPr>
                      <w:rFonts w:hint="default"/>
                      <w:sz w:val="18"/>
                      <w:szCs w:val="18"/>
                      <w:highlight w:val="none"/>
                      <w:lang w:val="en-US" w:eastAsia="zh-CN"/>
                    </w:rPr>
                  </w:pPr>
                  <w:r>
                    <w:rPr>
                      <w:rFonts w:hint="default"/>
                      <w:sz w:val="18"/>
                      <w:szCs w:val="18"/>
                      <w:highlight w:val="none"/>
                    </w:rPr>
                    <w:t>危险废物</w:t>
                  </w:r>
                </w:p>
              </w:tc>
              <w:tc>
                <w:tcPr>
                  <w:tcW w:w="1421" w:type="pct"/>
                  <w:vMerge w:val="continue"/>
                  <w:tcBorders>
                    <w:tl2br w:val="nil"/>
                    <w:tr2bl w:val="nil"/>
                  </w:tcBorders>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shd w:val="clear" w:color="auto" w:fill="auto"/>
                  <w:vAlign w:val="center"/>
                </w:tcPr>
                <w:p>
                  <w:pPr>
                    <w:pStyle w:val="53"/>
                    <w:bidi w:val="0"/>
                    <w:ind w:firstLine="0" w:firstLineChars="0"/>
                    <w:rPr>
                      <w:rFonts w:hint="eastAsia"/>
                      <w:sz w:val="18"/>
                      <w:szCs w:val="18"/>
                      <w:highlight w:val="none"/>
                      <w:lang w:val="en-US" w:eastAsia="zh-CN"/>
                    </w:rPr>
                  </w:pPr>
                </w:p>
              </w:tc>
              <w:tc>
                <w:tcPr>
                  <w:tcW w:w="1657" w:type="pct"/>
                  <w:gridSpan w:val="2"/>
                  <w:vMerge w:val="continue"/>
                  <w:tcBorders>
                    <w:tl2br w:val="nil"/>
                    <w:tr2bl w:val="nil"/>
                  </w:tcBorders>
                  <w:shd w:val="clear" w:color="auto" w:fill="auto"/>
                  <w:vAlign w:val="center"/>
                </w:tcPr>
                <w:p>
                  <w:pPr>
                    <w:pStyle w:val="53"/>
                    <w:bidi w:val="0"/>
                    <w:rPr>
                      <w:rFonts w:hint="eastAsia"/>
                      <w:sz w:val="18"/>
                      <w:szCs w:val="18"/>
                      <w:highlight w:val="none"/>
                      <w:lang w:val="en-US" w:eastAsia="zh-CN"/>
                    </w:rPr>
                  </w:pPr>
                </w:p>
              </w:tc>
              <w:tc>
                <w:tcPr>
                  <w:tcW w:w="411" w:type="pct"/>
                  <w:tcBorders>
                    <w:tl2br w:val="nil"/>
                    <w:tr2bl w:val="nil"/>
                  </w:tcBorders>
                  <w:shd w:val="clear" w:color="auto" w:fill="auto"/>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S2-3</w:t>
                  </w:r>
                </w:p>
              </w:tc>
              <w:tc>
                <w:tcPr>
                  <w:tcW w:w="603" w:type="pct"/>
                  <w:vMerge w:val="continue"/>
                  <w:tcBorders>
                    <w:tl2br w:val="nil"/>
                    <w:tr2bl w:val="nil"/>
                  </w:tcBorders>
                  <w:vAlign w:val="center"/>
                </w:tcPr>
                <w:p>
                  <w:pPr>
                    <w:pStyle w:val="53"/>
                    <w:bidi w:val="0"/>
                    <w:rPr>
                      <w:rFonts w:hint="default"/>
                      <w:sz w:val="18"/>
                      <w:szCs w:val="18"/>
                      <w:highlight w:val="none"/>
                    </w:rPr>
                  </w:pPr>
                </w:p>
              </w:tc>
              <w:tc>
                <w:tcPr>
                  <w:tcW w:w="1421" w:type="pct"/>
                  <w:vMerge w:val="continue"/>
                  <w:tcBorders>
                    <w:tl2br w:val="nil"/>
                    <w:tr2bl w:val="nil"/>
                  </w:tcBorders>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shd w:val="clear" w:color="auto" w:fill="auto"/>
                  <w:vAlign w:val="center"/>
                </w:tcPr>
                <w:p>
                  <w:pPr>
                    <w:pStyle w:val="53"/>
                    <w:bidi w:val="0"/>
                    <w:ind w:firstLine="0" w:firstLineChars="0"/>
                    <w:rPr>
                      <w:rFonts w:hint="eastAsia"/>
                      <w:sz w:val="18"/>
                      <w:szCs w:val="18"/>
                      <w:highlight w:val="none"/>
                      <w:lang w:val="en-US" w:eastAsia="zh-CN"/>
                    </w:rPr>
                  </w:pPr>
                </w:p>
              </w:tc>
              <w:tc>
                <w:tcPr>
                  <w:tcW w:w="1657" w:type="pct"/>
                  <w:gridSpan w:val="2"/>
                  <w:vMerge w:val="continue"/>
                  <w:tcBorders>
                    <w:tl2br w:val="nil"/>
                    <w:tr2bl w:val="nil"/>
                  </w:tcBorders>
                  <w:shd w:val="clear" w:color="auto" w:fill="auto"/>
                  <w:vAlign w:val="center"/>
                </w:tcPr>
                <w:p>
                  <w:pPr>
                    <w:pStyle w:val="53"/>
                    <w:bidi w:val="0"/>
                    <w:rPr>
                      <w:rFonts w:hint="eastAsia"/>
                      <w:sz w:val="18"/>
                      <w:szCs w:val="18"/>
                      <w:highlight w:val="none"/>
                      <w:lang w:val="en-US" w:eastAsia="zh-CN"/>
                    </w:rPr>
                  </w:pPr>
                </w:p>
              </w:tc>
              <w:tc>
                <w:tcPr>
                  <w:tcW w:w="411" w:type="pct"/>
                  <w:tcBorders>
                    <w:tl2br w:val="nil"/>
                    <w:tr2bl w:val="nil"/>
                  </w:tcBorders>
                  <w:shd w:val="clear" w:color="auto" w:fill="auto"/>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S2-5</w:t>
                  </w:r>
                </w:p>
              </w:tc>
              <w:tc>
                <w:tcPr>
                  <w:tcW w:w="603" w:type="pct"/>
                  <w:vMerge w:val="continue"/>
                  <w:tcBorders>
                    <w:tl2br w:val="nil"/>
                    <w:tr2bl w:val="nil"/>
                  </w:tcBorders>
                  <w:vAlign w:val="center"/>
                </w:tcPr>
                <w:p>
                  <w:pPr>
                    <w:pStyle w:val="53"/>
                    <w:bidi w:val="0"/>
                    <w:rPr>
                      <w:rFonts w:hint="default"/>
                      <w:sz w:val="18"/>
                      <w:szCs w:val="18"/>
                      <w:highlight w:val="none"/>
                    </w:rPr>
                  </w:pPr>
                </w:p>
              </w:tc>
              <w:tc>
                <w:tcPr>
                  <w:tcW w:w="1421" w:type="pct"/>
                  <w:vMerge w:val="continue"/>
                  <w:tcBorders>
                    <w:tl2br w:val="nil"/>
                    <w:tr2bl w:val="nil"/>
                  </w:tcBorders>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vMerge w:val="continue"/>
                  <w:tcBorders>
                    <w:tl2br w:val="nil"/>
                    <w:tr2bl w:val="nil"/>
                  </w:tcBorders>
                  <w:vAlign w:val="center"/>
                </w:tcPr>
                <w:p>
                  <w:pPr>
                    <w:pStyle w:val="53"/>
                    <w:bidi w:val="0"/>
                    <w:rPr>
                      <w:rFonts w:hint="default"/>
                      <w:sz w:val="18"/>
                      <w:szCs w:val="18"/>
                      <w:highlight w:val="none"/>
                      <w:lang w:val="en-US" w:eastAsia="zh-CN"/>
                    </w:rPr>
                  </w:pPr>
                </w:p>
              </w:tc>
              <w:tc>
                <w:tcPr>
                  <w:tcW w:w="2069" w:type="pct"/>
                  <w:gridSpan w:val="3"/>
                  <w:tcBorders>
                    <w:tl2br w:val="nil"/>
                    <w:tr2bl w:val="nil"/>
                  </w:tcBorders>
                  <w:shd w:val="clear" w:color="auto" w:fill="auto"/>
                  <w:vAlign w:val="center"/>
                </w:tcPr>
                <w:p>
                  <w:pPr>
                    <w:pStyle w:val="53"/>
                    <w:bidi w:val="0"/>
                    <w:rPr>
                      <w:rFonts w:hint="default"/>
                      <w:sz w:val="18"/>
                      <w:szCs w:val="18"/>
                      <w:highlight w:val="none"/>
                    </w:rPr>
                  </w:pPr>
                  <w:r>
                    <w:rPr>
                      <w:rFonts w:hint="default"/>
                      <w:sz w:val="18"/>
                      <w:szCs w:val="18"/>
                      <w:highlight w:val="none"/>
                    </w:rPr>
                    <w:t>废活性炭</w:t>
                  </w:r>
                </w:p>
              </w:tc>
              <w:tc>
                <w:tcPr>
                  <w:tcW w:w="60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危险废物</w:t>
                  </w:r>
                </w:p>
              </w:tc>
              <w:tc>
                <w:tcPr>
                  <w:tcW w:w="1421" w:type="pct"/>
                  <w:vMerge w:val="continue"/>
                  <w:tcBorders>
                    <w:tl2br w:val="nil"/>
                    <w:tr2bl w:val="nil"/>
                  </w:tcBorders>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auto"/>
                      <w:sz w:val="18"/>
                      <w:szCs w:val="18"/>
                      <w:highlight w:val="none"/>
                      <w:u w:val="none" w:color="auto"/>
                      <w:lang w:val="en-US" w:eastAsia="zh-CN" w:bidi="ar"/>
                    </w:rPr>
                  </w:pPr>
                  <w:r>
                    <w:rPr>
                      <w:rFonts w:hint="eastAsia" w:ascii="Times New Roman" w:hAnsi="Times New Roman" w:eastAsia="宋体" w:cs="Times New Roman"/>
                      <w:color w:val="auto"/>
                      <w:sz w:val="18"/>
                      <w:szCs w:val="18"/>
                      <w:highlight w:val="none"/>
                      <w:u w:val="none" w:color="auto"/>
                      <w:lang w:val="en-US" w:eastAsia="zh-CN" w:bidi="ar"/>
                    </w:rPr>
                    <w:t>设备维修</w:t>
                  </w:r>
                </w:p>
              </w:tc>
              <w:tc>
                <w:tcPr>
                  <w:tcW w:w="2069" w:type="pct"/>
                  <w:gridSpan w:val="3"/>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auto"/>
                      <w:sz w:val="18"/>
                      <w:szCs w:val="18"/>
                      <w:highlight w:val="none"/>
                      <w:u w:val="none" w:color="auto"/>
                      <w:lang w:val="en-US" w:eastAsia="zh-CN" w:bidi="ar"/>
                    </w:rPr>
                  </w:pPr>
                  <w:r>
                    <w:rPr>
                      <w:rFonts w:hint="eastAsia" w:ascii="Times New Roman" w:hAnsi="Times New Roman" w:eastAsia="宋体" w:cs="Times New Roman"/>
                      <w:color w:val="auto"/>
                      <w:sz w:val="18"/>
                      <w:szCs w:val="18"/>
                      <w:highlight w:val="none"/>
                      <w:u w:val="none" w:color="auto"/>
                      <w:lang w:val="en-US" w:eastAsia="zh-CN" w:bidi="ar"/>
                    </w:rPr>
                    <w:t>废矿物油</w:t>
                  </w:r>
                </w:p>
              </w:tc>
              <w:tc>
                <w:tcPr>
                  <w:tcW w:w="60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危险废物</w:t>
                  </w:r>
                </w:p>
              </w:tc>
              <w:tc>
                <w:tcPr>
                  <w:tcW w:w="1421" w:type="pct"/>
                  <w:vMerge w:val="continue"/>
                  <w:tcBorders>
                    <w:tl2br w:val="nil"/>
                    <w:tr2bl w:val="nil"/>
                  </w:tcBorders>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auto"/>
                      <w:sz w:val="18"/>
                      <w:szCs w:val="18"/>
                      <w:highlight w:val="none"/>
                      <w:u w:val="none" w:color="auto"/>
                      <w:lang w:val="en-US" w:eastAsia="zh-CN" w:bidi="ar"/>
                    </w:rPr>
                  </w:pPr>
                  <w:r>
                    <w:rPr>
                      <w:rFonts w:hint="eastAsia" w:ascii="Times New Roman" w:hAnsi="Times New Roman" w:eastAsia="宋体" w:cs="Times New Roman"/>
                      <w:color w:val="auto"/>
                      <w:sz w:val="18"/>
                      <w:szCs w:val="18"/>
                      <w:highlight w:val="none"/>
                      <w:u w:val="none" w:color="auto"/>
                      <w:lang w:val="en-US" w:eastAsia="zh-CN" w:bidi="ar"/>
                    </w:rPr>
                    <w:t>设备维修及喷漆</w:t>
                  </w:r>
                </w:p>
              </w:tc>
              <w:tc>
                <w:tcPr>
                  <w:tcW w:w="2069" w:type="pct"/>
                  <w:gridSpan w:val="3"/>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auto"/>
                      <w:sz w:val="18"/>
                      <w:szCs w:val="18"/>
                      <w:highlight w:val="none"/>
                      <w:u w:val="none" w:color="auto"/>
                      <w:lang w:val="en-US" w:eastAsia="zh-CN" w:bidi="ar"/>
                    </w:rPr>
                  </w:pPr>
                  <w:r>
                    <w:rPr>
                      <w:rFonts w:hint="eastAsia" w:ascii="Times New Roman" w:hAnsi="Times New Roman" w:eastAsia="宋体" w:cs="Times New Roman"/>
                      <w:color w:val="auto"/>
                      <w:sz w:val="18"/>
                      <w:szCs w:val="18"/>
                      <w:highlight w:val="none"/>
                      <w:u w:val="none" w:color="auto"/>
                      <w:lang w:val="en-US" w:eastAsia="zh-CN" w:bidi="ar"/>
                    </w:rPr>
                    <w:t>废</w:t>
                  </w:r>
                  <w:r>
                    <w:rPr>
                      <w:rFonts w:hint="default" w:ascii="Times New Roman" w:hAnsi="Times New Roman" w:eastAsia="宋体" w:cs="Times New Roman"/>
                      <w:color w:val="auto"/>
                      <w:sz w:val="18"/>
                      <w:szCs w:val="18"/>
                      <w:highlight w:val="none"/>
                      <w:u w:val="none" w:color="auto"/>
                      <w:lang w:val="en-US" w:eastAsia="zh-CN" w:bidi="ar"/>
                    </w:rPr>
                    <w:t>含油</w:t>
                  </w:r>
                  <w:r>
                    <w:rPr>
                      <w:rFonts w:hint="eastAsia" w:ascii="Times New Roman" w:hAnsi="Times New Roman" w:eastAsia="宋体" w:cs="Times New Roman"/>
                      <w:color w:val="auto"/>
                      <w:sz w:val="18"/>
                      <w:szCs w:val="18"/>
                      <w:highlight w:val="none"/>
                      <w:u w:val="none" w:color="auto"/>
                      <w:lang w:val="en-US" w:eastAsia="zh-CN" w:bidi="ar"/>
                    </w:rPr>
                    <w:t>及</w:t>
                  </w:r>
                  <w:r>
                    <w:rPr>
                      <w:rFonts w:hint="default" w:ascii="Times New Roman" w:hAnsi="Times New Roman" w:eastAsia="宋体" w:cs="Times New Roman"/>
                      <w:color w:val="auto"/>
                      <w:sz w:val="18"/>
                      <w:szCs w:val="18"/>
                      <w:highlight w:val="none"/>
                      <w:u w:val="none" w:color="auto"/>
                      <w:lang w:val="en-US" w:eastAsia="zh-CN" w:bidi="ar"/>
                    </w:rPr>
                    <w:t>含漆手套抹布</w:t>
                  </w:r>
                </w:p>
              </w:tc>
              <w:tc>
                <w:tcPr>
                  <w:tcW w:w="60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危险废物</w:t>
                  </w: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auto"/>
                      <w:sz w:val="18"/>
                      <w:szCs w:val="18"/>
                      <w:highlight w:val="none"/>
                      <w:u w:val="none" w:color="auto"/>
                      <w:lang w:val="en-US" w:eastAsia="zh-CN" w:bidi="ar"/>
                    </w:rPr>
                  </w:pPr>
                  <w:r>
                    <w:rPr>
                      <w:rFonts w:hint="eastAsia" w:ascii="Times New Roman" w:hAnsi="Times New Roman" w:eastAsia="宋体" w:cs="Times New Roman"/>
                      <w:color w:val="auto"/>
                      <w:sz w:val="18"/>
                      <w:szCs w:val="18"/>
                      <w:highlight w:val="none"/>
                      <w:u w:val="none" w:color="auto"/>
                      <w:lang w:val="en-US" w:eastAsia="zh-CN" w:bidi="ar"/>
                    </w:rPr>
                    <w:t>油性</w:t>
                  </w:r>
                  <w:r>
                    <w:rPr>
                      <w:rFonts w:hint="default" w:ascii="Times New Roman" w:hAnsi="Times New Roman" w:eastAsia="宋体" w:cs="Times New Roman"/>
                      <w:color w:val="auto"/>
                      <w:sz w:val="18"/>
                      <w:szCs w:val="18"/>
                      <w:highlight w:val="none"/>
                      <w:u w:val="none" w:color="auto"/>
                      <w:lang w:val="en-US" w:eastAsia="zh-CN" w:bidi="ar"/>
                    </w:rPr>
                    <w:t>漆喷枪和管道</w:t>
                  </w:r>
                  <w:r>
                    <w:rPr>
                      <w:rFonts w:hint="eastAsia" w:ascii="Times New Roman" w:hAnsi="Times New Roman" w:eastAsia="宋体" w:cs="Times New Roman"/>
                      <w:color w:val="auto"/>
                      <w:sz w:val="18"/>
                      <w:szCs w:val="18"/>
                      <w:highlight w:val="none"/>
                      <w:u w:val="none" w:color="auto"/>
                      <w:lang w:val="en-US" w:eastAsia="zh-CN" w:bidi="ar"/>
                    </w:rPr>
                    <w:t>清洗</w:t>
                  </w:r>
                </w:p>
              </w:tc>
              <w:tc>
                <w:tcPr>
                  <w:tcW w:w="2069" w:type="pct"/>
                  <w:gridSpan w:val="3"/>
                  <w:tcBorders>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auto"/>
                      <w:sz w:val="18"/>
                      <w:szCs w:val="18"/>
                      <w:highlight w:val="none"/>
                      <w:u w:val="none" w:color="auto"/>
                      <w:lang w:val="en-US" w:eastAsia="zh-CN" w:bidi="ar"/>
                    </w:rPr>
                  </w:pPr>
                  <w:r>
                    <w:rPr>
                      <w:rFonts w:hint="eastAsia" w:ascii="Times New Roman" w:hAnsi="Times New Roman" w:eastAsia="宋体" w:cs="Times New Roman"/>
                      <w:color w:val="auto"/>
                      <w:sz w:val="18"/>
                      <w:szCs w:val="18"/>
                      <w:highlight w:val="none"/>
                      <w:u w:val="none" w:color="auto"/>
                      <w:lang w:val="en-US" w:eastAsia="zh-CN" w:bidi="ar"/>
                    </w:rPr>
                    <w:t>废稀释剂</w:t>
                  </w:r>
                </w:p>
              </w:tc>
              <w:tc>
                <w:tcPr>
                  <w:tcW w:w="603" w:type="pct"/>
                  <w:tcBorders>
                    <w:tl2br w:val="nil"/>
                    <w:tr2bl w:val="nil"/>
                  </w:tcBorders>
                  <w:vAlign w:val="center"/>
                </w:tcPr>
                <w:p>
                  <w:pPr>
                    <w:pStyle w:val="53"/>
                    <w:bidi w:val="0"/>
                    <w:rPr>
                      <w:rFonts w:hint="eastAsia" w:eastAsia="宋体"/>
                      <w:sz w:val="18"/>
                      <w:szCs w:val="18"/>
                      <w:highlight w:val="none"/>
                      <w:lang w:val="en-US" w:eastAsia="zh-CN"/>
                    </w:rPr>
                  </w:pPr>
                  <w:r>
                    <w:rPr>
                      <w:rFonts w:hint="eastAsia"/>
                      <w:sz w:val="18"/>
                      <w:szCs w:val="18"/>
                      <w:highlight w:val="none"/>
                      <w:lang w:val="en-US" w:eastAsia="zh-CN"/>
                    </w:rPr>
                    <w:t>危险废物</w:t>
                  </w:r>
                </w:p>
              </w:tc>
              <w:tc>
                <w:tcPr>
                  <w:tcW w:w="1421" w:type="pct"/>
                  <w:vMerge w:val="continue"/>
                  <w:tcBorders>
                    <w:tl2br w:val="nil"/>
                    <w:tr2bl w:val="nil"/>
                  </w:tcBorders>
                  <w:vAlign w:val="center"/>
                </w:tcPr>
                <w:p>
                  <w:pPr>
                    <w:pStyle w:val="53"/>
                    <w:bidi w:val="0"/>
                    <w:rPr>
                      <w:rFonts w:hint="default"/>
                      <w:sz w:val="18"/>
                      <w:szCs w:val="18"/>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 w:type="pct"/>
                  <w:vMerge w:val="continue"/>
                  <w:tcBorders>
                    <w:tl2br w:val="nil"/>
                    <w:tr2bl w:val="nil"/>
                  </w:tcBorders>
                  <w:vAlign w:val="center"/>
                </w:tcPr>
                <w:p>
                  <w:pPr>
                    <w:pStyle w:val="53"/>
                    <w:bidi w:val="0"/>
                    <w:rPr>
                      <w:rFonts w:hint="default"/>
                      <w:sz w:val="18"/>
                      <w:szCs w:val="18"/>
                      <w:highlight w:val="none"/>
                    </w:rPr>
                  </w:pPr>
                </w:p>
              </w:tc>
              <w:tc>
                <w:tcPr>
                  <w:tcW w:w="659" w:type="pct"/>
                  <w:gridSpan w:val="2"/>
                  <w:tcBorders>
                    <w:tl2br w:val="nil"/>
                    <w:tr2bl w:val="nil"/>
                  </w:tcBorders>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员工生活</w:t>
                  </w:r>
                </w:p>
              </w:tc>
              <w:tc>
                <w:tcPr>
                  <w:tcW w:w="2672" w:type="pct"/>
                  <w:gridSpan w:val="4"/>
                  <w:tcBorders>
                    <w:tl2br w:val="nil"/>
                    <w:tr2bl w:val="nil"/>
                  </w:tcBorders>
                  <w:vAlign w:val="center"/>
                </w:tcPr>
                <w:p>
                  <w:pPr>
                    <w:pStyle w:val="53"/>
                    <w:bidi w:val="0"/>
                    <w:rPr>
                      <w:rFonts w:hint="default"/>
                      <w:sz w:val="18"/>
                      <w:szCs w:val="18"/>
                      <w:highlight w:val="none"/>
                    </w:rPr>
                  </w:pPr>
                  <w:r>
                    <w:rPr>
                      <w:rFonts w:hint="default"/>
                      <w:sz w:val="18"/>
                      <w:szCs w:val="18"/>
                      <w:highlight w:val="none"/>
                    </w:rPr>
                    <w:t>生活垃圾</w:t>
                  </w:r>
                </w:p>
              </w:tc>
              <w:tc>
                <w:tcPr>
                  <w:tcW w:w="1421"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交由园区环卫部门处理</w:t>
                  </w:r>
                </w:p>
              </w:tc>
            </w:tr>
          </w:tbl>
          <w:p>
            <w:pPr>
              <w:bidi w:val="0"/>
              <w:rPr>
                <w:highlight w:val="none"/>
              </w:rPr>
            </w:pPr>
          </w:p>
          <w:p>
            <w:pPr>
              <w:bidi w:val="0"/>
              <w:rPr>
                <w:highlight w:val="none"/>
              </w:rPr>
            </w:pPr>
          </w:p>
          <w:p>
            <w:pPr>
              <w:bidi w:val="0"/>
              <w:rPr>
                <w:highlight w:val="none"/>
              </w:rPr>
            </w:pPr>
          </w:p>
          <w:p>
            <w:pPr>
              <w:bidi w:val="0"/>
              <w:rPr>
                <w:highlight w:val="none"/>
              </w:rPr>
            </w:pPr>
          </w:p>
          <w:p>
            <w:pPr>
              <w:bidi w:val="0"/>
              <w:rPr>
                <w:highlight w:val="none"/>
              </w:rPr>
            </w:pPr>
          </w:p>
          <w:p>
            <w:pPr>
              <w:bidi w:val="0"/>
              <w:rPr>
                <w:rFonts w:hint="eastAsia"/>
                <w:b/>
                <w:bCs/>
                <w:highlight w:val="none"/>
                <w:lang w:val="en-US" w:eastAsia="zh-CN"/>
              </w:rPr>
            </w:pPr>
          </w:p>
          <w:p>
            <w:pPr>
              <w:bidi w:val="0"/>
              <w:rPr>
                <w:rFonts w:hint="eastAsia" w:eastAsia="宋体"/>
                <w:b/>
                <w:bCs/>
                <w:highlight w:val="none"/>
                <w:lang w:val="en-US" w:eastAsia="zh-CN"/>
              </w:rPr>
            </w:pPr>
            <w:r>
              <w:rPr>
                <w:rFonts w:hint="eastAsia"/>
                <w:b/>
                <w:bCs/>
                <w:highlight w:val="none"/>
                <w:lang w:val="en-US" w:eastAsia="zh-CN"/>
              </w:rPr>
              <w:t>4、</w:t>
            </w:r>
            <w:r>
              <w:rPr>
                <w:b/>
                <w:bCs/>
                <w:highlight w:val="none"/>
              </w:rPr>
              <w:t>项目</w:t>
            </w:r>
            <w:r>
              <w:rPr>
                <w:rFonts w:hint="eastAsia"/>
                <w:b/>
                <w:bCs/>
                <w:highlight w:val="none"/>
                <w:lang w:val="en-US" w:eastAsia="zh-CN"/>
              </w:rPr>
              <w:t>涂料</w:t>
            </w:r>
            <w:r>
              <w:rPr>
                <w:b/>
                <w:bCs/>
                <w:highlight w:val="none"/>
              </w:rPr>
              <w:t>平衡</w:t>
            </w:r>
            <w:r>
              <w:rPr>
                <w:rFonts w:hint="eastAsia"/>
                <w:b/>
                <w:bCs/>
                <w:highlight w:val="none"/>
                <w:lang w:val="en-US" w:eastAsia="zh-CN"/>
              </w:rPr>
              <w:t>情况</w:t>
            </w:r>
          </w:p>
          <w:p>
            <w:pPr>
              <w:pStyle w:val="44"/>
              <w:bidi w:val="0"/>
              <w:rPr>
                <w:rFonts w:hint="eastAsia"/>
                <w:highlight w:val="none"/>
              </w:rPr>
            </w:pPr>
            <w:r>
              <w:rPr>
                <w:rFonts w:hint="eastAsia"/>
                <w:highlight w:val="none"/>
              </w:rPr>
              <w:t>表</w:t>
            </w:r>
            <w:r>
              <w:rPr>
                <w:rFonts w:hint="eastAsia"/>
                <w:highlight w:val="none"/>
                <w:lang w:val="en-US" w:eastAsia="zh-CN"/>
              </w:rPr>
              <w:t>2-12</w:t>
            </w:r>
            <w:r>
              <w:rPr>
                <w:rFonts w:hint="eastAsia"/>
                <w:highlight w:val="none"/>
              </w:rPr>
              <w:t xml:space="preserve"> </w:t>
            </w:r>
            <w:r>
              <w:rPr>
                <w:rFonts w:hint="eastAsia"/>
                <w:highlight w:val="none"/>
                <w:lang w:val="en-US" w:eastAsia="zh-CN"/>
              </w:rPr>
              <w:t xml:space="preserve"> 涂料平衡表</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050"/>
              <w:gridCol w:w="1470"/>
              <w:gridCol w:w="1105"/>
              <w:gridCol w:w="1492"/>
              <w:gridCol w:w="117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000" w:type="pct"/>
                  <w:gridSpan w:val="6"/>
                  <w:shd w:val="clear" w:color="auto" w:fill="auto"/>
                  <w:vAlign w:val="center"/>
                </w:tcPr>
                <w:p>
                  <w:pPr>
                    <w:pStyle w:val="53"/>
                    <w:bidi w:val="0"/>
                    <w:rPr>
                      <w:highlight w:val="none"/>
                    </w:rPr>
                  </w:pPr>
                  <w:r>
                    <w:rPr>
                      <w:highlight w:val="none"/>
                    </w:rPr>
                    <w:t>VOCs物料平衡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restart"/>
                  <w:tcBorders>
                    <w:right w:val="single" w:color="auto" w:sz="4" w:space="0"/>
                  </w:tcBorders>
                  <w:shd w:val="clear" w:color="auto" w:fill="auto"/>
                  <w:vAlign w:val="center"/>
                </w:tcPr>
                <w:p>
                  <w:pPr>
                    <w:pStyle w:val="53"/>
                    <w:bidi w:val="0"/>
                    <w:rPr>
                      <w:highlight w:val="none"/>
                    </w:rPr>
                  </w:pPr>
                  <w:r>
                    <w:rPr>
                      <w:highlight w:val="none"/>
                    </w:rPr>
                    <w:t>物料名称</w:t>
                  </w:r>
                </w:p>
              </w:tc>
              <w:tc>
                <w:tcPr>
                  <w:tcW w:w="2321" w:type="pct"/>
                  <w:gridSpan w:val="3"/>
                  <w:tcBorders>
                    <w:left w:val="single" w:color="auto" w:sz="4" w:space="0"/>
                  </w:tcBorders>
                  <w:shd w:val="clear" w:color="auto" w:fill="auto"/>
                  <w:vAlign w:val="center"/>
                </w:tcPr>
                <w:p>
                  <w:pPr>
                    <w:pStyle w:val="53"/>
                    <w:bidi w:val="0"/>
                    <w:rPr>
                      <w:highlight w:val="none"/>
                    </w:rPr>
                  </w:pPr>
                  <w:r>
                    <w:rPr>
                      <w:highlight w:val="none"/>
                    </w:rPr>
                    <w:t>投入</w:t>
                  </w:r>
                </w:p>
              </w:tc>
              <w:tc>
                <w:tcPr>
                  <w:tcW w:w="1705" w:type="pct"/>
                  <w:gridSpan w:val="2"/>
                  <w:shd w:val="clear" w:color="auto" w:fill="auto"/>
                  <w:vAlign w:val="center"/>
                </w:tcPr>
                <w:p>
                  <w:pPr>
                    <w:pStyle w:val="53"/>
                    <w:bidi w:val="0"/>
                    <w:rPr>
                      <w:highlight w:val="none"/>
                    </w:rPr>
                  </w:pPr>
                  <w:r>
                    <w:rPr>
                      <w:highlight w:val="none"/>
                    </w:rPr>
                    <w:t>产出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continue"/>
                  <w:tcBorders>
                    <w:right w:val="single" w:color="auto" w:sz="4" w:space="0"/>
                  </w:tcBorders>
                  <w:shd w:val="clear" w:color="auto" w:fill="auto"/>
                  <w:vAlign w:val="center"/>
                </w:tcPr>
                <w:p>
                  <w:pPr>
                    <w:pStyle w:val="53"/>
                    <w:bidi w:val="0"/>
                    <w:rPr>
                      <w:highlight w:val="none"/>
                    </w:rPr>
                  </w:pPr>
                </w:p>
              </w:tc>
              <w:tc>
                <w:tcPr>
                  <w:tcW w:w="672" w:type="pct"/>
                  <w:shd w:val="clear" w:color="auto" w:fill="auto"/>
                  <w:vAlign w:val="center"/>
                </w:tcPr>
                <w:p>
                  <w:pPr>
                    <w:pStyle w:val="53"/>
                    <w:bidi w:val="0"/>
                    <w:rPr>
                      <w:highlight w:val="none"/>
                    </w:rPr>
                  </w:pPr>
                  <w:r>
                    <w:rPr>
                      <w:highlight w:val="none"/>
                    </w:rPr>
                    <w:t>用量</w:t>
                  </w:r>
                  <w:r>
                    <w:rPr>
                      <w:rFonts w:hint="eastAsia"/>
                      <w:highlight w:val="none"/>
                    </w:rPr>
                    <w:t>（</w:t>
                  </w:r>
                  <w:r>
                    <w:rPr>
                      <w:highlight w:val="none"/>
                    </w:rPr>
                    <w:t>t/a</w:t>
                  </w:r>
                  <w:r>
                    <w:rPr>
                      <w:rFonts w:hint="eastAsia"/>
                      <w:highlight w:val="none"/>
                    </w:rPr>
                    <w:t>）</w:t>
                  </w:r>
                </w:p>
              </w:tc>
              <w:tc>
                <w:tcPr>
                  <w:tcW w:w="941" w:type="pct"/>
                  <w:shd w:val="clear" w:color="auto" w:fill="auto"/>
                  <w:vAlign w:val="center"/>
                </w:tcPr>
                <w:p>
                  <w:pPr>
                    <w:pStyle w:val="53"/>
                    <w:bidi w:val="0"/>
                    <w:rPr>
                      <w:highlight w:val="none"/>
                    </w:rPr>
                  </w:pPr>
                  <w:r>
                    <w:rPr>
                      <w:rFonts w:hint="eastAsia"/>
                      <w:highlight w:val="none"/>
                      <w:lang w:val="en-US" w:eastAsia="zh-CN"/>
                    </w:rPr>
                    <w:t>有机份</w:t>
                  </w:r>
                  <w:r>
                    <w:rPr>
                      <w:highlight w:val="none"/>
                    </w:rPr>
                    <w:t>百分比</w:t>
                  </w:r>
                  <w:r>
                    <w:rPr>
                      <w:rFonts w:hint="eastAsia"/>
                      <w:highlight w:val="none"/>
                    </w:rPr>
                    <w:t>（</w:t>
                  </w:r>
                  <w:r>
                    <w:rPr>
                      <w:highlight w:val="none"/>
                    </w:rPr>
                    <w:t>%</w:t>
                  </w:r>
                  <w:r>
                    <w:rPr>
                      <w:rFonts w:hint="eastAsia"/>
                      <w:highlight w:val="none"/>
                    </w:rPr>
                    <w:t>）</w:t>
                  </w:r>
                </w:p>
              </w:tc>
              <w:tc>
                <w:tcPr>
                  <w:tcW w:w="707" w:type="pct"/>
                  <w:shd w:val="clear" w:color="auto" w:fill="auto"/>
                  <w:vAlign w:val="center"/>
                </w:tcPr>
                <w:p>
                  <w:pPr>
                    <w:pStyle w:val="53"/>
                    <w:bidi w:val="0"/>
                    <w:rPr>
                      <w:highlight w:val="none"/>
                    </w:rPr>
                  </w:pPr>
                  <w:r>
                    <w:rPr>
                      <w:highlight w:val="none"/>
                    </w:rPr>
                    <w:t>含量</w:t>
                  </w:r>
                  <w:r>
                    <w:rPr>
                      <w:rFonts w:hint="eastAsia"/>
                      <w:highlight w:val="none"/>
                    </w:rPr>
                    <w:t>（</w:t>
                  </w:r>
                  <w:r>
                    <w:rPr>
                      <w:highlight w:val="none"/>
                    </w:rPr>
                    <w:t>t/a</w:t>
                  </w:r>
                  <w:r>
                    <w:rPr>
                      <w:rFonts w:hint="eastAsia"/>
                      <w:highlight w:val="none"/>
                    </w:rPr>
                    <w:t>）</w:t>
                  </w:r>
                </w:p>
              </w:tc>
              <w:tc>
                <w:tcPr>
                  <w:tcW w:w="955" w:type="pct"/>
                  <w:shd w:val="clear" w:color="auto" w:fill="auto"/>
                  <w:vAlign w:val="center"/>
                </w:tcPr>
                <w:p>
                  <w:pPr>
                    <w:pStyle w:val="53"/>
                    <w:bidi w:val="0"/>
                    <w:rPr>
                      <w:highlight w:val="none"/>
                    </w:rPr>
                  </w:pPr>
                  <w:r>
                    <w:rPr>
                      <w:highlight w:val="none"/>
                    </w:rPr>
                    <w:t>去向</w:t>
                  </w:r>
                </w:p>
              </w:tc>
              <w:tc>
                <w:tcPr>
                  <w:tcW w:w="750" w:type="pct"/>
                  <w:shd w:val="clear" w:color="auto" w:fill="auto"/>
                  <w:vAlign w:val="center"/>
                </w:tcPr>
                <w:p>
                  <w:pPr>
                    <w:pStyle w:val="53"/>
                    <w:bidi w:val="0"/>
                    <w:rPr>
                      <w:highlight w:val="none"/>
                    </w:rPr>
                  </w:pPr>
                  <w:r>
                    <w:rPr>
                      <w:highlight w:val="none"/>
                    </w:rPr>
                    <w:t>排放量</w:t>
                  </w:r>
                  <w:r>
                    <w:rPr>
                      <w:rFonts w:hint="eastAsia"/>
                      <w:highlight w:val="none"/>
                    </w:rPr>
                    <w:t>（</w:t>
                  </w:r>
                  <w:r>
                    <w:rPr>
                      <w:highlight w:val="none"/>
                    </w:rPr>
                    <w:t>t/a</w:t>
                  </w:r>
                  <w:r>
                    <w:rPr>
                      <w:rFonts w:hint="eastAsia"/>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rPr>
                      <w:rFonts w:hint="eastAsia" w:eastAsia="宋体"/>
                      <w:highlight w:val="none"/>
                      <w:lang w:val="en-US" w:eastAsia="zh-CN"/>
                    </w:rPr>
                  </w:pPr>
                  <w:r>
                    <w:rPr>
                      <w:rFonts w:hint="eastAsia"/>
                      <w:highlight w:val="none"/>
                      <w:lang w:val="en-US" w:eastAsia="zh-CN"/>
                    </w:rPr>
                    <w:t>水性涂料</w:t>
                  </w:r>
                </w:p>
              </w:tc>
              <w:tc>
                <w:tcPr>
                  <w:tcW w:w="672" w:type="pct"/>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2.865</w:t>
                  </w:r>
                </w:p>
              </w:tc>
              <w:tc>
                <w:tcPr>
                  <w:tcW w:w="941" w:type="pct"/>
                  <w:shd w:val="clear" w:color="auto" w:fill="auto"/>
                  <w:vAlign w:val="center"/>
                </w:tcPr>
                <w:p>
                  <w:pPr>
                    <w:pStyle w:val="53"/>
                    <w:bidi w:val="0"/>
                    <w:jc w:val="center"/>
                    <w:rPr>
                      <w:rFonts w:hint="default" w:eastAsia="宋体"/>
                      <w:highlight w:val="none"/>
                      <w:lang w:val="en-US" w:eastAsia="zh-CN"/>
                    </w:rPr>
                  </w:pPr>
                  <w:r>
                    <w:rPr>
                      <w:rFonts w:hint="eastAsia"/>
                      <w:highlight w:val="none"/>
                      <w:lang w:val="en-US" w:eastAsia="zh-CN"/>
                    </w:rPr>
                    <w:t>1.3</w:t>
                  </w:r>
                </w:p>
              </w:tc>
              <w:tc>
                <w:tcPr>
                  <w:tcW w:w="707" w:type="pct"/>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0.037</w:t>
                  </w:r>
                </w:p>
              </w:tc>
              <w:tc>
                <w:tcPr>
                  <w:tcW w:w="955" w:type="pct"/>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有组织-DA001</w:t>
                  </w:r>
                </w:p>
              </w:tc>
              <w:tc>
                <w:tcPr>
                  <w:tcW w:w="750" w:type="pct"/>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2.028</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rPr>
                      <w:rFonts w:hint="eastAsia"/>
                      <w:highlight w:val="none"/>
                      <w:lang w:eastAsia="zh-CN"/>
                    </w:rPr>
                  </w:pPr>
                  <w:r>
                    <w:rPr>
                      <w:rFonts w:hint="eastAsia"/>
                      <w:highlight w:val="none"/>
                      <w:lang w:val="en-US" w:eastAsia="zh-CN"/>
                    </w:rPr>
                    <w:t>油性涂料</w:t>
                  </w:r>
                </w:p>
              </w:tc>
              <w:tc>
                <w:tcPr>
                  <w:tcW w:w="672" w:type="pct"/>
                  <w:shd w:val="clear" w:color="auto" w:fill="auto"/>
                  <w:vAlign w:val="center"/>
                </w:tcPr>
                <w:p>
                  <w:pPr>
                    <w:pStyle w:val="53"/>
                    <w:bidi w:val="0"/>
                    <w:rPr>
                      <w:rFonts w:hint="default"/>
                      <w:highlight w:val="none"/>
                      <w:lang w:val="en-US" w:eastAsia="zh-CN"/>
                    </w:rPr>
                  </w:pPr>
                  <w:r>
                    <w:rPr>
                      <w:rFonts w:hint="eastAsia"/>
                      <w:highlight w:val="none"/>
                      <w:lang w:val="en-US" w:eastAsia="zh-CN"/>
                    </w:rPr>
                    <w:t>8.279</w:t>
                  </w:r>
                </w:p>
              </w:tc>
              <w:tc>
                <w:tcPr>
                  <w:tcW w:w="941" w:type="pct"/>
                  <w:shd w:val="clear" w:color="auto" w:fill="auto"/>
                  <w:vAlign w:val="center"/>
                </w:tcPr>
                <w:p>
                  <w:pPr>
                    <w:pStyle w:val="53"/>
                    <w:bidi w:val="0"/>
                    <w:jc w:val="center"/>
                    <w:rPr>
                      <w:rFonts w:hint="default"/>
                      <w:highlight w:val="none"/>
                      <w:lang w:val="en-US" w:eastAsia="zh-CN"/>
                    </w:rPr>
                  </w:pPr>
                  <w:r>
                    <w:rPr>
                      <w:rFonts w:hint="eastAsia"/>
                      <w:highlight w:val="none"/>
                      <w:lang w:val="en-US" w:eastAsia="zh-CN"/>
                    </w:rPr>
                    <w:t>37.2</w:t>
                  </w:r>
                </w:p>
              </w:tc>
              <w:tc>
                <w:tcPr>
                  <w:tcW w:w="707" w:type="pct"/>
                  <w:shd w:val="clear" w:color="auto" w:fill="auto"/>
                  <w:vAlign w:val="center"/>
                </w:tcPr>
                <w:p>
                  <w:pPr>
                    <w:pStyle w:val="53"/>
                    <w:bidi w:val="0"/>
                    <w:rPr>
                      <w:rFonts w:hint="default"/>
                      <w:highlight w:val="none"/>
                      <w:lang w:val="en-US" w:eastAsia="zh-CN"/>
                    </w:rPr>
                  </w:pPr>
                  <w:r>
                    <w:rPr>
                      <w:rFonts w:hint="eastAsia"/>
                      <w:highlight w:val="none"/>
                      <w:lang w:val="en-US" w:eastAsia="zh-CN"/>
                    </w:rPr>
                    <w:t>3.080</w:t>
                  </w:r>
                </w:p>
              </w:tc>
              <w:tc>
                <w:tcPr>
                  <w:tcW w:w="955" w:type="pct"/>
                  <w:shd w:val="clear" w:color="auto" w:fill="auto"/>
                  <w:vAlign w:val="center"/>
                </w:tcPr>
                <w:p>
                  <w:pPr>
                    <w:pStyle w:val="53"/>
                    <w:bidi w:val="0"/>
                    <w:rPr>
                      <w:highlight w:val="none"/>
                    </w:rPr>
                  </w:pPr>
                  <w:r>
                    <w:rPr>
                      <w:highlight w:val="none"/>
                    </w:rPr>
                    <w:t>废气处理装置去除量</w:t>
                  </w:r>
                </w:p>
              </w:tc>
              <w:tc>
                <w:tcPr>
                  <w:tcW w:w="750" w:type="pct"/>
                  <w:tcBorders>
                    <w:bottom w:val="single" w:color="auto" w:sz="4" w:space="0"/>
                  </w:tcBorders>
                  <w:shd w:val="clear" w:color="auto" w:fill="auto"/>
                  <w:vAlign w:val="center"/>
                </w:tcPr>
                <w:p>
                  <w:pPr>
                    <w:pStyle w:val="53"/>
                    <w:bidi w:val="0"/>
                    <w:rPr>
                      <w:rFonts w:hint="default"/>
                      <w:highlight w:val="none"/>
                      <w:lang w:val="en-US" w:eastAsia="zh-CN"/>
                    </w:rPr>
                  </w:pPr>
                  <w:r>
                    <w:rPr>
                      <w:rFonts w:hint="eastAsia"/>
                      <w:highlight w:val="none"/>
                      <w:lang w:val="en-US" w:eastAsia="zh-CN"/>
                    </w:rPr>
                    <w:t>0.777</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672"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941" w:type="pct"/>
                  <w:shd w:val="clear" w:color="auto" w:fill="auto"/>
                  <w:vAlign w:val="center"/>
                </w:tcPr>
                <w:p>
                  <w:pPr>
                    <w:pStyle w:val="53"/>
                    <w:bidi w:val="0"/>
                    <w:jc w:val="center"/>
                    <w:rPr>
                      <w:rFonts w:hint="default"/>
                      <w:highlight w:val="none"/>
                      <w:lang w:val="en-US" w:eastAsia="zh-CN"/>
                    </w:rPr>
                  </w:pPr>
                  <w:r>
                    <w:rPr>
                      <w:rFonts w:hint="eastAsia"/>
                      <w:highlight w:val="none"/>
                      <w:lang w:val="en-US" w:eastAsia="zh-CN"/>
                    </w:rPr>
                    <w:t>/</w:t>
                  </w:r>
                </w:p>
              </w:tc>
              <w:tc>
                <w:tcPr>
                  <w:tcW w:w="707"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955" w:type="pct"/>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无组织排放量</w:t>
                  </w:r>
                </w:p>
              </w:tc>
              <w:tc>
                <w:tcPr>
                  <w:tcW w:w="750" w:type="pct"/>
                  <w:tcBorders>
                    <w:bottom w:val="single" w:color="auto" w:sz="4" w:space="0"/>
                  </w:tcBorders>
                  <w:shd w:val="clear" w:color="auto" w:fill="auto"/>
                  <w:vAlign w:val="center"/>
                </w:tcPr>
                <w:p>
                  <w:pPr>
                    <w:pStyle w:val="53"/>
                    <w:bidi w:val="0"/>
                    <w:rPr>
                      <w:rFonts w:hint="default"/>
                      <w:highlight w:val="none"/>
                      <w:lang w:val="en-US" w:eastAsia="zh-CN"/>
                    </w:rPr>
                  </w:pPr>
                  <w:r>
                    <w:rPr>
                      <w:rFonts w:hint="eastAsia"/>
                      <w:highlight w:val="none"/>
                      <w:lang w:val="en-US" w:eastAsia="zh-CN"/>
                    </w:rPr>
                    <w:t>0.312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rPr>
                      <w:highlight w:val="none"/>
                    </w:rPr>
                  </w:pPr>
                  <w:r>
                    <w:rPr>
                      <w:highlight w:val="none"/>
                    </w:rPr>
                    <w:t>合计</w:t>
                  </w:r>
                </w:p>
              </w:tc>
              <w:tc>
                <w:tcPr>
                  <w:tcW w:w="672" w:type="pct"/>
                  <w:shd w:val="clear" w:color="auto" w:fill="auto"/>
                  <w:vAlign w:val="center"/>
                </w:tcPr>
                <w:p>
                  <w:pPr>
                    <w:pStyle w:val="53"/>
                    <w:bidi w:val="0"/>
                    <w:rPr>
                      <w:rFonts w:hint="default"/>
                      <w:highlight w:val="none"/>
                      <w:lang w:val="en-US" w:eastAsia="zh-CN"/>
                    </w:rPr>
                  </w:pPr>
                  <w:r>
                    <w:rPr>
                      <w:rFonts w:hint="eastAsia"/>
                      <w:highlight w:val="none"/>
                      <w:lang w:val="en-US" w:eastAsia="zh-CN"/>
                    </w:rPr>
                    <w:t>11.144</w:t>
                  </w:r>
                </w:p>
              </w:tc>
              <w:tc>
                <w:tcPr>
                  <w:tcW w:w="941"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707" w:type="pct"/>
                  <w:shd w:val="clear" w:color="auto" w:fill="auto"/>
                  <w:vAlign w:val="center"/>
                </w:tcPr>
                <w:p>
                  <w:pPr>
                    <w:pStyle w:val="53"/>
                    <w:bidi w:val="0"/>
                    <w:rPr>
                      <w:rFonts w:hint="default"/>
                      <w:highlight w:val="none"/>
                      <w:lang w:val="en-US" w:eastAsia="zh-CN"/>
                    </w:rPr>
                  </w:pPr>
                  <w:r>
                    <w:rPr>
                      <w:rFonts w:hint="eastAsia"/>
                      <w:highlight w:val="none"/>
                      <w:lang w:val="en-US" w:eastAsia="zh-CN"/>
                    </w:rPr>
                    <w:t>3.117</w:t>
                  </w:r>
                </w:p>
              </w:tc>
              <w:tc>
                <w:tcPr>
                  <w:tcW w:w="955" w:type="pct"/>
                  <w:shd w:val="clear" w:color="auto" w:fill="auto"/>
                  <w:vAlign w:val="center"/>
                </w:tcPr>
                <w:p>
                  <w:pPr>
                    <w:pStyle w:val="53"/>
                    <w:bidi w:val="0"/>
                    <w:rPr>
                      <w:rFonts w:hint="eastAsia"/>
                      <w:highlight w:val="none"/>
                      <w:lang w:val="en-US" w:eastAsia="zh-CN"/>
                    </w:rPr>
                  </w:pPr>
                  <w:r>
                    <w:rPr>
                      <w:rFonts w:hint="eastAsia"/>
                      <w:highlight w:val="none"/>
                      <w:lang w:val="en-US" w:eastAsia="zh-CN"/>
                    </w:rPr>
                    <w:t>/</w:t>
                  </w:r>
                </w:p>
              </w:tc>
              <w:tc>
                <w:tcPr>
                  <w:tcW w:w="750" w:type="pct"/>
                  <w:shd w:val="clear" w:color="auto" w:fill="auto"/>
                  <w:vAlign w:val="center"/>
                </w:tcPr>
                <w:p>
                  <w:pPr>
                    <w:pStyle w:val="53"/>
                    <w:bidi w:val="0"/>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 sum(F4:F6) \* MERGEFORMAT </w:instrText>
                  </w:r>
                  <w:r>
                    <w:rPr>
                      <w:rFonts w:hint="default"/>
                      <w:highlight w:val="none"/>
                      <w:lang w:val="en-US" w:eastAsia="zh-CN"/>
                    </w:rPr>
                    <w:fldChar w:fldCharType="separate"/>
                  </w:r>
                  <w:r>
                    <w:rPr>
                      <w:rFonts w:hint="default"/>
                      <w:highlight w:val="none"/>
                      <w:lang w:val="en-US" w:eastAsia="zh-CN"/>
                    </w:rPr>
                    <w:t>3.117</w:t>
                  </w:r>
                  <w:r>
                    <w:rPr>
                      <w:rFonts w:hint="default"/>
                      <w:highlight w:val="none"/>
                      <w:lang w:val="en-US" w:eastAsia="zh-CN"/>
                    </w:rPr>
                    <w:fldChar w:fldCharType="end"/>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000" w:type="pct"/>
                  <w:gridSpan w:val="6"/>
                  <w:shd w:val="clear" w:color="auto" w:fill="auto"/>
                  <w:vAlign w:val="center"/>
                </w:tcPr>
                <w:p>
                  <w:pPr>
                    <w:pStyle w:val="53"/>
                    <w:bidi w:val="0"/>
                    <w:rPr>
                      <w:rFonts w:hint="eastAsia"/>
                      <w:highlight w:val="none"/>
                      <w:lang w:val="en-US" w:eastAsia="zh-CN"/>
                    </w:rPr>
                  </w:pPr>
                  <w:r>
                    <w:rPr>
                      <w:rFonts w:hint="eastAsia"/>
                      <w:highlight w:val="none"/>
                      <w:lang w:val="en-US" w:eastAsia="zh-CN"/>
                    </w:rPr>
                    <w:t>二甲苯物料平衡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restart"/>
                  <w:shd w:val="clear" w:color="auto" w:fill="auto"/>
                  <w:vAlign w:val="center"/>
                </w:tcPr>
                <w:p>
                  <w:pPr>
                    <w:pStyle w:val="53"/>
                    <w:bidi w:val="0"/>
                    <w:rPr>
                      <w:highlight w:val="none"/>
                    </w:rPr>
                  </w:pPr>
                  <w:r>
                    <w:rPr>
                      <w:highlight w:val="none"/>
                    </w:rPr>
                    <w:t>物料名称</w:t>
                  </w:r>
                </w:p>
              </w:tc>
              <w:tc>
                <w:tcPr>
                  <w:tcW w:w="2321" w:type="pct"/>
                  <w:gridSpan w:val="3"/>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highlight w:val="none"/>
                    </w:rPr>
                    <w:t>投入</w:t>
                  </w:r>
                </w:p>
              </w:tc>
              <w:tc>
                <w:tcPr>
                  <w:tcW w:w="1705" w:type="pct"/>
                  <w:gridSpan w:val="2"/>
                  <w:shd w:val="clear" w:color="auto" w:fill="auto"/>
                  <w:vAlign w:val="center"/>
                </w:tcPr>
                <w:p>
                  <w:pPr>
                    <w:pStyle w:val="53"/>
                    <w:bidi w:val="0"/>
                    <w:rPr>
                      <w:rFonts w:hint="eastAsia"/>
                      <w:highlight w:val="none"/>
                      <w:lang w:val="en-US" w:eastAsia="zh-CN"/>
                    </w:rPr>
                  </w:pPr>
                  <w:r>
                    <w:rPr>
                      <w:highlight w:val="none"/>
                    </w:rPr>
                    <w:t>产出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continue"/>
                  <w:tcBorders>
                    <w:bottom w:val="single" w:color="auto" w:sz="4" w:space="0"/>
                  </w:tcBorders>
                  <w:shd w:val="clear" w:color="auto" w:fill="auto"/>
                  <w:vAlign w:val="center"/>
                </w:tcPr>
                <w:p>
                  <w:pPr>
                    <w:pStyle w:val="53"/>
                    <w:bidi w:val="0"/>
                    <w:rPr>
                      <w:highlight w:val="none"/>
                    </w:rPr>
                  </w:pPr>
                </w:p>
              </w:tc>
              <w:tc>
                <w:tcPr>
                  <w:tcW w:w="2321" w:type="pct"/>
                  <w:gridSpan w:val="3"/>
                  <w:tcBorders>
                    <w:bottom w:val="single" w:color="auto" w:sz="4" w:space="0"/>
                  </w:tcBorders>
                  <w:shd w:val="clear" w:color="auto" w:fill="auto"/>
                  <w:vAlign w:val="center"/>
                </w:tcPr>
                <w:p>
                  <w:pPr>
                    <w:pStyle w:val="53"/>
                    <w:bidi w:val="0"/>
                    <w:ind w:firstLine="0" w:firstLineChars="0"/>
                    <w:rPr>
                      <w:rFonts w:hint="eastAsia"/>
                      <w:highlight w:val="none"/>
                      <w:lang w:val="en-US" w:eastAsia="zh-CN"/>
                    </w:rPr>
                  </w:pPr>
                  <w:r>
                    <w:rPr>
                      <w:highlight w:val="none"/>
                    </w:rPr>
                    <w:t>含量</w:t>
                  </w:r>
                  <w:r>
                    <w:rPr>
                      <w:rFonts w:hint="eastAsia"/>
                      <w:highlight w:val="none"/>
                    </w:rPr>
                    <w:t>（</w:t>
                  </w:r>
                  <w:r>
                    <w:rPr>
                      <w:highlight w:val="none"/>
                    </w:rPr>
                    <w:t>t/a</w:t>
                  </w:r>
                  <w:r>
                    <w:rPr>
                      <w:rFonts w:hint="eastAsia"/>
                      <w:highlight w:val="none"/>
                    </w:rPr>
                    <w:t>）</w:t>
                  </w:r>
                </w:p>
              </w:tc>
              <w:tc>
                <w:tcPr>
                  <w:tcW w:w="955" w:type="pct"/>
                  <w:tcBorders>
                    <w:bottom w:val="single" w:color="auto" w:sz="4" w:space="0"/>
                  </w:tcBorders>
                  <w:shd w:val="clear" w:color="auto" w:fill="auto"/>
                  <w:vAlign w:val="center"/>
                </w:tcPr>
                <w:p>
                  <w:pPr>
                    <w:pStyle w:val="53"/>
                    <w:bidi w:val="0"/>
                    <w:ind w:firstLine="0" w:firstLineChars="0"/>
                    <w:rPr>
                      <w:rFonts w:hint="eastAsia"/>
                      <w:highlight w:val="none"/>
                      <w:lang w:val="en-US" w:eastAsia="zh-CN"/>
                    </w:rPr>
                  </w:pPr>
                  <w:r>
                    <w:rPr>
                      <w:highlight w:val="none"/>
                    </w:rPr>
                    <w:t>去向</w:t>
                  </w:r>
                </w:p>
              </w:tc>
              <w:tc>
                <w:tcPr>
                  <w:tcW w:w="750" w:type="pct"/>
                  <w:tcBorders>
                    <w:bottom w:val="single" w:color="auto" w:sz="4" w:space="0"/>
                  </w:tcBorders>
                  <w:shd w:val="clear" w:color="auto" w:fill="auto"/>
                  <w:vAlign w:val="center"/>
                </w:tcPr>
                <w:p>
                  <w:pPr>
                    <w:pStyle w:val="53"/>
                    <w:bidi w:val="0"/>
                    <w:ind w:firstLine="0" w:firstLineChars="0"/>
                    <w:rPr>
                      <w:rFonts w:hint="eastAsia"/>
                      <w:highlight w:val="none"/>
                      <w:lang w:val="en-US" w:eastAsia="zh-CN"/>
                    </w:rPr>
                  </w:pPr>
                  <w:r>
                    <w:rPr>
                      <w:highlight w:val="none"/>
                    </w:rPr>
                    <w:t>排放量</w:t>
                  </w:r>
                  <w:r>
                    <w:rPr>
                      <w:rFonts w:hint="eastAsia"/>
                      <w:highlight w:val="none"/>
                    </w:rPr>
                    <w:t>（</w:t>
                  </w:r>
                  <w:r>
                    <w:rPr>
                      <w:highlight w:val="none"/>
                    </w:rPr>
                    <w:t>t/a</w:t>
                  </w:r>
                  <w:r>
                    <w:rPr>
                      <w:rFonts w:hint="eastAsia"/>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restart"/>
                  <w:tcBorders>
                    <w:top w:val="single" w:color="auto" w:sz="4" w:space="0"/>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稀释剂、固化剂</w:t>
                  </w:r>
                </w:p>
              </w:tc>
              <w:tc>
                <w:tcPr>
                  <w:tcW w:w="2321" w:type="pct"/>
                  <w:gridSpan w:val="3"/>
                  <w:vMerge w:val="restart"/>
                  <w:tcBorders>
                    <w:top w:val="single" w:color="auto" w:sz="4" w:space="0"/>
                  </w:tcBorders>
                  <w:shd w:val="clear" w:color="auto" w:fill="auto"/>
                  <w:vAlign w:val="center"/>
                </w:tcPr>
                <w:p>
                  <w:pPr>
                    <w:pStyle w:val="53"/>
                    <w:bidi w:val="0"/>
                    <w:ind w:firstLine="0" w:firstLineChars="0"/>
                    <w:rPr>
                      <w:rFonts w:hint="default" w:eastAsia="宋体"/>
                      <w:highlight w:val="none"/>
                      <w:lang w:val="en-US" w:eastAsia="zh-CN"/>
                    </w:rPr>
                  </w:pPr>
                  <w:r>
                    <w:rPr>
                      <w:rFonts w:hint="eastAsia"/>
                      <w:highlight w:val="none"/>
                      <w:lang w:val="en-US" w:eastAsia="zh-CN"/>
                    </w:rPr>
                    <w:t>0.826</w:t>
                  </w:r>
                </w:p>
              </w:tc>
              <w:tc>
                <w:tcPr>
                  <w:tcW w:w="955" w:type="pct"/>
                  <w:tcBorders>
                    <w:top w:val="single" w:color="auto" w:sz="4" w:space="0"/>
                  </w:tcBorders>
                  <w:shd w:val="clear" w:color="auto" w:fill="auto"/>
                  <w:vAlign w:val="center"/>
                </w:tcPr>
                <w:p>
                  <w:pPr>
                    <w:pStyle w:val="53"/>
                    <w:bidi w:val="0"/>
                    <w:ind w:firstLine="0" w:firstLineChars="0"/>
                    <w:rPr>
                      <w:highlight w:val="none"/>
                    </w:rPr>
                  </w:pPr>
                  <w:r>
                    <w:rPr>
                      <w:rFonts w:hint="eastAsia"/>
                      <w:highlight w:val="none"/>
                      <w:lang w:val="en-US" w:eastAsia="zh-CN"/>
                    </w:rPr>
                    <w:t>有组织-DA001</w:t>
                  </w:r>
                </w:p>
              </w:tc>
              <w:tc>
                <w:tcPr>
                  <w:tcW w:w="750" w:type="pct"/>
                  <w:tcBorders>
                    <w:top w:val="single" w:color="auto" w:sz="4" w:space="0"/>
                  </w:tcBorders>
                  <w:shd w:val="clear" w:color="auto" w:fill="auto"/>
                  <w:vAlign w:val="center"/>
                </w:tcPr>
                <w:p>
                  <w:pPr>
                    <w:pStyle w:val="53"/>
                    <w:bidi w:val="0"/>
                    <w:ind w:firstLine="0" w:firstLineChars="0"/>
                    <w:rPr>
                      <w:rFonts w:hint="default" w:eastAsia="宋体"/>
                      <w:highlight w:val="none"/>
                      <w:lang w:val="en-US" w:eastAsia="zh-CN"/>
                    </w:rPr>
                  </w:pPr>
                  <w:r>
                    <w:rPr>
                      <w:rFonts w:hint="eastAsia"/>
                      <w:highlight w:val="none"/>
                      <w:lang w:val="en-US" w:eastAsia="zh-CN"/>
                    </w:rPr>
                    <w:t>0.537</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continue"/>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p>
              </w:tc>
              <w:tc>
                <w:tcPr>
                  <w:tcW w:w="2321" w:type="pct"/>
                  <w:gridSpan w:val="3"/>
                  <w:vMerge w:val="continue"/>
                  <w:shd w:val="clear" w:color="auto" w:fill="auto"/>
                  <w:vAlign w:val="center"/>
                </w:tcPr>
                <w:p>
                  <w:pPr>
                    <w:pStyle w:val="53"/>
                    <w:bidi w:val="0"/>
                    <w:rPr>
                      <w:rFonts w:hint="default"/>
                      <w:highlight w:val="none"/>
                      <w:lang w:val="en-US" w:eastAsia="zh-CN"/>
                    </w:rPr>
                  </w:pPr>
                </w:p>
              </w:tc>
              <w:tc>
                <w:tcPr>
                  <w:tcW w:w="955" w:type="pct"/>
                  <w:shd w:val="clear" w:color="auto" w:fill="auto"/>
                  <w:vAlign w:val="center"/>
                </w:tcPr>
                <w:p>
                  <w:pPr>
                    <w:pStyle w:val="53"/>
                    <w:bidi w:val="0"/>
                    <w:ind w:firstLine="0" w:firstLineChars="0"/>
                    <w:jc w:val="center"/>
                    <w:rPr>
                      <w:rFonts w:hint="default" w:ascii="Times New Roman" w:hAnsi="Times New Roman" w:eastAsia="宋体" w:cs="Times New Roman"/>
                      <w:color w:val="000000"/>
                      <w:kern w:val="18"/>
                      <w:sz w:val="21"/>
                      <w:szCs w:val="21"/>
                      <w:highlight w:val="none"/>
                      <w:lang w:val="en-US" w:eastAsia="zh-CN" w:bidi="ar-SA"/>
                    </w:rPr>
                  </w:pPr>
                  <w:r>
                    <w:rPr>
                      <w:highlight w:val="none"/>
                    </w:rPr>
                    <w:t>废气处理装置去除量</w:t>
                  </w:r>
                </w:p>
              </w:tc>
              <w:tc>
                <w:tcPr>
                  <w:tcW w:w="750" w:type="pct"/>
                  <w:shd w:val="clear" w:color="auto" w:fill="auto"/>
                  <w:vAlign w:val="center"/>
                </w:tcPr>
                <w:p>
                  <w:pPr>
                    <w:pStyle w:val="53"/>
                    <w:bidi w:val="0"/>
                    <w:jc w:val="center"/>
                    <w:rPr>
                      <w:rFonts w:hint="default"/>
                      <w:highlight w:val="none"/>
                      <w:lang w:val="en-US" w:eastAsia="zh-CN"/>
                    </w:rPr>
                  </w:pPr>
                  <w:r>
                    <w:rPr>
                      <w:rFonts w:hint="eastAsia"/>
                      <w:highlight w:val="none"/>
                      <w:lang w:val="en-US" w:eastAsia="zh-CN"/>
                    </w:rPr>
                    <w:t>0.206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continue"/>
                  <w:shd w:val="clear" w:color="auto" w:fill="auto"/>
                  <w:vAlign w:val="center"/>
                </w:tcPr>
                <w:p>
                  <w:pPr>
                    <w:pStyle w:val="53"/>
                    <w:bidi w:val="0"/>
                    <w:rPr>
                      <w:rFonts w:hint="eastAsia"/>
                      <w:highlight w:val="none"/>
                      <w:lang w:val="en-US" w:eastAsia="zh-CN"/>
                    </w:rPr>
                  </w:pPr>
                </w:p>
              </w:tc>
              <w:tc>
                <w:tcPr>
                  <w:tcW w:w="2321" w:type="pct"/>
                  <w:gridSpan w:val="3"/>
                  <w:vMerge w:val="continue"/>
                  <w:shd w:val="clear" w:color="auto" w:fill="auto"/>
                  <w:vAlign w:val="center"/>
                </w:tcPr>
                <w:p>
                  <w:pPr>
                    <w:pStyle w:val="53"/>
                    <w:bidi w:val="0"/>
                    <w:rPr>
                      <w:rFonts w:hint="default"/>
                      <w:highlight w:val="none"/>
                      <w:lang w:val="en-US" w:eastAsia="zh-CN"/>
                    </w:rPr>
                  </w:pPr>
                </w:p>
              </w:tc>
              <w:tc>
                <w:tcPr>
                  <w:tcW w:w="955" w:type="pct"/>
                  <w:shd w:val="clear" w:color="auto" w:fill="auto"/>
                  <w:vAlign w:val="center"/>
                </w:tcPr>
                <w:p>
                  <w:pPr>
                    <w:pStyle w:val="53"/>
                    <w:bidi w:val="0"/>
                    <w:ind w:firstLine="0" w:firstLineChars="0"/>
                    <w:jc w:val="center"/>
                    <w:rPr>
                      <w:rFonts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无组织排放量</w:t>
                  </w:r>
                </w:p>
              </w:tc>
              <w:tc>
                <w:tcPr>
                  <w:tcW w:w="750" w:type="pct"/>
                  <w:shd w:val="clear" w:color="auto" w:fill="auto"/>
                  <w:vAlign w:val="center"/>
                </w:tcPr>
                <w:p>
                  <w:pPr>
                    <w:pStyle w:val="53"/>
                    <w:bidi w:val="0"/>
                    <w:jc w:val="center"/>
                    <w:rPr>
                      <w:rFonts w:hint="default"/>
                      <w:highlight w:val="none"/>
                      <w:lang w:val="en-US" w:eastAsia="zh-CN"/>
                    </w:rPr>
                  </w:pPr>
                  <w:r>
                    <w:rPr>
                      <w:rFonts w:hint="eastAsia"/>
                      <w:highlight w:val="none"/>
                      <w:lang w:val="en-US" w:eastAsia="zh-CN"/>
                    </w:rPr>
                    <w:t>0.083</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rPr>
                      <w:highlight w:val="none"/>
                      <w:lang w:val="en-US" w:eastAsia="zh-CN"/>
                    </w:rPr>
                  </w:pPr>
                  <w:r>
                    <w:rPr>
                      <w:highlight w:val="none"/>
                    </w:rPr>
                    <w:t>合计</w:t>
                  </w:r>
                </w:p>
              </w:tc>
              <w:tc>
                <w:tcPr>
                  <w:tcW w:w="2321" w:type="pct"/>
                  <w:gridSpan w:val="3"/>
                  <w:shd w:val="clear" w:color="auto" w:fill="auto"/>
                  <w:vAlign w:val="center"/>
                </w:tcPr>
                <w:p>
                  <w:pPr>
                    <w:pStyle w:val="53"/>
                    <w:bidi w:val="0"/>
                    <w:rPr>
                      <w:rFonts w:hint="default"/>
                      <w:highlight w:val="none"/>
                      <w:lang w:val="en-US" w:eastAsia="zh-CN"/>
                    </w:rPr>
                  </w:pPr>
                  <w:r>
                    <w:rPr>
                      <w:rFonts w:hint="eastAsia"/>
                      <w:highlight w:val="none"/>
                      <w:lang w:val="en-US" w:eastAsia="zh-CN"/>
                    </w:rPr>
                    <w:t>0.826</w:t>
                  </w:r>
                </w:p>
              </w:tc>
              <w:tc>
                <w:tcPr>
                  <w:tcW w:w="955" w:type="pct"/>
                  <w:shd w:val="clear" w:color="auto" w:fill="auto"/>
                  <w:vAlign w:val="center"/>
                </w:tcPr>
                <w:p>
                  <w:pPr>
                    <w:pStyle w:val="53"/>
                    <w:bidi w:val="0"/>
                    <w:jc w:val="center"/>
                    <w:rPr>
                      <w:rFonts w:hint="default"/>
                      <w:highlight w:val="none"/>
                      <w:lang w:val="en-US" w:eastAsia="zh-CN"/>
                    </w:rPr>
                  </w:pPr>
                  <w:r>
                    <w:rPr>
                      <w:rFonts w:hint="eastAsia"/>
                      <w:highlight w:val="none"/>
                      <w:lang w:val="en-US" w:eastAsia="zh-CN"/>
                    </w:rPr>
                    <w:t>/</w:t>
                  </w:r>
                </w:p>
              </w:tc>
              <w:tc>
                <w:tcPr>
                  <w:tcW w:w="750" w:type="pct"/>
                  <w:shd w:val="clear" w:color="auto" w:fill="auto"/>
                  <w:vAlign w:val="center"/>
                </w:tcPr>
                <w:p>
                  <w:pPr>
                    <w:pStyle w:val="53"/>
                    <w:bidi w:val="0"/>
                    <w:jc w:val="center"/>
                    <w:rPr>
                      <w:rFonts w:hint="default"/>
                      <w:highlight w:val="none"/>
                      <w:lang w:val="en-US" w:eastAsia="zh-CN"/>
                    </w:rPr>
                  </w:pPr>
                  <w:r>
                    <w:rPr>
                      <w:rFonts w:hint="eastAsia"/>
                      <w:highlight w:val="none"/>
                      <w:lang w:val="en-US" w:eastAsia="zh-CN"/>
                    </w:rPr>
                    <w:t>0.826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5000" w:type="pct"/>
                  <w:gridSpan w:val="6"/>
                  <w:shd w:val="clear" w:color="auto" w:fill="auto"/>
                  <w:vAlign w:val="center"/>
                </w:tcPr>
                <w:p>
                  <w:pPr>
                    <w:pStyle w:val="53"/>
                    <w:bidi w:val="0"/>
                    <w:rPr>
                      <w:rFonts w:hint="eastAsia"/>
                      <w:highlight w:val="none"/>
                      <w:lang w:val="en-US" w:eastAsia="zh-CN"/>
                    </w:rPr>
                  </w:pPr>
                  <w:r>
                    <w:rPr>
                      <w:highlight w:val="none"/>
                    </w:rPr>
                    <w:t>含固量物料平衡</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restart"/>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物料名称</w:t>
                  </w:r>
                </w:p>
              </w:tc>
              <w:tc>
                <w:tcPr>
                  <w:tcW w:w="2321" w:type="pct"/>
                  <w:gridSpan w:val="3"/>
                  <w:shd w:val="clear" w:color="auto" w:fill="auto"/>
                  <w:vAlign w:val="center"/>
                </w:tcPr>
                <w:p>
                  <w:pPr>
                    <w:pStyle w:val="53"/>
                    <w:bidi w:val="0"/>
                    <w:rPr>
                      <w:rFonts w:hint="eastAsia"/>
                      <w:highlight w:val="none"/>
                      <w:lang w:val="en-US" w:eastAsia="zh-CN"/>
                    </w:rPr>
                  </w:pPr>
                  <w:r>
                    <w:rPr>
                      <w:highlight w:val="none"/>
                    </w:rPr>
                    <w:t>投入</w:t>
                  </w:r>
                </w:p>
              </w:tc>
              <w:tc>
                <w:tcPr>
                  <w:tcW w:w="1705" w:type="pct"/>
                  <w:gridSpan w:val="2"/>
                  <w:shd w:val="clear" w:color="auto" w:fill="auto"/>
                  <w:vAlign w:val="center"/>
                </w:tcPr>
                <w:p>
                  <w:pPr>
                    <w:pStyle w:val="53"/>
                    <w:bidi w:val="0"/>
                    <w:rPr>
                      <w:rFonts w:hint="default"/>
                      <w:highlight w:val="none"/>
                      <w:lang w:val="en-US" w:eastAsia="zh-CN"/>
                    </w:rPr>
                  </w:pPr>
                  <w:r>
                    <w:rPr>
                      <w:rFonts w:hint="eastAsia"/>
                      <w:highlight w:val="none"/>
                      <w:lang w:val="en-US" w:eastAsia="zh-CN"/>
                    </w:rPr>
                    <w:t>产出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vMerge w:val="continue"/>
                  <w:shd w:val="clear" w:color="auto" w:fill="auto"/>
                  <w:vAlign w:val="center"/>
                </w:tcPr>
                <w:p>
                  <w:pPr>
                    <w:pStyle w:val="53"/>
                    <w:bidi w:val="0"/>
                    <w:rPr>
                      <w:highlight w:val="none"/>
                    </w:rPr>
                  </w:pPr>
                </w:p>
              </w:tc>
              <w:tc>
                <w:tcPr>
                  <w:tcW w:w="672"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highlight w:val="none"/>
                    </w:rPr>
                    <w:t>用量</w:t>
                  </w:r>
                  <w:r>
                    <w:rPr>
                      <w:rFonts w:hint="eastAsia"/>
                      <w:highlight w:val="none"/>
                    </w:rPr>
                    <w:t>（</w:t>
                  </w:r>
                  <w:r>
                    <w:rPr>
                      <w:highlight w:val="none"/>
                    </w:rPr>
                    <w:t>t/a</w:t>
                  </w:r>
                  <w:r>
                    <w:rPr>
                      <w:rFonts w:hint="eastAsia"/>
                      <w:highlight w:val="none"/>
                    </w:rPr>
                    <w:t>）</w:t>
                  </w:r>
                </w:p>
              </w:tc>
              <w:tc>
                <w:tcPr>
                  <w:tcW w:w="941"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highlight w:val="none"/>
                    </w:rPr>
                    <w:t>百分比</w:t>
                  </w:r>
                  <w:r>
                    <w:rPr>
                      <w:rFonts w:hint="eastAsia"/>
                      <w:highlight w:val="none"/>
                    </w:rPr>
                    <w:t>（</w:t>
                  </w:r>
                  <w:r>
                    <w:rPr>
                      <w:highlight w:val="none"/>
                    </w:rPr>
                    <w:t>%</w:t>
                  </w:r>
                  <w:r>
                    <w:rPr>
                      <w:rFonts w:hint="eastAsia"/>
                      <w:highlight w:val="none"/>
                    </w:rPr>
                    <w:t>）</w:t>
                  </w:r>
                </w:p>
              </w:tc>
              <w:tc>
                <w:tcPr>
                  <w:tcW w:w="707"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highlight w:val="none"/>
                    </w:rPr>
                    <w:t>含量</w:t>
                  </w:r>
                  <w:r>
                    <w:rPr>
                      <w:rFonts w:hint="eastAsia"/>
                      <w:highlight w:val="none"/>
                    </w:rPr>
                    <w:t>（</w:t>
                  </w:r>
                  <w:r>
                    <w:rPr>
                      <w:highlight w:val="none"/>
                    </w:rPr>
                    <w:t>t/a</w:t>
                  </w:r>
                  <w:r>
                    <w:rPr>
                      <w:rFonts w:hint="eastAsia"/>
                      <w:highlight w:val="none"/>
                    </w:rPr>
                    <w:t>）</w:t>
                  </w:r>
                </w:p>
              </w:tc>
              <w:tc>
                <w:tcPr>
                  <w:tcW w:w="955"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highlight w:val="none"/>
                    </w:rPr>
                    <w:t>去向</w:t>
                  </w:r>
                </w:p>
              </w:tc>
              <w:tc>
                <w:tcPr>
                  <w:tcW w:w="750"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highlight w:val="none"/>
                    </w:rPr>
                    <w:t>排放量</w:t>
                  </w:r>
                  <w:r>
                    <w:rPr>
                      <w:rFonts w:hint="eastAsia"/>
                      <w:highlight w:val="none"/>
                    </w:rPr>
                    <w:t>（</w:t>
                  </w:r>
                  <w:r>
                    <w:rPr>
                      <w:highlight w:val="none"/>
                    </w:rPr>
                    <w:t>t/a</w:t>
                  </w:r>
                  <w:r>
                    <w:rPr>
                      <w:rFonts w:hint="eastAsia"/>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ind w:firstLine="0" w:firstLineChars="0"/>
                    <w:rPr>
                      <w:rFonts w:hint="default"/>
                      <w:highlight w:val="none"/>
                      <w:lang w:val="en-US" w:eastAsia="zh-CN"/>
                    </w:rPr>
                  </w:pPr>
                  <w:r>
                    <w:rPr>
                      <w:rFonts w:hint="eastAsia"/>
                      <w:highlight w:val="none"/>
                      <w:lang w:val="en-US" w:eastAsia="zh-CN"/>
                    </w:rPr>
                    <w:t>水性涂料</w:t>
                  </w:r>
                </w:p>
              </w:tc>
              <w:tc>
                <w:tcPr>
                  <w:tcW w:w="672" w:type="pct"/>
                  <w:shd w:val="clear" w:color="auto" w:fill="auto"/>
                  <w:vAlign w:val="center"/>
                </w:tcPr>
                <w:p>
                  <w:pPr>
                    <w:pStyle w:val="53"/>
                    <w:bidi w:val="0"/>
                    <w:ind w:firstLine="0" w:firstLineChars="0"/>
                    <w:rPr>
                      <w:highlight w:val="none"/>
                    </w:rPr>
                  </w:pPr>
                  <w:r>
                    <w:rPr>
                      <w:rFonts w:hint="eastAsia"/>
                      <w:highlight w:val="none"/>
                      <w:lang w:val="en-US" w:eastAsia="zh-CN"/>
                    </w:rPr>
                    <w:t>2.865</w:t>
                  </w:r>
                </w:p>
              </w:tc>
              <w:tc>
                <w:tcPr>
                  <w:tcW w:w="941" w:type="pct"/>
                  <w:shd w:val="clear" w:color="auto" w:fill="auto"/>
                  <w:vAlign w:val="center"/>
                </w:tcPr>
                <w:p>
                  <w:pPr>
                    <w:pStyle w:val="53"/>
                    <w:bidi w:val="0"/>
                    <w:rPr>
                      <w:rFonts w:hint="default"/>
                      <w:highlight w:val="none"/>
                      <w:lang w:val="en-US" w:eastAsia="zh-CN"/>
                    </w:rPr>
                  </w:pPr>
                  <w:r>
                    <w:rPr>
                      <w:rFonts w:hint="eastAsia"/>
                      <w:highlight w:val="none"/>
                      <w:lang w:val="en-US" w:eastAsia="zh-CN"/>
                    </w:rPr>
                    <w:t>75.4</w:t>
                  </w:r>
                </w:p>
              </w:tc>
              <w:tc>
                <w:tcPr>
                  <w:tcW w:w="707" w:type="pct"/>
                  <w:shd w:val="clear" w:color="auto" w:fill="auto"/>
                  <w:vAlign w:val="center"/>
                </w:tcPr>
                <w:p>
                  <w:pPr>
                    <w:pStyle w:val="53"/>
                    <w:bidi w:val="0"/>
                    <w:rPr>
                      <w:rFonts w:hint="default"/>
                      <w:highlight w:val="none"/>
                      <w:lang w:val="en-US" w:eastAsia="zh-CN"/>
                    </w:rPr>
                  </w:pPr>
                  <w:r>
                    <w:rPr>
                      <w:rFonts w:hint="eastAsia"/>
                      <w:highlight w:val="none"/>
                      <w:lang w:val="en-US" w:eastAsia="zh-CN"/>
                    </w:rPr>
                    <w:t>2.160</w:t>
                  </w:r>
                </w:p>
              </w:tc>
              <w:tc>
                <w:tcPr>
                  <w:tcW w:w="955"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cs="Times New Roman"/>
                      <w:color w:val="000000"/>
                      <w:kern w:val="18"/>
                      <w:sz w:val="21"/>
                      <w:szCs w:val="21"/>
                      <w:highlight w:val="none"/>
                      <w:lang w:val="en-US" w:eastAsia="zh-CN" w:bidi="ar-SA"/>
                    </w:rPr>
                    <w:t>水性附着产品（45%）</w:t>
                  </w:r>
                </w:p>
              </w:tc>
              <w:tc>
                <w:tcPr>
                  <w:tcW w:w="750" w:type="pct"/>
                  <w:shd w:val="clear" w:color="auto" w:fill="auto"/>
                  <w:vAlign w:val="center"/>
                </w:tcPr>
                <w:p>
                  <w:pPr>
                    <w:pStyle w:val="53"/>
                    <w:bidi w:val="0"/>
                    <w:rPr>
                      <w:rFonts w:hint="default"/>
                      <w:highlight w:val="none"/>
                      <w:lang w:val="en-US" w:eastAsia="zh-CN"/>
                    </w:rPr>
                  </w:pPr>
                  <w:r>
                    <w:rPr>
                      <w:rFonts w:hint="eastAsia"/>
                      <w:highlight w:val="none"/>
                      <w:lang w:val="en-US" w:eastAsia="zh-CN"/>
                    </w:rPr>
                    <w:t>0.972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油性涂料</w:t>
                  </w:r>
                </w:p>
              </w:tc>
              <w:tc>
                <w:tcPr>
                  <w:tcW w:w="672"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8.279</w:t>
                  </w:r>
                </w:p>
              </w:tc>
              <w:tc>
                <w:tcPr>
                  <w:tcW w:w="941"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62.8</w:t>
                  </w:r>
                </w:p>
              </w:tc>
              <w:tc>
                <w:tcPr>
                  <w:tcW w:w="707"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5.199</w:t>
                  </w:r>
                </w:p>
              </w:tc>
              <w:tc>
                <w:tcPr>
                  <w:tcW w:w="955" w:type="pct"/>
                  <w:shd w:val="clear" w:color="auto" w:fill="auto"/>
                  <w:vAlign w:val="center"/>
                </w:tcPr>
                <w:p>
                  <w:pPr>
                    <w:pStyle w:val="53"/>
                    <w:bidi w:val="0"/>
                    <w:ind w:firstLine="0" w:firstLineChars="0"/>
                    <w:rPr>
                      <w:rFonts w:hint="default" w:cs="Times New Roman"/>
                      <w:color w:val="000000"/>
                      <w:kern w:val="18"/>
                      <w:sz w:val="21"/>
                      <w:szCs w:val="21"/>
                      <w:highlight w:val="none"/>
                      <w:lang w:val="en-US" w:eastAsia="zh-CN" w:bidi="ar-SA"/>
                    </w:rPr>
                  </w:pPr>
                  <w:r>
                    <w:rPr>
                      <w:rFonts w:hint="eastAsia" w:cs="Times New Roman"/>
                      <w:color w:val="000000"/>
                      <w:kern w:val="18"/>
                      <w:sz w:val="21"/>
                      <w:szCs w:val="21"/>
                      <w:highlight w:val="none"/>
                      <w:lang w:val="en-US" w:eastAsia="zh-CN" w:bidi="ar-SA"/>
                    </w:rPr>
                    <w:t>油性附着产品（50%）</w:t>
                  </w:r>
                </w:p>
              </w:tc>
              <w:tc>
                <w:tcPr>
                  <w:tcW w:w="750" w:type="pct"/>
                  <w:shd w:val="clear" w:color="auto" w:fill="auto"/>
                  <w:vAlign w:val="center"/>
                </w:tcPr>
                <w:p>
                  <w:pPr>
                    <w:pStyle w:val="53"/>
                    <w:bidi w:val="0"/>
                    <w:rPr>
                      <w:rFonts w:hint="default"/>
                      <w:highlight w:val="none"/>
                      <w:lang w:val="en-US" w:eastAsia="zh-CN"/>
                    </w:rPr>
                  </w:pPr>
                  <w:r>
                    <w:rPr>
                      <w:rFonts w:hint="eastAsia"/>
                      <w:highlight w:val="none"/>
                      <w:lang w:val="en-US" w:eastAsia="zh-CN"/>
                    </w:rPr>
                    <w:t>2.600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ind w:firstLine="0" w:firstLineChars="0"/>
                    <w:rPr>
                      <w:rFonts w:hint="default"/>
                      <w:highlight w:val="none"/>
                      <w:lang w:val="en-US" w:eastAsia="zh-CN"/>
                    </w:rPr>
                  </w:pPr>
                  <w:r>
                    <w:rPr>
                      <w:rFonts w:hint="eastAsia"/>
                      <w:highlight w:val="none"/>
                      <w:lang w:val="en-US" w:eastAsia="zh-CN"/>
                    </w:rPr>
                    <w:t>/</w:t>
                  </w:r>
                </w:p>
              </w:tc>
              <w:tc>
                <w:tcPr>
                  <w:tcW w:w="672" w:type="pct"/>
                  <w:shd w:val="clear" w:color="auto" w:fill="auto"/>
                  <w:vAlign w:val="center"/>
                </w:tcPr>
                <w:p>
                  <w:pPr>
                    <w:pStyle w:val="53"/>
                    <w:bidi w:val="0"/>
                    <w:ind w:firstLine="0" w:firstLineChars="0"/>
                    <w:rPr>
                      <w:rFonts w:hint="default"/>
                      <w:highlight w:val="none"/>
                      <w:lang w:val="en-US" w:eastAsia="zh-CN"/>
                    </w:rPr>
                  </w:pPr>
                  <w:r>
                    <w:rPr>
                      <w:rFonts w:hint="eastAsia"/>
                      <w:highlight w:val="none"/>
                      <w:lang w:val="en-US" w:eastAsia="zh-CN"/>
                    </w:rPr>
                    <w:t>/</w:t>
                  </w:r>
                </w:p>
              </w:tc>
              <w:tc>
                <w:tcPr>
                  <w:tcW w:w="941"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707"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955"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有组织-DA001</w:t>
                  </w:r>
                </w:p>
              </w:tc>
              <w:tc>
                <w:tcPr>
                  <w:tcW w:w="750" w:type="pct"/>
                  <w:shd w:val="clear" w:color="auto" w:fill="auto"/>
                  <w:vAlign w:val="center"/>
                </w:tcPr>
                <w:p>
                  <w:pPr>
                    <w:pStyle w:val="53"/>
                    <w:bidi w:val="0"/>
                    <w:rPr>
                      <w:rFonts w:hint="default"/>
                      <w:highlight w:val="none"/>
                      <w:lang w:val="en-US" w:eastAsia="zh-CN"/>
                    </w:rPr>
                  </w:pPr>
                  <w:r>
                    <w:rPr>
                      <w:rFonts w:hint="eastAsia"/>
                      <w:highlight w:val="none"/>
                      <w:lang w:val="en-US" w:eastAsia="zh-CN"/>
                    </w:rPr>
                    <w:t>0.511</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ind w:firstLine="0" w:firstLineChars="0"/>
                    <w:rPr>
                      <w:rFonts w:hint="default"/>
                      <w:highlight w:val="none"/>
                      <w:lang w:val="en-US" w:eastAsia="zh-CN"/>
                    </w:rPr>
                  </w:pPr>
                  <w:r>
                    <w:rPr>
                      <w:rFonts w:hint="eastAsia"/>
                      <w:highlight w:val="none"/>
                      <w:lang w:val="en-US" w:eastAsia="zh-CN"/>
                    </w:rPr>
                    <w:t>/</w:t>
                  </w:r>
                </w:p>
              </w:tc>
              <w:tc>
                <w:tcPr>
                  <w:tcW w:w="672" w:type="pct"/>
                  <w:shd w:val="clear" w:color="auto" w:fill="auto"/>
                  <w:vAlign w:val="center"/>
                </w:tcPr>
                <w:p>
                  <w:pPr>
                    <w:pStyle w:val="53"/>
                    <w:bidi w:val="0"/>
                    <w:ind w:firstLine="0" w:firstLineChars="0"/>
                    <w:rPr>
                      <w:rFonts w:hint="default"/>
                      <w:highlight w:val="none"/>
                      <w:lang w:val="en-US" w:eastAsia="zh-CN"/>
                    </w:rPr>
                  </w:pPr>
                  <w:r>
                    <w:rPr>
                      <w:rFonts w:hint="eastAsia"/>
                      <w:highlight w:val="none"/>
                      <w:lang w:val="en-US" w:eastAsia="zh-CN"/>
                    </w:rPr>
                    <w:t>/</w:t>
                  </w:r>
                </w:p>
              </w:tc>
              <w:tc>
                <w:tcPr>
                  <w:tcW w:w="941"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707" w:type="pct"/>
                  <w:shd w:val="clear" w:color="auto" w:fill="auto"/>
                  <w:vAlign w:val="center"/>
                </w:tcPr>
                <w:p>
                  <w:pPr>
                    <w:pStyle w:val="53"/>
                    <w:bidi w:val="0"/>
                    <w:rPr>
                      <w:rFonts w:hint="default"/>
                      <w:highlight w:val="none"/>
                      <w:lang w:val="en-US" w:eastAsia="zh-CN"/>
                    </w:rPr>
                  </w:pPr>
                  <w:r>
                    <w:rPr>
                      <w:rFonts w:hint="eastAsia"/>
                      <w:highlight w:val="none"/>
                      <w:lang w:val="en-US" w:eastAsia="zh-CN"/>
                    </w:rPr>
                    <w:t>/</w:t>
                  </w:r>
                </w:p>
              </w:tc>
              <w:tc>
                <w:tcPr>
                  <w:tcW w:w="955" w:type="pct"/>
                  <w:shd w:val="clear" w:color="auto" w:fill="auto"/>
                  <w:vAlign w:val="center"/>
                </w:tcPr>
                <w:p>
                  <w:pPr>
                    <w:pStyle w:val="53"/>
                    <w:bidi w:val="0"/>
                    <w:ind w:firstLine="0" w:firstLineChars="0"/>
                    <w:rPr>
                      <w:rFonts w:ascii="Times New Roman" w:hAnsi="Times New Roman" w:eastAsia="宋体" w:cs="Times New Roman"/>
                      <w:color w:val="000000"/>
                      <w:kern w:val="18"/>
                      <w:sz w:val="21"/>
                      <w:szCs w:val="21"/>
                      <w:highlight w:val="none"/>
                      <w:lang w:val="en-US" w:eastAsia="zh-CN" w:bidi="ar-SA"/>
                    </w:rPr>
                  </w:pPr>
                  <w:r>
                    <w:rPr>
                      <w:highlight w:val="none"/>
                    </w:rPr>
                    <w:t>废气处理装置去除量</w:t>
                  </w:r>
                </w:p>
              </w:tc>
              <w:tc>
                <w:tcPr>
                  <w:tcW w:w="750" w:type="pct"/>
                  <w:shd w:val="clear" w:color="auto" w:fill="auto"/>
                  <w:vAlign w:val="center"/>
                </w:tcPr>
                <w:p>
                  <w:pPr>
                    <w:pStyle w:val="53"/>
                    <w:bidi w:val="0"/>
                    <w:rPr>
                      <w:rFonts w:hint="default"/>
                      <w:highlight w:val="none"/>
                      <w:lang w:val="en-US" w:eastAsia="zh-CN"/>
                    </w:rPr>
                  </w:pPr>
                  <w:r>
                    <w:rPr>
                      <w:rFonts w:hint="eastAsia"/>
                      <w:highlight w:val="none"/>
                      <w:lang w:val="en-US" w:eastAsia="zh-CN"/>
                    </w:rPr>
                    <w:t>2.897</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672"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941"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707"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955"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无组织排放量</w:t>
                  </w:r>
                </w:p>
              </w:tc>
              <w:tc>
                <w:tcPr>
                  <w:tcW w:w="750" w:type="pct"/>
                  <w:shd w:val="clear" w:color="auto" w:fill="auto"/>
                  <w:vAlign w:val="center"/>
                </w:tcPr>
                <w:p>
                  <w:pPr>
                    <w:pStyle w:val="53"/>
                    <w:bidi w:val="0"/>
                    <w:rPr>
                      <w:rFonts w:hint="default"/>
                      <w:highlight w:val="none"/>
                      <w:lang w:val="en-US" w:eastAsia="zh-CN"/>
                    </w:rPr>
                  </w:pPr>
                  <w:r>
                    <w:rPr>
                      <w:rFonts w:hint="eastAsia"/>
                      <w:highlight w:val="none"/>
                      <w:lang w:val="en-US" w:eastAsia="zh-CN"/>
                    </w:rPr>
                    <w:t>0.379</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2"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合计</w:t>
                  </w:r>
                </w:p>
              </w:tc>
              <w:tc>
                <w:tcPr>
                  <w:tcW w:w="672" w:type="pct"/>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default"/>
                      <w:highlight w:val="none"/>
                      <w:lang w:val="en-US" w:eastAsia="zh-CN"/>
                    </w:rPr>
                    <w:fldChar w:fldCharType="begin"/>
                  </w:r>
                  <w:r>
                    <w:rPr>
                      <w:rFonts w:hint="default"/>
                      <w:highlight w:val="none"/>
                      <w:lang w:val="en-US" w:eastAsia="zh-CN"/>
                    </w:rPr>
                    <w:instrText xml:space="preserve"> = sum(B18:B19) \* MERGEFORMAT </w:instrText>
                  </w:r>
                  <w:r>
                    <w:rPr>
                      <w:rFonts w:hint="default"/>
                      <w:highlight w:val="none"/>
                      <w:lang w:val="en-US" w:eastAsia="zh-CN"/>
                    </w:rPr>
                    <w:fldChar w:fldCharType="separate"/>
                  </w:r>
                  <w:r>
                    <w:rPr>
                      <w:rFonts w:hint="default"/>
                      <w:highlight w:val="none"/>
                      <w:lang w:val="en-US" w:eastAsia="zh-CN"/>
                    </w:rPr>
                    <w:t>11.144</w:t>
                  </w:r>
                  <w:r>
                    <w:rPr>
                      <w:rFonts w:hint="default"/>
                      <w:highlight w:val="none"/>
                      <w:lang w:val="en-US" w:eastAsia="zh-CN"/>
                    </w:rPr>
                    <w:fldChar w:fldCharType="end"/>
                  </w:r>
                </w:p>
              </w:tc>
              <w:tc>
                <w:tcPr>
                  <w:tcW w:w="941"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t>/</w:t>
                  </w:r>
                </w:p>
              </w:tc>
              <w:tc>
                <w:tcPr>
                  <w:tcW w:w="707" w:type="pct"/>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highlight w:val="none"/>
                      <w:lang w:val="en-US" w:eastAsia="zh-CN"/>
                    </w:rPr>
                    <w:fldChar w:fldCharType="begin"/>
                  </w:r>
                  <w:r>
                    <w:rPr>
                      <w:rFonts w:hint="eastAsia"/>
                      <w:highlight w:val="none"/>
                      <w:lang w:val="en-US" w:eastAsia="zh-CN"/>
                    </w:rPr>
                    <w:instrText xml:space="preserve"> = sum(D18:D19) \* MERGEFORMAT </w:instrText>
                  </w:r>
                  <w:r>
                    <w:rPr>
                      <w:rFonts w:hint="eastAsia"/>
                      <w:highlight w:val="none"/>
                      <w:lang w:val="en-US" w:eastAsia="zh-CN"/>
                    </w:rPr>
                    <w:fldChar w:fldCharType="separate"/>
                  </w:r>
                  <w:r>
                    <w:rPr>
                      <w:rFonts w:hint="eastAsia"/>
                      <w:highlight w:val="none"/>
                      <w:lang w:val="en-US" w:eastAsia="zh-CN"/>
                    </w:rPr>
                    <w:t>7.359</w:t>
                  </w:r>
                  <w:r>
                    <w:rPr>
                      <w:rFonts w:hint="eastAsia"/>
                      <w:highlight w:val="none"/>
                      <w:lang w:val="en-US" w:eastAsia="zh-CN"/>
                    </w:rPr>
                    <w:fldChar w:fldCharType="end"/>
                  </w:r>
                </w:p>
              </w:tc>
              <w:tc>
                <w:tcPr>
                  <w:tcW w:w="955" w:type="pct"/>
                  <w:shd w:val="clear" w:color="auto" w:fill="auto"/>
                  <w:vAlign w:val="center"/>
                </w:tcPr>
                <w:p>
                  <w:pPr>
                    <w:pStyle w:val="53"/>
                    <w:bidi w:val="0"/>
                    <w:ind w:firstLine="0" w:firstLineChars="0"/>
                    <w:rPr>
                      <w:rFonts w:hint="default"/>
                      <w:highlight w:val="none"/>
                      <w:lang w:val="en-US" w:eastAsia="zh-CN"/>
                    </w:rPr>
                  </w:pPr>
                  <w:r>
                    <w:rPr>
                      <w:rFonts w:hint="eastAsia"/>
                      <w:highlight w:val="none"/>
                      <w:lang w:val="en-US" w:eastAsia="zh-CN"/>
                    </w:rPr>
                    <w:t>/</w:t>
                  </w:r>
                </w:p>
              </w:tc>
              <w:tc>
                <w:tcPr>
                  <w:tcW w:w="750" w:type="pct"/>
                  <w:shd w:val="clear" w:color="auto" w:fill="auto"/>
                  <w:vAlign w:val="center"/>
                </w:tcPr>
                <w:p>
                  <w:pPr>
                    <w:pStyle w:val="53"/>
                    <w:bidi w:val="0"/>
                    <w:rPr>
                      <w:rFonts w:hint="default"/>
                      <w:highlight w:val="none"/>
                      <w:lang w:val="en-US" w:eastAsia="zh-CN"/>
                    </w:rPr>
                  </w:pPr>
                  <w:r>
                    <w:rPr>
                      <w:rFonts w:hint="eastAsia"/>
                      <w:highlight w:val="none"/>
                      <w:lang w:val="en-US" w:eastAsia="zh-CN"/>
                    </w:rPr>
                    <w:t>7.359</w:t>
                  </w:r>
                </w:p>
              </w:tc>
            </w:tr>
          </w:tbl>
          <w:p>
            <w:pPr>
              <w:bidi w:val="0"/>
              <w:rPr>
                <w:rFonts w:hint="eastAsia" w:eastAsia="宋体"/>
                <w:highlight w:val="none"/>
                <w:lang w:val="en-US" w:eastAsia="zh-CN"/>
              </w:rPr>
            </w:pPr>
          </w:p>
          <w:p>
            <w:pPr>
              <w:pStyle w:val="54"/>
              <w:bidi w:val="0"/>
              <w:rPr>
                <w:rFonts w:hint="eastAsia"/>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0" w:hRule="atLeast"/>
          <w:jc w:val="center"/>
        </w:trPr>
        <w:tc>
          <w:tcPr>
            <w:tcW w:w="469" w:type="dxa"/>
            <w:noWrap w:val="0"/>
            <w:vAlign w:val="center"/>
          </w:tcPr>
          <w:p>
            <w:pPr>
              <w:pStyle w:val="54"/>
              <w:bidi w:val="0"/>
              <w:rPr>
                <w:highlight w:val="none"/>
              </w:rPr>
            </w:pPr>
            <w:r>
              <w:rPr>
                <w:rFonts w:hint="eastAsia"/>
                <w:b/>
                <w:bCs/>
                <w:highlight w:val="none"/>
              </w:rPr>
              <w:t>与项目有关的</w:t>
            </w:r>
            <w:r>
              <w:rPr>
                <w:b/>
                <w:bCs/>
                <w:highlight w:val="none"/>
              </w:rPr>
              <w:t>原有环境污染问题</w:t>
            </w:r>
          </w:p>
        </w:tc>
        <w:tc>
          <w:tcPr>
            <w:tcW w:w="8053" w:type="dxa"/>
            <w:noWrap w:val="0"/>
            <w:vAlign w:val="top"/>
          </w:tcPr>
          <w:p>
            <w:pPr>
              <w:bidi w:val="0"/>
              <w:rPr>
                <w:rFonts w:hint="default" w:eastAsia="宋体"/>
                <w:highlight w:val="none"/>
                <w:lang w:val="en-US" w:eastAsia="zh-CN"/>
              </w:rPr>
            </w:pPr>
            <w:r>
              <w:rPr>
                <w:rFonts w:hint="eastAsia"/>
                <w:highlight w:val="none"/>
              </w:rPr>
              <w:t>本项目为</w:t>
            </w:r>
            <w:r>
              <w:rPr>
                <w:rFonts w:hint="eastAsia"/>
                <w:highlight w:val="none"/>
                <w:lang w:val="en-US" w:eastAsia="zh-CN"/>
              </w:rPr>
              <w:t>迁建</w:t>
            </w:r>
            <w:r>
              <w:rPr>
                <w:rFonts w:hint="eastAsia"/>
                <w:highlight w:val="none"/>
              </w:rPr>
              <w:t>项目</w:t>
            </w:r>
            <w:r>
              <w:rPr>
                <w:rFonts w:hint="eastAsia"/>
                <w:highlight w:val="none"/>
                <w:lang w:eastAsia="zh-CN"/>
              </w:rPr>
              <w:t>，</w:t>
            </w:r>
            <w:r>
              <w:rPr>
                <w:rFonts w:hint="eastAsia"/>
                <w:highlight w:val="none"/>
                <w:lang w:val="en-US" w:eastAsia="zh-CN"/>
              </w:rPr>
              <w:t>原项目情况如下：</w:t>
            </w:r>
          </w:p>
          <w:p>
            <w:pPr>
              <w:bidi w:val="0"/>
              <w:rPr>
                <w:rFonts w:hint="default"/>
                <w:b/>
                <w:bCs/>
                <w:highlight w:val="none"/>
                <w:lang w:val="en-US" w:eastAsia="zh-CN"/>
              </w:rPr>
            </w:pPr>
            <w:r>
              <w:rPr>
                <w:rFonts w:hint="eastAsia"/>
                <w:b/>
                <w:bCs/>
                <w:highlight w:val="none"/>
                <w:lang w:val="en-US" w:eastAsia="zh-CN"/>
              </w:rPr>
              <w:t>1、</w:t>
            </w:r>
            <w:r>
              <w:rPr>
                <w:rFonts w:hint="eastAsia"/>
                <w:b/>
                <w:bCs/>
                <w:highlight w:val="none"/>
                <w:lang w:eastAsia="zh-CN"/>
              </w:rPr>
              <w:t>常德欣福机械制造有限公司</w:t>
            </w:r>
            <w:r>
              <w:rPr>
                <w:rFonts w:hint="eastAsia"/>
                <w:b/>
                <w:bCs/>
                <w:highlight w:val="none"/>
                <w:lang w:val="en-US" w:eastAsia="zh-CN"/>
              </w:rPr>
              <w:t>环保手续办理情况</w:t>
            </w:r>
          </w:p>
          <w:p>
            <w:pPr>
              <w:bidi w:val="0"/>
              <w:rPr>
                <w:rFonts w:hint="eastAsia"/>
                <w:highlight w:val="none"/>
                <w:lang w:val="en-US" w:eastAsia="zh-CN"/>
              </w:rPr>
            </w:pPr>
            <w:r>
              <w:rPr>
                <w:rFonts w:hint="eastAsia"/>
                <w:highlight w:val="none"/>
                <w:lang w:val="en-US" w:eastAsia="zh-CN"/>
              </w:rPr>
              <w:t>常德欣福机械制造有限公司成立于</w:t>
            </w:r>
            <w:r>
              <w:rPr>
                <w:rFonts w:hint="default"/>
                <w:highlight w:val="none"/>
                <w:lang w:val="en-US" w:eastAsia="zh-CN"/>
              </w:rPr>
              <w:t>2014</w:t>
            </w:r>
            <w:r>
              <w:rPr>
                <w:rFonts w:hint="eastAsia"/>
                <w:highlight w:val="none"/>
                <w:lang w:val="en-US" w:eastAsia="zh-CN"/>
              </w:rPr>
              <w:t>年</w:t>
            </w:r>
            <w:r>
              <w:rPr>
                <w:rFonts w:hint="default"/>
                <w:highlight w:val="none"/>
                <w:lang w:val="en-US" w:eastAsia="zh-CN"/>
              </w:rPr>
              <w:t>4</w:t>
            </w:r>
            <w:r>
              <w:rPr>
                <w:rFonts w:hint="eastAsia"/>
                <w:highlight w:val="none"/>
                <w:lang w:val="en-US" w:eastAsia="zh-CN"/>
              </w:rPr>
              <w:t>月，主要作为三一汽车制造有限公司及其子公司、铁建重工等上市企业上游生产企业，从事搅拌站控制室的生产加工。</w:t>
            </w:r>
          </w:p>
          <w:p>
            <w:pPr>
              <w:bidi w:val="0"/>
              <w:rPr>
                <w:rFonts w:hint="eastAsia"/>
                <w:highlight w:val="none"/>
                <w:lang w:val="en-US" w:eastAsia="zh-CN"/>
              </w:rPr>
            </w:pPr>
            <w:r>
              <w:rPr>
                <w:rFonts w:hint="eastAsia"/>
                <w:highlight w:val="none"/>
                <w:lang w:val="en-US" w:eastAsia="zh-CN"/>
              </w:rPr>
              <w:t>1）</w:t>
            </w:r>
            <w:r>
              <w:rPr>
                <w:rFonts w:hint="default"/>
                <w:highlight w:val="none"/>
                <w:lang w:val="en-US" w:eastAsia="zh-CN"/>
              </w:rPr>
              <w:t>2019</w:t>
            </w:r>
            <w:r>
              <w:rPr>
                <w:rFonts w:hint="eastAsia"/>
                <w:highlight w:val="none"/>
                <w:lang w:val="en-US" w:eastAsia="zh-CN"/>
              </w:rPr>
              <w:t>年公司租赁湖南贝斯特钢品有限公司</w:t>
            </w:r>
            <w:r>
              <w:rPr>
                <w:rFonts w:hint="default"/>
                <w:highlight w:val="none"/>
                <w:lang w:val="en-US" w:eastAsia="zh-CN"/>
              </w:rPr>
              <w:t>3</w:t>
            </w:r>
            <w:r>
              <w:rPr>
                <w:rFonts w:hint="eastAsia"/>
                <w:highlight w:val="none"/>
                <w:lang w:val="en-US" w:eastAsia="zh-CN"/>
              </w:rPr>
              <w:t>号厂房，建设年产</w:t>
            </w:r>
            <w:r>
              <w:rPr>
                <w:rFonts w:hint="default"/>
                <w:highlight w:val="none"/>
                <w:lang w:val="en-US" w:eastAsia="zh-CN"/>
              </w:rPr>
              <w:t>40</w:t>
            </w:r>
            <w:r>
              <w:rPr>
                <w:rFonts w:hint="eastAsia"/>
                <w:highlight w:val="none"/>
                <w:lang w:val="en-US" w:eastAsia="zh-CN"/>
              </w:rPr>
              <w:t>台搅拌站控制室项目，编制完成《年产</w:t>
            </w:r>
            <w:r>
              <w:rPr>
                <w:rFonts w:hint="default"/>
                <w:highlight w:val="none"/>
                <w:lang w:val="en-US" w:eastAsia="zh-CN"/>
              </w:rPr>
              <w:t>40</w:t>
            </w:r>
            <w:r>
              <w:rPr>
                <w:rFonts w:hint="eastAsia"/>
                <w:highlight w:val="none"/>
                <w:lang w:val="en-US" w:eastAsia="zh-CN"/>
              </w:rPr>
              <w:t>台搅拌站控制室项目环境影响报告表》，</w:t>
            </w:r>
            <w:r>
              <w:rPr>
                <w:rFonts w:hint="default"/>
                <w:highlight w:val="none"/>
                <w:lang w:val="en-US" w:eastAsia="zh-CN"/>
              </w:rPr>
              <w:t>2020</w:t>
            </w:r>
            <w:r>
              <w:rPr>
                <w:rFonts w:hint="eastAsia"/>
                <w:highlight w:val="none"/>
                <w:lang w:val="en-US" w:eastAsia="zh-CN"/>
              </w:rPr>
              <w:t>年</w:t>
            </w:r>
            <w:r>
              <w:rPr>
                <w:rFonts w:hint="default"/>
                <w:highlight w:val="none"/>
                <w:lang w:val="en-US" w:eastAsia="zh-CN"/>
              </w:rPr>
              <w:t>3</w:t>
            </w:r>
            <w:r>
              <w:rPr>
                <w:rFonts w:hint="eastAsia"/>
                <w:highlight w:val="none"/>
                <w:lang w:val="en-US" w:eastAsia="zh-CN"/>
              </w:rPr>
              <w:t>月</w:t>
            </w:r>
            <w:r>
              <w:rPr>
                <w:rFonts w:hint="default"/>
                <w:highlight w:val="none"/>
                <w:lang w:val="en-US" w:eastAsia="zh-CN"/>
              </w:rPr>
              <w:t>18</w:t>
            </w:r>
            <w:r>
              <w:rPr>
                <w:rFonts w:hint="eastAsia"/>
                <w:highlight w:val="none"/>
                <w:lang w:val="en-US" w:eastAsia="zh-CN"/>
              </w:rPr>
              <w:t>日取得环评批复（经环建〔</w:t>
            </w:r>
            <w:r>
              <w:rPr>
                <w:rFonts w:hint="default"/>
                <w:highlight w:val="none"/>
                <w:lang w:val="en-US" w:eastAsia="zh-CN"/>
              </w:rPr>
              <w:t>2020</w:t>
            </w:r>
            <w:r>
              <w:rPr>
                <w:rFonts w:hint="eastAsia"/>
                <w:highlight w:val="none"/>
                <w:lang w:val="en-US" w:eastAsia="zh-CN"/>
              </w:rPr>
              <w:t>〕</w:t>
            </w:r>
            <w:r>
              <w:rPr>
                <w:rFonts w:hint="default"/>
                <w:highlight w:val="none"/>
                <w:lang w:val="en-US" w:eastAsia="zh-CN"/>
              </w:rPr>
              <w:t>3</w:t>
            </w:r>
            <w:r>
              <w:rPr>
                <w:rFonts w:hint="eastAsia"/>
                <w:highlight w:val="none"/>
                <w:lang w:val="en-US" w:eastAsia="zh-CN"/>
              </w:rPr>
              <w:t>号）。项目组成包括：原材料区、组装区、焊接区及成品区。生产工艺为折弯截断、钻孔、焊接、打磨、组装等，工件喷漆工艺外委。项目未进行环保验收。</w:t>
            </w:r>
          </w:p>
          <w:p>
            <w:pPr>
              <w:bidi w:val="0"/>
              <w:rPr>
                <w:highlight w:val="none"/>
              </w:rPr>
            </w:pPr>
            <w:r>
              <w:rPr>
                <w:rFonts w:hint="eastAsia"/>
                <w:highlight w:val="none"/>
                <w:lang w:val="en-US" w:eastAsia="zh-CN"/>
              </w:rPr>
              <w:t>2）</w:t>
            </w:r>
            <w:r>
              <w:rPr>
                <w:rFonts w:hint="default"/>
                <w:highlight w:val="none"/>
                <w:lang w:val="en-US" w:eastAsia="zh-CN"/>
              </w:rPr>
              <w:t>2021</w:t>
            </w:r>
            <w:r>
              <w:rPr>
                <w:rFonts w:hint="eastAsia"/>
                <w:highlight w:val="none"/>
                <w:lang w:val="en-US" w:eastAsia="zh-CN"/>
              </w:rPr>
              <w:t>年公司新建喷漆车间，将原外委喷漆工艺改为厂内自行喷漆处理，同时对厂内平面布局进行调整，将原</w:t>
            </w:r>
            <w:r>
              <w:rPr>
                <w:rFonts w:hint="default"/>
                <w:highlight w:val="none"/>
                <w:lang w:val="en-US" w:eastAsia="zh-CN"/>
              </w:rPr>
              <w:t>3</w:t>
            </w:r>
            <w:r>
              <w:rPr>
                <w:rFonts w:hint="eastAsia"/>
                <w:highlight w:val="none"/>
                <w:lang w:val="en-US" w:eastAsia="zh-CN"/>
              </w:rPr>
              <w:t>号厂房机加工车间改造为喷漆车间，新租赁</w:t>
            </w:r>
            <w:r>
              <w:rPr>
                <w:rFonts w:hint="default"/>
                <w:highlight w:val="none"/>
                <w:lang w:val="en-US" w:eastAsia="zh-CN"/>
              </w:rPr>
              <w:t>1</w:t>
            </w:r>
            <w:r>
              <w:rPr>
                <w:rFonts w:hint="eastAsia"/>
                <w:highlight w:val="none"/>
                <w:lang w:val="en-US" w:eastAsia="zh-CN"/>
              </w:rPr>
              <w:t>号厂房西半部作为新的机加工车间，新租赁</w:t>
            </w:r>
            <w:r>
              <w:rPr>
                <w:rFonts w:hint="default"/>
                <w:highlight w:val="none"/>
                <w:lang w:val="en-US" w:eastAsia="zh-CN"/>
              </w:rPr>
              <w:t>2</w:t>
            </w:r>
            <w:r>
              <w:rPr>
                <w:rFonts w:hint="eastAsia"/>
                <w:highlight w:val="none"/>
                <w:lang w:val="en-US" w:eastAsia="zh-CN"/>
              </w:rPr>
              <w:t>号厂房作为成品仓库。为此，公司编制完成《年产</w:t>
            </w:r>
            <w:r>
              <w:rPr>
                <w:rFonts w:hint="default"/>
                <w:highlight w:val="none"/>
                <w:lang w:val="en-US" w:eastAsia="zh-CN"/>
              </w:rPr>
              <w:t>40</w:t>
            </w:r>
            <w:r>
              <w:rPr>
                <w:rFonts w:hint="eastAsia"/>
                <w:highlight w:val="none"/>
                <w:lang w:val="en-US" w:eastAsia="zh-CN"/>
              </w:rPr>
              <w:t>台搅拌站控制室项目变更环境影响报告表》，</w:t>
            </w:r>
            <w:r>
              <w:rPr>
                <w:rFonts w:hint="default"/>
                <w:highlight w:val="none"/>
                <w:lang w:val="en-US" w:eastAsia="zh-CN"/>
              </w:rPr>
              <w:t>2021</w:t>
            </w:r>
            <w:r>
              <w:rPr>
                <w:rFonts w:hint="eastAsia"/>
                <w:highlight w:val="none"/>
                <w:lang w:val="en-US" w:eastAsia="zh-CN"/>
              </w:rPr>
              <w:t>年</w:t>
            </w:r>
            <w:r>
              <w:rPr>
                <w:rFonts w:hint="default"/>
                <w:highlight w:val="none"/>
                <w:lang w:val="en-US" w:eastAsia="zh-CN"/>
              </w:rPr>
              <w:t>3</w:t>
            </w:r>
            <w:r>
              <w:rPr>
                <w:rFonts w:hint="eastAsia"/>
                <w:highlight w:val="none"/>
                <w:lang w:val="en-US" w:eastAsia="zh-CN"/>
              </w:rPr>
              <w:t>月</w:t>
            </w:r>
            <w:r>
              <w:rPr>
                <w:rFonts w:hint="default"/>
                <w:highlight w:val="none"/>
                <w:lang w:val="en-US" w:eastAsia="zh-CN"/>
              </w:rPr>
              <w:t>18</w:t>
            </w:r>
            <w:r>
              <w:rPr>
                <w:rFonts w:hint="eastAsia"/>
                <w:highlight w:val="none"/>
                <w:lang w:val="en-US" w:eastAsia="zh-CN"/>
              </w:rPr>
              <w:t>日取得变更环评批复（经环建〔</w:t>
            </w:r>
            <w:r>
              <w:rPr>
                <w:rFonts w:hint="default"/>
                <w:highlight w:val="none"/>
                <w:lang w:val="en-US" w:eastAsia="zh-CN"/>
              </w:rPr>
              <w:t>2020</w:t>
            </w:r>
            <w:r>
              <w:rPr>
                <w:rFonts w:hint="eastAsia"/>
                <w:highlight w:val="none"/>
                <w:lang w:val="en-US" w:eastAsia="zh-CN"/>
              </w:rPr>
              <w:t>〕</w:t>
            </w:r>
            <w:r>
              <w:rPr>
                <w:rFonts w:hint="default"/>
                <w:highlight w:val="none"/>
                <w:lang w:val="en-US" w:eastAsia="zh-CN"/>
              </w:rPr>
              <w:t>3</w:t>
            </w:r>
            <w:r>
              <w:rPr>
                <w:rFonts w:hint="eastAsia"/>
                <w:highlight w:val="none"/>
                <w:lang w:val="en-US" w:eastAsia="zh-CN"/>
              </w:rPr>
              <w:t>号）。变更项目未进行环保验收。</w:t>
            </w:r>
          </w:p>
          <w:p>
            <w:pPr>
              <w:bidi w:val="0"/>
              <w:rPr>
                <w:highlight w:val="none"/>
              </w:rPr>
            </w:pPr>
            <w:r>
              <w:rPr>
                <w:rFonts w:hint="eastAsia"/>
                <w:highlight w:val="none"/>
                <w:lang w:val="en-US" w:eastAsia="zh-CN"/>
              </w:rPr>
              <w:t>3）</w:t>
            </w:r>
            <w:r>
              <w:rPr>
                <w:rFonts w:hint="default"/>
                <w:highlight w:val="none"/>
                <w:lang w:val="en-US" w:eastAsia="zh-CN"/>
              </w:rPr>
              <w:t>2022</w:t>
            </w:r>
            <w:r>
              <w:rPr>
                <w:rFonts w:hint="eastAsia"/>
                <w:highlight w:val="none"/>
                <w:lang w:val="en-US" w:eastAsia="zh-CN"/>
              </w:rPr>
              <w:t>年</w:t>
            </w:r>
            <w:r>
              <w:rPr>
                <w:rFonts w:hint="default"/>
                <w:highlight w:val="none"/>
                <w:lang w:val="en-US" w:eastAsia="zh-CN"/>
              </w:rPr>
              <w:t>8</w:t>
            </w:r>
            <w:r>
              <w:rPr>
                <w:rFonts w:hint="eastAsia"/>
                <w:highlight w:val="none"/>
                <w:lang w:val="en-US" w:eastAsia="zh-CN"/>
              </w:rPr>
              <w:t>月</w:t>
            </w:r>
            <w:r>
              <w:rPr>
                <w:rFonts w:hint="default"/>
                <w:highlight w:val="none"/>
                <w:lang w:val="en-US" w:eastAsia="zh-CN"/>
              </w:rPr>
              <w:t>10</w:t>
            </w:r>
            <w:r>
              <w:rPr>
                <w:rFonts w:hint="eastAsia"/>
                <w:highlight w:val="none"/>
                <w:lang w:val="en-US" w:eastAsia="zh-CN"/>
              </w:rPr>
              <w:t>日，公司在全国排污许可管理信息平台填报企业信息，取得排污登记回执。</w:t>
            </w:r>
          </w:p>
          <w:p>
            <w:pPr>
              <w:bidi w:val="0"/>
              <w:rPr>
                <w:highlight w:val="none"/>
              </w:rPr>
            </w:pPr>
            <w:r>
              <w:rPr>
                <w:rFonts w:hint="eastAsia"/>
                <w:highlight w:val="none"/>
                <w:lang w:val="en-US" w:eastAsia="zh-CN"/>
              </w:rPr>
              <w:t>4）</w:t>
            </w:r>
            <w:r>
              <w:rPr>
                <w:highlight w:val="none"/>
              </w:rPr>
              <w:t>2023年，企业继续拓展业务扩大生产规模，计划由原来年产 40台搅拌站控制室扩大到年产</w:t>
            </w:r>
            <w:r>
              <w:rPr>
                <w:rFonts w:hint="eastAsia"/>
                <w:highlight w:val="none"/>
                <w:lang w:val="en-US" w:eastAsia="zh-CN"/>
              </w:rPr>
              <w:t>200台</w:t>
            </w:r>
            <w:r>
              <w:rPr>
                <w:highlight w:val="none"/>
              </w:rPr>
              <w:t>搅拌站控制室、20台搅拌站计量框架，项目从湖南贝斯特钢品有限公司搬迁至湖南省常德市经济技术开发区崇德路中德机械科技有限公司内</w:t>
            </w:r>
            <w:r>
              <w:rPr>
                <w:rFonts w:hint="eastAsia"/>
                <w:highlight w:val="none"/>
                <w:lang w:eastAsia="zh-CN"/>
              </w:rPr>
              <w:t>。</w:t>
            </w:r>
            <w:r>
              <w:rPr>
                <w:rFonts w:hint="eastAsia"/>
                <w:highlight w:val="none"/>
                <w:lang w:val="en-US" w:eastAsia="zh-CN"/>
              </w:rPr>
              <w:t>2023年委托</w:t>
            </w:r>
            <w:r>
              <w:rPr>
                <w:highlight w:val="none"/>
              </w:rPr>
              <w:t>常德市奇正环保工程咨询有限公司承担</w:t>
            </w:r>
            <w:r>
              <w:rPr>
                <w:rFonts w:hint="eastAsia"/>
                <w:highlight w:val="none"/>
                <w:lang w:eastAsia="zh-CN"/>
              </w:rPr>
              <w:t>《</w:t>
            </w:r>
            <w:r>
              <w:rPr>
                <w:highlight w:val="none"/>
              </w:rPr>
              <w:t>年产200台搅拌站控制室、20台搅拌计量框架项目（重新报批）</w:t>
            </w:r>
            <w:r>
              <w:rPr>
                <w:rFonts w:hint="eastAsia"/>
                <w:highlight w:val="none"/>
                <w:lang w:eastAsia="zh-CN"/>
              </w:rPr>
              <w:t>》</w:t>
            </w:r>
            <w:r>
              <w:rPr>
                <w:rFonts w:hint="eastAsia"/>
                <w:highlight w:val="none"/>
                <w:lang w:val="en-US" w:eastAsia="zh-CN"/>
              </w:rPr>
              <w:t>的</w:t>
            </w:r>
            <w:r>
              <w:rPr>
                <w:highlight w:val="none"/>
              </w:rPr>
              <w:t>环境影响评价工作</w:t>
            </w:r>
            <w:r>
              <w:rPr>
                <w:rFonts w:hint="eastAsia"/>
                <w:highlight w:val="none"/>
                <w:lang w:eastAsia="zh-CN"/>
              </w:rPr>
              <w:t>，</w:t>
            </w:r>
            <w:r>
              <w:rPr>
                <w:rFonts w:hint="eastAsia"/>
                <w:highlight w:val="none"/>
                <w:lang w:val="en-US" w:eastAsia="zh-CN"/>
              </w:rPr>
              <w:t>2023年9月13日取得环评批复（常环建〔</w:t>
            </w:r>
            <w:r>
              <w:rPr>
                <w:rFonts w:hint="default"/>
                <w:highlight w:val="none"/>
                <w:lang w:val="en-US" w:eastAsia="zh-CN"/>
              </w:rPr>
              <w:t>202</w:t>
            </w:r>
            <w:r>
              <w:rPr>
                <w:rFonts w:hint="eastAsia"/>
                <w:highlight w:val="none"/>
                <w:lang w:val="en-US" w:eastAsia="zh-CN"/>
              </w:rPr>
              <w:t>3〕1021号）。项目未进行环保验收。</w:t>
            </w:r>
          </w:p>
          <w:p>
            <w:pPr>
              <w:numPr>
                <w:ilvl w:val="0"/>
                <w:numId w:val="0"/>
              </w:numPr>
              <w:bidi w:val="0"/>
              <w:ind w:firstLine="482" w:firstLineChars="200"/>
              <w:rPr>
                <w:rFonts w:hint="eastAsia" w:ascii="Times New Roman" w:hAnsi="Times New Roman" w:eastAsia="宋体" w:cs="Times New Roman"/>
                <w:b/>
                <w:bCs/>
                <w:kern w:val="2"/>
                <w:sz w:val="24"/>
                <w:szCs w:val="24"/>
                <w:highlight w:val="none"/>
                <w:lang w:val="en-US" w:eastAsia="zh-CN" w:bidi="ar-SA"/>
              </w:rPr>
            </w:pPr>
          </w:p>
          <w:p>
            <w:pPr>
              <w:numPr>
                <w:ilvl w:val="0"/>
                <w:numId w:val="0"/>
              </w:numPr>
              <w:bidi w:val="0"/>
              <w:ind w:firstLine="482" w:firstLineChars="200"/>
              <w:rPr>
                <w:rFonts w:hint="eastAsia" w:ascii="Times New Roman" w:hAnsi="Times New Roman" w:eastAsia="宋体" w:cs="Times New Roman"/>
                <w:b/>
                <w:bCs/>
                <w:kern w:val="2"/>
                <w:sz w:val="24"/>
                <w:szCs w:val="24"/>
                <w:highlight w:val="none"/>
                <w:lang w:val="en-US" w:eastAsia="zh-CN" w:bidi="ar-SA"/>
              </w:rPr>
            </w:pPr>
          </w:p>
          <w:p>
            <w:pPr>
              <w:numPr>
                <w:ilvl w:val="0"/>
                <w:numId w:val="0"/>
              </w:numPr>
              <w:bidi w:val="0"/>
              <w:ind w:firstLine="482" w:firstLineChars="200"/>
              <w:rPr>
                <w:rFonts w:hint="eastAsia" w:ascii="Times New Roman" w:hAnsi="Times New Roman" w:eastAsia="宋体" w:cs="Times New Roman"/>
                <w:b/>
                <w:bCs/>
                <w:kern w:val="2"/>
                <w:sz w:val="24"/>
                <w:szCs w:val="24"/>
                <w:highlight w:val="none"/>
                <w:lang w:val="en-US" w:eastAsia="zh-CN" w:bidi="ar-SA"/>
              </w:rPr>
            </w:pPr>
          </w:p>
          <w:p>
            <w:pPr>
              <w:numPr>
                <w:ilvl w:val="0"/>
                <w:numId w:val="0"/>
              </w:numPr>
              <w:bidi w:val="0"/>
              <w:ind w:firstLine="482" w:firstLineChars="200"/>
              <w:rPr>
                <w:rFonts w:hint="eastAsia" w:ascii="Times New Roman" w:hAnsi="Times New Roman" w:eastAsia="宋体" w:cs="Times New Roman"/>
                <w:b/>
                <w:bCs/>
                <w:kern w:val="2"/>
                <w:sz w:val="24"/>
                <w:szCs w:val="24"/>
                <w:highlight w:val="none"/>
                <w:lang w:val="en-US" w:eastAsia="zh-CN" w:bidi="ar-SA"/>
              </w:rPr>
            </w:pPr>
          </w:p>
          <w:p>
            <w:pPr>
              <w:numPr>
                <w:ilvl w:val="0"/>
                <w:numId w:val="0"/>
              </w:numPr>
              <w:bidi w:val="0"/>
              <w:ind w:firstLine="482" w:firstLineChars="200"/>
              <w:rPr>
                <w:rFonts w:hint="eastAsia" w:ascii="Times New Roman" w:hAnsi="Times New Roman" w:eastAsia="宋体" w:cs="Times New Roman"/>
                <w:b/>
                <w:bCs/>
                <w:kern w:val="2"/>
                <w:sz w:val="24"/>
                <w:szCs w:val="24"/>
                <w:highlight w:val="none"/>
                <w:lang w:val="en-US" w:eastAsia="zh-CN" w:bidi="ar-SA"/>
              </w:rPr>
            </w:pPr>
          </w:p>
          <w:p>
            <w:pPr>
              <w:numPr>
                <w:ilvl w:val="0"/>
                <w:numId w:val="0"/>
              </w:numPr>
              <w:bidi w:val="0"/>
              <w:ind w:firstLine="482" w:firstLineChars="200"/>
              <w:rPr>
                <w:rFonts w:hint="eastAsia"/>
                <w:b/>
                <w:bCs/>
                <w:highlight w:val="none"/>
                <w:lang w:val="en-US" w:eastAsia="zh-CN"/>
              </w:rPr>
            </w:pPr>
            <w:r>
              <w:rPr>
                <w:rFonts w:hint="eastAsia" w:ascii="Times New Roman" w:hAnsi="Times New Roman" w:eastAsia="宋体" w:cs="Times New Roman"/>
                <w:b/>
                <w:bCs/>
                <w:kern w:val="2"/>
                <w:sz w:val="24"/>
                <w:szCs w:val="24"/>
                <w:highlight w:val="none"/>
                <w:lang w:val="en-US" w:eastAsia="zh-CN" w:bidi="ar-SA"/>
              </w:rPr>
              <w:t>2、</w:t>
            </w:r>
            <w:r>
              <w:rPr>
                <w:rFonts w:hint="eastAsia"/>
                <w:b/>
                <w:bCs/>
                <w:highlight w:val="none"/>
                <w:lang w:val="en-US" w:eastAsia="zh-CN"/>
              </w:rPr>
              <w:t>原项目基本情况</w:t>
            </w:r>
          </w:p>
          <w:p>
            <w:pPr>
              <w:bidi w:val="0"/>
              <w:rPr>
                <w:rFonts w:hint="eastAsia"/>
                <w:b/>
                <w:bCs/>
                <w:highlight w:val="none"/>
                <w:lang w:val="en-US" w:eastAsia="zh-CN"/>
              </w:rPr>
            </w:pPr>
            <w:r>
              <w:rPr>
                <w:rFonts w:hint="eastAsia"/>
                <w:b/>
                <w:bCs/>
                <w:highlight w:val="none"/>
                <w:lang w:val="en-US" w:eastAsia="zh-CN"/>
              </w:rPr>
              <w:t>（1）建设内容</w:t>
            </w:r>
          </w:p>
          <w:p>
            <w:pPr>
              <w:pStyle w:val="44"/>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表2-13  </w:t>
            </w:r>
            <w:r>
              <w:rPr>
                <w:rFonts w:hint="eastAsia" w:ascii="Times New Roman" w:hAnsi="Times New Roman" w:eastAsia="宋体" w:cs="Times New Roman"/>
                <w:highlight w:val="none"/>
              </w:rPr>
              <w:t>项目建设内容</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09"/>
              <w:gridCol w:w="1564"/>
              <w:gridCol w:w="4838"/>
              <w:gridCol w:w="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tcBorders>
                    <w:tl2br w:val="nil"/>
                    <w:tr2bl w:val="nil"/>
                  </w:tcBorders>
                  <w:noWrap w:val="0"/>
                  <w:vAlign w:val="center"/>
                </w:tcPr>
                <w:p>
                  <w:pPr>
                    <w:pStyle w:val="53"/>
                    <w:bidi w:val="0"/>
                    <w:rPr>
                      <w:sz w:val="21"/>
                      <w:szCs w:val="21"/>
                      <w:highlight w:val="none"/>
                    </w:rPr>
                  </w:pPr>
                  <w:r>
                    <w:rPr>
                      <w:sz w:val="21"/>
                      <w:szCs w:val="21"/>
                      <w:highlight w:val="none"/>
                    </w:rPr>
                    <w:t>项目</w:t>
                  </w:r>
                </w:p>
              </w:tc>
              <w:tc>
                <w:tcPr>
                  <w:tcW w:w="1327" w:type="pct"/>
                  <w:gridSpan w:val="2"/>
                  <w:tcBorders>
                    <w:tl2br w:val="nil"/>
                    <w:tr2bl w:val="nil"/>
                  </w:tcBorders>
                  <w:noWrap w:val="0"/>
                  <w:vAlign w:val="center"/>
                </w:tcPr>
                <w:p>
                  <w:pPr>
                    <w:pStyle w:val="53"/>
                    <w:bidi w:val="0"/>
                    <w:rPr>
                      <w:sz w:val="21"/>
                      <w:szCs w:val="21"/>
                      <w:highlight w:val="none"/>
                    </w:rPr>
                  </w:pPr>
                  <w:r>
                    <w:rPr>
                      <w:sz w:val="21"/>
                      <w:szCs w:val="21"/>
                      <w:highlight w:val="none"/>
                    </w:rPr>
                    <w:t>工程内容</w:t>
                  </w:r>
                </w:p>
              </w:tc>
              <w:tc>
                <w:tcPr>
                  <w:tcW w:w="3098" w:type="pct"/>
                  <w:tcBorders>
                    <w:tl2br w:val="nil"/>
                    <w:tr2bl w:val="nil"/>
                  </w:tcBorders>
                  <w:noWrap w:val="0"/>
                  <w:vAlign w:val="center"/>
                </w:tcPr>
                <w:p>
                  <w:pPr>
                    <w:pStyle w:val="53"/>
                    <w:bidi w:val="0"/>
                    <w:rPr>
                      <w:sz w:val="21"/>
                      <w:szCs w:val="21"/>
                      <w:highlight w:val="none"/>
                    </w:rPr>
                  </w:pPr>
                  <w:r>
                    <w:rPr>
                      <w:sz w:val="21"/>
                      <w:szCs w:val="21"/>
                      <w:highlight w:val="none"/>
                    </w:rPr>
                    <w:t>建设内容</w:t>
                  </w:r>
                </w:p>
              </w:tc>
              <w:tc>
                <w:tcPr>
                  <w:tcW w:w="274" w:type="pct"/>
                  <w:tcBorders>
                    <w:tl2br w:val="nil"/>
                    <w:tr2bl w:val="nil"/>
                  </w:tcBorders>
                  <w:noWrap w:val="0"/>
                  <w:vAlign w:val="center"/>
                </w:tcPr>
                <w:p>
                  <w:pPr>
                    <w:pStyle w:val="53"/>
                    <w:bidi w:val="0"/>
                    <w:rPr>
                      <w:sz w:val="21"/>
                      <w:szCs w:val="21"/>
                      <w:highlight w:val="none"/>
                    </w:rPr>
                  </w:pPr>
                  <w:r>
                    <w:rPr>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主体工程</w:t>
                  </w:r>
                </w:p>
              </w:tc>
              <w:tc>
                <w:tcPr>
                  <w:tcW w:w="1327" w:type="pct"/>
                  <w:gridSpan w:val="2"/>
                  <w:tcBorders>
                    <w:tl2br w:val="nil"/>
                    <w:tr2bl w:val="nil"/>
                  </w:tcBorders>
                  <w:noWrap w:val="0"/>
                  <w:vAlign w:val="center"/>
                </w:tcPr>
                <w:p>
                  <w:pPr>
                    <w:pStyle w:val="53"/>
                    <w:bidi w:val="0"/>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sz w:val="21"/>
                      <w:szCs w:val="21"/>
                      <w:highlight w:val="none"/>
                    </w:rPr>
                    <w:t>机加工车间</w:t>
                  </w:r>
                </w:p>
              </w:tc>
              <w:tc>
                <w:tcPr>
                  <w:tcW w:w="3098" w:type="pct"/>
                  <w:tcBorders>
                    <w:tl2br w:val="nil"/>
                    <w:tr2bl w:val="nil"/>
                  </w:tcBorders>
                  <w:noWrap w:val="0"/>
                  <w:vAlign w:val="center"/>
                </w:tcPr>
                <w:p>
                  <w:pPr>
                    <w:pStyle w:val="53"/>
                    <w:bidi w:val="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面积3851.57</w:t>
                  </w:r>
                  <w:r>
                    <w:rPr>
                      <w:rFonts w:hint="eastAsia" w:ascii="Times New Roman" w:hAnsi="Times New Roman" w:eastAsia="宋体" w:cs="Times New Roman"/>
                      <w:sz w:val="21"/>
                      <w:szCs w:val="21"/>
                      <w:highlight w:val="none"/>
                      <w:lang w:val="en-US" w:eastAsia="zh-CN"/>
                    </w:rPr>
                    <w:t>m</w:t>
                  </w:r>
                  <w:r>
                    <w:rPr>
                      <w:rFonts w:hint="eastAsia" w:ascii="Times New Roman" w:hAnsi="Times New Roman" w:eastAsia="宋体" w:cs="Times New Roman"/>
                      <w:sz w:val="21"/>
                      <w:szCs w:val="21"/>
                      <w:highlight w:val="none"/>
                      <w:vertAlign w:val="superscript"/>
                      <w:lang w:val="en-US" w:eastAsia="zh-CN"/>
                    </w:rPr>
                    <w:t>2</w:t>
                  </w:r>
                  <w:r>
                    <w:rPr>
                      <w:rFonts w:ascii="Times New Roman" w:hAnsi="Times New Roman" w:eastAsia="宋体" w:cs="Times New Roman"/>
                      <w:sz w:val="21"/>
                      <w:szCs w:val="21"/>
                      <w:highlight w:val="none"/>
                    </w:rPr>
                    <w:t>（1F、钢构），含下料区、焊接区、组装区、抛丸区等</w:t>
                  </w:r>
                </w:p>
              </w:tc>
              <w:tc>
                <w:tcPr>
                  <w:tcW w:w="274" w:type="pct"/>
                  <w:vMerge w:val="restar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租赁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1327" w:type="pct"/>
                  <w:gridSpan w:val="2"/>
                  <w:tcBorders>
                    <w:tl2br w:val="nil"/>
                    <w:tr2bl w:val="nil"/>
                  </w:tcBorders>
                  <w:noWrap w:val="0"/>
                  <w:vAlign w:val="center"/>
                </w:tcPr>
                <w:p>
                  <w:pPr>
                    <w:pStyle w:val="53"/>
                    <w:bidi w:val="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喷漆及晾干房</w:t>
                  </w:r>
                </w:p>
              </w:tc>
              <w:tc>
                <w:tcPr>
                  <w:tcW w:w="3098" w:type="pct"/>
                  <w:tcBorders>
                    <w:tl2br w:val="nil"/>
                    <w:tr2bl w:val="nil"/>
                  </w:tcBorders>
                  <w:noWrap w:val="0"/>
                  <w:vAlign w:val="center"/>
                </w:tcPr>
                <w:p>
                  <w:pPr>
                    <w:pStyle w:val="53"/>
                    <w:bidi w:val="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面积2269.48</w:t>
                  </w:r>
                  <w:r>
                    <w:rPr>
                      <w:rFonts w:hint="eastAsia" w:ascii="Times New Roman" w:hAnsi="Times New Roman" w:eastAsia="宋体" w:cs="Times New Roman"/>
                      <w:sz w:val="21"/>
                      <w:szCs w:val="21"/>
                      <w:highlight w:val="none"/>
                      <w:lang w:val="en-US" w:eastAsia="zh-CN"/>
                    </w:rPr>
                    <w:t>m</w:t>
                  </w:r>
                  <w:r>
                    <w:rPr>
                      <w:rFonts w:hint="eastAsia" w:ascii="Times New Roman" w:hAnsi="Times New Roman" w:eastAsia="宋体" w:cs="Times New Roman"/>
                      <w:sz w:val="21"/>
                      <w:szCs w:val="21"/>
                      <w:highlight w:val="none"/>
                      <w:vertAlign w:val="superscript"/>
                      <w:lang w:val="en-US" w:eastAsia="zh-CN"/>
                    </w:rPr>
                    <w:t>2</w:t>
                  </w:r>
                  <w:r>
                    <w:rPr>
                      <w:rFonts w:ascii="Times New Roman" w:hAnsi="Times New Roman" w:eastAsia="宋体" w:cs="Times New Roman"/>
                      <w:sz w:val="21"/>
                      <w:szCs w:val="21"/>
                      <w:highlight w:val="none"/>
                    </w:rPr>
                    <w:t>（1F、钢构），含喷漆、晾干及调漆室等。喷漆及晾干房全封闭、调漆室全封闭至于喷漆及晾干房内部，喷漆及晾干房形成微负压收集有机废气</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1327" w:type="pct"/>
                  <w:gridSpan w:val="2"/>
                  <w:tcBorders>
                    <w:tl2br w:val="nil"/>
                    <w:tr2bl w:val="nil"/>
                  </w:tcBorders>
                  <w:noWrap w:val="0"/>
                  <w:vAlign w:val="center"/>
                </w:tcPr>
                <w:p>
                  <w:pPr>
                    <w:pStyle w:val="53"/>
                    <w:bidi w:val="0"/>
                    <w:rPr>
                      <w:rFonts w:ascii="Times New Roman" w:hAnsi="Times New Roman" w:eastAsia="宋体" w:cs="Times New Roman"/>
                      <w:sz w:val="21"/>
                      <w:szCs w:val="21"/>
                      <w:highlight w:val="none"/>
                    </w:rPr>
                  </w:pPr>
                  <w:r>
                    <w:rPr>
                      <w:spacing w:val="5"/>
                      <w:sz w:val="21"/>
                      <w:szCs w:val="21"/>
                      <w:highlight w:val="none"/>
                    </w:rPr>
                    <w:t>办公区</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z w:val="21"/>
                      <w:szCs w:val="21"/>
                      <w:highlight w:val="none"/>
                      <w:lang w:val="en-US" w:eastAsia="en-US"/>
                    </w:rPr>
                  </w:pPr>
                  <w:r>
                    <w:rPr>
                      <w:rFonts w:ascii="Times New Roman" w:hAnsi="Times New Roman" w:eastAsia="宋体" w:cs="Times New Roman"/>
                      <w:sz w:val="21"/>
                      <w:szCs w:val="21"/>
                      <w:highlight w:val="none"/>
                    </w:rPr>
                    <w:t>面积600</w:t>
                  </w:r>
                  <w:r>
                    <w:rPr>
                      <w:rFonts w:hint="eastAsia" w:ascii="Times New Roman" w:hAnsi="Times New Roman" w:eastAsia="宋体" w:cs="Times New Roman"/>
                      <w:sz w:val="21"/>
                      <w:szCs w:val="21"/>
                      <w:highlight w:val="none"/>
                      <w:lang w:val="en-US" w:eastAsia="zh-CN"/>
                    </w:rPr>
                    <w:t>m</w:t>
                  </w:r>
                  <w:r>
                    <w:rPr>
                      <w:rFonts w:hint="eastAsia" w:ascii="Times New Roman" w:hAnsi="Times New Roman" w:eastAsia="宋体" w:cs="Times New Roman"/>
                      <w:sz w:val="21"/>
                      <w:szCs w:val="21"/>
                      <w:highlight w:val="none"/>
                      <w:vertAlign w:val="superscript"/>
                      <w:lang w:val="en-US" w:eastAsia="zh-CN"/>
                    </w:rPr>
                    <w:t>2</w:t>
                  </w:r>
                  <w:r>
                    <w:rPr>
                      <w:rFonts w:ascii="Times New Roman" w:hAnsi="Times New Roman" w:eastAsia="宋体" w:cs="Times New Roman"/>
                      <w:sz w:val="21"/>
                      <w:szCs w:val="21"/>
                      <w:highlight w:val="none"/>
                    </w:rPr>
                    <w:t>（4F、砖混），内设办公室、会议等</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sz w:val="21"/>
                      <w:szCs w:val="21"/>
                      <w:highlight w:val="none"/>
                    </w:rPr>
                  </w:pPr>
                  <w:r>
                    <w:rPr>
                      <w:sz w:val="21"/>
                      <w:szCs w:val="21"/>
                      <w:highlight w:val="none"/>
                    </w:rPr>
                    <w:t>公用</w:t>
                  </w:r>
                </w:p>
                <w:p>
                  <w:pPr>
                    <w:pStyle w:val="53"/>
                    <w:bidi w:val="0"/>
                    <w:rPr>
                      <w:rFonts w:hint="eastAsia"/>
                      <w:sz w:val="21"/>
                      <w:szCs w:val="21"/>
                      <w:highlight w:val="none"/>
                      <w:lang w:val="en-US" w:eastAsia="zh-CN"/>
                    </w:rPr>
                  </w:pPr>
                  <w:r>
                    <w:rPr>
                      <w:sz w:val="21"/>
                      <w:szCs w:val="21"/>
                      <w:highlight w:val="none"/>
                    </w:rPr>
                    <w:t>工程</w:t>
                  </w:r>
                </w:p>
              </w:tc>
              <w:tc>
                <w:tcPr>
                  <w:tcW w:w="1327" w:type="pct"/>
                  <w:gridSpan w:val="2"/>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供配电</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z w:val="21"/>
                      <w:szCs w:val="21"/>
                      <w:highlight w:val="none"/>
                      <w:lang w:val="en-US" w:eastAsia="en-US"/>
                    </w:rPr>
                  </w:pPr>
                  <w:r>
                    <w:rPr>
                      <w:rFonts w:ascii="Times New Roman" w:hAnsi="Times New Roman" w:eastAsia="宋体" w:cs="Times New Roman"/>
                      <w:sz w:val="21"/>
                      <w:szCs w:val="21"/>
                      <w:highlight w:val="none"/>
                    </w:rPr>
                    <w:t>常德经济技术开发区电网，接入配电房，设500kwA变压器1台，不设备用电源</w:t>
                  </w:r>
                </w:p>
              </w:tc>
              <w:tc>
                <w:tcPr>
                  <w:tcW w:w="274" w:type="pct"/>
                  <w:vMerge w:val="restart"/>
                  <w:tcBorders>
                    <w:tl2br w:val="nil"/>
                    <w:tr2bl w:val="nil"/>
                  </w:tcBorders>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1327" w:type="pct"/>
                  <w:gridSpan w:val="2"/>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供水</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z w:val="21"/>
                      <w:szCs w:val="21"/>
                      <w:highlight w:val="none"/>
                      <w:lang w:val="en-US" w:eastAsia="en-US"/>
                    </w:rPr>
                  </w:pPr>
                  <w:r>
                    <w:rPr>
                      <w:rFonts w:ascii="Times New Roman" w:hAnsi="Times New Roman" w:eastAsia="宋体" w:cs="Times New Roman"/>
                      <w:sz w:val="21"/>
                      <w:szCs w:val="21"/>
                      <w:highlight w:val="none"/>
                    </w:rPr>
                    <w:t>由常德经济技术开发区供水管网引入</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1327" w:type="pct"/>
                  <w:gridSpan w:val="2"/>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排水</w:t>
                  </w:r>
                </w:p>
              </w:tc>
              <w:tc>
                <w:tcPr>
                  <w:tcW w:w="3098" w:type="pct"/>
                  <w:tcBorders>
                    <w:tl2br w:val="nil"/>
                    <w:tr2bl w:val="nil"/>
                  </w:tcBorders>
                  <w:shd w:val="clear" w:color="auto" w:fill="auto"/>
                  <w:noWrap w:val="0"/>
                  <w:vAlign w:val="center"/>
                </w:tcPr>
                <w:p>
                  <w:pPr>
                    <w:pStyle w:val="53"/>
                    <w:bidi w:val="0"/>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sz w:val="21"/>
                      <w:szCs w:val="21"/>
                      <w:highlight w:val="none"/>
                    </w:rPr>
                    <w:t>采用雨污分流。雨水汇入雨水管网；员工生活污水经化粪池预后排入污水管网，再向东进入常德大道污水管网，最终进入德山污水处理厂深度处理，尾水经东风河排入沅江</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restar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环保工程</w:t>
                  </w:r>
                </w:p>
              </w:tc>
              <w:tc>
                <w:tcPr>
                  <w:tcW w:w="325" w:type="pct"/>
                  <w:vMerge w:val="restart"/>
                  <w:tcBorders>
                    <w:tl2br w:val="nil"/>
                    <w:tr2bl w:val="nil"/>
                  </w:tcBorders>
                  <w:shd w:val="clear" w:color="auto" w:fill="auto"/>
                  <w:noWrap w:val="0"/>
                  <w:vAlign w:val="center"/>
                </w:tcPr>
                <w:p>
                  <w:pPr>
                    <w:pStyle w:val="53"/>
                    <w:bidi w:val="0"/>
                    <w:rPr>
                      <w:rFonts w:hint="default" w:ascii="Times New Roman" w:hAnsi="Times New Roman" w:eastAsia="宋体" w:cs="Times New Roman"/>
                      <w:spacing w:val="5"/>
                      <w:sz w:val="21"/>
                      <w:szCs w:val="21"/>
                      <w:highlight w:val="none"/>
                      <w:lang w:val="en-US" w:eastAsia="zh-CN"/>
                    </w:rPr>
                  </w:pPr>
                  <w:r>
                    <w:rPr>
                      <w:rFonts w:hint="eastAsia" w:ascii="Times New Roman" w:hAnsi="Times New Roman" w:eastAsia="宋体" w:cs="Times New Roman"/>
                      <w:spacing w:val="5"/>
                      <w:sz w:val="21"/>
                      <w:szCs w:val="21"/>
                      <w:highlight w:val="none"/>
                      <w:lang w:val="en-US" w:eastAsia="zh-CN"/>
                    </w:rPr>
                    <w:t>废气</w:t>
                  </w:r>
                </w:p>
              </w:tc>
              <w:tc>
                <w:tcPr>
                  <w:tcW w:w="1001" w:type="pct"/>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食堂油烟</w:t>
                  </w:r>
                </w:p>
              </w:tc>
              <w:tc>
                <w:tcPr>
                  <w:tcW w:w="3098" w:type="pct"/>
                  <w:tcBorders>
                    <w:tl2br w:val="nil"/>
                    <w:tr2bl w:val="nil"/>
                  </w:tcBorders>
                  <w:shd w:val="clear" w:color="auto" w:fill="auto"/>
                  <w:noWrap w:val="0"/>
                  <w:vAlign w:val="center"/>
                </w:tcPr>
                <w:p>
                  <w:pPr>
                    <w:pStyle w:val="53"/>
                    <w:bidi w:val="0"/>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sz w:val="21"/>
                      <w:szCs w:val="21"/>
                      <w:highlight w:val="none"/>
                    </w:rPr>
                    <w:t>不设食堂</w:t>
                  </w:r>
                </w:p>
              </w:tc>
              <w:tc>
                <w:tcPr>
                  <w:tcW w:w="274" w:type="pct"/>
                  <w:vMerge w:val="restar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continue"/>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rPr>
                  </w:pPr>
                  <w:r>
                    <w:rPr>
                      <w:rFonts w:ascii="Times New Roman" w:hAnsi="Times New Roman" w:eastAsia="宋体" w:cs="Times New Roman"/>
                      <w:spacing w:val="5"/>
                      <w:sz w:val="21"/>
                      <w:szCs w:val="21"/>
                      <w:highlight w:val="none"/>
                    </w:rPr>
                    <w:t>喷漆及晾干</w:t>
                  </w:r>
                </w:p>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废气</w:t>
                  </w:r>
                </w:p>
              </w:tc>
              <w:tc>
                <w:tcPr>
                  <w:tcW w:w="3098" w:type="pct"/>
                  <w:tcBorders>
                    <w:tl2br w:val="nil"/>
                    <w:tr2bl w:val="nil"/>
                  </w:tcBorders>
                  <w:shd w:val="clear" w:color="auto" w:fill="auto"/>
                  <w:noWrap w:val="0"/>
                  <w:vAlign w:val="center"/>
                </w:tcPr>
                <w:p>
                  <w:pPr>
                    <w:pStyle w:val="53"/>
                    <w:bidi w:val="0"/>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sz w:val="21"/>
                      <w:szCs w:val="21"/>
                      <w:highlight w:val="none"/>
                    </w:rPr>
                    <w:t>车间微负压收集废气后经</w:t>
                  </w:r>
                  <w:r>
                    <w:rPr>
                      <w:rFonts w:hint="eastAsia" w:ascii="Times New Roman" w:hAnsi="Times New Roman" w:eastAsia="宋体" w:cs="Times New Roman"/>
                      <w:sz w:val="21"/>
                      <w:szCs w:val="21"/>
                      <w:highlight w:val="none"/>
                      <w:lang w:eastAsia="zh-CN"/>
                    </w:rPr>
                    <w:t>“</w:t>
                  </w:r>
                  <w:r>
                    <w:rPr>
                      <w:rFonts w:ascii="Times New Roman" w:hAnsi="Times New Roman" w:eastAsia="宋体" w:cs="Times New Roman"/>
                      <w:sz w:val="21"/>
                      <w:szCs w:val="21"/>
                      <w:highlight w:val="none"/>
                    </w:rPr>
                    <w:t>干式过滤+UV光解+活性炭吸附-脱附-催化燃烧</w:t>
                  </w:r>
                  <w:r>
                    <w:rPr>
                      <w:rFonts w:hint="eastAsia" w:ascii="Times New Roman" w:hAnsi="Times New Roman" w:eastAsia="宋体" w:cs="Times New Roman"/>
                      <w:sz w:val="21"/>
                      <w:szCs w:val="21"/>
                      <w:highlight w:val="none"/>
                      <w:lang w:eastAsia="zh-CN"/>
                    </w:rPr>
                    <w:t>”</w:t>
                  </w:r>
                  <w:r>
                    <w:rPr>
                      <w:rFonts w:ascii="Times New Roman" w:hAnsi="Times New Roman" w:eastAsia="宋体" w:cs="Times New Roman"/>
                      <w:sz w:val="21"/>
                      <w:szCs w:val="21"/>
                      <w:highlight w:val="none"/>
                    </w:rPr>
                    <w:t>处理后经1根15m排气筒排放</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continue"/>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焊接烟尘、加工粉尘</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焊接烟尘经移动式烟尘净化器处理后在车间内呈无组织形式排放；加工粉尘在车间内自然沉降</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restart"/>
                  <w:tcBorders>
                    <w:tl2br w:val="nil"/>
                    <w:tr2bl w:val="nil"/>
                  </w:tcBorders>
                  <w:shd w:val="clear" w:color="auto" w:fill="auto"/>
                  <w:noWrap w:val="0"/>
                  <w:vAlign w:val="center"/>
                </w:tcPr>
                <w:p>
                  <w:pPr>
                    <w:pStyle w:val="53"/>
                    <w:bidi w:val="0"/>
                    <w:rPr>
                      <w:rFonts w:hint="default" w:ascii="Times New Roman" w:hAnsi="Times New Roman" w:eastAsia="宋体" w:cs="Times New Roman"/>
                      <w:spacing w:val="5"/>
                      <w:sz w:val="21"/>
                      <w:szCs w:val="21"/>
                      <w:highlight w:val="none"/>
                      <w:lang w:val="en-US" w:eastAsia="zh-CN"/>
                    </w:rPr>
                  </w:pPr>
                  <w:r>
                    <w:rPr>
                      <w:rFonts w:hint="eastAsia" w:ascii="Times New Roman" w:hAnsi="Times New Roman" w:eastAsia="宋体" w:cs="Times New Roman"/>
                      <w:spacing w:val="5"/>
                      <w:sz w:val="21"/>
                      <w:szCs w:val="21"/>
                      <w:highlight w:val="none"/>
                      <w:lang w:val="en-US" w:eastAsia="zh-CN"/>
                    </w:rPr>
                    <w:t>废水</w:t>
                  </w:r>
                </w:p>
              </w:tc>
              <w:tc>
                <w:tcPr>
                  <w:tcW w:w="1001" w:type="pct"/>
                  <w:tcBorders>
                    <w:tl2br w:val="nil"/>
                    <w:tr2bl w:val="nil"/>
                  </w:tcBorders>
                  <w:shd w:val="clear" w:color="auto" w:fill="auto"/>
                  <w:noWrap w:val="0"/>
                  <w:vAlign w:val="top"/>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生活污水</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化粪池预处理后排入污水管网</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continue"/>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tcBorders>
                    <w:tl2br w:val="nil"/>
                    <w:tr2bl w:val="nil"/>
                  </w:tcBorders>
                  <w:shd w:val="clear" w:color="auto" w:fill="auto"/>
                  <w:noWrap w:val="0"/>
                  <w:vAlign w:val="top"/>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喷漆及晾干废气喷淋废水</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一体化处理设施处理后排入污水管网，经德山污水处理厂</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restart"/>
                  <w:tcBorders>
                    <w:tl2br w:val="nil"/>
                    <w:tr2bl w:val="nil"/>
                  </w:tcBorders>
                  <w:shd w:val="clear" w:color="auto" w:fill="auto"/>
                  <w:noWrap w:val="0"/>
                  <w:vAlign w:val="center"/>
                </w:tcPr>
                <w:p>
                  <w:pPr>
                    <w:pStyle w:val="53"/>
                    <w:bidi w:val="0"/>
                    <w:rPr>
                      <w:rFonts w:hint="default" w:ascii="Times New Roman" w:hAnsi="Times New Roman" w:eastAsia="宋体" w:cs="Times New Roman"/>
                      <w:spacing w:val="5"/>
                      <w:sz w:val="21"/>
                      <w:szCs w:val="21"/>
                      <w:highlight w:val="none"/>
                      <w:lang w:val="en-US" w:eastAsia="zh-CN"/>
                    </w:rPr>
                  </w:pPr>
                  <w:r>
                    <w:rPr>
                      <w:rFonts w:hint="eastAsia" w:ascii="Times New Roman" w:hAnsi="Times New Roman" w:eastAsia="宋体" w:cs="Times New Roman"/>
                      <w:spacing w:val="5"/>
                      <w:sz w:val="21"/>
                      <w:szCs w:val="21"/>
                      <w:highlight w:val="none"/>
                      <w:lang w:val="en-US" w:eastAsia="zh-CN"/>
                    </w:rPr>
                    <w:t>固废</w:t>
                  </w:r>
                </w:p>
              </w:tc>
              <w:tc>
                <w:tcPr>
                  <w:tcW w:w="1001" w:type="pct"/>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收集粉尘</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统一收集后与生活垃圾一并由环卫部门清运</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continue"/>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钢材边角料</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收集后定期外卖</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Borders>
                    <w:tl2br w:val="nil"/>
                    <w:tr2bl w:val="nil"/>
                  </w:tcBorders>
                  <w:noWrap w:val="0"/>
                  <w:vAlign w:val="center"/>
                </w:tcPr>
                <w:p>
                  <w:pPr>
                    <w:pStyle w:val="53"/>
                    <w:bidi w:val="0"/>
                    <w:rPr>
                      <w:rFonts w:hint="eastAsia"/>
                      <w:sz w:val="21"/>
                      <w:szCs w:val="21"/>
                      <w:highlight w:val="none"/>
                      <w:lang w:val="en-US" w:eastAsia="zh-CN"/>
                    </w:rPr>
                  </w:pPr>
                </w:p>
              </w:tc>
              <w:tc>
                <w:tcPr>
                  <w:tcW w:w="325" w:type="pct"/>
                  <w:vMerge w:val="continue"/>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tcBorders>
                    <w:tl2br w:val="nil"/>
                    <w:tr2bl w:val="nil"/>
                  </w:tcBorders>
                  <w:shd w:val="clear" w:color="auto" w:fill="auto"/>
                  <w:noWrap w:val="0"/>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废催化剂</w:t>
                  </w:r>
                </w:p>
              </w:tc>
              <w:tc>
                <w:tcPr>
                  <w:tcW w:w="3098" w:type="pct"/>
                  <w:tcBorders>
                    <w:tl2br w:val="nil"/>
                    <w:tr2bl w:val="nil"/>
                  </w:tcBorders>
                  <w:shd w:val="clear" w:color="auto" w:fill="auto"/>
                  <w:noWrap w:val="0"/>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不产生</w:t>
                  </w:r>
                </w:p>
              </w:tc>
              <w:tc>
                <w:tcPr>
                  <w:tcW w:w="274" w:type="pct"/>
                  <w:vMerge w:val="continue"/>
                  <w:tcBorders>
                    <w:tl2br w:val="nil"/>
                    <w:tr2bl w:val="nil"/>
                  </w:tcBorders>
                  <w:noWrap w:val="0"/>
                  <w:vAlign w:val="center"/>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Pr>
                <w:p>
                  <w:pPr>
                    <w:pStyle w:val="53"/>
                    <w:bidi w:val="0"/>
                    <w:rPr>
                      <w:rFonts w:hint="eastAsia"/>
                      <w:sz w:val="21"/>
                      <w:szCs w:val="21"/>
                      <w:highlight w:val="none"/>
                      <w:lang w:val="en-US" w:eastAsia="zh-CN"/>
                    </w:rPr>
                  </w:pPr>
                </w:p>
              </w:tc>
              <w:tc>
                <w:tcPr>
                  <w:tcW w:w="325" w:type="pct"/>
                  <w:vMerge w:val="continue"/>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shd w:val="clear" w:color="auto" w:fill="auto"/>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漆渣、油漆桶等危废</w:t>
                  </w:r>
                </w:p>
              </w:tc>
              <w:tc>
                <w:tcPr>
                  <w:tcW w:w="3098" w:type="pct"/>
                  <w:shd w:val="clear" w:color="auto" w:fill="auto"/>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集中收集、规范管理，定期委托有资质单位清运处理</w:t>
                  </w:r>
                </w:p>
              </w:tc>
              <w:tc>
                <w:tcPr>
                  <w:tcW w:w="274" w:type="pct"/>
                  <w:vMerge w:val="continue"/>
                </w:tcPr>
                <w:p>
                  <w:pPr>
                    <w:pStyle w:val="53"/>
                    <w:bidi w:val="0"/>
                    <w:rPr>
                      <w:rFonts w:hint="eastAsia"/>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9" w:type="pct"/>
                  <w:vMerge w:val="continue"/>
                </w:tcPr>
                <w:p>
                  <w:pPr>
                    <w:pStyle w:val="53"/>
                    <w:bidi w:val="0"/>
                    <w:rPr>
                      <w:rFonts w:hint="eastAsia"/>
                      <w:sz w:val="21"/>
                      <w:szCs w:val="21"/>
                      <w:highlight w:val="none"/>
                      <w:lang w:val="en-US" w:eastAsia="zh-CN"/>
                    </w:rPr>
                  </w:pPr>
                </w:p>
              </w:tc>
              <w:tc>
                <w:tcPr>
                  <w:tcW w:w="325" w:type="pct"/>
                  <w:vMerge w:val="continue"/>
                </w:tcPr>
                <w:p>
                  <w:pPr>
                    <w:pStyle w:val="53"/>
                    <w:bidi w:val="0"/>
                    <w:rPr>
                      <w:rFonts w:hint="eastAsia" w:ascii="Times New Roman" w:hAnsi="Times New Roman" w:eastAsia="宋体" w:cs="Times New Roman"/>
                      <w:spacing w:val="5"/>
                      <w:sz w:val="21"/>
                      <w:szCs w:val="21"/>
                      <w:highlight w:val="none"/>
                      <w:lang w:val="en-US" w:eastAsia="zh-CN"/>
                    </w:rPr>
                  </w:pPr>
                </w:p>
              </w:tc>
              <w:tc>
                <w:tcPr>
                  <w:tcW w:w="1001" w:type="pct"/>
                  <w:shd w:val="clear" w:color="auto" w:fill="auto"/>
                  <w:vAlign w:val="center"/>
                </w:tcPr>
                <w:p>
                  <w:pPr>
                    <w:pStyle w:val="53"/>
                    <w:bidi w:val="0"/>
                    <w:rPr>
                      <w:rFonts w:hint="eastAsia" w:ascii="Times New Roman" w:hAnsi="Times New Roman" w:eastAsia="宋体" w:cs="Times New Roman"/>
                      <w:spacing w:val="5"/>
                      <w:sz w:val="21"/>
                      <w:szCs w:val="21"/>
                      <w:highlight w:val="none"/>
                      <w:lang w:val="en-US" w:eastAsia="zh-CN"/>
                    </w:rPr>
                  </w:pPr>
                  <w:r>
                    <w:rPr>
                      <w:rFonts w:ascii="Times New Roman" w:hAnsi="Times New Roman" w:eastAsia="宋体" w:cs="Times New Roman"/>
                      <w:spacing w:val="5"/>
                      <w:sz w:val="21"/>
                      <w:szCs w:val="21"/>
                      <w:highlight w:val="none"/>
                    </w:rPr>
                    <w:t>生活垃圾</w:t>
                  </w:r>
                </w:p>
              </w:tc>
              <w:tc>
                <w:tcPr>
                  <w:tcW w:w="3098" w:type="pct"/>
                  <w:shd w:val="clear" w:color="auto" w:fill="auto"/>
                  <w:vAlign w:val="center"/>
                </w:tcPr>
                <w:p>
                  <w:pPr>
                    <w:pStyle w:val="53"/>
                    <w:bidi w:val="0"/>
                    <w:rPr>
                      <w:rFonts w:ascii="Times New Roman" w:hAnsi="Times New Roman" w:eastAsia="宋体" w:cs="Times New Roman"/>
                      <w:spacing w:val="5"/>
                      <w:sz w:val="21"/>
                      <w:szCs w:val="21"/>
                      <w:highlight w:val="none"/>
                      <w:lang w:val="en-US" w:eastAsia="en-US"/>
                    </w:rPr>
                  </w:pPr>
                  <w:r>
                    <w:rPr>
                      <w:rFonts w:ascii="Times New Roman" w:hAnsi="Times New Roman" w:eastAsia="宋体" w:cs="Times New Roman"/>
                      <w:spacing w:val="5"/>
                      <w:sz w:val="21"/>
                      <w:szCs w:val="21"/>
                      <w:highlight w:val="none"/>
                    </w:rPr>
                    <w:t>生活垃圾收集后由环卫部门清运</w:t>
                  </w:r>
                </w:p>
              </w:tc>
              <w:tc>
                <w:tcPr>
                  <w:tcW w:w="274" w:type="pct"/>
                  <w:vMerge w:val="continue"/>
                </w:tcPr>
                <w:p>
                  <w:pPr>
                    <w:pStyle w:val="53"/>
                    <w:bidi w:val="0"/>
                    <w:rPr>
                      <w:rFonts w:hint="eastAsia"/>
                      <w:sz w:val="21"/>
                      <w:szCs w:val="21"/>
                      <w:highlight w:val="none"/>
                      <w:lang w:val="en-US" w:eastAsia="zh-CN"/>
                    </w:rPr>
                  </w:pPr>
                </w:p>
              </w:tc>
            </w:tr>
          </w:tbl>
          <w:p>
            <w:pPr>
              <w:numPr>
                <w:ilvl w:val="0"/>
                <w:numId w:val="0"/>
              </w:numPr>
              <w:bidi w:val="0"/>
              <w:ind w:firstLine="480" w:firstLineChars="200"/>
              <w:rPr>
                <w:rFonts w:hint="eastAsia" w:ascii="Times New Roman" w:hAnsi="Times New Roman" w:eastAsia="宋体" w:cs="Times New Roman"/>
                <w:kern w:val="2"/>
                <w:sz w:val="24"/>
                <w:szCs w:val="24"/>
                <w:highlight w:val="none"/>
                <w:lang w:val="en-US" w:eastAsia="zh-CN" w:bidi="ar-SA"/>
              </w:rPr>
            </w:pPr>
          </w:p>
          <w:p>
            <w:pPr>
              <w:numPr>
                <w:ilvl w:val="0"/>
                <w:numId w:val="0"/>
              </w:numPr>
              <w:bidi w:val="0"/>
              <w:ind w:firstLine="480" w:firstLineChars="200"/>
              <w:rPr>
                <w:rFonts w:hint="eastAsia" w:ascii="Times New Roman" w:hAnsi="Times New Roman" w:eastAsia="宋体" w:cs="Times New Roman"/>
                <w:kern w:val="2"/>
                <w:sz w:val="24"/>
                <w:szCs w:val="24"/>
                <w:highlight w:val="none"/>
                <w:lang w:val="en-US" w:eastAsia="zh-CN" w:bidi="ar-SA"/>
              </w:rPr>
            </w:pPr>
          </w:p>
          <w:p>
            <w:pPr>
              <w:numPr>
                <w:ilvl w:val="0"/>
                <w:numId w:val="0"/>
              </w:numPr>
              <w:bidi w:val="0"/>
              <w:ind w:firstLine="480" w:firstLineChars="200"/>
              <w:rPr>
                <w:rFonts w:hint="eastAsia" w:ascii="Times New Roman" w:hAnsi="Times New Roman" w:eastAsia="宋体" w:cs="Times New Roman"/>
                <w:kern w:val="2"/>
                <w:sz w:val="24"/>
                <w:szCs w:val="24"/>
                <w:highlight w:val="none"/>
                <w:lang w:val="en-US" w:eastAsia="zh-CN" w:bidi="ar-SA"/>
              </w:rPr>
            </w:pPr>
          </w:p>
          <w:p>
            <w:pPr>
              <w:numPr>
                <w:ilvl w:val="0"/>
                <w:numId w:val="0"/>
              </w:numPr>
              <w:bidi w:val="0"/>
              <w:ind w:firstLine="480" w:firstLineChars="200"/>
              <w:rPr>
                <w:rFonts w:hint="eastAsia" w:ascii="Times New Roman" w:hAnsi="Times New Roman" w:eastAsia="宋体" w:cs="Times New Roman"/>
                <w:kern w:val="2"/>
                <w:sz w:val="24"/>
                <w:szCs w:val="24"/>
                <w:highlight w:val="none"/>
                <w:lang w:val="en-US" w:eastAsia="zh-CN" w:bidi="ar-SA"/>
              </w:rPr>
            </w:pPr>
          </w:p>
          <w:p>
            <w:pPr>
              <w:numPr>
                <w:ilvl w:val="0"/>
                <w:numId w:val="0"/>
              </w:numPr>
              <w:bidi w:val="0"/>
              <w:ind w:firstLine="480" w:firstLineChars="200"/>
              <w:rPr>
                <w:rFonts w:hint="eastAsia" w:ascii="Times New Roman" w:hAnsi="Times New Roman" w:eastAsia="宋体" w:cs="Times New Roman"/>
                <w:kern w:val="2"/>
                <w:sz w:val="24"/>
                <w:szCs w:val="24"/>
                <w:highlight w:val="none"/>
                <w:lang w:val="en-US" w:eastAsia="zh-CN" w:bidi="ar-SA"/>
              </w:rPr>
            </w:pPr>
          </w:p>
          <w:p>
            <w:pPr>
              <w:numPr>
                <w:ilvl w:val="0"/>
                <w:numId w:val="0"/>
              </w:numPr>
              <w:bidi w:val="0"/>
              <w:ind w:firstLine="482" w:firstLineChars="200"/>
              <w:rPr>
                <w:rFonts w:hint="eastAsia"/>
                <w:b/>
                <w:bCs/>
                <w:highlight w:val="none"/>
                <w:lang w:val="en-US" w:eastAsia="zh-CN"/>
              </w:rPr>
            </w:pPr>
            <w:r>
              <w:rPr>
                <w:rFonts w:hint="eastAsia" w:ascii="Times New Roman" w:hAnsi="Times New Roman" w:eastAsia="宋体" w:cs="Times New Roman"/>
                <w:b/>
                <w:bCs/>
                <w:kern w:val="2"/>
                <w:sz w:val="24"/>
                <w:szCs w:val="24"/>
                <w:highlight w:val="none"/>
                <w:lang w:val="en-US" w:eastAsia="zh-CN" w:bidi="ar-SA"/>
              </w:rPr>
              <w:t>（2）</w:t>
            </w:r>
            <w:r>
              <w:rPr>
                <w:rFonts w:hint="eastAsia"/>
                <w:b/>
                <w:bCs/>
                <w:highlight w:val="none"/>
                <w:lang w:val="en-US" w:eastAsia="zh-CN"/>
              </w:rPr>
              <w:t>生产工艺</w:t>
            </w:r>
          </w:p>
          <w:p>
            <w:pPr>
              <w:pStyle w:val="53"/>
              <w:bidi w:val="0"/>
              <w:rPr>
                <w:rFonts w:hint="default"/>
                <w:highlight w:val="none"/>
                <w:lang w:val="en-US" w:eastAsia="zh-CN"/>
              </w:rPr>
            </w:pPr>
            <w:r>
              <w:rPr>
                <w:highlight w:val="none"/>
              </w:rPr>
              <w:drawing>
                <wp:inline distT="0" distB="0" distL="0" distR="0">
                  <wp:extent cx="4761865" cy="1427480"/>
                  <wp:effectExtent l="9525" t="9525" r="10160" b="10795"/>
                  <wp:docPr id="10" name="IM 8"/>
                  <wp:cNvGraphicFramePr/>
                  <a:graphic xmlns:a="http://schemas.openxmlformats.org/drawingml/2006/main">
                    <a:graphicData uri="http://schemas.openxmlformats.org/drawingml/2006/picture">
                      <pic:pic xmlns:pic="http://schemas.openxmlformats.org/drawingml/2006/picture">
                        <pic:nvPicPr>
                          <pic:cNvPr id="10" name="IM 8"/>
                          <pic:cNvPicPr/>
                        </pic:nvPicPr>
                        <pic:blipFill>
                          <a:blip r:embed="rId18"/>
                          <a:stretch>
                            <a:fillRect/>
                          </a:stretch>
                        </pic:blipFill>
                        <pic:spPr>
                          <a:xfrm>
                            <a:off x="0" y="0"/>
                            <a:ext cx="4761865" cy="1427480"/>
                          </a:xfrm>
                          <a:prstGeom prst="rect">
                            <a:avLst/>
                          </a:prstGeom>
                          <a:ln>
                            <a:solidFill>
                              <a:schemeClr val="tx1"/>
                            </a:solidFill>
                          </a:ln>
                        </pic:spPr>
                      </pic:pic>
                    </a:graphicData>
                  </a:graphic>
                </wp:inline>
              </w:drawing>
            </w:r>
          </w:p>
          <w:p>
            <w:pPr>
              <w:bidi w:val="0"/>
              <w:spacing w:line="240" w:lineRule="auto"/>
              <w:rPr>
                <w:b/>
                <w:bCs/>
                <w:sz w:val="21"/>
                <w:szCs w:val="21"/>
                <w:highlight w:val="none"/>
              </w:rPr>
            </w:pPr>
            <w:r>
              <w:rPr>
                <w:b/>
                <w:bCs/>
                <w:sz w:val="21"/>
                <w:szCs w:val="21"/>
                <w:highlight w:val="none"/>
              </w:rPr>
              <w:t>注：N噪声、S固废、G废气、W废水</w:t>
            </w:r>
          </w:p>
          <w:p>
            <w:pPr>
              <w:pStyle w:val="44"/>
              <w:bidi w:val="0"/>
              <w:spacing w:line="240" w:lineRule="auto"/>
              <w:rPr>
                <w:highlight w:val="none"/>
              </w:rPr>
            </w:pPr>
            <w:r>
              <w:rPr>
                <w:highlight w:val="none"/>
              </w:rPr>
              <w:t>图2-</w:t>
            </w:r>
            <w:r>
              <w:rPr>
                <w:rFonts w:hint="eastAsia"/>
                <w:highlight w:val="none"/>
                <w:lang w:val="en-US" w:eastAsia="zh-CN"/>
              </w:rPr>
              <w:t>4</w:t>
            </w:r>
            <w:r>
              <w:rPr>
                <w:highlight w:val="none"/>
              </w:rPr>
              <w:t xml:space="preserve">  生产工艺流程及产污环节图</w:t>
            </w:r>
          </w:p>
          <w:p>
            <w:pPr>
              <w:bidi w:val="0"/>
              <w:rPr>
                <w:highlight w:val="none"/>
              </w:rPr>
            </w:pPr>
            <w:r>
              <w:rPr>
                <w:highlight w:val="none"/>
              </w:rPr>
              <w:t>工艺流程简介：</w:t>
            </w:r>
          </w:p>
          <w:p>
            <w:pPr>
              <w:bidi w:val="0"/>
              <w:rPr>
                <w:highlight w:val="none"/>
              </w:rPr>
            </w:pPr>
            <w:r>
              <w:rPr>
                <w:highlight w:val="none"/>
              </w:rPr>
              <w:t>抛丸：项目生产搅拌站计量框架，使用钢材型材作为框架支撑结构，使用前需抛丸处理；</w:t>
            </w:r>
          </w:p>
          <w:p>
            <w:pPr>
              <w:bidi w:val="0"/>
              <w:rPr>
                <w:highlight w:val="none"/>
              </w:rPr>
            </w:pPr>
            <w:r>
              <w:rPr>
                <w:highlight w:val="none"/>
              </w:rPr>
              <w:t>下料：激光切割机对钢板、钢材型材裁断；</w:t>
            </w:r>
          </w:p>
          <w:p>
            <w:pPr>
              <w:bidi w:val="0"/>
              <w:rPr>
                <w:highlight w:val="none"/>
              </w:rPr>
            </w:pPr>
            <w:r>
              <w:rPr>
                <w:highlight w:val="none"/>
              </w:rPr>
              <w:t>折弯：外购的钢材经折弯机、剪板机，根据需要，裁断、折弯成合适的尺寸后备用。</w:t>
            </w:r>
          </w:p>
          <w:p>
            <w:pPr>
              <w:bidi w:val="0"/>
              <w:rPr>
                <w:highlight w:val="none"/>
              </w:rPr>
            </w:pPr>
            <w:r>
              <w:rPr>
                <w:highlight w:val="none"/>
              </w:rPr>
              <w:t>钻孔：折弯、裁断后的钢材经钻床、锯床进行打孔、切割。</w:t>
            </w:r>
          </w:p>
          <w:p>
            <w:pPr>
              <w:bidi w:val="0"/>
              <w:rPr>
                <w:highlight w:val="none"/>
              </w:rPr>
            </w:pPr>
            <w:r>
              <w:rPr>
                <w:highlight w:val="none"/>
              </w:rPr>
              <w:t>焊接：加工后不同规格的钢材经二氧化碳保护焊接接成型。</w:t>
            </w:r>
          </w:p>
          <w:p>
            <w:pPr>
              <w:bidi w:val="0"/>
              <w:rPr>
                <w:highlight w:val="none"/>
              </w:rPr>
            </w:pPr>
            <w:r>
              <w:rPr>
                <w:highlight w:val="none"/>
              </w:rPr>
              <w:t>喷漆晾干：工件运进喷漆房采用手工喷漆的方式进行喷漆处理（原材料使用包括涂料、稀释剂及固化剂），喷漆时间按4h/d计。喷漆完成后放置于喷漆房内自然晾干，晾干时间按4h/d计。喷漆废气及晾干房密闭形成微负压状态，废气收集后通过</w:t>
            </w:r>
            <w:r>
              <w:rPr>
                <w:rFonts w:hint="eastAsia"/>
                <w:highlight w:val="none"/>
                <w:lang w:eastAsia="zh-CN"/>
              </w:rPr>
              <w:t>“</w:t>
            </w:r>
            <w:r>
              <w:rPr>
                <w:highlight w:val="none"/>
              </w:rPr>
              <w:t>干式过滤+UV光解+活性炭吸附-脱附-催化燃烧</w:t>
            </w:r>
            <w:r>
              <w:rPr>
                <w:rFonts w:hint="eastAsia"/>
                <w:highlight w:val="none"/>
                <w:lang w:eastAsia="zh-CN"/>
              </w:rPr>
              <w:t>”</w:t>
            </w:r>
            <w:r>
              <w:rPr>
                <w:highlight w:val="none"/>
              </w:rPr>
              <w:t>处理系统处理后经15m排气筒排放。项目喷漆晾干房一体，全密闭且车间内形成微负压收集有机废气。调漆室位于喷漆晾干房内独立密闭空间，负压收集有机废气。喷涂采用压缩空气喷涂，一次喷涂到设计厚度。</w:t>
            </w:r>
          </w:p>
          <w:p>
            <w:pPr>
              <w:bidi w:val="0"/>
              <w:rPr>
                <w:highlight w:val="none"/>
              </w:rPr>
            </w:pPr>
            <w:r>
              <w:rPr>
                <w:highlight w:val="none"/>
              </w:rPr>
              <w:t>组装：晾干后的框架在内部、外部安装电缆、开关、夹芯板等设备。</w:t>
            </w:r>
          </w:p>
          <w:p>
            <w:pPr>
              <w:bidi w:val="0"/>
              <w:rPr>
                <w:highlight w:val="none"/>
              </w:rPr>
            </w:pPr>
            <w:r>
              <w:rPr>
                <w:highlight w:val="none"/>
              </w:rPr>
              <w:t>入库：组装好后的控制室进入成品区存放。</w:t>
            </w:r>
          </w:p>
          <w:p>
            <w:pPr>
              <w:pStyle w:val="44"/>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表2-14  产物情况一览表</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66"/>
              <w:gridCol w:w="3034"/>
              <w:gridCol w:w="1886"/>
              <w:gridCol w:w="1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tl2br w:val="nil"/>
                    <w:tr2bl w:val="nil"/>
                  </w:tcBorders>
                  <w:shd w:val="clear" w:color="auto" w:fill="auto"/>
                  <w:vAlign w:val="center"/>
                </w:tcPr>
                <w:p>
                  <w:pPr>
                    <w:pStyle w:val="53"/>
                    <w:bidi w:val="0"/>
                    <w:rPr>
                      <w:rFonts w:hint="eastAsia"/>
                      <w:highlight w:val="none"/>
                      <w:lang w:val="en-US" w:eastAsia="en-US"/>
                    </w:rPr>
                  </w:pPr>
                  <w:r>
                    <w:rPr>
                      <w:highlight w:val="none"/>
                    </w:rPr>
                    <w:t>类别</w:t>
                  </w:r>
                </w:p>
              </w:tc>
              <w:tc>
                <w:tcPr>
                  <w:tcW w:w="666" w:type="dxa"/>
                  <w:tcBorders>
                    <w:tl2br w:val="nil"/>
                    <w:tr2bl w:val="nil"/>
                  </w:tcBorders>
                  <w:shd w:val="clear" w:color="auto" w:fill="auto"/>
                  <w:vAlign w:val="center"/>
                </w:tcPr>
                <w:p>
                  <w:pPr>
                    <w:pStyle w:val="53"/>
                    <w:bidi w:val="0"/>
                    <w:rPr>
                      <w:rFonts w:hint="eastAsia"/>
                      <w:highlight w:val="none"/>
                      <w:lang w:val="en-US" w:eastAsia="en-US"/>
                    </w:rPr>
                  </w:pPr>
                  <w:r>
                    <w:rPr>
                      <w:highlight w:val="none"/>
                    </w:rPr>
                    <w:t>编号</w:t>
                  </w:r>
                </w:p>
              </w:tc>
              <w:tc>
                <w:tcPr>
                  <w:tcW w:w="3034" w:type="dxa"/>
                  <w:tcBorders>
                    <w:tl2br w:val="nil"/>
                    <w:tr2bl w:val="nil"/>
                  </w:tcBorders>
                  <w:shd w:val="clear" w:color="auto" w:fill="auto"/>
                  <w:vAlign w:val="center"/>
                </w:tcPr>
                <w:p>
                  <w:pPr>
                    <w:pStyle w:val="53"/>
                    <w:bidi w:val="0"/>
                    <w:rPr>
                      <w:rFonts w:hint="eastAsia"/>
                      <w:highlight w:val="none"/>
                      <w:lang w:val="en-US" w:eastAsia="en-US"/>
                    </w:rPr>
                  </w:pPr>
                  <w:r>
                    <w:rPr>
                      <w:highlight w:val="none"/>
                    </w:rPr>
                    <w:t>主要生产单元名称</w:t>
                  </w:r>
                </w:p>
              </w:tc>
              <w:tc>
                <w:tcPr>
                  <w:tcW w:w="1886" w:type="dxa"/>
                  <w:tcBorders>
                    <w:tl2br w:val="nil"/>
                    <w:tr2bl w:val="nil"/>
                  </w:tcBorders>
                  <w:shd w:val="clear" w:color="auto" w:fill="auto"/>
                  <w:vAlign w:val="center"/>
                </w:tcPr>
                <w:p>
                  <w:pPr>
                    <w:pStyle w:val="53"/>
                    <w:bidi w:val="0"/>
                    <w:rPr>
                      <w:rFonts w:hint="eastAsia"/>
                      <w:highlight w:val="none"/>
                      <w:lang w:val="en-US" w:eastAsia="en-US"/>
                    </w:rPr>
                  </w:pPr>
                  <w:r>
                    <w:rPr>
                      <w:highlight w:val="none"/>
                    </w:rPr>
                    <w:t>产污环节</w:t>
                  </w:r>
                </w:p>
              </w:tc>
              <w:tc>
                <w:tcPr>
                  <w:tcW w:w="1562" w:type="dxa"/>
                  <w:tcBorders>
                    <w:tl2br w:val="nil"/>
                    <w:tr2bl w:val="nil"/>
                  </w:tcBorders>
                  <w:shd w:val="clear" w:color="auto" w:fill="auto"/>
                  <w:vAlign w:val="center"/>
                </w:tcPr>
                <w:p>
                  <w:pPr>
                    <w:pStyle w:val="53"/>
                    <w:bidi w:val="0"/>
                    <w:rPr>
                      <w:rFonts w:hint="eastAsia"/>
                      <w:highlight w:val="none"/>
                      <w:lang w:val="en-US" w:eastAsia="en-US"/>
                    </w:rPr>
                  </w:pPr>
                  <w:r>
                    <w:rPr>
                      <w:highlight w:val="none"/>
                    </w:rPr>
                    <w:t>主要污染物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restart"/>
                  <w:tcBorders>
                    <w:tl2br w:val="nil"/>
                    <w:tr2bl w:val="nil"/>
                  </w:tcBorders>
                  <w:shd w:val="clear" w:color="auto" w:fill="auto"/>
                  <w:vAlign w:val="center"/>
                </w:tcPr>
                <w:p>
                  <w:pPr>
                    <w:pStyle w:val="53"/>
                    <w:bidi w:val="0"/>
                    <w:rPr>
                      <w:rFonts w:hint="eastAsia" w:eastAsia="宋体"/>
                      <w:highlight w:val="none"/>
                      <w:lang w:val="en-US" w:eastAsia="zh-CN"/>
                    </w:rPr>
                  </w:pPr>
                  <w:r>
                    <w:rPr>
                      <w:rFonts w:hint="eastAsia"/>
                      <w:highlight w:val="none"/>
                      <w:lang w:val="en-US" w:eastAsia="zh-CN"/>
                    </w:rPr>
                    <w:t>废气</w:t>
                  </w: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G1</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焊接过程产生的焊接烟尘</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焊接</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烟尘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tl2br w:val="nil"/>
                    <w:tr2bl w:val="nil"/>
                  </w:tcBorders>
                  <w:shd w:val="clear" w:color="auto" w:fill="auto"/>
                  <w:vAlign w:val="center"/>
                </w:tcPr>
                <w:p>
                  <w:pPr>
                    <w:pStyle w:val="53"/>
                    <w:bidi w:val="0"/>
                    <w:rPr>
                      <w:highlight w:val="none"/>
                    </w:rPr>
                  </w:pP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G2</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钢材切割、钻孔、打磨等过 程产生的粉尘</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钢材切割、钻孔、打磨等</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粉尘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tl2br w:val="nil"/>
                    <w:tr2bl w:val="nil"/>
                  </w:tcBorders>
                  <w:shd w:val="clear" w:color="auto" w:fill="auto"/>
                  <w:vAlign w:val="center"/>
                </w:tcPr>
                <w:p>
                  <w:pPr>
                    <w:pStyle w:val="53"/>
                    <w:bidi w:val="0"/>
                    <w:rPr>
                      <w:highlight w:val="none"/>
                    </w:rPr>
                  </w:pP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G3</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抛丸</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抛丸</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tl2br w:val="nil"/>
                    <w:tr2bl w:val="nil"/>
                  </w:tcBorders>
                  <w:shd w:val="clear" w:color="auto" w:fill="auto"/>
                  <w:vAlign w:val="center"/>
                </w:tcPr>
                <w:p>
                  <w:pPr>
                    <w:pStyle w:val="53"/>
                    <w:bidi w:val="0"/>
                    <w:rPr>
                      <w:highlight w:val="none"/>
                    </w:rPr>
                  </w:pP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G4</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rPr>
                  </w:pPr>
                  <w:r>
                    <w:rPr>
                      <w:rFonts w:ascii="Times New Roman" w:hAnsi="Times New Roman" w:eastAsia="宋体" w:cs="Times New Roman"/>
                      <w:highlight w:val="none"/>
                    </w:rPr>
                    <w:t>调漆、喷漆晾干过程产生的</w:t>
                  </w:r>
                </w:p>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废气</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喷漆及喷漆后晾干过程</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甲苯、二甲苯、非甲烷总烃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tcBorders>
                    <w:tl2br w:val="nil"/>
                    <w:tr2bl w:val="nil"/>
                  </w:tcBorders>
                  <w:shd w:val="clear" w:color="auto" w:fill="auto"/>
                  <w:vAlign w:val="center"/>
                </w:tcPr>
                <w:p>
                  <w:pPr>
                    <w:pStyle w:val="53"/>
                    <w:bidi w:val="0"/>
                    <w:rPr>
                      <w:rFonts w:hint="eastAsia" w:eastAsia="宋体"/>
                      <w:highlight w:val="none"/>
                      <w:lang w:val="en-US" w:eastAsia="zh-CN"/>
                    </w:rPr>
                  </w:pPr>
                  <w:r>
                    <w:rPr>
                      <w:rFonts w:hint="eastAsia"/>
                      <w:highlight w:val="none"/>
                      <w:lang w:val="en-US" w:eastAsia="zh-CN"/>
                    </w:rPr>
                    <w:t>废水</w:t>
                  </w: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W1</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厂区</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生活污水</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COD、BOD5、NH3-N、SS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restart"/>
                  <w:tcBorders>
                    <w:tl2br w:val="nil"/>
                    <w:tr2bl w:val="nil"/>
                  </w:tcBorders>
                  <w:shd w:val="clear" w:color="auto" w:fill="auto"/>
                  <w:vAlign w:val="center"/>
                </w:tcPr>
                <w:p>
                  <w:pPr>
                    <w:pStyle w:val="53"/>
                    <w:bidi w:val="0"/>
                    <w:rPr>
                      <w:rFonts w:hint="eastAsia" w:eastAsia="宋体"/>
                      <w:highlight w:val="none"/>
                      <w:lang w:val="en-US" w:eastAsia="zh-CN"/>
                    </w:rPr>
                  </w:pPr>
                  <w:r>
                    <w:rPr>
                      <w:rFonts w:hint="eastAsia"/>
                      <w:highlight w:val="none"/>
                      <w:lang w:val="en-US" w:eastAsia="zh-CN"/>
                    </w:rPr>
                    <w:t>固废</w:t>
                  </w: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S1</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厂区</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生活垃圾</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tl2br w:val="nil"/>
                    <w:tr2bl w:val="nil"/>
                  </w:tcBorders>
                  <w:shd w:val="clear" w:color="auto" w:fill="auto"/>
                  <w:vAlign w:val="center"/>
                </w:tcPr>
                <w:p>
                  <w:pPr>
                    <w:pStyle w:val="53"/>
                    <w:bidi w:val="0"/>
                    <w:rPr>
                      <w:highlight w:val="none"/>
                    </w:rPr>
                  </w:pP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S2</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除尘器收集粉尘</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除尘器收集粉尘</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tl2br w:val="nil"/>
                    <w:tr2bl w:val="nil"/>
                  </w:tcBorders>
                  <w:shd w:val="clear" w:color="auto" w:fill="auto"/>
                  <w:vAlign w:val="center"/>
                </w:tcPr>
                <w:p>
                  <w:pPr>
                    <w:pStyle w:val="53"/>
                    <w:bidi w:val="0"/>
                    <w:rPr>
                      <w:highlight w:val="none"/>
                    </w:rPr>
                  </w:pP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S3</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弯折、裁断过程</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边角料</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Borders>
                    <w:tl2br w:val="nil"/>
                    <w:tr2bl w:val="nil"/>
                  </w:tcBorders>
                  <w:shd w:val="clear" w:color="auto" w:fill="auto"/>
                  <w:vAlign w:val="center"/>
                </w:tcPr>
                <w:p>
                  <w:pPr>
                    <w:pStyle w:val="53"/>
                    <w:bidi w:val="0"/>
                    <w:rPr>
                      <w:highlight w:val="none"/>
                    </w:rPr>
                  </w:pPr>
                </w:p>
              </w:tc>
              <w:tc>
                <w:tcPr>
                  <w:tcW w:w="66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S4</w:t>
                  </w:r>
                </w:p>
              </w:tc>
              <w:tc>
                <w:tcPr>
                  <w:tcW w:w="3034"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接卸设备运转产生的废机油、废切削液</w:t>
                  </w:r>
                </w:p>
              </w:tc>
              <w:tc>
                <w:tcPr>
                  <w:tcW w:w="1886"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废机油、废切削液</w:t>
                  </w:r>
                </w:p>
              </w:tc>
              <w:tc>
                <w:tcPr>
                  <w:tcW w:w="1562" w:type="dxa"/>
                  <w:tcBorders>
                    <w:tl2br w:val="nil"/>
                    <w:tr2bl w:val="nil"/>
                  </w:tcBorders>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vAlign w:val="center"/>
                </w:tcPr>
                <w:p>
                  <w:pPr>
                    <w:pStyle w:val="53"/>
                    <w:bidi w:val="0"/>
                    <w:rPr>
                      <w:highlight w:val="none"/>
                    </w:rPr>
                  </w:pPr>
                </w:p>
              </w:tc>
              <w:tc>
                <w:tcPr>
                  <w:tcW w:w="666" w:type="dxa"/>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S5</w:t>
                  </w:r>
                </w:p>
              </w:tc>
              <w:tc>
                <w:tcPr>
                  <w:tcW w:w="3034"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废气处理</w:t>
                  </w: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过滤棉及漆渣</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vAlign w:val="center"/>
                </w:tcPr>
                <w:p>
                  <w:pPr>
                    <w:pStyle w:val="53"/>
                    <w:bidi w:val="0"/>
                    <w:rPr>
                      <w:highlight w:val="none"/>
                    </w:rPr>
                  </w:pPr>
                </w:p>
              </w:tc>
              <w:tc>
                <w:tcPr>
                  <w:tcW w:w="666" w:type="dxa"/>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S6</w:t>
                  </w:r>
                </w:p>
              </w:tc>
              <w:tc>
                <w:tcPr>
                  <w:tcW w:w="3034"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油漆</w:t>
                  </w: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油漆、稀释剂、固化剂废桶</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vAlign w:val="center"/>
                </w:tcPr>
                <w:p>
                  <w:pPr>
                    <w:pStyle w:val="53"/>
                    <w:bidi w:val="0"/>
                    <w:rPr>
                      <w:highlight w:val="none"/>
                    </w:rPr>
                  </w:pPr>
                </w:p>
              </w:tc>
              <w:tc>
                <w:tcPr>
                  <w:tcW w:w="666" w:type="dxa"/>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S7</w:t>
                  </w:r>
                </w:p>
              </w:tc>
              <w:tc>
                <w:tcPr>
                  <w:tcW w:w="3034"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废气处理</w:t>
                  </w: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废活性炭</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vAlign w:val="center"/>
                </w:tcPr>
                <w:p>
                  <w:pPr>
                    <w:pStyle w:val="53"/>
                    <w:bidi w:val="0"/>
                    <w:rPr>
                      <w:highlight w:val="none"/>
                    </w:rPr>
                  </w:pPr>
                </w:p>
              </w:tc>
              <w:tc>
                <w:tcPr>
                  <w:tcW w:w="666" w:type="dxa"/>
                  <w:vMerge w:val="restart"/>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S8</w:t>
                  </w:r>
                </w:p>
              </w:tc>
              <w:tc>
                <w:tcPr>
                  <w:tcW w:w="3034" w:type="dxa"/>
                  <w:vMerge w:val="restart"/>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废气处理</w:t>
                  </w: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废UV灯管</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vAlign w:val="center"/>
                </w:tcPr>
                <w:p>
                  <w:pPr>
                    <w:pStyle w:val="53"/>
                    <w:bidi w:val="0"/>
                    <w:rPr>
                      <w:highlight w:val="none"/>
                    </w:rPr>
                  </w:pPr>
                </w:p>
              </w:tc>
              <w:tc>
                <w:tcPr>
                  <w:tcW w:w="666" w:type="dxa"/>
                  <w:vMerge w:val="continue"/>
                  <w:vAlign w:val="center"/>
                </w:tcPr>
                <w:p>
                  <w:pPr>
                    <w:pStyle w:val="53"/>
                    <w:bidi w:val="0"/>
                    <w:rPr>
                      <w:rFonts w:ascii="Times New Roman" w:hAnsi="Times New Roman" w:eastAsia="宋体" w:cs="Times New Roman"/>
                      <w:highlight w:val="none"/>
                    </w:rPr>
                  </w:pPr>
                </w:p>
              </w:tc>
              <w:tc>
                <w:tcPr>
                  <w:tcW w:w="3034" w:type="dxa"/>
                  <w:vMerge w:val="continue"/>
                  <w:vAlign w:val="center"/>
                </w:tcPr>
                <w:p>
                  <w:pPr>
                    <w:pStyle w:val="53"/>
                    <w:bidi w:val="0"/>
                    <w:rPr>
                      <w:rFonts w:ascii="Times New Roman" w:hAnsi="Times New Roman" w:eastAsia="宋体" w:cs="Times New Roman"/>
                      <w:highlight w:val="none"/>
                    </w:rPr>
                  </w:pP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废催化剂</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restart"/>
                  <w:vAlign w:val="center"/>
                </w:tcPr>
                <w:p>
                  <w:pPr>
                    <w:pStyle w:val="53"/>
                    <w:bidi w:val="0"/>
                    <w:jc w:val="both"/>
                    <w:rPr>
                      <w:rFonts w:hint="default" w:eastAsia="宋体"/>
                      <w:highlight w:val="none"/>
                      <w:lang w:val="en-US" w:eastAsia="zh-CN"/>
                    </w:rPr>
                  </w:pPr>
                  <w:r>
                    <w:rPr>
                      <w:rFonts w:hint="eastAsia"/>
                      <w:highlight w:val="none"/>
                      <w:lang w:val="en-US" w:eastAsia="zh-CN"/>
                    </w:rPr>
                    <w:t>噪声</w:t>
                  </w:r>
                </w:p>
              </w:tc>
              <w:tc>
                <w:tcPr>
                  <w:tcW w:w="666" w:type="dxa"/>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N1</w:t>
                  </w:r>
                </w:p>
              </w:tc>
              <w:tc>
                <w:tcPr>
                  <w:tcW w:w="3034"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生产车间</w:t>
                  </w: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设备噪声</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8" w:type="dxa"/>
                  <w:vMerge w:val="continue"/>
                </w:tcPr>
                <w:p>
                  <w:pPr>
                    <w:pStyle w:val="53"/>
                    <w:bidi w:val="0"/>
                    <w:rPr>
                      <w:highlight w:val="none"/>
                    </w:rPr>
                  </w:pPr>
                </w:p>
              </w:tc>
              <w:tc>
                <w:tcPr>
                  <w:tcW w:w="666" w:type="dxa"/>
                  <w:shd w:val="clear" w:color="auto" w:fill="auto"/>
                  <w:vAlign w:val="center"/>
                </w:tcPr>
                <w:p>
                  <w:pPr>
                    <w:pStyle w:val="53"/>
                    <w:bidi w:val="0"/>
                    <w:rPr>
                      <w:rFonts w:ascii="Times New Roman" w:hAnsi="Times New Roman" w:eastAsia="宋体" w:cs="Times New Roman"/>
                      <w:highlight w:val="none"/>
                      <w:lang w:val="en-US" w:eastAsia="zh-CN"/>
                    </w:rPr>
                  </w:pPr>
                  <w:r>
                    <w:rPr>
                      <w:rFonts w:ascii="Times New Roman" w:hAnsi="Times New Roman" w:eastAsia="宋体" w:cs="Times New Roman"/>
                      <w:highlight w:val="none"/>
                    </w:rPr>
                    <w:t>N2</w:t>
                  </w:r>
                </w:p>
              </w:tc>
              <w:tc>
                <w:tcPr>
                  <w:tcW w:w="3034"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厂区</w:t>
                  </w:r>
                </w:p>
              </w:tc>
              <w:tc>
                <w:tcPr>
                  <w:tcW w:w="1886" w:type="dxa"/>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运输原料及成品</w:t>
                  </w:r>
                </w:p>
              </w:tc>
              <w:tc>
                <w:tcPr>
                  <w:tcW w:w="0" w:type="auto"/>
                  <w:shd w:val="clear" w:color="auto" w:fill="auto"/>
                  <w:vAlign w:val="center"/>
                </w:tcPr>
                <w:p>
                  <w:pPr>
                    <w:pStyle w:val="53"/>
                    <w:bidi w:val="0"/>
                    <w:rPr>
                      <w:rFonts w:ascii="Times New Roman" w:hAnsi="Times New Roman" w:eastAsia="宋体" w:cs="Times New Roman"/>
                      <w:highlight w:val="none"/>
                      <w:lang w:val="en-US" w:eastAsia="en-US"/>
                    </w:rPr>
                  </w:pPr>
                  <w:r>
                    <w:rPr>
                      <w:rFonts w:ascii="Times New Roman" w:hAnsi="Times New Roman" w:eastAsia="宋体" w:cs="Times New Roman"/>
                      <w:highlight w:val="none"/>
                    </w:rPr>
                    <w:t>噪声</w:t>
                  </w:r>
                </w:p>
              </w:tc>
            </w:tr>
          </w:tbl>
          <w:p>
            <w:pPr>
              <w:bidi w:val="0"/>
              <w:rPr>
                <w:rFonts w:hint="default" w:eastAsia="宋体"/>
                <w:b/>
                <w:bCs/>
                <w:highlight w:val="none"/>
                <w:lang w:val="en-US" w:eastAsia="zh-CN"/>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rFonts w:hint="eastAsia"/>
                <w:b/>
                <w:bCs/>
                <w:highlight w:val="none"/>
                <w:lang w:val="en-US" w:eastAsia="zh-CN"/>
              </w:rPr>
              <w:t>产排污情况</w:t>
            </w:r>
          </w:p>
          <w:p>
            <w:pPr>
              <w:pStyle w:val="44"/>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表2-15  项目废气产排情况一览表</w:t>
            </w:r>
          </w:p>
          <w:tbl>
            <w:tblPr>
              <w:tblStyle w:val="5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36"/>
              <w:gridCol w:w="348"/>
              <w:gridCol w:w="595"/>
              <w:gridCol w:w="634"/>
              <w:gridCol w:w="670"/>
              <w:gridCol w:w="1109"/>
              <w:gridCol w:w="1099"/>
              <w:gridCol w:w="1009"/>
              <w:gridCol w:w="685"/>
              <w:gridCol w:w="623"/>
              <w:gridCol w:w="6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restart"/>
                  <w:tcBorders>
                    <w:tl2br w:val="nil"/>
                    <w:tr2bl w:val="nil"/>
                  </w:tcBorders>
                  <w:vAlign w:val="center"/>
                </w:tcPr>
                <w:p>
                  <w:pPr>
                    <w:pStyle w:val="53"/>
                    <w:bidi w:val="0"/>
                    <w:rPr>
                      <w:sz w:val="18"/>
                      <w:szCs w:val="18"/>
                      <w:highlight w:val="none"/>
                    </w:rPr>
                  </w:pPr>
                  <w:r>
                    <w:rPr>
                      <w:sz w:val="18"/>
                      <w:szCs w:val="18"/>
                      <w:highlight w:val="none"/>
                    </w:rPr>
                    <w:t>污染工序</w:t>
                  </w:r>
                </w:p>
              </w:tc>
              <w:tc>
                <w:tcPr>
                  <w:tcW w:w="348" w:type="dxa"/>
                  <w:vMerge w:val="restart"/>
                  <w:tcBorders>
                    <w:tl2br w:val="nil"/>
                    <w:tr2bl w:val="nil"/>
                  </w:tcBorders>
                  <w:vAlign w:val="center"/>
                </w:tcPr>
                <w:p>
                  <w:pPr>
                    <w:pStyle w:val="53"/>
                    <w:bidi w:val="0"/>
                    <w:rPr>
                      <w:sz w:val="18"/>
                      <w:szCs w:val="18"/>
                      <w:highlight w:val="none"/>
                    </w:rPr>
                  </w:pPr>
                  <w:r>
                    <w:rPr>
                      <w:sz w:val="18"/>
                      <w:szCs w:val="18"/>
                      <w:highlight w:val="none"/>
                    </w:rPr>
                    <w:t>污染物名称</w:t>
                  </w:r>
                </w:p>
              </w:tc>
              <w:tc>
                <w:tcPr>
                  <w:tcW w:w="1899" w:type="dxa"/>
                  <w:gridSpan w:val="3"/>
                  <w:tcBorders>
                    <w:tl2br w:val="nil"/>
                    <w:tr2bl w:val="nil"/>
                  </w:tcBorders>
                  <w:vAlign w:val="center"/>
                </w:tcPr>
                <w:p>
                  <w:pPr>
                    <w:pStyle w:val="53"/>
                    <w:bidi w:val="0"/>
                    <w:rPr>
                      <w:sz w:val="18"/>
                      <w:szCs w:val="18"/>
                      <w:highlight w:val="none"/>
                    </w:rPr>
                  </w:pPr>
                  <w:r>
                    <w:rPr>
                      <w:sz w:val="18"/>
                      <w:szCs w:val="18"/>
                      <w:highlight w:val="none"/>
                    </w:rPr>
                    <w:t>产生状况</w:t>
                  </w:r>
                </w:p>
              </w:tc>
              <w:tc>
                <w:tcPr>
                  <w:tcW w:w="1109" w:type="dxa"/>
                  <w:vMerge w:val="restart"/>
                  <w:tcBorders>
                    <w:tl2br w:val="nil"/>
                    <w:tr2bl w:val="nil"/>
                  </w:tcBorders>
                  <w:vAlign w:val="center"/>
                </w:tcPr>
                <w:p>
                  <w:pPr>
                    <w:pStyle w:val="53"/>
                    <w:bidi w:val="0"/>
                    <w:rPr>
                      <w:sz w:val="18"/>
                      <w:szCs w:val="18"/>
                      <w:highlight w:val="none"/>
                    </w:rPr>
                  </w:pPr>
                  <w:r>
                    <w:rPr>
                      <w:sz w:val="18"/>
                      <w:szCs w:val="18"/>
                      <w:highlight w:val="none"/>
                    </w:rPr>
                    <w:t>污染治理设施</w:t>
                  </w:r>
                </w:p>
              </w:tc>
              <w:tc>
                <w:tcPr>
                  <w:tcW w:w="1099" w:type="dxa"/>
                  <w:vMerge w:val="restart"/>
                  <w:tcBorders>
                    <w:tl2br w:val="nil"/>
                    <w:tr2bl w:val="nil"/>
                  </w:tcBorders>
                  <w:vAlign w:val="center"/>
                </w:tcPr>
                <w:p>
                  <w:pPr>
                    <w:pStyle w:val="53"/>
                    <w:bidi w:val="0"/>
                    <w:rPr>
                      <w:sz w:val="18"/>
                      <w:szCs w:val="18"/>
                      <w:highlight w:val="none"/>
                    </w:rPr>
                  </w:pPr>
                  <w:r>
                    <w:rPr>
                      <w:sz w:val="18"/>
                      <w:szCs w:val="18"/>
                      <w:highlight w:val="none"/>
                    </w:rPr>
                    <w:t>处理效</w:t>
                  </w:r>
                </w:p>
                <w:p>
                  <w:pPr>
                    <w:pStyle w:val="53"/>
                    <w:bidi w:val="0"/>
                    <w:rPr>
                      <w:sz w:val="18"/>
                      <w:szCs w:val="18"/>
                      <w:highlight w:val="none"/>
                    </w:rPr>
                  </w:pPr>
                  <w:r>
                    <w:rPr>
                      <w:sz w:val="18"/>
                      <w:szCs w:val="18"/>
                      <w:highlight w:val="none"/>
                    </w:rPr>
                    <w:t>率%</w:t>
                  </w:r>
                </w:p>
              </w:tc>
              <w:tc>
                <w:tcPr>
                  <w:tcW w:w="3014" w:type="dxa"/>
                  <w:gridSpan w:val="4"/>
                  <w:tcBorders>
                    <w:tl2br w:val="nil"/>
                    <w:tr2bl w:val="nil"/>
                  </w:tcBorders>
                  <w:vAlign w:val="center"/>
                </w:tcPr>
                <w:p>
                  <w:pPr>
                    <w:pStyle w:val="53"/>
                    <w:bidi w:val="0"/>
                    <w:rPr>
                      <w:sz w:val="18"/>
                      <w:szCs w:val="18"/>
                      <w:highlight w:val="none"/>
                    </w:rPr>
                  </w:pPr>
                  <w:r>
                    <w:rPr>
                      <w:sz w:val="18"/>
                      <w:szCs w:val="18"/>
                      <w:highlight w:val="none"/>
                    </w:rPr>
                    <w:t>排放状况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textDirection w:val="tbRlV"/>
                  <w:vAlign w:val="center"/>
                </w:tcPr>
                <w:p>
                  <w:pPr>
                    <w:pStyle w:val="53"/>
                    <w:bidi w:val="0"/>
                    <w:rPr>
                      <w:sz w:val="18"/>
                      <w:szCs w:val="18"/>
                      <w:highlight w:val="none"/>
                    </w:rPr>
                  </w:pPr>
                </w:p>
              </w:tc>
              <w:tc>
                <w:tcPr>
                  <w:tcW w:w="348" w:type="dxa"/>
                  <w:vMerge w:val="continue"/>
                  <w:tcBorders>
                    <w:tl2br w:val="nil"/>
                    <w:tr2bl w:val="nil"/>
                  </w:tcBorders>
                  <w:textDirection w:val="tbRlV"/>
                  <w:vAlign w:val="center"/>
                </w:tcPr>
                <w:p>
                  <w:pPr>
                    <w:pStyle w:val="53"/>
                    <w:bidi w:val="0"/>
                    <w:rPr>
                      <w:sz w:val="18"/>
                      <w:szCs w:val="18"/>
                      <w:highlight w:val="none"/>
                    </w:rPr>
                  </w:pPr>
                </w:p>
              </w:tc>
              <w:tc>
                <w:tcPr>
                  <w:tcW w:w="595" w:type="dxa"/>
                  <w:tcBorders>
                    <w:tl2br w:val="nil"/>
                    <w:tr2bl w:val="nil"/>
                  </w:tcBorders>
                  <w:vAlign w:val="center"/>
                </w:tcPr>
                <w:p>
                  <w:pPr>
                    <w:pStyle w:val="53"/>
                    <w:bidi w:val="0"/>
                    <w:rPr>
                      <w:sz w:val="18"/>
                      <w:szCs w:val="18"/>
                      <w:highlight w:val="none"/>
                    </w:rPr>
                  </w:pPr>
                  <w:r>
                    <w:rPr>
                      <w:sz w:val="18"/>
                      <w:szCs w:val="18"/>
                      <w:highlight w:val="none"/>
                    </w:rPr>
                    <w:t>产生量t/a</w:t>
                  </w:r>
                </w:p>
              </w:tc>
              <w:tc>
                <w:tcPr>
                  <w:tcW w:w="634" w:type="dxa"/>
                  <w:tcBorders>
                    <w:tl2br w:val="nil"/>
                    <w:tr2bl w:val="nil"/>
                  </w:tcBorders>
                  <w:vAlign w:val="center"/>
                </w:tcPr>
                <w:p>
                  <w:pPr>
                    <w:pStyle w:val="53"/>
                    <w:bidi w:val="0"/>
                    <w:rPr>
                      <w:sz w:val="18"/>
                      <w:szCs w:val="18"/>
                      <w:highlight w:val="none"/>
                    </w:rPr>
                  </w:pPr>
                  <w:r>
                    <w:rPr>
                      <w:sz w:val="18"/>
                      <w:szCs w:val="18"/>
                      <w:highlight w:val="none"/>
                    </w:rPr>
                    <w:t>产生速率kg/h</w:t>
                  </w:r>
                </w:p>
              </w:tc>
              <w:tc>
                <w:tcPr>
                  <w:tcW w:w="670" w:type="dxa"/>
                  <w:tcBorders>
                    <w:tl2br w:val="nil"/>
                    <w:tr2bl w:val="nil"/>
                  </w:tcBorders>
                  <w:vAlign w:val="center"/>
                </w:tcPr>
                <w:p>
                  <w:pPr>
                    <w:pStyle w:val="53"/>
                    <w:bidi w:val="0"/>
                    <w:rPr>
                      <w:sz w:val="18"/>
                      <w:szCs w:val="18"/>
                      <w:highlight w:val="none"/>
                    </w:rPr>
                  </w:pPr>
                  <w:r>
                    <w:rPr>
                      <w:sz w:val="18"/>
                      <w:szCs w:val="18"/>
                      <w:highlight w:val="none"/>
                    </w:rPr>
                    <w:t>浓度</w:t>
                  </w:r>
                </w:p>
                <w:p>
                  <w:pPr>
                    <w:pStyle w:val="53"/>
                    <w:bidi w:val="0"/>
                    <w:rPr>
                      <w:rFonts w:hint="eastAsia" w:eastAsia="宋体"/>
                      <w:sz w:val="18"/>
                      <w:szCs w:val="18"/>
                      <w:highlight w:val="none"/>
                      <w:lang w:eastAsia="zh-CN"/>
                    </w:rPr>
                  </w:pPr>
                  <w:r>
                    <w:rPr>
                      <w:sz w:val="18"/>
                      <w:szCs w:val="18"/>
                      <w:highlight w:val="none"/>
                    </w:rPr>
                    <w:t>mg/m</w:t>
                  </w:r>
                  <w:r>
                    <w:rPr>
                      <w:rFonts w:hint="eastAsia"/>
                      <w:sz w:val="18"/>
                      <w:szCs w:val="18"/>
                      <w:highlight w:val="none"/>
                      <w:vertAlign w:val="superscript"/>
                      <w:lang w:val="en-US" w:eastAsia="zh-CN"/>
                    </w:rPr>
                    <w:t>3</w:t>
                  </w:r>
                </w:p>
              </w:tc>
              <w:tc>
                <w:tcPr>
                  <w:tcW w:w="1109" w:type="dxa"/>
                  <w:vMerge w:val="continue"/>
                  <w:tcBorders>
                    <w:tl2br w:val="nil"/>
                    <w:tr2bl w:val="nil"/>
                  </w:tcBorders>
                  <w:textDirection w:val="tbRlV"/>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sz w:val="18"/>
                      <w:szCs w:val="18"/>
                      <w:highlight w:val="none"/>
                    </w:rPr>
                  </w:pPr>
                  <w:r>
                    <w:rPr>
                      <w:sz w:val="18"/>
                      <w:szCs w:val="18"/>
                      <w:highlight w:val="none"/>
                    </w:rPr>
                    <w:t>排放</w:t>
                  </w:r>
                </w:p>
                <w:p>
                  <w:pPr>
                    <w:pStyle w:val="53"/>
                    <w:bidi w:val="0"/>
                    <w:rPr>
                      <w:sz w:val="18"/>
                      <w:szCs w:val="18"/>
                      <w:highlight w:val="none"/>
                    </w:rPr>
                  </w:pPr>
                  <w:r>
                    <w:rPr>
                      <w:sz w:val="18"/>
                      <w:szCs w:val="18"/>
                      <w:highlight w:val="none"/>
                    </w:rPr>
                    <w:t>方式</w:t>
                  </w:r>
                </w:p>
              </w:tc>
              <w:tc>
                <w:tcPr>
                  <w:tcW w:w="685" w:type="dxa"/>
                  <w:tcBorders>
                    <w:tl2br w:val="nil"/>
                    <w:tr2bl w:val="nil"/>
                  </w:tcBorders>
                  <w:vAlign w:val="center"/>
                </w:tcPr>
                <w:p>
                  <w:pPr>
                    <w:pStyle w:val="53"/>
                    <w:bidi w:val="0"/>
                    <w:rPr>
                      <w:sz w:val="18"/>
                      <w:szCs w:val="18"/>
                      <w:highlight w:val="none"/>
                    </w:rPr>
                  </w:pPr>
                  <w:r>
                    <w:rPr>
                      <w:sz w:val="18"/>
                      <w:szCs w:val="18"/>
                      <w:highlight w:val="none"/>
                    </w:rPr>
                    <w:t>排放量t/a</w:t>
                  </w:r>
                </w:p>
              </w:tc>
              <w:tc>
                <w:tcPr>
                  <w:tcW w:w="623" w:type="dxa"/>
                  <w:tcBorders>
                    <w:tl2br w:val="nil"/>
                    <w:tr2bl w:val="nil"/>
                  </w:tcBorders>
                  <w:vAlign w:val="center"/>
                </w:tcPr>
                <w:p>
                  <w:pPr>
                    <w:pStyle w:val="53"/>
                    <w:bidi w:val="0"/>
                    <w:rPr>
                      <w:sz w:val="18"/>
                      <w:szCs w:val="18"/>
                      <w:highlight w:val="none"/>
                    </w:rPr>
                  </w:pPr>
                  <w:r>
                    <w:rPr>
                      <w:sz w:val="18"/>
                      <w:szCs w:val="18"/>
                      <w:highlight w:val="none"/>
                    </w:rPr>
                    <w:t>排放</w:t>
                  </w:r>
                </w:p>
                <w:p>
                  <w:pPr>
                    <w:pStyle w:val="53"/>
                    <w:bidi w:val="0"/>
                    <w:rPr>
                      <w:sz w:val="18"/>
                      <w:szCs w:val="18"/>
                      <w:highlight w:val="none"/>
                    </w:rPr>
                  </w:pPr>
                  <w:r>
                    <w:rPr>
                      <w:sz w:val="18"/>
                      <w:szCs w:val="18"/>
                      <w:highlight w:val="none"/>
                    </w:rPr>
                    <w:t>速率kg/h</w:t>
                  </w:r>
                </w:p>
              </w:tc>
              <w:tc>
                <w:tcPr>
                  <w:tcW w:w="697" w:type="dxa"/>
                  <w:tcBorders>
                    <w:tl2br w:val="nil"/>
                    <w:tr2bl w:val="nil"/>
                  </w:tcBorders>
                  <w:vAlign w:val="center"/>
                </w:tcPr>
                <w:p>
                  <w:pPr>
                    <w:pStyle w:val="53"/>
                    <w:bidi w:val="0"/>
                    <w:rPr>
                      <w:rFonts w:hint="eastAsia" w:eastAsia="宋体"/>
                      <w:sz w:val="18"/>
                      <w:szCs w:val="18"/>
                      <w:highlight w:val="none"/>
                      <w:lang w:eastAsia="zh-CN"/>
                    </w:rPr>
                  </w:pPr>
                  <w:r>
                    <w:rPr>
                      <w:sz w:val="18"/>
                      <w:szCs w:val="18"/>
                      <w:highlight w:val="none"/>
                    </w:rPr>
                    <w:t>浓度mg/m</w:t>
                  </w:r>
                  <w:r>
                    <w:rPr>
                      <w:rFonts w:hint="eastAsia"/>
                      <w:sz w:val="18"/>
                      <w:szCs w:val="18"/>
                      <w:highlight w:val="none"/>
                      <w:vertAlign w:val="superscript"/>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tcBorders>
                    <w:tl2br w:val="nil"/>
                    <w:tr2bl w:val="nil"/>
                  </w:tcBorders>
                  <w:vAlign w:val="center"/>
                </w:tcPr>
                <w:p>
                  <w:pPr>
                    <w:pStyle w:val="53"/>
                    <w:bidi w:val="0"/>
                    <w:rPr>
                      <w:sz w:val="18"/>
                      <w:szCs w:val="18"/>
                      <w:highlight w:val="none"/>
                    </w:rPr>
                  </w:pPr>
                  <w:r>
                    <w:rPr>
                      <w:sz w:val="18"/>
                      <w:szCs w:val="18"/>
                      <w:highlight w:val="none"/>
                    </w:rPr>
                    <w:t>钢材加工</w:t>
                  </w:r>
                </w:p>
              </w:tc>
              <w:tc>
                <w:tcPr>
                  <w:tcW w:w="348" w:type="dxa"/>
                  <w:tcBorders>
                    <w:tl2br w:val="nil"/>
                    <w:tr2bl w:val="nil"/>
                  </w:tcBorders>
                  <w:vAlign w:val="center"/>
                </w:tcPr>
                <w:p>
                  <w:pPr>
                    <w:pStyle w:val="53"/>
                    <w:bidi w:val="0"/>
                    <w:rPr>
                      <w:sz w:val="18"/>
                      <w:szCs w:val="18"/>
                      <w:highlight w:val="none"/>
                    </w:rPr>
                  </w:pPr>
                  <w:r>
                    <w:rPr>
                      <w:sz w:val="18"/>
                      <w:szCs w:val="18"/>
                      <w:highlight w:val="none"/>
                    </w:rPr>
                    <w:t>颗粒物</w:t>
                  </w:r>
                </w:p>
              </w:tc>
              <w:tc>
                <w:tcPr>
                  <w:tcW w:w="595" w:type="dxa"/>
                  <w:tcBorders>
                    <w:tl2br w:val="nil"/>
                    <w:tr2bl w:val="nil"/>
                  </w:tcBorders>
                  <w:vAlign w:val="center"/>
                </w:tcPr>
                <w:p>
                  <w:pPr>
                    <w:pStyle w:val="53"/>
                    <w:bidi w:val="0"/>
                    <w:rPr>
                      <w:sz w:val="18"/>
                      <w:szCs w:val="18"/>
                      <w:highlight w:val="none"/>
                    </w:rPr>
                  </w:pPr>
                  <w:r>
                    <w:rPr>
                      <w:sz w:val="18"/>
                      <w:szCs w:val="18"/>
                      <w:highlight w:val="none"/>
                    </w:rPr>
                    <w:t>0.31</w:t>
                  </w:r>
                </w:p>
              </w:tc>
              <w:tc>
                <w:tcPr>
                  <w:tcW w:w="634" w:type="dxa"/>
                  <w:tcBorders>
                    <w:tl2br w:val="nil"/>
                    <w:tr2bl w:val="nil"/>
                  </w:tcBorders>
                  <w:vAlign w:val="center"/>
                </w:tcPr>
                <w:p>
                  <w:pPr>
                    <w:pStyle w:val="53"/>
                    <w:bidi w:val="0"/>
                    <w:rPr>
                      <w:sz w:val="18"/>
                      <w:szCs w:val="18"/>
                      <w:highlight w:val="none"/>
                    </w:rPr>
                  </w:pPr>
                </w:p>
                <w:p>
                  <w:pPr>
                    <w:pStyle w:val="53"/>
                    <w:bidi w:val="0"/>
                    <w:rPr>
                      <w:sz w:val="18"/>
                      <w:szCs w:val="18"/>
                      <w:highlight w:val="none"/>
                    </w:rPr>
                  </w:pPr>
                  <w:r>
                    <w:rPr>
                      <w:sz w:val="18"/>
                      <w:szCs w:val="18"/>
                      <w:highlight w:val="none"/>
                    </w:rPr>
                    <w:t>/</w:t>
                  </w:r>
                </w:p>
              </w:tc>
              <w:tc>
                <w:tcPr>
                  <w:tcW w:w="670" w:type="dxa"/>
                  <w:tcBorders>
                    <w:tl2br w:val="nil"/>
                    <w:tr2bl w:val="nil"/>
                  </w:tcBorders>
                  <w:vAlign w:val="center"/>
                </w:tcPr>
                <w:p>
                  <w:pPr>
                    <w:pStyle w:val="53"/>
                    <w:bidi w:val="0"/>
                    <w:rPr>
                      <w:sz w:val="18"/>
                      <w:szCs w:val="18"/>
                      <w:highlight w:val="none"/>
                    </w:rPr>
                  </w:pPr>
                </w:p>
                <w:p>
                  <w:pPr>
                    <w:pStyle w:val="53"/>
                    <w:bidi w:val="0"/>
                    <w:rPr>
                      <w:sz w:val="18"/>
                      <w:szCs w:val="18"/>
                      <w:highlight w:val="none"/>
                    </w:rPr>
                  </w:pPr>
                  <w:r>
                    <w:rPr>
                      <w:sz w:val="18"/>
                      <w:szCs w:val="18"/>
                      <w:highlight w:val="none"/>
                    </w:rPr>
                    <w:t>/</w:t>
                  </w:r>
                </w:p>
              </w:tc>
              <w:tc>
                <w:tcPr>
                  <w:tcW w:w="1109" w:type="dxa"/>
                  <w:tcBorders>
                    <w:tl2br w:val="nil"/>
                    <w:tr2bl w:val="nil"/>
                  </w:tcBorders>
                  <w:vAlign w:val="center"/>
                </w:tcPr>
                <w:p>
                  <w:pPr>
                    <w:pStyle w:val="53"/>
                    <w:bidi w:val="0"/>
                    <w:rPr>
                      <w:sz w:val="18"/>
                      <w:szCs w:val="18"/>
                      <w:highlight w:val="none"/>
                    </w:rPr>
                  </w:pPr>
                  <w:r>
                    <w:rPr>
                      <w:sz w:val="18"/>
                      <w:szCs w:val="18"/>
                      <w:highlight w:val="none"/>
                    </w:rPr>
                    <w:t>自然沉降，定期人工清扫</w:t>
                  </w:r>
                </w:p>
                <w:p>
                  <w:pPr>
                    <w:pStyle w:val="53"/>
                    <w:bidi w:val="0"/>
                    <w:rPr>
                      <w:sz w:val="18"/>
                      <w:szCs w:val="18"/>
                      <w:highlight w:val="none"/>
                    </w:rPr>
                  </w:pPr>
                  <w:r>
                    <w:rPr>
                      <w:sz w:val="18"/>
                      <w:szCs w:val="18"/>
                      <w:highlight w:val="none"/>
                    </w:rPr>
                    <w:t>收集</w:t>
                  </w:r>
                </w:p>
              </w:tc>
              <w:tc>
                <w:tcPr>
                  <w:tcW w:w="1099" w:type="dxa"/>
                  <w:tcBorders>
                    <w:tl2br w:val="nil"/>
                    <w:tr2bl w:val="nil"/>
                  </w:tcBorders>
                  <w:vAlign w:val="center"/>
                </w:tcPr>
                <w:p>
                  <w:pPr>
                    <w:pStyle w:val="53"/>
                    <w:bidi w:val="0"/>
                    <w:rPr>
                      <w:sz w:val="18"/>
                      <w:szCs w:val="18"/>
                      <w:highlight w:val="none"/>
                    </w:rPr>
                  </w:pPr>
                  <w:r>
                    <w:rPr>
                      <w:sz w:val="18"/>
                      <w:szCs w:val="18"/>
                      <w:highlight w:val="none"/>
                    </w:rPr>
                    <w:t>沉降率80%</w:t>
                  </w:r>
                </w:p>
              </w:tc>
              <w:tc>
                <w:tcPr>
                  <w:tcW w:w="1009" w:type="dxa"/>
                  <w:tcBorders>
                    <w:tl2br w:val="nil"/>
                    <w:tr2bl w:val="nil"/>
                  </w:tcBorders>
                  <w:vAlign w:val="center"/>
                </w:tcPr>
                <w:p>
                  <w:pPr>
                    <w:pStyle w:val="53"/>
                    <w:bidi w:val="0"/>
                    <w:rPr>
                      <w:sz w:val="18"/>
                      <w:szCs w:val="18"/>
                      <w:highlight w:val="none"/>
                    </w:rPr>
                  </w:pPr>
                  <w:r>
                    <w:rPr>
                      <w:sz w:val="18"/>
                      <w:szCs w:val="18"/>
                      <w:highlight w:val="none"/>
                    </w:rPr>
                    <w:t>无组织</w:t>
                  </w:r>
                </w:p>
              </w:tc>
              <w:tc>
                <w:tcPr>
                  <w:tcW w:w="685" w:type="dxa"/>
                  <w:tcBorders>
                    <w:tl2br w:val="nil"/>
                    <w:tr2bl w:val="nil"/>
                  </w:tcBorders>
                  <w:vAlign w:val="center"/>
                </w:tcPr>
                <w:p>
                  <w:pPr>
                    <w:pStyle w:val="53"/>
                    <w:bidi w:val="0"/>
                    <w:rPr>
                      <w:sz w:val="18"/>
                      <w:szCs w:val="18"/>
                      <w:highlight w:val="none"/>
                    </w:rPr>
                  </w:pPr>
                  <w:r>
                    <w:rPr>
                      <w:sz w:val="18"/>
                      <w:szCs w:val="18"/>
                      <w:highlight w:val="none"/>
                    </w:rPr>
                    <w:t>0.06</w:t>
                  </w:r>
                </w:p>
              </w:tc>
              <w:tc>
                <w:tcPr>
                  <w:tcW w:w="623" w:type="dxa"/>
                  <w:tcBorders>
                    <w:tl2br w:val="nil"/>
                    <w:tr2bl w:val="nil"/>
                  </w:tcBorders>
                  <w:vAlign w:val="center"/>
                </w:tcPr>
                <w:p>
                  <w:pPr>
                    <w:pStyle w:val="53"/>
                    <w:bidi w:val="0"/>
                    <w:rPr>
                      <w:sz w:val="18"/>
                      <w:szCs w:val="18"/>
                      <w:highlight w:val="none"/>
                    </w:rPr>
                  </w:pPr>
                  <w:r>
                    <w:rPr>
                      <w:sz w:val="18"/>
                      <w:szCs w:val="18"/>
                      <w:highlight w:val="none"/>
                    </w:rPr>
                    <w:t>/</w:t>
                  </w:r>
                </w:p>
              </w:tc>
              <w:tc>
                <w:tcPr>
                  <w:tcW w:w="697" w:type="dxa"/>
                  <w:tcBorders>
                    <w:tl2br w:val="nil"/>
                    <w:tr2bl w:val="nil"/>
                  </w:tcBorders>
                  <w:vAlign w:val="center"/>
                </w:tcPr>
                <w:p>
                  <w:pPr>
                    <w:pStyle w:val="53"/>
                    <w:bidi w:val="0"/>
                    <w:rPr>
                      <w:sz w:val="18"/>
                      <w:szCs w:val="18"/>
                      <w:highlight w:val="none"/>
                    </w:rPr>
                  </w:pPr>
                  <w:r>
                    <w:rPr>
                      <w:sz w:val="18"/>
                      <w:szCs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tcBorders>
                    <w:tl2br w:val="nil"/>
                    <w:tr2bl w:val="nil"/>
                  </w:tcBorders>
                  <w:vAlign w:val="center"/>
                </w:tcPr>
                <w:p>
                  <w:pPr>
                    <w:pStyle w:val="53"/>
                    <w:bidi w:val="0"/>
                    <w:rPr>
                      <w:sz w:val="18"/>
                      <w:szCs w:val="18"/>
                      <w:highlight w:val="none"/>
                    </w:rPr>
                  </w:pPr>
                  <w:r>
                    <w:rPr>
                      <w:sz w:val="18"/>
                      <w:szCs w:val="18"/>
                      <w:highlight w:val="none"/>
                    </w:rPr>
                    <w:t>焊接</w:t>
                  </w:r>
                </w:p>
              </w:tc>
              <w:tc>
                <w:tcPr>
                  <w:tcW w:w="348" w:type="dxa"/>
                  <w:tcBorders>
                    <w:tl2br w:val="nil"/>
                    <w:tr2bl w:val="nil"/>
                  </w:tcBorders>
                  <w:vAlign w:val="center"/>
                </w:tcPr>
                <w:p>
                  <w:pPr>
                    <w:pStyle w:val="53"/>
                    <w:bidi w:val="0"/>
                    <w:rPr>
                      <w:sz w:val="18"/>
                      <w:szCs w:val="18"/>
                      <w:highlight w:val="none"/>
                    </w:rPr>
                  </w:pPr>
                  <w:r>
                    <w:rPr>
                      <w:sz w:val="18"/>
                      <w:szCs w:val="18"/>
                      <w:highlight w:val="none"/>
                    </w:rPr>
                    <w:t>颗粒物</w:t>
                  </w:r>
                </w:p>
              </w:tc>
              <w:tc>
                <w:tcPr>
                  <w:tcW w:w="595" w:type="dxa"/>
                  <w:tcBorders>
                    <w:tl2br w:val="nil"/>
                    <w:tr2bl w:val="nil"/>
                  </w:tcBorders>
                  <w:vAlign w:val="center"/>
                </w:tcPr>
                <w:p>
                  <w:pPr>
                    <w:pStyle w:val="53"/>
                    <w:bidi w:val="0"/>
                    <w:rPr>
                      <w:sz w:val="18"/>
                      <w:szCs w:val="18"/>
                      <w:highlight w:val="none"/>
                    </w:rPr>
                  </w:pPr>
                  <w:r>
                    <w:rPr>
                      <w:sz w:val="18"/>
                      <w:szCs w:val="18"/>
                      <w:highlight w:val="none"/>
                    </w:rPr>
                    <w:t>0.0656</w:t>
                  </w:r>
                </w:p>
              </w:tc>
              <w:tc>
                <w:tcPr>
                  <w:tcW w:w="634" w:type="dxa"/>
                  <w:tcBorders>
                    <w:tl2br w:val="nil"/>
                    <w:tr2bl w:val="nil"/>
                  </w:tcBorders>
                  <w:vAlign w:val="center"/>
                </w:tcPr>
                <w:p>
                  <w:pPr>
                    <w:pStyle w:val="53"/>
                    <w:bidi w:val="0"/>
                    <w:rPr>
                      <w:sz w:val="18"/>
                      <w:szCs w:val="18"/>
                      <w:highlight w:val="none"/>
                    </w:rPr>
                  </w:pPr>
                  <w:r>
                    <w:rPr>
                      <w:sz w:val="18"/>
                      <w:szCs w:val="18"/>
                      <w:highlight w:val="none"/>
                    </w:rPr>
                    <w:t>/</w:t>
                  </w:r>
                </w:p>
              </w:tc>
              <w:tc>
                <w:tcPr>
                  <w:tcW w:w="670" w:type="dxa"/>
                  <w:tcBorders>
                    <w:tl2br w:val="nil"/>
                    <w:tr2bl w:val="nil"/>
                  </w:tcBorders>
                  <w:vAlign w:val="center"/>
                </w:tcPr>
                <w:p>
                  <w:pPr>
                    <w:pStyle w:val="53"/>
                    <w:bidi w:val="0"/>
                    <w:rPr>
                      <w:sz w:val="18"/>
                      <w:szCs w:val="18"/>
                      <w:highlight w:val="none"/>
                    </w:rPr>
                  </w:pPr>
                  <w:r>
                    <w:rPr>
                      <w:sz w:val="18"/>
                      <w:szCs w:val="18"/>
                      <w:highlight w:val="none"/>
                    </w:rPr>
                    <w:t>/</w:t>
                  </w:r>
                </w:p>
              </w:tc>
              <w:tc>
                <w:tcPr>
                  <w:tcW w:w="1109" w:type="dxa"/>
                  <w:tcBorders>
                    <w:tl2br w:val="nil"/>
                    <w:tr2bl w:val="nil"/>
                  </w:tcBorders>
                  <w:vAlign w:val="center"/>
                </w:tcPr>
                <w:p>
                  <w:pPr>
                    <w:pStyle w:val="53"/>
                    <w:bidi w:val="0"/>
                    <w:rPr>
                      <w:sz w:val="18"/>
                      <w:szCs w:val="18"/>
                      <w:highlight w:val="none"/>
                    </w:rPr>
                  </w:pPr>
                  <w:r>
                    <w:rPr>
                      <w:sz w:val="18"/>
                      <w:szCs w:val="18"/>
                      <w:highlight w:val="none"/>
                    </w:rPr>
                    <w:t>移动式烟尘净化器</w:t>
                  </w:r>
                </w:p>
              </w:tc>
              <w:tc>
                <w:tcPr>
                  <w:tcW w:w="1099" w:type="dxa"/>
                  <w:tcBorders>
                    <w:tl2br w:val="nil"/>
                    <w:tr2bl w:val="nil"/>
                  </w:tcBorders>
                  <w:vAlign w:val="center"/>
                </w:tcPr>
                <w:p>
                  <w:pPr>
                    <w:pStyle w:val="53"/>
                    <w:bidi w:val="0"/>
                    <w:rPr>
                      <w:sz w:val="18"/>
                      <w:szCs w:val="18"/>
                      <w:highlight w:val="none"/>
                    </w:rPr>
                  </w:pPr>
                  <w:r>
                    <w:rPr>
                      <w:sz w:val="18"/>
                      <w:szCs w:val="18"/>
                      <w:highlight w:val="none"/>
                    </w:rPr>
                    <w:t>集气效率80%，颗粒物去除效率90%</w:t>
                  </w:r>
                </w:p>
              </w:tc>
              <w:tc>
                <w:tcPr>
                  <w:tcW w:w="1009" w:type="dxa"/>
                  <w:tcBorders>
                    <w:tl2br w:val="nil"/>
                    <w:tr2bl w:val="nil"/>
                  </w:tcBorders>
                  <w:vAlign w:val="center"/>
                </w:tcPr>
                <w:p>
                  <w:pPr>
                    <w:pStyle w:val="53"/>
                    <w:bidi w:val="0"/>
                    <w:rPr>
                      <w:sz w:val="18"/>
                      <w:szCs w:val="18"/>
                      <w:highlight w:val="none"/>
                    </w:rPr>
                  </w:pPr>
                  <w:r>
                    <w:rPr>
                      <w:sz w:val="18"/>
                      <w:szCs w:val="18"/>
                      <w:highlight w:val="none"/>
                    </w:rPr>
                    <w:t>无组织</w:t>
                  </w:r>
                </w:p>
              </w:tc>
              <w:tc>
                <w:tcPr>
                  <w:tcW w:w="685" w:type="dxa"/>
                  <w:tcBorders>
                    <w:tl2br w:val="nil"/>
                    <w:tr2bl w:val="nil"/>
                  </w:tcBorders>
                  <w:vAlign w:val="center"/>
                </w:tcPr>
                <w:p>
                  <w:pPr>
                    <w:pStyle w:val="53"/>
                    <w:bidi w:val="0"/>
                    <w:rPr>
                      <w:sz w:val="18"/>
                      <w:szCs w:val="18"/>
                      <w:highlight w:val="none"/>
                    </w:rPr>
                  </w:pPr>
                  <w:r>
                    <w:rPr>
                      <w:sz w:val="18"/>
                      <w:szCs w:val="18"/>
                      <w:highlight w:val="none"/>
                    </w:rPr>
                    <w:t>0.0656</w:t>
                  </w:r>
                </w:p>
              </w:tc>
              <w:tc>
                <w:tcPr>
                  <w:tcW w:w="623" w:type="dxa"/>
                  <w:tcBorders>
                    <w:tl2br w:val="nil"/>
                    <w:tr2bl w:val="nil"/>
                  </w:tcBorders>
                  <w:vAlign w:val="center"/>
                </w:tcPr>
                <w:p>
                  <w:pPr>
                    <w:pStyle w:val="53"/>
                    <w:bidi w:val="0"/>
                    <w:rPr>
                      <w:sz w:val="18"/>
                      <w:szCs w:val="18"/>
                      <w:highlight w:val="none"/>
                    </w:rPr>
                  </w:pPr>
                  <w:r>
                    <w:rPr>
                      <w:sz w:val="18"/>
                      <w:szCs w:val="18"/>
                      <w:highlight w:val="none"/>
                    </w:rPr>
                    <w:t>/</w:t>
                  </w:r>
                </w:p>
              </w:tc>
              <w:tc>
                <w:tcPr>
                  <w:tcW w:w="697" w:type="dxa"/>
                  <w:tcBorders>
                    <w:tl2br w:val="nil"/>
                    <w:tr2bl w:val="nil"/>
                  </w:tcBorders>
                  <w:vAlign w:val="center"/>
                </w:tcPr>
                <w:p>
                  <w:pPr>
                    <w:pStyle w:val="53"/>
                    <w:bidi w:val="0"/>
                    <w:rPr>
                      <w:sz w:val="18"/>
                      <w:szCs w:val="18"/>
                      <w:highlight w:val="none"/>
                    </w:rPr>
                  </w:pPr>
                  <w:r>
                    <w:rPr>
                      <w:sz w:val="18"/>
                      <w:szCs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restart"/>
                  <w:tcBorders>
                    <w:tl2br w:val="nil"/>
                    <w:tr2bl w:val="nil"/>
                  </w:tcBorders>
                  <w:vAlign w:val="center"/>
                </w:tcPr>
                <w:p>
                  <w:pPr>
                    <w:pStyle w:val="53"/>
                    <w:bidi w:val="0"/>
                    <w:rPr>
                      <w:sz w:val="18"/>
                      <w:szCs w:val="18"/>
                      <w:highlight w:val="none"/>
                    </w:rPr>
                  </w:pPr>
                  <w:r>
                    <w:rPr>
                      <w:sz w:val="18"/>
                      <w:szCs w:val="18"/>
                      <w:highlight w:val="none"/>
                    </w:rPr>
                    <w:t>抛丸</w:t>
                  </w:r>
                </w:p>
              </w:tc>
              <w:tc>
                <w:tcPr>
                  <w:tcW w:w="348" w:type="dxa"/>
                  <w:vMerge w:val="restart"/>
                  <w:tcBorders>
                    <w:tl2br w:val="nil"/>
                    <w:tr2bl w:val="nil"/>
                  </w:tcBorders>
                  <w:vAlign w:val="center"/>
                </w:tcPr>
                <w:p>
                  <w:pPr>
                    <w:pStyle w:val="53"/>
                    <w:bidi w:val="0"/>
                    <w:rPr>
                      <w:sz w:val="18"/>
                      <w:szCs w:val="18"/>
                      <w:highlight w:val="none"/>
                    </w:rPr>
                  </w:pPr>
                  <w:r>
                    <w:rPr>
                      <w:sz w:val="18"/>
                      <w:szCs w:val="18"/>
                      <w:highlight w:val="none"/>
                    </w:rPr>
                    <w:t>颗粒物</w:t>
                  </w:r>
                </w:p>
              </w:tc>
              <w:tc>
                <w:tcPr>
                  <w:tcW w:w="595" w:type="dxa"/>
                  <w:vMerge w:val="restart"/>
                  <w:tcBorders>
                    <w:tl2br w:val="nil"/>
                    <w:tr2bl w:val="nil"/>
                  </w:tcBorders>
                  <w:vAlign w:val="center"/>
                </w:tcPr>
                <w:p>
                  <w:pPr>
                    <w:pStyle w:val="53"/>
                    <w:bidi w:val="0"/>
                    <w:rPr>
                      <w:rFonts w:hint="eastAsia" w:eastAsia="宋体"/>
                      <w:sz w:val="18"/>
                      <w:szCs w:val="18"/>
                      <w:highlight w:val="none"/>
                      <w:lang w:eastAsia="zh-CN"/>
                    </w:rPr>
                  </w:pPr>
                  <w:r>
                    <w:rPr>
                      <w:sz w:val="18"/>
                      <w:szCs w:val="18"/>
                      <w:highlight w:val="none"/>
                    </w:rPr>
                    <w:t>0.088</w:t>
                  </w:r>
                  <w:r>
                    <w:rPr>
                      <w:rFonts w:hint="eastAsia"/>
                      <w:sz w:val="18"/>
                      <w:szCs w:val="18"/>
                      <w:highlight w:val="none"/>
                      <w:lang w:val="en-US" w:eastAsia="zh-CN"/>
                    </w:rPr>
                    <w:t>2</w:t>
                  </w:r>
                </w:p>
              </w:tc>
              <w:tc>
                <w:tcPr>
                  <w:tcW w:w="634" w:type="dxa"/>
                  <w:vMerge w:val="restart"/>
                  <w:tcBorders>
                    <w:tl2br w:val="nil"/>
                    <w:tr2bl w:val="nil"/>
                  </w:tcBorders>
                  <w:vAlign w:val="center"/>
                </w:tcPr>
                <w:p>
                  <w:pPr>
                    <w:pStyle w:val="53"/>
                    <w:bidi w:val="0"/>
                    <w:rPr>
                      <w:sz w:val="18"/>
                      <w:szCs w:val="18"/>
                      <w:highlight w:val="none"/>
                    </w:rPr>
                  </w:pPr>
                  <w:r>
                    <w:rPr>
                      <w:sz w:val="18"/>
                      <w:szCs w:val="18"/>
                      <w:highlight w:val="none"/>
                    </w:rPr>
                    <w:t>0.294</w:t>
                  </w:r>
                </w:p>
              </w:tc>
              <w:tc>
                <w:tcPr>
                  <w:tcW w:w="670" w:type="dxa"/>
                  <w:vMerge w:val="restart"/>
                  <w:tcBorders>
                    <w:tl2br w:val="nil"/>
                    <w:tr2bl w:val="nil"/>
                  </w:tcBorders>
                  <w:vAlign w:val="center"/>
                </w:tcPr>
                <w:p>
                  <w:pPr>
                    <w:pStyle w:val="53"/>
                    <w:bidi w:val="0"/>
                    <w:rPr>
                      <w:sz w:val="18"/>
                      <w:szCs w:val="18"/>
                      <w:highlight w:val="none"/>
                    </w:rPr>
                  </w:pPr>
                  <w:r>
                    <w:rPr>
                      <w:sz w:val="18"/>
                      <w:szCs w:val="18"/>
                      <w:highlight w:val="none"/>
                    </w:rPr>
                    <w:t>18.38</w:t>
                  </w:r>
                </w:p>
              </w:tc>
              <w:tc>
                <w:tcPr>
                  <w:tcW w:w="1109" w:type="dxa"/>
                  <w:vMerge w:val="restart"/>
                  <w:tcBorders>
                    <w:tl2br w:val="nil"/>
                    <w:tr2bl w:val="nil"/>
                  </w:tcBorders>
                  <w:vAlign w:val="center"/>
                </w:tcPr>
                <w:p>
                  <w:pPr>
                    <w:pStyle w:val="53"/>
                    <w:bidi w:val="0"/>
                    <w:rPr>
                      <w:sz w:val="18"/>
                      <w:szCs w:val="18"/>
                      <w:highlight w:val="none"/>
                    </w:rPr>
                  </w:pPr>
                  <w:r>
                    <w:rPr>
                      <w:sz w:val="18"/>
                      <w:szCs w:val="18"/>
                      <w:highlight w:val="none"/>
                    </w:rPr>
                    <w:t>袋式除尘器</w:t>
                  </w:r>
                </w:p>
              </w:tc>
              <w:tc>
                <w:tcPr>
                  <w:tcW w:w="1099" w:type="dxa"/>
                  <w:vMerge w:val="restart"/>
                  <w:tcBorders>
                    <w:tl2br w:val="nil"/>
                    <w:tr2bl w:val="nil"/>
                  </w:tcBorders>
                  <w:vAlign w:val="center"/>
                </w:tcPr>
                <w:p>
                  <w:pPr>
                    <w:pStyle w:val="53"/>
                    <w:bidi w:val="0"/>
                    <w:rPr>
                      <w:sz w:val="18"/>
                      <w:szCs w:val="18"/>
                      <w:highlight w:val="none"/>
                    </w:rPr>
                  </w:pPr>
                  <w:r>
                    <w:rPr>
                      <w:sz w:val="18"/>
                      <w:szCs w:val="18"/>
                      <w:highlight w:val="none"/>
                    </w:rPr>
                    <w:t>收集率按98%</w:t>
                  </w:r>
                </w:p>
                <w:p>
                  <w:pPr>
                    <w:pStyle w:val="53"/>
                    <w:bidi w:val="0"/>
                    <w:rPr>
                      <w:sz w:val="18"/>
                      <w:szCs w:val="18"/>
                      <w:highlight w:val="none"/>
                    </w:rPr>
                  </w:pPr>
                  <w:r>
                    <w:rPr>
                      <w:sz w:val="18"/>
                      <w:szCs w:val="18"/>
                      <w:highlight w:val="none"/>
                    </w:rPr>
                    <w:t>计，末颗粒</w:t>
                  </w:r>
                </w:p>
                <w:p>
                  <w:pPr>
                    <w:pStyle w:val="53"/>
                    <w:bidi w:val="0"/>
                    <w:rPr>
                      <w:sz w:val="18"/>
                      <w:szCs w:val="18"/>
                      <w:highlight w:val="none"/>
                    </w:rPr>
                  </w:pPr>
                  <w:r>
                    <w:rPr>
                      <w:sz w:val="18"/>
                      <w:szCs w:val="18"/>
                      <w:highlight w:val="none"/>
                    </w:rPr>
                    <w:t>物去除效率95%</w:t>
                  </w:r>
                </w:p>
              </w:tc>
              <w:tc>
                <w:tcPr>
                  <w:tcW w:w="1009" w:type="dxa"/>
                  <w:tcBorders>
                    <w:tl2br w:val="nil"/>
                    <w:tr2bl w:val="nil"/>
                  </w:tcBorders>
                  <w:vAlign w:val="center"/>
                </w:tcPr>
                <w:p>
                  <w:pPr>
                    <w:pStyle w:val="53"/>
                    <w:bidi w:val="0"/>
                    <w:rPr>
                      <w:rFonts w:hint="eastAsia" w:eastAsia="宋体"/>
                      <w:sz w:val="18"/>
                      <w:szCs w:val="18"/>
                      <w:highlight w:val="none"/>
                      <w:lang w:eastAsia="zh-CN"/>
                    </w:rPr>
                  </w:pPr>
                  <w:r>
                    <w:rPr>
                      <w:sz w:val="18"/>
                      <w:szCs w:val="18"/>
                      <w:highlight w:val="none"/>
                    </w:rPr>
                    <w:t>有组织（DA002</w:t>
                  </w:r>
                  <w:r>
                    <w:rPr>
                      <w:rFonts w:hint="eastAsia"/>
                      <w:sz w:val="18"/>
                      <w:szCs w:val="18"/>
                      <w:highlight w:val="none"/>
                      <w:lang w:eastAsia="zh-CN"/>
                    </w:rPr>
                    <w:t>）</w:t>
                  </w:r>
                </w:p>
              </w:tc>
              <w:tc>
                <w:tcPr>
                  <w:tcW w:w="685" w:type="dxa"/>
                  <w:tcBorders>
                    <w:tl2br w:val="nil"/>
                    <w:tr2bl w:val="nil"/>
                  </w:tcBorders>
                  <w:vAlign w:val="center"/>
                </w:tcPr>
                <w:p>
                  <w:pPr>
                    <w:pStyle w:val="53"/>
                    <w:bidi w:val="0"/>
                    <w:rPr>
                      <w:sz w:val="18"/>
                      <w:szCs w:val="18"/>
                      <w:highlight w:val="none"/>
                    </w:rPr>
                  </w:pPr>
                  <w:r>
                    <w:rPr>
                      <w:sz w:val="18"/>
                      <w:szCs w:val="18"/>
                      <w:highlight w:val="none"/>
                    </w:rPr>
                    <w:t>0.0044</w:t>
                  </w:r>
                </w:p>
              </w:tc>
              <w:tc>
                <w:tcPr>
                  <w:tcW w:w="623" w:type="dxa"/>
                  <w:tcBorders>
                    <w:tl2br w:val="nil"/>
                    <w:tr2bl w:val="nil"/>
                  </w:tcBorders>
                  <w:vAlign w:val="center"/>
                </w:tcPr>
                <w:p>
                  <w:pPr>
                    <w:pStyle w:val="53"/>
                    <w:bidi w:val="0"/>
                    <w:rPr>
                      <w:sz w:val="18"/>
                      <w:szCs w:val="18"/>
                      <w:highlight w:val="none"/>
                    </w:rPr>
                  </w:pPr>
                  <w:r>
                    <w:rPr>
                      <w:sz w:val="18"/>
                      <w:szCs w:val="18"/>
                      <w:highlight w:val="none"/>
                    </w:rPr>
                    <w:t>0.0147</w:t>
                  </w:r>
                </w:p>
              </w:tc>
              <w:tc>
                <w:tcPr>
                  <w:tcW w:w="697" w:type="dxa"/>
                  <w:tcBorders>
                    <w:tl2br w:val="nil"/>
                    <w:tr2bl w:val="nil"/>
                  </w:tcBorders>
                  <w:vAlign w:val="center"/>
                </w:tcPr>
                <w:p>
                  <w:pPr>
                    <w:pStyle w:val="53"/>
                    <w:bidi w:val="0"/>
                    <w:rPr>
                      <w:sz w:val="18"/>
                      <w:szCs w:val="18"/>
                      <w:highlight w:val="none"/>
                    </w:rPr>
                  </w:pPr>
                  <w:r>
                    <w:rPr>
                      <w:sz w:val="18"/>
                      <w:szCs w:val="18"/>
                      <w:highlight w:val="none"/>
                    </w:rPr>
                    <w:t>0.92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textDirection w:val="tbRlV"/>
                  <w:vAlign w:val="center"/>
                </w:tcPr>
                <w:p>
                  <w:pPr>
                    <w:pStyle w:val="53"/>
                    <w:bidi w:val="0"/>
                    <w:rPr>
                      <w:sz w:val="18"/>
                      <w:szCs w:val="18"/>
                      <w:highlight w:val="none"/>
                    </w:rPr>
                  </w:pPr>
                </w:p>
              </w:tc>
              <w:tc>
                <w:tcPr>
                  <w:tcW w:w="348" w:type="dxa"/>
                  <w:vMerge w:val="continue"/>
                  <w:tcBorders>
                    <w:tl2br w:val="nil"/>
                    <w:tr2bl w:val="nil"/>
                  </w:tcBorders>
                  <w:textDirection w:val="tbRlV"/>
                  <w:vAlign w:val="center"/>
                </w:tcPr>
                <w:p>
                  <w:pPr>
                    <w:pStyle w:val="53"/>
                    <w:bidi w:val="0"/>
                    <w:rPr>
                      <w:sz w:val="18"/>
                      <w:szCs w:val="18"/>
                      <w:highlight w:val="none"/>
                    </w:rPr>
                  </w:pPr>
                </w:p>
              </w:tc>
              <w:tc>
                <w:tcPr>
                  <w:tcW w:w="595" w:type="dxa"/>
                  <w:vMerge w:val="continue"/>
                  <w:tcBorders>
                    <w:tl2br w:val="nil"/>
                    <w:tr2bl w:val="nil"/>
                  </w:tcBorders>
                  <w:vAlign w:val="center"/>
                </w:tcPr>
                <w:p>
                  <w:pPr>
                    <w:pStyle w:val="53"/>
                    <w:bidi w:val="0"/>
                    <w:rPr>
                      <w:sz w:val="18"/>
                      <w:szCs w:val="18"/>
                      <w:highlight w:val="none"/>
                    </w:rPr>
                  </w:pPr>
                </w:p>
              </w:tc>
              <w:tc>
                <w:tcPr>
                  <w:tcW w:w="634" w:type="dxa"/>
                  <w:vMerge w:val="continue"/>
                  <w:tcBorders>
                    <w:tl2br w:val="nil"/>
                    <w:tr2bl w:val="nil"/>
                  </w:tcBorders>
                  <w:vAlign w:val="center"/>
                </w:tcPr>
                <w:p>
                  <w:pPr>
                    <w:pStyle w:val="53"/>
                    <w:bidi w:val="0"/>
                    <w:rPr>
                      <w:sz w:val="18"/>
                      <w:szCs w:val="18"/>
                      <w:highlight w:val="none"/>
                    </w:rPr>
                  </w:pPr>
                </w:p>
              </w:tc>
              <w:tc>
                <w:tcPr>
                  <w:tcW w:w="670" w:type="dxa"/>
                  <w:vMerge w:val="continue"/>
                  <w:tcBorders>
                    <w:tl2br w:val="nil"/>
                    <w:tr2bl w:val="nil"/>
                  </w:tcBorders>
                  <w:vAlign w:val="center"/>
                </w:tcPr>
                <w:p>
                  <w:pPr>
                    <w:pStyle w:val="53"/>
                    <w:bidi w:val="0"/>
                    <w:rPr>
                      <w:sz w:val="18"/>
                      <w:szCs w:val="18"/>
                      <w:highlight w:val="none"/>
                    </w:rPr>
                  </w:pPr>
                </w:p>
              </w:tc>
              <w:tc>
                <w:tcPr>
                  <w:tcW w:w="1109" w:type="dxa"/>
                  <w:vMerge w:val="continue"/>
                  <w:tcBorders>
                    <w:tl2br w:val="nil"/>
                    <w:tr2bl w:val="nil"/>
                  </w:tcBorders>
                  <w:textDirection w:val="tbRlV"/>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sz w:val="18"/>
                      <w:szCs w:val="18"/>
                      <w:highlight w:val="none"/>
                    </w:rPr>
                  </w:pPr>
                  <w:r>
                    <w:rPr>
                      <w:sz w:val="18"/>
                      <w:szCs w:val="18"/>
                      <w:highlight w:val="none"/>
                    </w:rPr>
                    <w:t>无组织</w:t>
                  </w:r>
                </w:p>
              </w:tc>
              <w:tc>
                <w:tcPr>
                  <w:tcW w:w="685" w:type="dxa"/>
                  <w:tcBorders>
                    <w:tl2br w:val="nil"/>
                    <w:tr2bl w:val="nil"/>
                  </w:tcBorders>
                  <w:vAlign w:val="center"/>
                </w:tcPr>
                <w:p>
                  <w:pPr>
                    <w:pStyle w:val="53"/>
                    <w:bidi w:val="0"/>
                    <w:rPr>
                      <w:sz w:val="18"/>
                      <w:szCs w:val="18"/>
                      <w:highlight w:val="none"/>
                    </w:rPr>
                  </w:pPr>
                  <w:r>
                    <w:rPr>
                      <w:sz w:val="18"/>
                      <w:szCs w:val="18"/>
                      <w:highlight w:val="none"/>
                    </w:rPr>
                    <w:t>0.0018</w:t>
                  </w:r>
                </w:p>
              </w:tc>
              <w:tc>
                <w:tcPr>
                  <w:tcW w:w="623" w:type="dxa"/>
                  <w:tcBorders>
                    <w:tl2br w:val="nil"/>
                    <w:tr2bl w:val="nil"/>
                  </w:tcBorders>
                  <w:vAlign w:val="center"/>
                </w:tcPr>
                <w:p>
                  <w:pPr>
                    <w:pStyle w:val="53"/>
                    <w:bidi w:val="0"/>
                    <w:rPr>
                      <w:sz w:val="18"/>
                      <w:szCs w:val="18"/>
                      <w:highlight w:val="none"/>
                    </w:rPr>
                  </w:pPr>
                  <w:r>
                    <w:rPr>
                      <w:sz w:val="18"/>
                      <w:szCs w:val="18"/>
                      <w:highlight w:val="none"/>
                    </w:rPr>
                    <w:t>/</w:t>
                  </w:r>
                </w:p>
              </w:tc>
              <w:tc>
                <w:tcPr>
                  <w:tcW w:w="697" w:type="dxa"/>
                  <w:tcBorders>
                    <w:tl2br w:val="nil"/>
                    <w:tr2bl w:val="nil"/>
                  </w:tcBorders>
                  <w:vAlign w:val="center"/>
                </w:tcPr>
                <w:p>
                  <w:pPr>
                    <w:pStyle w:val="53"/>
                    <w:bidi w:val="0"/>
                    <w:rPr>
                      <w:sz w:val="18"/>
                      <w:szCs w:val="18"/>
                      <w:highlight w:val="none"/>
                    </w:rPr>
                  </w:pPr>
                  <w:r>
                    <w:rPr>
                      <w:sz w:val="18"/>
                      <w:szCs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restart"/>
                  <w:tcBorders>
                    <w:tl2br w:val="nil"/>
                    <w:tr2bl w:val="nil"/>
                  </w:tcBorders>
                  <w:vAlign w:val="center"/>
                </w:tcPr>
                <w:p>
                  <w:pPr>
                    <w:pStyle w:val="53"/>
                    <w:bidi w:val="0"/>
                    <w:rPr>
                      <w:sz w:val="18"/>
                      <w:szCs w:val="18"/>
                      <w:highlight w:val="none"/>
                    </w:rPr>
                  </w:pPr>
                  <w:r>
                    <w:rPr>
                      <w:sz w:val="18"/>
                      <w:szCs w:val="18"/>
                      <w:highlight w:val="none"/>
                    </w:rPr>
                    <w:t>调漆</w:t>
                  </w:r>
                  <w:r>
                    <w:rPr>
                      <w:rFonts w:hint="eastAsia"/>
                      <w:sz w:val="18"/>
                      <w:szCs w:val="18"/>
                      <w:highlight w:val="none"/>
                      <w:lang w:val="en-US" w:eastAsia="zh-CN"/>
                    </w:rPr>
                    <w:t>/</w:t>
                  </w:r>
                  <w:r>
                    <w:rPr>
                      <w:sz w:val="18"/>
                      <w:szCs w:val="18"/>
                      <w:highlight w:val="none"/>
                    </w:rPr>
                    <w:t>喷</w:t>
                  </w:r>
                </w:p>
                <w:p>
                  <w:pPr>
                    <w:pStyle w:val="53"/>
                    <w:bidi w:val="0"/>
                    <w:rPr>
                      <w:sz w:val="18"/>
                      <w:szCs w:val="18"/>
                      <w:highlight w:val="none"/>
                    </w:rPr>
                  </w:pPr>
                  <w:r>
                    <w:rPr>
                      <w:sz w:val="18"/>
                      <w:szCs w:val="18"/>
                      <w:highlight w:val="none"/>
                    </w:rPr>
                    <w:t>漆</w:t>
                  </w:r>
                </w:p>
                <w:p>
                  <w:pPr>
                    <w:pStyle w:val="53"/>
                    <w:bidi w:val="0"/>
                    <w:rPr>
                      <w:sz w:val="18"/>
                      <w:szCs w:val="18"/>
                      <w:highlight w:val="none"/>
                    </w:rPr>
                  </w:pPr>
                  <w:r>
                    <w:rPr>
                      <w:sz w:val="18"/>
                      <w:szCs w:val="18"/>
                      <w:highlight w:val="none"/>
                    </w:rPr>
                    <w:t>及</w:t>
                  </w:r>
                </w:p>
                <w:p>
                  <w:pPr>
                    <w:pStyle w:val="53"/>
                    <w:bidi w:val="0"/>
                    <w:rPr>
                      <w:sz w:val="18"/>
                      <w:szCs w:val="18"/>
                      <w:highlight w:val="none"/>
                    </w:rPr>
                  </w:pPr>
                  <w:r>
                    <w:rPr>
                      <w:sz w:val="18"/>
                      <w:szCs w:val="18"/>
                      <w:highlight w:val="none"/>
                    </w:rPr>
                    <w:t>晾</w:t>
                  </w:r>
                </w:p>
                <w:p>
                  <w:pPr>
                    <w:pStyle w:val="53"/>
                    <w:bidi w:val="0"/>
                    <w:rPr>
                      <w:sz w:val="18"/>
                      <w:szCs w:val="18"/>
                      <w:highlight w:val="none"/>
                    </w:rPr>
                  </w:pPr>
                  <w:r>
                    <w:rPr>
                      <w:sz w:val="18"/>
                      <w:szCs w:val="18"/>
                      <w:highlight w:val="none"/>
                    </w:rPr>
                    <w:t>干</w:t>
                  </w:r>
                </w:p>
              </w:tc>
              <w:tc>
                <w:tcPr>
                  <w:tcW w:w="348" w:type="dxa"/>
                  <w:vMerge w:val="restart"/>
                  <w:tcBorders>
                    <w:tl2br w:val="nil"/>
                    <w:tr2bl w:val="nil"/>
                  </w:tcBorders>
                  <w:vAlign w:val="center"/>
                </w:tcPr>
                <w:p>
                  <w:pPr>
                    <w:pStyle w:val="53"/>
                    <w:bidi w:val="0"/>
                    <w:rPr>
                      <w:sz w:val="18"/>
                      <w:szCs w:val="18"/>
                      <w:highlight w:val="none"/>
                    </w:rPr>
                  </w:pPr>
                  <w:r>
                    <w:rPr>
                      <w:sz w:val="18"/>
                      <w:szCs w:val="18"/>
                      <w:highlight w:val="none"/>
                    </w:rPr>
                    <w:t>甲苯</w:t>
                  </w:r>
                </w:p>
              </w:tc>
              <w:tc>
                <w:tcPr>
                  <w:tcW w:w="595" w:type="dxa"/>
                  <w:tcBorders>
                    <w:tl2br w:val="nil"/>
                    <w:tr2bl w:val="nil"/>
                  </w:tcBorders>
                  <w:vAlign w:val="center"/>
                </w:tcPr>
                <w:p>
                  <w:pPr>
                    <w:pStyle w:val="53"/>
                    <w:bidi w:val="0"/>
                    <w:rPr>
                      <w:sz w:val="18"/>
                      <w:szCs w:val="18"/>
                      <w:highlight w:val="none"/>
                    </w:rPr>
                  </w:pPr>
                  <w:r>
                    <w:rPr>
                      <w:sz w:val="18"/>
                      <w:szCs w:val="18"/>
                      <w:highlight w:val="none"/>
                    </w:rPr>
                    <w:t>0.25</w:t>
                  </w:r>
                </w:p>
              </w:tc>
              <w:tc>
                <w:tcPr>
                  <w:tcW w:w="634" w:type="dxa"/>
                  <w:tcBorders>
                    <w:tl2br w:val="nil"/>
                    <w:tr2bl w:val="nil"/>
                  </w:tcBorders>
                  <w:vAlign w:val="center"/>
                </w:tcPr>
                <w:p>
                  <w:pPr>
                    <w:pStyle w:val="53"/>
                    <w:bidi w:val="0"/>
                    <w:rPr>
                      <w:sz w:val="18"/>
                      <w:szCs w:val="18"/>
                      <w:highlight w:val="none"/>
                    </w:rPr>
                  </w:pPr>
                  <w:r>
                    <w:rPr>
                      <w:sz w:val="18"/>
                      <w:szCs w:val="18"/>
                      <w:highlight w:val="none"/>
                    </w:rPr>
                    <w:t>0.1035</w:t>
                  </w:r>
                </w:p>
              </w:tc>
              <w:tc>
                <w:tcPr>
                  <w:tcW w:w="670" w:type="dxa"/>
                  <w:tcBorders>
                    <w:tl2br w:val="nil"/>
                    <w:tr2bl w:val="nil"/>
                  </w:tcBorders>
                  <w:vAlign w:val="center"/>
                </w:tcPr>
                <w:p>
                  <w:pPr>
                    <w:pStyle w:val="53"/>
                    <w:bidi w:val="0"/>
                    <w:rPr>
                      <w:sz w:val="18"/>
                      <w:szCs w:val="18"/>
                      <w:highlight w:val="none"/>
                    </w:rPr>
                  </w:pPr>
                  <w:r>
                    <w:rPr>
                      <w:sz w:val="18"/>
                      <w:szCs w:val="18"/>
                      <w:highlight w:val="none"/>
                    </w:rPr>
                    <w:t>5.18</w:t>
                  </w:r>
                </w:p>
              </w:tc>
              <w:tc>
                <w:tcPr>
                  <w:tcW w:w="1109" w:type="dxa"/>
                  <w:vMerge w:val="restart"/>
                  <w:tcBorders>
                    <w:tl2br w:val="nil"/>
                    <w:tr2bl w:val="nil"/>
                  </w:tcBorders>
                  <w:vAlign w:val="center"/>
                </w:tcPr>
                <w:p>
                  <w:pPr>
                    <w:pStyle w:val="53"/>
                    <w:bidi w:val="0"/>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车间密闭负</w:t>
                  </w:r>
                </w:p>
                <w:p>
                  <w:pPr>
                    <w:pStyle w:val="53"/>
                    <w:bidi w:val="0"/>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压收集后经</w:t>
                  </w:r>
                </w:p>
                <w:p>
                  <w:pPr>
                    <w:pStyle w:val="53"/>
                    <w:bidi w:val="0"/>
                    <w:rPr>
                      <w:rFonts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eastAsia="zh-CN"/>
                    </w:rPr>
                    <w:t>“</w:t>
                  </w:r>
                  <w:r>
                    <w:rPr>
                      <w:rFonts w:ascii="Times New Roman" w:hAnsi="Times New Roman" w:eastAsia="宋体" w:cs="Times New Roman"/>
                      <w:sz w:val="18"/>
                      <w:szCs w:val="18"/>
                      <w:highlight w:val="none"/>
                    </w:rPr>
                    <w:t>干式过滤</w:t>
                  </w:r>
                </w:p>
                <w:p>
                  <w:pPr>
                    <w:pStyle w:val="53"/>
                    <w:bidi w:val="0"/>
                    <w:rPr>
                      <w:rFonts w:hint="eastAsia" w:ascii="Times New Roman" w:hAnsi="Times New Roman" w:eastAsia="宋体" w:cs="Times New Roman"/>
                      <w:sz w:val="18"/>
                      <w:szCs w:val="18"/>
                      <w:highlight w:val="none"/>
                      <w:lang w:eastAsia="zh-CN"/>
                    </w:rPr>
                  </w:pPr>
                  <w:r>
                    <w:rPr>
                      <w:rFonts w:ascii="Times New Roman" w:hAnsi="Times New Roman" w:eastAsia="宋体" w:cs="Times New Roman"/>
                      <w:sz w:val="18"/>
                      <w:szCs w:val="18"/>
                      <w:highlight w:val="none"/>
                    </w:rPr>
                    <w:t>+UV光解+活性炭吸附-脱附-催化燃烧</w:t>
                  </w:r>
                  <w:r>
                    <w:rPr>
                      <w:rFonts w:hint="eastAsia" w:ascii="Times New Roman" w:hAnsi="Times New Roman" w:eastAsia="宋体" w:cs="Times New Roman"/>
                      <w:sz w:val="18"/>
                      <w:szCs w:val="18"/>
                      <w:highlight w:val="none"/>
                      <w:lang w:eastAsia="zh-CN"/>
                    </w:rPr>
                    <w:t>”</w:t>
                  </w:r>
                  <w:r>
                    <w:rPr>
                      <w:rFonts w:ascii="Times New Roman" w:hAnsi="Times New Roman" w:eastAsia="宋体" w:cs="Times New Roman"/>
                      <w:sz w:val="18"/>
                      <w:szCs w:val="18"/>
                      <w:highlight w:val="none"/>
                    </w:rPr>
                    <w:t>处理后经15m排气筒排放</w:t>
                  </w:r>
                  <w:r>
                    <w:rPr>
                      <w:rFonts w:hint="eastAsia" w:ascii="Times New Roman" w:hAnsi="Times New Roman" w:eastAsia="宋体" w:cs="Times New Roman"/>
                      <w:sz w:val="18"/>
                      <w:szCs w:val="18"/>
                      <w:highlight w:val="none"/>
                      <w:lang w:eastAsia="zh-CN"/>
                    </w:rPr>
                    <w:t>”</w:t>
                  </w:r>
                </w:p>
                <w:p>
                  <w:pPr>
                    <w:pStyle w:val="53"/>
                    <w:bidi w:val="0"/>
                    <w:rPr>
                      <w:sz w:val="18"/>
                      <w:szCs w:val="18"/>
                      <w:highlight w:val="none"/>
                    </w:rPr>
                  </w:pPr>
                </w:p>
              </w:tc>
              <w:tc>
                <w:tcPr>
                  <w:tcW w:w="1099" w:type="dxa"/>
                  <w:vMerge w:val="restart"/>
                  <w:tcBorders>
                    <w:tl2br w:val="nil"/>
                    <w:tr2bl w:val="nil"/>
                  </w:tcBorders>
                  <w:vAlign w:val="center"/>
                </w:tcPr>
                <w:p>
                  <w:pPr>
                    <w:pStyle w:val="53"/>
                    <w:bidi w:val="0"/>
                    <w:rPr>
                      <w:sz w:val="18"/>
                      <w:szCs w:val="18"/>
                      <w:highlight w:val="none"/>
                    </w:rPr>
                  </w:pPr>
                  <w:r>
                    <w:rPr>
                      <w:sz w:val="18"/>
                      <w:szCs w:val="18"/>
                      <w:highlight w:val="none"/>
                    </w:rPr>
                    <w:t>集气效率90%，漆雾去除率95%、甲苯、二甲苯、非甲烷总烃</w:t>
                  </w:r>
                  <w:r>
                    <w:rPr>
                      <w:rFonts w:hint="eastAsia"/>
                      <w:sz w:val="18"/>
                      <w:szCs w:val="18"/>
                      <w:highlight w:val="none"/>
                      <w:lang w:eastAsia="zh-CN"/>
                    </w:rPr>
                    <w:t>，</w:t>
                  </w:r>
                  <w:r>
                    <w:rPr>
                      <w:sz w:val="18"/>
                      <w:szCs w:val="18"/>
                      <w:highlight w:val="none"/>
                    </w:rPr>
                    <w:t>去除效率64%</w:t>
                  </w:r>
                </w:p>
              </w:tc>
              <w:tc>
                <w:tcPr>
                  <w:tcW w:w="1009" w:type="dxa"/>
                  <w:tcBorders>
                    <w:tl2br w:val="nil"/>
                    <w:tr2bl w:val="nil"/>
                  </w:tcBorders>
                  <w:vAlign w:val="center"/>
                </w:tcPr>
                <w:p>
                  <w:pPr>
                    <w:pStyle w:val="53"/>
                    <w:bidi w:val="0"/>
                    <w:rPr>
                      <w:sz w:val="18"/>
                      <w:szCs w:val="18"/>
                      <w:highlight w:val="none"/>
                    </w:rPr>
                  </w:pPr>
                  <w:r>
                    <w:rPr>
                      <w:sz w:val="18"/>
                      <w:szCs w:val="18"/>
                      <w:highlight w:val="none"/>
                    </w:rPr>
                    <w:t>有组织</w:t>
                  </w:r>
                  <w:r>
                    <w:rPr>
                      <w:rFonts w:hint="eastAsia"/>
                      <w:sz w:val="18"/>
                      <w:szCs w:val="18"/>
                      <w:highlight w:val="none"/>
                      <w:lang w:eastAsia="zh-CN"/>
                    </w:rPr>
                    <w:t>（</w:t>
                  </w:r>
                  <w:r>
                    <w:rPr>
                      <w:sz w:val="18"/>
                      <w:szCs w:val="18"/>
                      <w:highlight w:val="none"/>
                    </w:rPr>
                    <w:t>DA001</w:t>
                  </w:r>
                  <w:r>
                    <w:rPr>
                      <w:rFonts w:hint="eastAsia"/>
                      <w:sz w:val="18"/>
                      <w:szCs w:val="18"/>
                      <w:highlight w:val="none"/>
                      <w:lang w:eastAsia="zh-CN"/>
                    </w:rPr>
                    <w:t>）</w:t>
                  </w:r>
                </w:p>
              </w:tc>
              <w:tc>
                <w:tcPr>
                  <w:tcW w:w="685" w:type="dxa"/>
                  <w:tcBorders>
                    <w:tl2br w:val="nil"/>
                    <w:tr2bl w:val="nil"/>
                  </w:tcBorders>
                  <w:vAlign w:val="center"/>
                </w:tcPr>
                <w:p>
                  <w:pPr>
                    <w:pStyle w:val="53"/>
                    <w:bidi w:val="0"/>
                    <w:rPr>
                      <w:sz w:val="18"/>
                      <w:szCs w:val="18"/>
                      <w:highlight w:val="none"/>
                    </w:rPr>
                  </w:pPr>
                  <w:r>
                    <w:rPr>
                      <w:sz w:val="18"/>
                      <w:szCs w:val="18"/>
                      <w:highlight w:val="none"/>
                    </w:rPr>
                    <w:t>0.09</w:t>
                  </w:r>
                </w:p>
              </w:tc>
              <w:tc>
                <w:tcPr>
                  <w:tcW w:w="623" w:type="dxa"/>
                  <w:tcBorders>
                    <w:tl2br w:val="nil"/>
                    <w:tr2bl w:val="nil"/>
                  </w:tcBorders>
                  <w:vAlign w:val="center"/>
                </w:tcPr>
                <w:p>
                  <w:pPr>
                    <w:pStyle w:val="53"/>
                    <w:bidi w:val="0"/>
                    <w:rPr>
                      <w:sz w:val="18"/>
                      <w:szCs w:val="18"/>
                      <w:highlight w:val="none"/>
                    </w:rPr>
                  </w:pPr>
                  <w:r>
                    <w:rPr>
                      <w:sz w:val="18"/>
                      <w:szCs w:val="18"/>
                      <w:highlight w:val="none"/>
                    </w:rPr>
                    <w:t>0.0373</w:t>
                  </w:r>
                </w:p>
              </w:tc>
              <w:tc>
                <w:tcPr>
                  <w:tcW w:w="697" w:type="dxa"/>
                  <w:tcBorders>
                    <w:tl2br w:val="nil"/>
                    <w:tr2bl w:val="nil"/>
                  </w:tcBorders>
                  <w:vAlign w:val="center"/>
                </w:tcPr>
                <w:p>
                  <w:pPr>
                    <w:pStyle w:val="53"/>
                    <w:bidi w:val="0"/>
                    <w:rPr>
                      <w:sz w:val="18"/>
                      <w:szCs w:val="18"/>
                      <w:highlight w:val="none"/>
                    </w:rPr>
                  </w:pPr>
                  <w:r>
                    <w:rPr>
                      <w:sz w:val="18"/>
                      <w:szCs w:val="18"/>
                      <w:highlight w:val="none"/>
                    </w:rPr>
                    <w:t>1.86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vAlign w:val="center"/>
                </w:tcPr>
                <w:p>
                  <w:pPr>
                    <w:pStyle w:val="53"/>
                    <w:bidi w:val="0"/>
                    <w:rPr>
                      <w:sz w:val="18"/>
                      <w:szCs w:val="18"/>
                      <w:highlight w:val="none"/>
                    </w:rPr>
                  </w:pPr>
                </w:p>
              </w:tc>
              <w:tc>
                <w:tcPr>
                  <w:tcW w:w="348" w:type="dxa"/>
                  <w:vMerge w:val="continue"/>
                  <w:tcBorders>
                    <w:tl2br w:val="nil"/>
                    <w:tr2bl w:val="nil"/>
                  </w:tcBorders>
                  <w:textDirection w:val="tbRlV"/>
                  <w:vAlign w:val="center"/>
                </w:tcPr>
                <w:p>
                  <w:pPr>
                    <w:pStyle w:val="53"/>
                    <w:bidi w:val="0"/>
                    <w:rPr>
                      <w:sz w:val="18"/>
                      <w:szCs w:val="18"/>
                      <w:highlight w:val="none"/>
                    </w:rPr>
                  </w:pPr>
                </w:p>
              </w:tc>
              <w:tc>
                <w:tcPr>
                  <w:tcW w:w="595" w:type="dxa"/>
                  <w:tcBorders>
                    <w:tl2br w:val="nil"/>
                    <w:tr2bl w:val="nil"/>
                  </w:tcBorders>
                  <w:vAlign w:val="center"/>
                </w:tcPr>
                <w:p>
                  <w:pPr>
                    <w:pStyle w:val="53"/>
                    <w:bidi w:val="0"/>
                    <w:rPr>
                      <w:sz w:val="18"/>
                      <w:szCs w:val="18"/>
                      <w:highlight w:val="none"/>
                    </w:rPr>
                  </w:pPr>
                  <w:r>
                    <w:rPr>
                      <w:sz w:val="18"/>
                      <w:szCs w:val="18"/>
                      <w:highlight w:val="none"/>
                    </w:rPr>
                    <w:t>0.03</w:t>
                  </w:r>
                </w:p>
              </w:tc>
              <w:tc>
                <w:tcPr>
                  <w:tcW w:w="634" w:type="dxa"/>
                  <w:tcBorders>
                    <w:tl2br w:val="nil"/>
                    <w:tr2bl w:val="nil"/>
                  </w:tcBorders>
                  <w:vAlign w:val="center"/>
                </w:tcPr>
                <w:p>
                  <w:pPr>
                    <w:pStyle w:val="53"/>
                    <w:bidi w:val="0"/>
                    <w:rPr>
                      <w:sz w:val="18"/>
                      <w:szCs w:val="18"/>
                      <w:highlight w:val="none"/>
                    </w:rPr>
                  </w:pPr>
                  <w:r>
                    <w:rPr>
                      <w:sz w:val="18"/>
                      <w:szCs w:val="18"/>
                      <w:highlight w:val="none"/>
                    </w:rPr>
                    <w:t>/</w:t>
                  </w:r>
                </w:p>
              </w:tc>
              <w:tc>
                <w:tcPr>
                  <w:tcW w:w="670" w:type="dxa"/>
                  <w:tcBorders>
                    <w:tl2br w:val="nil"/>
                    <w:tr2bl w:val="nil"/>
                  </w:tcBorders>
                  <w:vAlign w:val="center"/>
                </w:tcPr>
                <w:p>
                  <w:pPr>
                    <w:pStyle w:val="53"/>
                    <w:bidi w:val="0"/>
                    <w:rPr>
                      <w:sz w:val="18"/>
                      <w:szCs w:val="18"/>
                      <w:highlight w:val="none"/>
                    </w:rPr>
                  </w:pPr>
                  <w:r>
                    <w:rPr>
                      <w:sz w:val="18"/>
                      <w:szCs w:val="18"/>
                      <w:highlight w:val="none"/>
                    </w:rPr>
                    <w:t>/</w:t>
                  </w:r>
                </w:p>
              </w:tc>
              <w:tc>
                <w:tcPr>
                  <w:tcW w:w="1109" w:type="dxa"/>
                  <w:vMerge w:val="continue"/>
                  <w:tcBorders>
                    <w:tl2br w:val="nil"/>
                    <w:tr2bl w:val="nil"/>
                  </w:tcBorders>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sz w:val="18"/>
                      <w:szCs w:val="18"/>
                      <w:highlight w:val="none"/>
                    </w:rPr>
                  </w:pPr>
                  <w:r>
                    <w:rPr>
                      <w:sz w:val="18"/>
                      <w:szCs w:val="18"/>
                      <w:highlight w:val="none"/>
                    </w:rPr>
                    <w:t>无组织</w:t>
                  </w:r>
                </w:p>
              </w:tc>
              <w:tc>
                <w:tcPr>
                  <w:tcW w:w="685" w:type="dxa"/>
                  <w:tcBorders>
                    <w:tl2br w:val="nil"/>
                    <w:tr2bl w:val="nil"/>
                  </w:tcBorders>
                  <w:vAlign w:val="center"/>
                </w:tcPr>
                <w:p>
                  <w:pPr>
                    <w:pStyle w:val="53"/>
                    <w:bidi w:val="0"/>
                    <w:rPr>
                      <w:sz w:val="18"/>
                      <w:szCs w:val="18"/>
                      <w:highlight w:val="none"/>
                    </w:rPr>
                  </w:pPr>
                  <w:r>
                    <w:rPr>
                      <w:sz w:val="18"/>
                      <w:szCs w:val="18"/>
                      <w:highlight w:val="none"/>
                    </w:rPr>
                    <w:t>/</w:t>
                  </w:r>
                </w:p>
              </w:tc>
              <w:tc>
                <w:tcPr>
                  <w:tcW w:w="623" w:type="dxa"/>
                  <w:tcBorders>
                    <w:tl2br w:val="nil"/>
                    <w:tr2bl w:val="nil"/>
                  </w:tcBorders>
                  <w:vAlign w:val="center"/>
                </w:tcPr>
                <w:p>
                  <w:pPr>
                    <w:pStyle w:val="53"/>
                    <w:bidi w:val="0"/>
                    <w:rPr>
                      <w:sz w:val="18"/>
                      <w:szCs w:val="18"/>
                      <w:highlight w:val="none"/>
                    </w:rPr>
                  </w:pPr>
                  <w:r>
                    <w:rPr>
                      <w:sz w:val="18"/>
                      <w:szCs w:val="18"/>
                      <w:highlight w:val="none"/>
                    </w:rPr>
                    <w:t>0.03</w:t>
                  </w:r>
                </w:p>
              </w:tc>
              <w:tc>
                <w:tcPr>
                  <w:tcW w:w="697" w:type="dxa"/>
                  <w:tcBorders>
                    <w:tl2br w:val="nil"/>
                    <w:tr2bl w:val="nil"/>
                  </w:tcBorders>
                  <w:vAlign w:val="center"/>
                </w:tcPr>
                <w:p>
                  <w:pPr>
                    <w:pStyle w:val="53"/>
                    <w:bidi w:val="0"/>
                    <w:rPr>
                      <w:sz w:val="18"/>
                      <w:szCs w:val="18"/>
                      <w:highlight w:val="none"/>
                    </w:rPr>
                  </w:pPr>
                  <w:r>
                    <w:rPr>
                      <w:sz w:val="18"/>
                      <w:szCs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vAlign w:val="center"/>
                </w:tcPr>
                <w:p>
                  <w:pPr>
                    <w:pStyle w:val="53"/>
                    <w:bidi w:val="0"/>
                    <w:rPr>
                      <w:sz w:val="18"/>
                      <w:szCs w:val="18"/>
                      <w:highlight w:val="none"/>
                    </w:rPr>
                  </w:pPr>
                </w:p>
              </w:tc>
              <w:tc>
                <w:tcPr>
                  <w:tcW w:w="348" w:type="dxa"/>
                  <w:vMerge w:val="restart"/>
                  <w:tcBorders>
                    <w:tl2br w:val="nil"/>
                    <w:tr2bl w:val="nil"/>
                  </w:tcBorders>
                  <w:vAlign w:val="center"/>
                </w:tcPr>
                <w:p>
                  <w:pPr>
                    <w:pStyle w:val="53"/>
                    <w:bidi w:val="0"/>
                    <w:rPr>
                      <w:sz w:val="18"/>
                      <w:szCs w:val="18"/>
                      <w:highlight w:val="none"/>
                    </w:rPr>
                  </w:pPr>
                  <w:r>
                    <w:rPr>
                      <w:sz w:val="18"/>
                      <w:szCs w:val="18"/>
                      <w:highlight w:val="none"/>
                    </w:rPr>
                    <w:t>二甲苯</w:t>
                  </w:r>
                </w:p>
              </w:tc>
              <w:tc>
                <w:tcPr>
                  <w:tcW w:w="595" w:type="dxa"/>
                  <w:tcBorders>
                    <w:tl2br w:val="nil"/>
                    <w:tr2bl w:val="nil"/>
                  </w:tcBorders>
                  <w:vAlign w:val="center"/>
                </w:tcPr>
                <w:p>
                  <w:pPr>
                    <w:pStyle w:val="53"/>
                    <w:bidi w:val="0"/>
                    <w:rPr>
                      <w:sz w:val="18"/>
                      <w:szCs w:val="18"/>
                      <w:highlight w:val="none"/>
                    </w:rPr>
                  </w:pPr>
                  <w:r>
                    <w:rPr>
                      <w:sz w:val="18"/>
                      <w:szCs w:val="18"/>
                      <w:highlight w:val="none"/>
                    </w:rPr>
                    <w:t>1.76</w:t>
                  </w:r>
                </w:p>
              </w:tc>
              <w:tc>
                <w:tcPr>
                  <w:tcW w:w="634" w:type="dxa"/>
                  <w:tcBorders>
                    <w:tl2br w:val="nil"/>
                    <w:tr2bl w:val="nil"/>
                  </w:tcBorders>
                  <w:vAlign w:val="center"/>
                </w:tcPr>
                <w:p>
                  <w:pPr>
                    <w:pStyle w:val="53"/>
                    <w:bidi w:val="0"/>
                    <w:rPr>
                      <w:sz w:val="18"/>
                      <w:szCs w:val="18"/>
                      <w:highlight w:val="none"/>
                    </w:rPr>
                  </w:pPr>
                  <w:r>
                    <w:rPr>
                      <w:sz w:val="18"/>
                      <w:szCs w:val="18"/>
                      <w:highlight w:val="none"/>
                    </w:rPr>
                    <w:t>0.7313</w:t>
                  </w:r>
                </w:p>
              </w:tc>
              <w:tc>
                <w:tcPr>
                  <w:tcW w:w="670" w:type="dxa"/>
                  <w:tcBorders>
                    <w:tl2br w:val="nil"/>
                    <w:tr2bl w:val="nil"/>
                  </w:tcBorders>
                  <w:vAlign w:val="center"/>
                </w:tcPr>
                <w:p>
                  <w:pPr>
                    <w:pStyle w:val="53"/>
                    <w:bidi w:val="0"/>
                    <w:rPr>
                      <w:sz w:val="18"/>
                      <w:szCs w:val="18"/>
                      <w:highlight w:val="none"/>
                    </w:rPr>
                  </w:pPr>
                  <w:r>
                    <w:rPr>
                      <w:sz w:val="18"/>
                      <w:szCs w:val="18"/>
                      <w:highlight w:val="none"/>
                    </w:rPr>
                    <w:t>36.56</w:t>
                  </w:r>
                </w:p>
              </w:tc>
              <w:tc>
                <w:tcPr>
                  <w:tcW w:w="1109" w:type="dxa"/>
                  <w:vMerge w:val="continue"/>
                  <w:tcBorders>
                    <w:tl2br w:val="nil"/>
                    <w:tr2bl w:val="nil"/>
                  </w:tcBorders>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rFonts w:hint="eastAsia" w:eastAsia="宋体"/>
                      <w:sz w:val="18"/>
                      <w:szCs w:val="18"/>
                      <w:highlight w:val="none"/>
                      <w:lang w:eastAsia="zh-CN"/>
                    </w:rPr>
                  </w:pPr>
                  <w:r>
                    <w:rPr>
                      <w:sz w:val="18"/>
                      <w:szCs w:val="18"/>
                      <w:highlight w:val="none"/>
                    </w:rPr>
                    <w:t>有组织（DA001</w:t>
                  </w:r>
                  <w:r>
                    <w:rPr>
                      <w:rFonts w:hint="eastAsia"/>
                      <w:sz w:val="18"/>
                      <w:szCs w:val="18"/>
                      <w:highlight w:val="none"/>
                      <w:lang w:eastAsia="zh-CN"/>
                    </w:rPr>
                    <w:t>）</w:t>
                  </w:r>
                </w:p>
              </w:tc>
              <w:tc>
                <w:tcPr>
                  <w:tcW w:w="685" w:type="dxa"/>
                  <w:tcBorders>
                    <w:tl2br w:val="nil"/>
                    <w:tr2bl w:val="nil"/>
                  </w:tcBorders>
                  <w:vAlign w:val="center"/>
                </w:tcPr>
                <w:p>
                  <w:pPr>
                    <w:pStyle w:val="53"/>
                    <w:bidi w:val="0"/>
                    <w:rPr>
                      <w:sz w:val="18"/>
                      <w:szCs w:val="18"/>
                      <w:highlight w:val="none"/>
                    </w:rPr>
                  </w:pPr>
                </w:p>
                <w:p>
                  <w:pPr>
                    <w:pStyle w:val="53"/>
                    <w:bidi w:val="0"/>
                    <w:rPr>
                      <w:sz w:val="18"/>
                      <w:szCs w:val="18"/>
                      <w:highlight w:val="none"/>
                    </w:rPr>
                  </w:pPr>
                  <w:r>
                    <w:rPr>
                      <w:sz w:val="18"/>
                      <w:szCs w:val="18"/>
                      <w:highlight w:val="none"/>
                    </w:rPr>
                    <w:t>0.63</w:t>
                  </w:r>
                </w:p>
              </w:tc>
              <w:tc>
                <w:tcPr>
                  <w:tcW w:w="623" w:type="dxa"/>
                  <w:tcBorders>
                    <w:tl2br w:val="nil"/>
                    <w:tr2bl w:val="nil"/>
                  </w:tcBorders>
                  <w:vAlign w:val="center"/>
                </w:tcPr>
                <w:p>
                  <w:pPr>
                    <w:pStyle w:val="53"/>
                    <w:bidi w:val="0"/>
                    <w:rPr>
                      <w:sz w:val="18"/>
                      <w:szCs w:val="18"/>
                      <w:highlight w:val="none"/>
                    </w:rPr>
                  </w:pPr>
                  <w:r>
                    <w:rPr>
                      <w:sz w:val="18"/>
                      <w:szCs w:val="18"/>
                      <w:highlight w:val="none"/>
                    </w:rPr>
                    <w:t>0.2633</w:t>
                  </w:r>
                </w:p>
              </w:tc>
              <w:tc>
                <w:tcPr>
                  <w:tcW w:w="697" w:type="dxa"/>
                  <w:tcBorders>
                    <w:tl2br w:val="nil"/>
                    <w:tr2bl w:val="nil"/>
                  </w:tcBorders>
                  <w:vAlign w:val="center"/>
                </w:tcPr>
                <w:p>
                  <w:pPr>
                    <w:pStyle w:val="53"/>
                    <w:bidi w:val="0"/>
                    <w:rPr>
                      <w:sz w:val="18"/>
                      <w:szCs w:val="18"/>
                      <w:highlight w:val="none"/>
                    </w:rPr>
                  </w:pPr>
                  <w:r>
                    <w:rPr>
                      <w:sz w:val="18"/>
                      <w:szCs w:val="18"/>
                      <w:highlight w:val="none"/>
                    </w:rPr>
                    <w:t>13.16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vAlign w:val="center"/>
                </w:tcPr>
                <w:p>
                  <w:pPr>
                    <w:pStyle w:val="53"/>
                    <w:bidi w:val="0"/>
                    <w:rPr>
                      <w:sz w:val="18"/>
                      <w:szCs w:val="18"/>
                      <w:highlight w:val="none"/>
                    </w:rPr>
                  </w:pPr>
                </w:p>
              </w:tc>
              <w:tc>
                <w:tcPr>
                  <w:tcW w:w="348" w:type="dxa"/>
                  <w:vMerge w:val="continue"/>
                  <w:tcBorders>
                    <w:tl2br w:val="nil"/>
                    <w:tr2bl w:val="nil"/>
                  </w:tcBorders>
                  <w:textDirection w:val="tbRlV"/>
                  <w:vAlign w:val="center"/>
                </w:tcPr>
                <w:p>
                  <w:pPr>
                    <w:pStyle w:val="53"/>
                    <w:bidi w:val="0"/>
                    <w:rPr>
                      <w:sz w:val="18"/>
                      <w:szCs w:val="18"/>
                      <w:highlight w:val="none"/>
                    </w:rPr>
                  </w:pPr>
                </w:p>
              </w:tc>
              <w:tc>
                <w:tcPr>
                  <w:tcW w:w="595" w:type="dxa"/>
                  <w:tcBorders>
                    <w:tl2br w:val="nil"/>
                    <w:tr2bl w:val="nil"/>
                  </w:tcBorders>
                  <w:vAlign w:val="center"/>
                </w:tcPr>
                <w:p>
                  <w:pPr>
                    <w:pStyle w:val="53"/>
                    <w:bidi w:val="0"/>
                    <w:rPr>
                      <w:sz w:val="18"/>
                      <w:szCs w:val="18"/>
                      <w:highlight w:val="none"/>
                    </w:rPr>
                  </w:pPr>
                  <w:r>
                    <w:rPr>
                      <w:sz w:val="18"/>
                      <w:szCs w:val="18"/>
                      <w:highlight w:val="none"/>
                    </w:rPr>
                    <w:t>0.19</w:t>
                  </w:r>
                </w:p>
              </w:tc>
              <w:tc>
                <w:tcPr>
                  <w:tcW w:w="634" w:type="dxa"/>
                  <w:tcBorders>
                    <w:tl2br w:val="nil"/>
                    <w:tr2bl w:val="nil"/>
                  </w:tcBorders>
                  <w:vAlign w:val="center"/>
                </w:tcPr>
                <w:p>
                  <w:pPr>
                    <w:pStyle w:val="53"/>
                    <w:bidi w:val="0"/>
                    <w:rPr>
                      <w:sz w:val="18"/>
                      <w:szCs w:val="18"/>
                      <w:highlight w:val="none"/>
                    </w:rPr>
                  </w:pPr>
                  <w:r>
                    <w:rPr>
                      <w:sz w:val="18"/>
                      <w:szCs w:val="18"/>
                      <w:highlight w:val="none"/>
                    </w:rPr>
                    <w:t>/</w:t>
                  </w:r>
                </w:p>
              </w:tc>
              <w:tc>
                <w:tcPr>
                  <w:tcW w:w="670" w:type="dxa"/>
                  <w:tcBorders>
                    <w:tl2br w:val="nil"/>
                    <w:tr2bl w:val="nil"/>
                  </w:tcBorders>
                  <w:vAlign w:val="center"/>
                </w:tcPr>
                <w:p>
                  <w:pPr>
                    <w:pStyle w:val="53"/>
                    <w:bidi w:val="0"/>
                    <w:rPr>
                      <w:sz w:val="18"/>
                      <w:szCs w:val="18"/>
                      <w:highlight w:val="none"/>
                    </w:rPr>
                  </w:pPr>
                  <w:r>
                    <w:rPr>
                      <w:sz w:val="18"/>
                      <w:szCs w:val="18"/>
                      <w:highlight w:val="none"/>
                    </w:rPr>
                    <w:t>/</w:t>
                  </w:r>
                </w:p>
              </w:tc>
              <w:tc>
                <w:tcPr>
                  <w:tcW w:w="1109" w:type="dxa"/>
                  <w:vMerge w:val="continue"/>
                  <w:tcBorders>
                    <w:tl2br w:val="nil"/>
                    <w:tr2bl w:val="nil"/>
                  </w:tcBorders>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sz w:val="18"/>
                      <w:szCs w:val="18"/>
                      <w:highlight w:val="none"/>
                    </w:rPr>
                  </w:pPr>
                  <w:r>
                    <w:rPr>
                      <w:sz w:val="18"/>
                      <w:szCs w:val="18"/>
                      <w:highlight w:val="none"/>
                    </w:rPr>
                    <w:t>无组织</w:t>
                  </w:r>
                </w:p>
              </w:tc>
              <w:tc>
                <w:tcPr>
                  <w:tcW w:w="685" w:type="dxa"/>
                  <w:tcBorders>
                    <w:tl2br w:val="nil"/>
                    <w:tr2bl w:val="nil"/>
                  </w:tcBorders>
                  <w:vAlign w:val="center"/>
                </w:tcPr>
                <w:p>
                  <w:pPr>
                    <w:pStyle w:val="53"/>
                    <w:bidi w:val="0"/>
                    <w:rPr>
                      <w:sz w:val="18"/>
                      <w:szCs w:val="18"/>
                      <w:highlight w:val="none"/>
                    </w:rPr>
                  </w:pPr>
                  <w:r>
                    <w:rPr>
                      <w:sz w:val="18"/>
                      <w:szCs w:val="18"/>
                      <w:highlight w:val="none"/>
                    </w:rPr>
                    <w:t>0.19</w:t>
                  </w:r>
                </w:p>
              </w:tc>
              <w:tc>
                <w:tcPr>
                  <w:tcW w:w="623" w:type="dxa"/>
                  <w:tcBorders>
                    <w:tl2br w:val="nil"/>
                    <w:tr2bl w:val="nil"/>
                  </w:tcBorders>
                  <w:vAlign w:val="center"/>
                </w:tcPr>
                <w:p>
                  <w:pPr>
                    <w:pStyle w:val="53"/>
                    <w:bidi w:val="0"/>
                    <w:rPr>
                      <w:sz w:val="18"/>
                      <w:szCs w:val="18"/>
                      <w:highlight w:val="none"/>
                    </w:rPr>
                  </w:pPr>
                  <w:r>
                    <w:rPr>
                      <w:sz w:val="18"/>
                      <w:szCs w:val="18"/>
                      <w:highlight w:val="none"/>
                    </w:rPr>
                    <w:t>/</w:t>
                  </w:r>
                </w:p>
              </w:tc>
              <w:tc>
                <w:tcPr>
                  <w:tcW w:w="697" w:type="dxa"/>
                  <w:tcBorders>
                    <w:tl2br w:val="nil"/>
                    <w:tr2bl w:val="nil"/>
                  </w:tcBorders>
                  <w:vAlign w:val="center"/>
                </w:tcPr>
                <w:p>
                  <w:pPr>
                    <w:pStyle w:val="53"/>
                    <w:bidi w:val="0"/>
                    <w:rPr>
                      <w:sz w:val="18"/>
                      <w:szCs w:val="18"/>
                      <w:highlight w:val="none"/>
                    </w:rPr>
                  </w:pPr>
                  <w:r>
                    <w:rPr>
                      <w:sz w:val="18"/>
                      <w:szCs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vAlign w:val="center"/>
                </w:tcPr>
                <w:p>
                  <w:pPr>
                    <w:pStyle w:val="53"/>
                    <w:bidi w:val="0"/>
                    <w:rPr>
                      <w:sz w:val="18"/>
                      <w:szCs w:val="18"/>
                      <w:highlight w:val="none"/>
                    </w:rPr>
                  </w:pPr>
                </w:p>
              </w:tc>
              <w:tc>
                <w:tcPr>
                  <w:tcW w:w="348" w:type="dxa"/>
                  <w:vMerge w:val="restart"/>
                  <w:tcBorders>
                    <w:tl2br w:val="nil"/>
                    <w:tr2bl w:val="nil"/>
                  </w:tcBorders>
                  <w:vAlign w:val="center"/>
                </w:tcPr>
                <w:p>
                  <w:pPr>
                    <w:pStyle w:val="53"/>
                    <w:bidi w:val="0"/>
                    <w:rPr>
                      <w:sz w:val="18"/>
                      <w:szCs w:val="18"/>
                      <w:highlight w:val="none"/>
                    </w:rPr>
                  </w:pPr>
                  <w:r>
                    <w:rPr>
                      <w:sz w:val="18"/>
                      <w:szCs w:val="18"/>
                      <w:highlight w:val="none"/>
                    </w:rPr>
                    <w:t>非甲烷</w:t>
                  </w:r>
                </w:p>
                <w:p>
                  <w:pPr>
                    <w:pStyle w:val="53"/>
                    <w:bidi w:val="0"/>
                    <w:rPr>
                      <w:sz w:val="18"/>
                      <w:szCs w:val="18"/>
                      <w:highlight w:val="none"/>
                    </w:rPr>
                  </w:pPr>
                  <w:r>
                    <w:rPr>
                      <w:sz w:val="18"/>
                      <w:szCs w:val="18"/>
                      <w:highlight w:val="none"/>
                    </w:rPr>
                    <w:t>总烃</w:t>
                  </w:r>
                </w:p>
              </w:tc>
              <w:tc>
                <w:tcPr>
                  <w:tcW w:w="595" w:type="dxa"/>
                  <w:tcBorders>
                    <w:tl2br w:val="nil"/>
                    <w:tr2bl w:val="nil"/>
                  </w:tcBorders>
                  <w:vAlign w:val="center"/>
                </w:tcPr>
                <w:p>
                  <w:pPr>
                    <w:pStyle w:val="53"/>
                    <w:bidi w:val="0"/>
                    <w:rPr>
                      <w:sz w:val="18"/>
                      <w:szCs w:val="18"/>
                      <w:highlight w:val="none"/>
                    </w:rPr>
                  </w:pPr>
                  <w:r>
                    <w:rPr>
                      <w:sz w:val="18"/>
                      <w:szCs w:val="18"/>
                      <w:highlight w:val="none"/>
                    </w:rPr>
                    <w:t>2.45</w:t>
                  </w:r>
                </w:p>
              </w:tc>
              <w:tc>
                <w:tcPr>
                  <w:tcW w:w="634" w:type="dxa"/>
                  <w:tcBorders>
                    <w:tl2br w:val="nil"/>
                    <w:tr2bl w:val="nil"/>
                  </w:tcBorders>
                  <w:vAlign w:val="center"/>
                </w:tcPr>
                <w:p>
                  <w:pPr>
                    <w:pStyle w:val="53"/>
                    <w:bidi w:val="0"/>
                    <w:rPr>
                      <w:sz w:val="18"/>
                      <w:szCs w:val="18"/>
                      <w:highlight w:val="none"/>
                    </w:rPr>
                  </w:pPr>
                  <w:r>
                    <w:rPr>
                      <w:sz w:val="18"/>
                      <w:szCs w:val="18"/>
                      <w:highlight w:val="none"/>
                    </w:rPr>
                    <w:t>1.0227</w:t>
                  </w:r>
                </w:p>
              </w:tc>
              <w:tc>
                <w:tcPr>
                  <w:tcW w:w="670" w:type="dxa"/>
                  <w:tcBorders>
                    <w:tl2br w:val="nil"/>
                    <w:tr2bl w:val="nil"/>
                  </w:tcBorders>
                  <w:vAlign w:val="center"/>
                </w:tcPr>
                <w:p>
                  <w:pPr>
                    <w:pStyle w:val="53"/>
                    <w:bidi w:val="0"/>
                    <w:rPr>
                      <w:sz w:val="18"/>
                      <w:szCs w:val="18"/>
                      <w:highlight w:val="none"/>
                    </w:rPr>
                  </w:pPr>
                  <w:r>
                    <w:rPr>
                      <w:sz w:val="18"/>
                      <w:szCs w:val="18"/>
                      <w:highlight w:val="none"/>
                    </w:rPr>
                    <w:t>51.14</w:t>
                  </w:r>
                </w:p>
              </w:tc>
              <w:tc>
                <w:tcPr>
                  <w:tcW w:w="1109" w:type="dxa"/>
                  <w:vMerge w:val="continue"/>
                  <w:tcBorders>
                    <w:tl2br w:val="nil"/>
                    <w:tr2bl w:val="nil"/>
                  </w:tcBorders>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rFonts w:hint="eastAsia" w:eastAsia="宋体"/>
                      <w:sz w:val="18"/>
                      <w:szCs w:val="18"/>
                      <w:highlight w:val="none"/>
                      <w:lang w:eastAsia="zh-CN"/>
                    </w:rPr>
                  </w:pPr>
                  <w:r>
                    <w:rPr>
                      <w:sz w:val="18"/>
                      <w:szCs w:val="18"/>
                      <w:highlight w:val="none"/>
                    </w:rPr>
                    <w:t>有组织（DA001</w:t>
                  </w:r>
                  <w:r>
                    <w:rPr>
                      <w:rFonts w:hint="eastAsia"/>
                      <w:sz w:val="18"/>
                      <w:szCs w:val="18"/>
                      <w:highlight w:val="none"/>
                      <w:lang w:eastAsia="zh-CN"/>
                    </w:rPr>
                    <w:t>）</w:t>
                  </w:r>
                </w:p>
              </w:tc>
              <w:tc>
                <w:tcPr>
                  <w:tcW w:w="685" w:type="dxa"/>
                  <w:tcBorders>
                    <w:tl2br w:val="nil"/>
                    <w:tr2bl w:val="nil"/>
                  </w:tcBorders>
                  <w:vAlign w:val="center"/>
                </w:tcPr>
                <w:p>
                  <w:pPr>
                    <w:pStyle w:val="53"/>
                    <w:bidi w:val="0"/>
                    <w:rPr>
                      <w:sz w:val="18"/>
                      <w:szCs w:val="18"/>
                      <w:highlight w:val="none"/>
                    </w:rPr>
                  </w:pPr>
                </w:p>
                <w:p>
                  <w:pPr>
                    <w:pStyle w:val="53"/>
                    <w:bidi w:val="0"/>
                    <w:rPr>
                      <w:sz w:val="18"/>
                      <w:szCs w:val="18"/>
                      <w:highlight w:val="none"/>
                    </w:rPr>
                  </w:pPr>
                  <w:r>
                    <w:rPr>
                      <w:sz w:val="18"/>
                      <w:szCs w:val="18"/>
                      <w:highlight w:val="none"/>
                    </w:rPr>
                    <w:t>0.88</w:t>
                  </w:r>
                </w:p>
              </w:tc>
              <w:tc>
                <w:tcPr>
                  <w:tcW w:w="623" w:type="dxa"/>
                  <w:tcBorders>
                    <w:tl2br w:val="nil"/>
                    <w:tr2bl w:val="nil"/>
                  </w:tcBorders>
                  <w:vAlign w:val="center"/>
                </w:tcPr>
                <w:p>
                  <w:pPr>
                    <w:pStyle w:val="53"/>
                    <w:bidi w:val="0"/>
                    <w:rPr>
                      <w:sz w:val="18"/>
                      <w:szCs w:val="18"/>
                      <w:highlight w:val="none"/>
                    </w:rPr>
                  </w:pPr>
                  <w:r>
                    <w:rPr>
                      <w:sz w:val="18"/>
                      <w:szCs w:val="18"/>
                      <w:highlight w:val="none"/>
                    </w:rPr>
                    <w:t>0.3682</w:t>
                  </w:r>
                </w:p>
              </w:tc>
              <w:tc>
                <w:tcPr>
                  <w:tcW w:w="697" w:type="dxa"/>
                  <w:tcBorders>
                    <w:tl2br w:val="nil"/>
                    <w:tr2bl w:val="nil"/>
                  </w:tcBorders>
                  <w:vAlign w:val="center"/>
                </w:tcPr>
                <w:p>
                  <w:pPr>
                    <w:pStyle w:val="53"/>
                    <w:bidi w:val="0"/>
                    <w:rPr>
                      <w:sz w:val="18"/>
                      <w:szCs w:val="18"/>
                      <w:highlight w:val="none"/>
                    </w:rPr>
                  </w:pPr>
                  <w:r>
                    <w:rPr>
                      <w:sz w:val="18"/>
                      <w:szCs w:val="18"/>
                      <w:highlight w:val="none"/>
                    </w:rPr>
                    <w:t>18.41</w:t>
                  </w:r>
                </w:p>
                <w:p>
                  <w:pPr>
                    <w:pStyle w:val="53"/>
                    <w:bidi w:val="0"/>
                    <w:rPr>
                      <w:sz w:val="18"/>
                      <w:szCs w:val="18"/>
                      <w:highlight w:val="none"/>
                    </w:rPr>
                  </w:pPr>
                  <w:r>
                    <w:rPr>
                      <w:sz w:val="18"/>
                      <w:szCs w:val="18"/>
                      <w:highlight w:val="none"/>
                    </w:rPr>
                    <w:t>（33.44）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vAlign w:val="center"/>
                </w:tcPr>
                <w:p>
                  <w:pPr>
                    <w:pStyle w:val="53"/>
                    <w:bidi w:val="0"/>
                    <w:rPr>
                      <w:sz w:val="18"/>
                      <w:szCs w:val="18"/>
                      <w:highlight w:val="none"/>
                    </w:rPr>
                  </w:pPr>
                </w:p>
              </w:tc>
              <w:tc>
                <w:tcPr>
                  <w:tcW w:w="348" w:type="dxa"/>
                  <w:vMerge w:val="continue"/>
                  <w:tcBorders>
                    <w:tl2br w:val="nil"/>
                    <w:tr2bl w:val="nil"/>
                  </w:tcBorders>
                  <w:textDirection w:val="tbRlV"/>
                  <w:vAlign w:val="center"/>
                </w:tcPr>
                <w:p>
                  <w:pPr>
                    <w:pStyle w:val="53"/>
                    <w:bidi w:val="0"/>
                    <w:rPr>
                      <w:sz w:val="18"/>
                      <w:szCs w:val="18"/>
                      <w:highlight w:val="none"/>
                    </w:rPr>
                  </w:pPr>
                </w:p>
              </w:tc>
              <w:tc>
                <w:tcPr>
                  <w:tcW w:w="595" w:type="dxa"/>
                  <w:tcBorders>
                    <w:tl2br w:val="nil"/>
                    <w:tr2bl w:val="nil"/>
                  </w:tcBorders>
                  <w:vAlign w:val="center"/>
                </w:tcPr>
                <w:p>
                  <w:pPr>
                    <w:pStyle w:val="53"/>
                    <w:bidi w:val="0"/>
                    <w:rPr>
                      <w:sz w:val="18"/>
                      <w:szCs w:val="18"/>
                      <w:highlight w:val="none"/>
                    </w:rPr>
                  </w:pPr>
                  <w:r>
                    <w:rPr>
                      <w:sz w:val="18"/>
                      <w:szCs w:val="18"/>
                      <w:highlight w:val="none"/>
                    </w:rPr>
                    <w:t>0.28</w:t>
                  </w:r>
                </w:p>
              </w:tc>
              <w:tc>
                <w:tcPr>
                  <w:tcW w:w="634" w:type="dxa"/>
                  <w:tcBorders>
                    <w:tl2br w:val="nil"/>
                    <w:tr2bl w:val="nil"/>
                  </w:tcBorders>
                  <w:vAlign w:val="center"/>
                </w:tcPr>
                <w:p>
                  <w:pPr>
                    <w:pStyle w:val="53"/>
                    <w:bidi w:val="0"/>
                    <w:rPr>
                      <w:sz w:val="18"/>
                      <w:szCs w:val="18"/>
                      <w:highlight w:val="none"/>
                    </w:rPr>
                  </w:pPr>
                  <w:r>
                    <w:rPr>
                      <w:sz w:val="18"/>
                      <w:szCs w:val="18"/>
                      <w:highlight w:val="none"/>
                    </w:rPr>
                    <w:t>/</w:t>
                  </w:r>
                </w:p>
              </w:tc>
              <w:tc>
                <w:tcPr>
                  <w:tcW w:w="670" w:type="dxa"/>
                  <w:tcBorders>
                    <w:tl2br w:val="nil"/>
                    <w:tr2bl w:val="nil"/>
                  </w:tcBorders>
                  <w:vAlign w:val="center"/>
                </w:tcPr>
                <w:p>
                  <w:pPr>
                    <w:pStyle w:val="53"/>
                    <w:bidi w:val="0"/>
                    <w:rPr>
                      <w:sz w:val="18"/>
                      <w:szCs w:val="18"/>
                      <w:highlight w:val="none"/>
                    </w:rPr>
                  </w:pPr>
                  <w:r>
                    <w:rPr>
                      <w:sz w:val="18"/>
                      <w:szCs w:val="18"/>
                      <w:highlight w:val="none"/>
                    </w:rPr>
                    <w:t>/</w:t>
                  </w:r>
                </w:p>
              </w:tc>
              <w:tc>
                <w:tcPr>
                  <w:tcW w:w="1109" w:type="dxa"/>
                  <w:vMerge w:val="continue"/>
                  <w:tcBorders>
                    <w:tl2br w:val="nil"/>
                    <w:tr2bl w:val="nil"/>
                  </w:tcBorders>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sz w:val="18"/>
                      <w:szCs w:val="18"/>
                      <w:highlight w:val="none"/>
                    </w:rPr>
                  </w:pPr>
                  <w:r>
                    <w:rPr>
                      <w:sz w:val="18"/>
                      <w:szCs w:val="18"/>
                      <w:highlight w:val="none"/>
                    </w:rPr>
                    <w:t>无组织</w:t>
                  </w:r>
                </w:p>
              </w:tc>
              <w:tc>
                <w:tcPr>
                  <w:tcW w:w="685" w:type="dxa"/>
                  <w:tcBorders>
                    <w:tl2br w:val="nil"/>
                    <w:tr2bl w:val="nil"/>
                  </w:tcBorders>
                  <w:vAlign w:val="center"/>
                </w:tcPr>
                <w:p>
                  <w:pPr>
                    <w:pStyle w:val="53"/>
                    <w:bidi w:val="0"/>
                    <w:rPr>
                      <w:sz w:val="18"/>
                      <w:szCs w:val="18"/>
                      <w:highlight w:val="none"/>
                    </w:rPr>
                  </w:pPr>
                  <w:r>
                    <w:rPr>
                      <w:sz w:val="18"/>
                      <w:szCs w:val="18"/>
                      <w:highlight w:val="none"/>
                    </w:rPr>
                    <w:t>0.28</w:t>
                  </w:r>
                </w:p>
              </w:tc>
              <w:tc>
                <w:tcPr>
                  <w:tcW w:w="623" w:type="dxa"/>
                  <w:tcBorders>
                    <w:tl2br w:val="nil"/>
                    <w:tr2bl w:val="nil"/>
                  </w:tcBorders>
                  <w:vAlign w:val="center"/>
                </w:tcPr>
                <w:p>
                  <w:pPr>
                    <w:pStyle w:val="53"/>
                    <w:bidi w:val="0"/>
                    <w:rPr>
                      <w:sz w:val="18"/>
                      <w:szCs w:val="18"/>
                      <w:highlight w:val="none"/>
                    </w:rPr>
                  </w:pPr>
                  <w:r>
                    <w:rPr>
                      <w:sz w:val="18"/>
                      <w:szCs w:val="18"/>
                      <w:highlight w:val="none"/>
                    </w:rPr>
                    <w:t>/</w:t>
                  </w:r>
                </w:p>
              </w:tc>
              <w:tc>
                <w:tcPr>
                  <w:tcW w:w="697" w:type="dxa"/>
                  <w:tcBorders>
                    <w:tl2br w:val="nil"/>
                    <w:tr2bl w:val="nil"/>
                  </w:tcBorders>
                  <w:vAlign w:val="center"/>
                </w:tcPr>
                <w:p>
                  <w:pPr>
                    <w:pStyle w:val="53"/>
                    <w:bidi w:val="0"/>
                    <w:rPr>
                      <w:sz w:val="18"/>
                      <w:szCs w:val="18"/>
                      <w:highlight w:val="none"/>
                    </w:rPr>
                  </w:pPr>
                  <w:r>
                    <w:rPr>
                      <w:sz w:val="18"/>
                      <w:szCs w:val="18"/>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vMerge w:val="continue"/>
                  <w:tcBorders>
                    <w:tl2br w:val="nil"/>
                    <w:tr2bl w:val="nil"/>
                  </w:tcBorders>
                  <w:vAlign w:val="center"/>
                </w:tcPr>
                <w:p>
                  <w:pPr>
                    <w:pStyle w:val="53"/>
                    <w:bidi w:val="0"/>
                    <w:rPr>
                      <w:sz w:val="18"/>
                      <w:szCs w:val="18"/>
                      <w:highlight w:val="none"/>
                    </w:rPr>
                  </w:pPr>
                </w:p>
              </w:tc>
              <w:tc>
                <w:tcPr>
                  <w:tcW w:w="348" w:type="dxa"/>
                  <w:tcBorders>
                    <w:tl2br w:val="nil"/>
                    <w:tr2bl w:val="nil"/>
                  </w:tcBorders>
                  <w:vAlign w:val="center"/>
                </w:tcPr>
                <w:p>
                  <w:pPr>
                    <w:pStyle w:val="53"/>
                    <w:bidi w:val="0"/>
                    <w:rPr>
                      <w:sz w:val="18"/>
                      <w:szCs w:val="18"/>
                      <w:highlight w:val="none"/>
                    </w:rPr>
                  </w:pPr>
                  <w:r>
                    <w:rPr>
                      <w:sz w:val="18"/>
                      <w:szCs w:val="18"/>
                      <w:highlight w:val="none"/>
                    </w:rPr>
                    <w:t>漆雾</w:t>
                  </w:r>
                </w:p>
              </w:tc>
              <w:tc>
                <w:tcPr>
                  <w:tcW w:w="595" w:type="dxa"/>
                  <w:tcBorders>
                    <w:tl2br w:val="nil"/>
                    <w:tr2bl w:val="nil"/>
                  </w:tcBorders>
                  <w:vAlign w:val="center"/>
                </w:tcPr>
                <w:p>
                  <w:pPr>
                    <w:pStyle w:val="53"/>
                    <w:bidi w:val="0"/>
                    <w:rPr>
                      <w:sz w:val="18"/>
                      <w:szCs w:val="18"/>
                      <w:highlight w:val="none"/>
                    </w:rPr>
                  </w:pPr>
                  <w:r>
                    <w:rPr>
                      <w:sz w:val="18"/>
                      <w:szCs w:val="18"/>
                      <w:highlight w:val="none"/>
                    </w:rPr>
                    <w:t>1.99</w:t>
                  </w:r>
                </w:p>
              </w:tc>
              <w:tc>
                <w:tcPr>
                  <w:tcW w:w="634" w:type="dxa"/>
                  <w:tcBorders>
                    <w:tl2br w:val="nil"/>
                    <w:tr2bl w:val="nil"/>
                  </w:tcBorders>
                  <w:vAlign w:val="center"/>
                </w:tcPr>
                <w:p>
                  <w:pPr>
                    <w:pStyle w:val="53"/>
                    <w:bidi w:val="0"/>
                    <w:rPr>
                      <w:sz w:val="18"/>
                      <w:szCs w:val="18"/>
                      <w:highlight w:val="none"/>
                    </w:rPr>
                  </w:pPr>
                  <w:r>
                    <w:rPr>
                      <w:sz w:val="18"/>
                      <w:szCs w:val="18"/>
                      <w:highlight w:val="none"/>
                    </w:rPr>
                    <w:t>0.8300</w:t>
                  </w:r>
                </w:p>
              </w:tc>
              <w:tc>
                <w:tcPr>
                  <w:tcW w:w="670" w:type="dxa"/>
                  <w:tcBorders>
                    <w:tl2br w:val="nil"/>
                    <w:tr2bl w:val="nil"/>
                  </w:tcBorders>
                  <w:vAlign w:val="center"/>
                </w:tcPr>
                <w:p>
                  <w:pPr>
                    <w:pStyle w:val="53"/>
                    <w:bidi w:val="0"/>
                    <w:rPr>
                      <w:sz w:val="18"/>
                      <w:szCs w:val="18"/>
                      <w:highlight w:val="none"/>
                    </w:rPr>
                  </w:pPr>
                  <w:r>
                    <w:rPr>
                      <w:sz w:val="18"/>
                      <w:szCs w:val="18"/>
                      <w:highlight w:val="none"/>
                    </w:rPr>
                    <w:t>41.50</w:t>
                  </w:r>
                </w:p>
              </w:tc>
              <w:tc>
                <w:tcPr>
                  <w:tcW w:w="1109" w:type="dxa"/>
                  <w:vMerge w:val="continue"/>
                  <w:tcBorders>
                    <w:tl2br w:val="nil"/>
                    <w:tr2bl w:val="nil"/>
                  </w:tcBorders>
                  <w:vAlign w:val="center"/>
                </w:tcPr>
                <w:p>
                  <w:pPr>
                    <w:pStyle w:val="53"/>
                    <w:bidi w:val="0"/>
                    <w:rPr>
                      <w:sz w:val="18"/>
                      <w:szCs w:val="18"/>
                      <w:highlight w:val="none"/>
                    </w:rPr>
                  </w:pPr>
                </w:p>
              </w:tc>
              <w:tc>
                <w:tcPr>
                  <w:tcW w:w="1099" w:type="dxa"/>
                  <w:vMerge w:val="continue"/>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rFonts w:hint="eastAsia" w:eastAsia="宋体"/>
                      <w:sz w:val="18"/>
                      <w:szCs w:val="18"/>
                      <w:highlight w:val="none"/>
                      <w:lang w:eastAsia="zh-CN"/>
                    </w:rPr>
                  </w:pPr>
                  <w:r>
                    <w:rPr>
                      <w:sz w:val="18"/>
                      <w:szCs w:val="18"/>
                      <w:highlight w:val="none"/>
                    </w:rPr>
                    <w:t>有组织（DA001</w:t>
                  </w:r>
                  <w:r>
                    <w:rPr>
                      <w:rFonts w:hint="eastAsia"/>
                      <w:sz w:val="18"/>
                      <w:szCs w:val="18"/>
                      <w:highlight w:val="none"/>
                      <w:lang w:eastAsia="zh-CN"/>
                    </w:rPr>
                    <w:t>）</w:t>
                  </w:r>
                </w:p>
              </w:tc>
              <w:tc>
                <w:tcPr>
                  <w:tcW w:w="685" w:type="dxa"/>
                  <w:tcBorders>
                    <w:tl2br w:val="nil"/>
                    <w:tr2bl w:val="nil"/>
                  </w:tcBorders>
                  <w:vAlign w:val="center"/>
                </w:tcPr>
                <w:p>
                  <w:pPr>
                    <w:pStyle w:val="53"/>
                    <w:bidi w:val="0"/>
                    <w:rPr>
                      <w:sz w:val="18"/>
                      <w:szCs w:val="18"/>
                      <w:highlight w:val="none"/>
                    </w:rPr>
                  </w:pPr>
                  <w:r>
                    <w:rPr>
                      <w:sz w:val="18"/>
                      <w:szCs w:val="18"/>
                      <w:highlight w:val="none"/>
                    </w:rPr>
                    <w:t>0.10</w:t>
                  </w:r>
                </w:p>
              </w:tc>
              <w:tc>
                <w:tcPr>
                  <w:tcW w:w="623" w:type="dxa"/>
                  <w:tcBorders>
                    <w:tl2br w:val="nil"/>
                    <w:tr2bl w:val="nil"/>
                  </w:tcBorders>
                  <w:vAlign w:val="center"/>
                </w:tcPr>
                <w:p>
                  <w:pPr>
                    <w:pStyle w:val="53"/>
                    <w:bidi w:val="0"/>
                    <w:rPr>
                      <w:sz w:val="18"/>
                      <w:szCs w:val="18"/>
                      <w:highlight w:val="none"/>
                    </w:rPr>
                  </w:pPr>
                  <w:r>
                    <w:rPr>
                      <w:sz w:val="18"/>
                      <w:szCs w:val="18"/>
                      <w:highlight w:val="none"/>
                    </w:rPr>
                    <w:t>0.0415</w:t>
                  </w:r>
                </w:p>
              </w:tc>
              <w:tc>
                <w:tcPr>
                  <w:tcW w:w="697" w:type="dxa"/>
                  <w:tcBorders>
                    <w:tl2br w:val="nil"/>
                    <w:tr2bl w:val="nil"/>
                  </w:tcBorders>
                  <w:vAlign w:val="center"/>
                </w:tcPr>
                <w:p>
                  <w:pPr>
                    <w:pStyle w:val="53"/>
                    <w:bidi w:val="0"/>
                    <w:rPr>
                      <w:sz w:val="18"/>
                      <w:szCs w:val="18"/>
                      <w:highlight w:val="none"/>
                    </w:rPr>
                  </w:pPr>
                  <w:r>
                    <w:rPr>
                      <w:sz w:val="18"/>
                      <w:szCs w:val="18"/>
                      <w:highlight w:val="none"/>
                    </w:rPr>
                    <w:t>2.07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36" w:type="dxa"/>
                  <w:tcBorders>
                    <w:tl2br w:val="nil"/>
                    <w:tr2bl w:val="nil"/>
                  </w:tcBorders>
                  <w:vAlign w:val="center"/>
                </w:tcPr>
                <w:p>
                  <w:pPr>
                    <w:pStyle w:val="53"/>
                    <w:bidi w:val="0"/>
                    <w:rPr>
                      <w:sz w:val="18"/>
                      <w:szCs w:val="18"/>
                      <w:highlight w:val="none"/>
                    </w:rPr>
                  </w:pPr>
                </w:p>
              </w:tc>
              <w:tc>
                <w:tcPr>
                  <w:tcW w:w="348" w:type="dxa"/>
                  <w:tcBorders>
                    <w:tl2br w:val="nil"/>
                    <w:tr2bl w:val="nil"/>
                  </w:tcBorders>
                  <w:vAlign w:val="center"/>
                </w:tcPr>
                <w:p>
                  <w:pPr>
                    <w:pStyle w:val="53"/>
                    <w:bidi w:val="0"/>
                    <w:rPr>
                      <w:sz w:val="18"/>
                      <w:szCs w:val="18"/>
                      <w:highlight w:val="none"/>
                    </w:rPr>
                  </w:pPr>
                </w:p>
              </w:tc>
              <w:tc>
                <w:tcPr>
                  <w:tcW w:w="595" w:type="dxa"/>
                  <w:tcBorders>
                    <w:tl2br w:val="nil"/>
                    <w:tr2bl w:val="nil"/>
                  </w:tcBorders>
                  <w:vAlign w:val="center"/>
                </w:tcPr>
                <w:p>
                  <w:pPr>
                    <w:pStyle w:val="53"/>
                    <w:bidi w:val="0"/>
                    <w:rPr>
                      <w:sz w:val="18"/>
                      <w:szCs w:val="18"/>
                      <w:highlight w:val="none"/>
                    </w:rPr>
                  </w:pPr>
                </w:p>
              </w:tc>
              <w:tc>
                <w:tcPr>
                  <w:tcW w:w="634" w:type="dxa"/>
                  <w:tcBorders>
                    <w:tl2br w:val="nil"/>
                    <w:tr2bl w:val="nil"/>
                  </w:tcBorders>
                  <w:vAlign w:val="center"/>
                </w:tcPr>
                <w:p>
                  <w:pPr>
                    <w:pStyle w:val="53"/>
                    <w:bidi w:val="0"/>
                    <w:rPr>
                      <w:sz w:val="18"/>
                      <w:szCs w:val="18"/>
                      <w:highlight w:val="none"/>
                    </w:rPr>
                  </w:pPr>
                </w:p>
              </w:tc>
              <w:tc>
                <w:tcPr>
                  <w:tcW w:w="670" w:type="dxa"/>
                  <w:tcBorders>
                    <w:tl2br w:val="nil"/>
                    <w:tr2bl w:val="nil"/>
                  </w:tcBorders>
                  <w:vAlign w:val="center"/>
                </w:tcPr>
                <w:p>
                  <w:pPr>
                    <w:pStyle w:val="53"/>
                    <w:bidi w:val="0"/>
                    <w:rPr>
                      <w:sz w:val="18"/>
                      <w:szCs w:val="18"/>
                      <w:highlight w:val="none"/>
                    </w:rPr>
                  </w:pPr>
                </w:p>
              </w:tc>
              <w:tc>
                <w:tcPr>
                  <w:tcW w:w="1109" w:type="dxa"/>
                  <w:tcBorders>
                    <w:tl2br w:val="nil"/>
                    <w:tr2bl w:val="nil"/>
                  </w:tcBorders>
                  <w:vAlign w:val="center"/>
                </w:tcPr>
                <w:p>
                  <w:pPr>
                    <w:pStyle w:val="53"/>
                    <w:bidi w:val="0"/>
                    <w:rPr>
                      <w:sz w:val="18"/>
                      <w:szCs w:val="18"/>
                      <w:highlight w:val="none"/>
                    </w:rPr>
                  </w:pPr>
                </w:p>
              </w:tc>
              <w:tc>
                <w:tcPr>
                  <w:tcW w:w="1099" w:type="dxa"/>
                  <w:tcBorders>
                    <w:tl2br w:val="nil"/>
                    <w:tr2bl w:val="nil"/>
                  </w:tcBorders>
                  <w:vAlign w:val="center"/>
                </w:tcPr>
                <w:p>
                  <w:pPr>
                    <w:pStyle w:val="53"/>
                    <w:bidi w:val="0"/>
                    <w:rPr>
                      <w:sz w:val="18"/>
                      <w:szCs w:val="18"/>
                      <w:highlight w:val="none"/>
                    </w:rPr>
                  </w:pPr>
                </w:p>
              </w:tc>
              <w:tc>
                <w:tcPr>
                  <w:tcW w:w="1009" w:type="dxa"/>
                  <w:tcBorders>
                    <w:tl2br w:val="nil"/>
                    <w:tr2bl w:val="nil"/>
                  </w:tcBorders>
                  <w:vAlign w:val="center"/>
                </w:tcPr>
                <w:p>
                  <w:pPr>
                    <w:pStyle w:val="53"/>
                    <w:bidi w:val="0"/>
                    <w:rPr>
                      <w:sz w:val="18"/>
                      <w:szCs w:val="18"/>
                      <w:highlight w:val="none"/>
                    </w:rPr>
                  </w:pPr>
                </w:p>
              </w:tc>
              <w:tc>
                <w:tcPr>
                  <w:tcW w:w="685" w:type="dxa"/>
                  <w:tcBorders>
                    <w:tl2br w:val="nil"/>
                    <w:tr2bl w:val="nil"/>
                  </w:tcBorders>
                  <w:vAlign w:val="center"/>
                </w:tcPr>
                <w:p>
                  <w:pPr>
                    <w:pStyle w:val="53"/>
                    <w:bidi w:val="0"/>
                    <w:rPr>
                      <w:sz w:val="18"/>
                      <w:szCs w:val="18"/>
                      <w:highlight w:val="none"/>
                    </w:rPr>
                  </w:pPr>
                </w:p>
              </w:tc>
              <w:tc>
                <w:tcPr>
                  <w:tcW w:w="623" w:type="dxa"/>
                  <w:tcBorders>
                    <w:tl2br w:val="nil"/>
                    <w:tr2bl w:val="nil"/>
                  </w:tcBorders>
                  <w:vAlign w:val="center"/>
                </w:tcPr>
                <w:p>
                  <w:pPr>
                    <w:pStyle w:val="53"/>
                    <w:bidi w:val="0"/>
                    <w:rPr>
                      <w:sz w:val="18"/>
                      <w:szCs w:val="18"/>
                      <w:highlight w:val="none"/>
                    </w:rPr>
                  </w:pPr>
                </w:p>
              </w:tc>
              <w:tc>
                <w:tcPr>
                  <w:tcW w:w="697" w:type="dxa"/>
                  <w:tcBorders>
                    <w:tl2br w:val="nil"/>
                    <w:tr2bl w:val="nil"/>
                  </w:tcBorders>
                  <w:vAlign w:val="center"/>
                </w:tcPr>
                <w:p>
                  <w:pPr>
                    <w:pStyle w:val="53"/>
                    <w:bidi w:val="0"/>
                    <w:rPr>
                      <w:sz w:val="18"/>
                      <w:szCs w:val="18"/>
                      <w:highlight w:val="none"/>
                    </w:rPr>
                  </w:pPr>
                </w:p>
              </w:tc>
            </w:tr>
          </w:tbl>
          <w:p>
            <w:pPr>
              <w:pStyle w:val="44"/>
              <w:bidi w:val="0"/>
              <w:rPr>
                <w:rFonts w:hint="eastAsia"/>
                <w:highlight w:val="none"/>
              </w:rPr>
            </w:pPr>
            <w:r>
              <w:rPr>
                <w:rFonts w:hint="eastAsia" w:ascii="Times New Roman" w:hAnsi="Times New Roman" w:eastAsia="宋体" w:cs="Times New Roman"/>
                <w:highlight w:val="none"/>
                <w:lang w:val="en-US" w:eastAsia="zh-CN"/>
              </w:rPr>
              <w:t>表2-16  项目废水产排情况一览表</w:t>
            </w:r>
          </w:p>
          <w:tbl>
            <w:tblPr>
              <w:tblStyle w:val="52"/>
              <w:tblW w:w="78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067"/>
              <w:gridCol w:w="1189"/>
              <w:gridCol w:w="1156"/>
              <w:gridCol w:w="1146"/>
              <w:gridCol w:w="1455"/>
              <w:gridCol w:w="11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85" w:type="dxa"/>
                  <w:tcBorders>
                    <w:tl2br w:val="nil"/>
                    <w:tr2bl w:val="nil"/>
                  </w:tcBorders>
                  <w:vAlign w:val="center"/>
                </w:tcPr>
                <w:p>
                  <w:pPr>
                    <w:pStyle w:val="53"/>
                    <w:bidi w:val="0"/>
                    <w:rPr>
                      <w:highlight w:val="none"/>
                    </w:rPr>
                  </w:pPr>
                  <w:r>
                    <w:rPr>
                      <w:highlight w:val="none"/>
                    </w:rPr>
                    <w:t>废水污染源</w:t>
                  </w:r>
                </w:p>
              </w:tc>
              <w:tc>
                <w:tcPr>
                  <w:tcW w:w="1067" w:type="dxa"/>
                  <w:tcBorders>
                    <w:tl2br w:val="nil"/>
                    <w:tr2bl w:val="nil"/>
                  </w:tcBorders>
                  <w:vAlign w:val="center"/>
                </w:tcPr>
                <w:p>
                  <w:pPr>
                    <w:pStyle w:val="53"/>
                    <w:bidi w:val="0"/>
                    <w:rPr>
                      <w:highlight w:val="none"/>
                    </w:rPr>
                  </w:pPr>
                  <w:r>
                    <w:rPr>
                      <w:highlight w:val="none"/>
                    </w:rPr>
                    <w:t>产生量（t/a）</w:t>
                  </w:r>
                </w:p>
              </w:tc>
              <w:tc>
                <w:tcPr>
                  <w:tcW w:w="1189" w:type="dxa"/>
                  <w:tcBorders>
                    <w:tl2br w:val="nil"/>
                    <w:tr2bl w:val="nil"/>
                  </w:tcBorders>
                  <w:vAlign w:val="center"/>
                </w:tcPr>
                <w:p>
                  <w:pPr>
                    <w:pStyle w:val="53"/>
                    <w:bidi w:val="0"/>
                    <w:rPr>
                      <w:highlight w:val="none"/>
                    </w:rPr>
                  </w:pPr>
                  <w:r>
                    <w:rPr>
                      <w:highlight w:val="none"/>
                    </w:rPr>
                    <w:t>污染物</w:t>
                  </w:r>
                </w:p>
              </w:tc>
              <w:tc>
                <w:tcPr>
                  <w:tcW w:w="1156" w:type="dxa"/>
                  <w:tcBorders>
                    <w:tl2br w:val="nil"/>
                    <w:tr2bl w:val="nil"/>
                  </w:tcBorders>
                  <w:vAlign w:val="center"/>
                </w:tcPr>
                <w:p>
                  <w:pPr>
                    <w:pStyle w:val="53"/>
                    <w:bidi w:val="0"/>
                    <w:rPr>
                      <w:highlight w:val="none"/>
                    </w:rPr>
                  </w:pPr>
                  <w:r>
                    <w:rPr>
                      <w:highlight w:val="none"/>
                    </w:rPr>
                    <w:t>产生浓度（mg/L）</w:t>
                  </w:r>
                </w:p>
              </w:tc>
              <w:tc>
                <w:tcPr>
                  <w:tcW w:w="1146" w:type="dxa"/>
                  <w:tcBorders>
                    <w:tl2br w:val="nil"/>
                    <w:tr2bl w:val="nil"/>
                  </w:tcBorders>
                  <w:vAlign w:val="center"/>
                </w:tcPr>
                <w:p>
                  <w:pPr>
                    <w:pStyle w:val="53"/>
                    <w:bidi w:val="0"/>
                    <w:rPr>
                      <w:highlight w:val="none"/>
                    </w:rPr>
                  </w:pPr>
                  <w:r>
                    <w:rPr>
                      <w:highlight w:val="none"/>
                    </w:rPr>
                    <w:t>产生量（t/a）</w:t>
                  </w:r>
                </w:p>
              </w:tc>
              <w:tc>
                <w:tcPr>
                  <w:tcW w:w="1455" w:type="dxa"/>
                  <w:tcBorders>
                    <w:tl2br w:val="nil"/>
                    <w:tr2bl w:val="nil"/>
                  </w:tcBorders>
                  <w:vAlign w:val="center"/>
                </w:tcPr>
                <w:p>
                  <w:pPr>
                    <w:pStyle w:val="53"/>
                    <w:bidi w:val="0"/>
                    <w:rPr>
                      <w:highlight w:val="none"/>
                    </w:rPr>
                  </w:pPr>
                  <w:r>
                    <w:rPr>
                      <w:highlight w:val="none"/>
                    </w:rPr>
                    <w:t>排放浓度（mg/L）</w:t>
                  </w:r>
                </w:p>
              </w:tc>
              <w:tc>
                <w:tcPr>
                  <w:tcW w:w="1138" w:type="dxa"/>
                  <w:tcBorders>
                    <w:tl2br w:val="nil"/>
                    <w:tr2bl w:val="nil"/>
                  </w:tcBorders>
                  <w:vAlign w:val="center"/>
                </w:tcPr>
                <w:p>
                  <w:pPr>
                    <w:pStyle w:val="53"/>
                    <w:bidi w:val="0"/>
                    <w:rPr>
                      <w:highlight w:val="none"/>
                    </w:rPr>
                  </w:pPr>
                  <w:r>
                    <w:rPr>
                      <w:highlight w:val="none"/>
                    </w:rPr>
                    <w:t>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85" w:type="dxa"/>
                  <w:vMerge w:val="restart"/>
                  <w:tcBorders>
                    <w:tl2br w:val="nil"/>
                    <w:tr2bl w:val="nil"/>
                  </w:tcBorders>
                  <w:vAlign w:val="center"/>
                </w:tcPr>
                <w:p>
                  <w:pPr>
                    <w:pStyle w:val="53"/>
                    <w:bidi w:val="0"/>
                    <w:rPr>
                      <w:highlight w:val="none"/>
                    </w:rPr>
                  </w:pPr>
                  <w:r>
                    <w:rPr>
                      <w:highlight w:val="none"/>
                    </w:rPr>
                    <w:t>生活</w:t>
                  </w:r>
                </w:p>
                <w:p>
                  <w:pPr>
                    <w:pStyle w:val="53"/>
                    <w:bidi w:val="0"/>
                    <w:rPr>
                      <w:rFonts w:hint="eastAsia" w:eastAsia="宋体"/>
                      <w:highlight w:val="none"/>
                      <w:lang w:val="en-US" w:eastAsia="zh-CN"/>
                    </w:rPr>
                  </w:pPr>
                  <w:r>
                    <w:rPr>
                      <w:rFonts w:hint="eastAsia"/>
                      <w:highlight w:val="none"/>
                      <w:lang w:val="en-US" w:eastAsia="zh-CN"/>
                    </w:rPr>
                    <w:t>污水</w:t>
                  </w:r>
                </w:p>
              </w:tc>
              <w:tc>
                <w:tcPr>
                  <w:tcW w:w="1067" w:type="dxa"/>
                  <w:vMerge w:val="restart"/>
                  <w:tcBorders>
                    <w:tl2br w:val="nil"/>
                    <w:tr2bl w:val="nil"/>
                  </w:tcBorders>
                  <w:vAlign w:val="center"/>
                </w:tcPr>
                <w:p>
                  <w:pPr>
                    <w:pStyle w:val="53"/>
                    <w:bidi w:val="0"/>
                    <w:rPr>
                      <w:highlight w:val="none"/>
                    </w:rPr>
                  </w:pPr>
                  <w:r>
                    <w:rPr>
                      <w:highlight w:val="none"/>
                    </w:rPr>
                    <w:t>696</w:t>
                  </w:r>
                </w:p>
              </w:tc>
              <w:tc>
                <w:tcPr>
                  <w:tcW w:w="1189" w:type="dxa"/>
                  <w:tcBorders>
                    <w:tl2br w:val="nil"/>
                    <w:tr2bl w:val="nil"/>
                  </w:tcBorders>
                  <w:vAlign w:val="center"/>
                </w:tcPr>
                <w:p>
                  <w:pPr>
                    <w:pStyle w:val="53"/>
                    <w:bidi w:val="0"/>
                    <w:rPr>
                      <w:highlight w:val="none"/>
                    </w:rPr>
                  </w:pPr>
                  <w:r>
                    <w:rPr>
                      <w:highlight w:val="none"/>
                    </w:rPr>
                    <w:t>COD</w:t>
                  </w:r>
                  <w:r>
                    <w:rPr>
                      <w:highlight w:val="none"/>
                      <w:vertAlign w:val="subscript"/>
                    </w:rPr>
                    <w:t>Cr</w:t>
                  </w:r>
                </w:p>
              </w:tc>
              <w:tc>
                <w:tcPr>
                  <w:tcW w:w="1156" w:type="dxa"/>
                  <w:tcBorders>
                    <w:tl2br w:val="nil"/>
                    <w:tr2bl w:val="nil"/>
                  </w:tcBorders>
                  <w:vAlign w:val="center"/>
                </w:tcPr>
                <w:p>
                  <w:pPr>
                    <w:pStyle w:val="53"/>
                    <w:bidi w:val="0"/>
                    <w:rPr>
                      <w:highlight w:val="none"/>
                    </w:rPr>
                  </w:pPr>
                  <w:r>
                    <w:rPr>
                      <w:highlight w:val="none"/>
                    </w:rPr>
                    <w:t>250</w:t>
                  </w:r>
                </w:p>
              </w:tc>
              <w:tc>
                <w:tcPr>
                  <w:tcW w:w="1146" w:type="dxa"/>
                  <w:tcBorders>
                    <w:tl2br w:val="nil"/>
                    <w:tr2bl w:val="nil"/>
                  </w:tcBorders>
                  <w:vAlign w:val="center"/>
                </w:tcPr>
                <w:p>
                  <w:pPr>
                    <w:pStyle w:val="53"/>
                    <w:bidi w:val="0"/>
                    <w:rPr>
                      <w:highlight w:val="none"/>
                    </w:rPr>
                  </w:pPr>
                  <w:r>
                    <w:rPr>
                      <w:highlight w:val="none"/>
                    </w:rPr>
                    <w:t>0.1740</w:t>
                  </w:r>
                </w:p>
              </w:tc>
              <w:tc>
                <w:tcPr>
                  <w:tcW w:w="1455" w:type="dxa"/>
                  <w:tcBorders>
                    <w:tl2br w:val="nil"/>
                    <w:tr2bl w:val="nil"/>
                  </w:tcBorders>
                  <w:vAlign w:val="center"/>
                </w:tcPr>
                <w:p>
                  <w:pPr>
                    <w:pStyle w:val="53"/>
                    <w:bidi w:val="0"/>
                    <w:rPr>
                      <w:highlight w:val="none"/>
                    </w:rPr>
                  </w:pPr>
                  <w:r>
                    <w:rPr>
                      <w:highlight w:val="none"/>
                    </w:rPr>
                    <w:t>50</w:t>
                  </w:r>
                </w:p>
              </w:tc>
              <w:tc>
                <w:tcPr>
                  <w:tcW w:w="1138" w:type="dxa"/>
                  <w:tcBorders>
                    <w:tl2br w:val="nil"/>
                    <w:tr2bl w:val="nil"/>
                  </w:tcBorders>
                  <w:vAlign w:val="center"/>
                </w:tcPr>
                <w:p>
                  <w:pPr>
                    <w:pStyle w:val="53"/>
                    <w:bidi w:val="0"/>
                    <w:rPr>
                      <w:highlight w:val="none"/>
                    </w:rPr>
                  </w:pPr>
                  <w:r>
                    <w:rPr>
                      <w:highlight w:val="none"/>
                    </w:rPr>
                    <w:t>0.0348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85" w:type="dxa"/>
                  <w:vMerge w:val="continue"/>
                  <w:tcBorders>
                    <w:tl2br w:val="nil"/>
                    <w:tr2bl w:val="nil"/>
                  </w:tcBorders>
                  <w:vAlign w:val="center"/>
                </w:tcPr>
                <w:p>
                  <w:pPr>
                    <w:pStyle w:val="53"/>
                    <w:bidi w:val="0"/>
                    <w:rPr>
                      <w:highlight w:val="none"/>
                    </w:rPr>
                  </w:pPr>
                </w:p>
              </w:tc>
              <w:tc>
                <w:tcPr>
                  <w:tcW w:w="1067" w:type="dxa"/>
                  <w:vMerge w:val="continue"/>
                  <w:tcBorders>
                    <w:tl2br w:val="nil"/>
                    <w:tr2bl w:val="nil"/>
                  </w:tcBorders>
                  <w:vAlign w:val="center"/>
                </w:tcPr>
                <w:p>
                  <w:pPr>
                    <w:pStyle w:val="53"/>
                    <w:bidi w:val="0"/>
                    <w:rPr>
                      <w:highlight w:val="none"/>
                    </w:rPr>
                  </w:pPr>
                </w:p>
              </w:tc>
              <w:tc>
                <w:tcPr>
                  <w:tcW w:w="1189" w:type="dxa"/>
                  <w:tcBorders>
                    <w:tl2br w:val="nil"/>
                    <w:tr2bl w:val="nil"/>
                  </w:tcBorders>
                  <w:shd w:val="clear" w:color="auto" w:fill="auto"/>
                  <w:vAlign w:val="center"/>
                </w:tcPr>
                <w:p>
                  <w:pPr>
                    <w:pStyle w:val="53"/>
                    <w:bidi w:val="0"/>
                    <w:rPr>
                      <w:highlight w:val="none"/>
                      <w:lang w:val="en-US" w:eastAsia="en-US"/>
                    </w:rPr>
                  </w:pPr>
                  <w:r>
                    <w:rPr>
                      <w:highlight w:val="none"/>
                    </w:rPr>
                    <w:t>BOD</w:t>
                  </w:r>
                  <w:r>
                    <w:rPr>
                      <w:highlight w:val="none"/>
                      <w:vertAlign w:val="subscript"/>
                    </w:rPr>
                    <w:t>5</w:t>
                  </w:r>
                </w:p>
              </w:tc>
              <w:tc>
                <w:tcPr>
                  <w:tcW w:w="1156" w:type="dxa"/>
                  <w:tcBorders>
                    <w:tl2br w:val="nil"/>
                    <w:tr2bl w:val="nil"/>
                  </w:tcBorders>
                  <w:shd w:val="clear" w:color="auto" w:fill="auto"/>
                  <w:vAlign w:val="center"/>
                </w:tcPr>
                <w:p>
                  <w:pPr>
                    <w:pStyle w:val="53"/>
                    <w:bidi w:val="0"/>
                    <w:rPr>
                      <w:highlight w:val="none"/>
                      <w:lang w:val="en-US" w:eastAsia="en-US"/>
                    </w:rPr>
                  </w:pPr>
                  <w:r>
                    <w:rPr>
                      <w:highlight w:val="none"/>
                    </w:rPr>
                    <w:t>120</w:t>
                  </w:r>
                </w:p>
              </w:tc>
              <w:tc>
                <w:tcPr>
                  <w:tcW w:w="1146" w:type="dxa"/>
                  <w:tcBorders>
                    <w:tl2br w:val="nil"/>
                    <w:tr2bl w:val="nil"/>
                  </w:tcBorders>
                  <w:shd w:val="clear" w:color="auto" w:fill="auto"/>
                  <w:vAlign w:val="center"/>
                </w:tcPr>
                <w:p>
                  <w:pPr>
                    <w:pStyle w:val="53"/>
                    <w:bidi w:val="0"/>
                    <w:rPr>
                      <w:highlight w:val="none"/>
                      <w:lang w:val="en-US" w:eastAsia="en-US"/>
                    </w:rPr>
                  </w:pPr>
                  <w:r>
                    <w:rPr>
                      <w:highlight w:val="none"/>
                    </w:rPr>
                    <w:t>0.0835</w:t>
                  </w:r>
                </w:p>
              </w:tc>
              <w:tc>
                <w:tcPr>
                  <w:tcW w:w="1455" w:type="dxa"/>
                  <w:tcBorders>
                    <w:tl2br w:val="nil"/>
                    <w:tr2bl w:val="nil"/>
                  </w:tcBorders>
                  <w:shd w:val="clear" w:color="auto" w:fill="auto"/>
                  <w:vAlign w:val="center"/>
                </w:tcPr>
                <w:p>
                  <w:pPr>
                    <w:pStyle w:val="53"/>
                    <w:bidi w:val="0"/>
                    <w:rPr>
                      <w:highlight w:val="none"/>
                      <w:lang w:val="en-US" w:eastAsia="en-US"/>
                    </w:rPr>
                  </w:pPr>
                  <w:r>
                    <w:rPr>
                      <w:highlight w:val="none"/>
                    </w:rPr>
                    <w:t>10</w:t>
                  </w:r>
                </w:p>
              </w:tc>
              <w:tc>
                <w:tcPr>
                  <w:tcW w:w="1138" w:type="dxa"/>
                  <w:tcBorders>
                    <w:tl2br w:val="nil"/>
                    <w:tr2bl w:val="nil"/>
                  </w:tcBorders>
                  <w:shd w:val="clear" w:color="auto" w:fill="auto"/>
                  <w:vAlign w:val="center"/>
                </w:tcPr>
                <w:p>
                  <w:pPr>
                    <w:pStyle w:val="53"/>
                    <w:bidi w:val="0"/>
                    <w:rPr>
                      <w:highlight w:val="none"/>
                      <w:lang w:val="en-US" w:eastAsia="en-US"/>
                    </w:rPr>
                  </w:pPr>
                  <w:r>
                    <w:rPr>
                      <w:highlight w:val="none"/>
                    </w:rPr>
                    <w:t>0.0070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85" w:type="dxa"/>
                  <w:vMerge w:val="continue"/>
                  <w:tcBorders>
                    <w:tl2br w:val="nil"/>
                    <w:tr2bl w:val="nil"/>
                  </w:tcBorders>
                  <w:vAlign w:val="center"/>
                </w:tcPr>
                <w:p>
                  <w:pPr>
                    <w:pStyle w:val="53"/>
                    <w:bidi w:val="0"/>
                    <w:rPr>
                      <w:highlight w:val="none"/>
                    </w:rPr>
                  </w:pPr>
                </w:p>
              </w:tc>
              <w:tc>
                <w:tcPr>
                  <w:tcW w:w="1067" w:type="dxa"/>
                  <w:vMerge w:val="continue"/>
                  <w:tcBorders>
                    <w:tl2br w:val="nil"/>
                    <w:tr2bl w:val="nil"/>
                  </w:tcBorders>
                  <w:vAlign w:val="center"/>
                </w:tcPr>
                <w:p>
                  <w:pPr>
                    <w:pStyle w:val="53"/>
                    <w:bidi w:val="0"/>
                    <w:rPr>
                      <w:highlight w:val="none"/>
                    </w:rPr>
                  </w:pPr>
                </w:p>
              </w:tc>
              <w:tc>
                <w:tcPr>
                  <w:tcW w:w="1189" w:type="dxa"/>
                  <w:tcBorders>
                    <w:tl2br w:val="nil"/>
                    <w:tr2bl w:val="nil"/>
                  </w:tcBorders>
                  <w:shd w:val="clear" w:color="auto" w:fill="auto"/>
                  <w:vAlign w:val="center"/>
                </w:tcPr>
                <w:p>
                  <w:pPr>
                    <w:pStyle w:val="53"/>
                    <w:bidi w:val="0"/>
                    <w:rPr>
                      <w:highlight w:val="none"/>
                      <w:lang w:val="en-US" w:eastAsia="en-US"/>
                    </w:rPr>
                  </w:pPr>
                  <w:r>
                    <w:rPr>
                      <w:highlight w:val="none"/>
                    </w:rPr>
                    <w:t>SS</w:t>
                  </w:r>
                </w:p>
              </w:tc>
              <w:tc>
                <w:tcPr>
                  <w:tcW w:w="1156" w:type="dxa"/>
                  <w:tcBorders>
                    <w:tl2br w:val="nil"/>
                    <w:tr2bl w:val="nil"/>
                  </w:tcBorders>
                  <w:shd w:val="clear" w:color="auto" w:fill="auto"/>
                  <w:vAlign w:val="center"/>
                </w:tcPr>
                <w:p>
                  <w:pPr>
                    <w:pStyle w:val="53"/>
                    <w:bidi w:val="0"/>
                    <w:rPr>
                      <w:highlight w:val="none"/>
                      <w:lang w:val="en-US" w:eastAsia="en-US"/>
                    </w:rPr>
                  </w:pPr>
                  <w:r>
                    <w:rPr>
                      <w:highlight w:val="none"/>
                    </w:rPr>
                    <w:t>200</w:t>
                  </w:r>
                </w:p>
              </w:tc>
              <w:tc>
                <w:tcPr>
                  <w:tcW w:w="1146" w:type="dxa"/>
                  <w:tcBorders>
                    <w:tl2br w:val="nil"/>
                    <w:tr2bl w:val="nil"/>
                  </w:tcBorders>
                  <w:shd w:val="clear" w:color="auto" w:fill="auto"/>
                  <w:vAlign w:val="center"/>
                </w:tcPr>
                <w:p>
                  <w:pPr>
                    <w:pStyle w:val="53"/>
                    <w:bidi w:val="0"/>
                    <w:rPr>
                      <w:highlight w:val="none"/>
                      <w:lang w:val="en-US" w:eastAsia="en-US"/>
                    </w:rPr>
                  </w:pPr>
                  <w:r>
                    <w:rPr>
                      <w:highlight w:val="none"/>
                    </w:rPr>
                    <w:t>0.1392</w:t>
                  </w:r>
                </w:p>
              </w:tc>
              <w:tc>
                <w:tcPr>
                  <w:tcW w:w="1455" w:type="dxa"/>
                  <w:tcBorders>
                    <w:tl2br w:val="nil"/>
                    <w:tr2bl w:val="nil"/>
                  </w:tcBorders>
                  <w:shd w:val="clear" w:color="auto" w:fill="auto"/>
                  <w:vAlign w:val="center"/>
                </w:tcPr>
                <w:p>
                  <w:pPr>
                    <w:pStyle w:val="53"/>
                    <w:bidi w:val="0"/>
                    <w:rPr>
                      <w:highlight w:val="none"/>
                      <w:lang w:val="en-US" w:eastAsia="en-US"/>
                    </w:rPr>
                  </w:pPr>
                  <w:r>
                    <w:rPr>
                      <w:highlight w:val="none"/>
                    </w:rPr>
                    <w:t>10</w:t>
                  </w:r>
                </w:p>
              </w:tc>
              <w:tc>
                <w:tcPr>
                  <w:tcW w:w="1138" w:type="dxa"/>
                  <w:tcBorders>
                    <w:tl2br w:val="nil"/>
                    <w:tr2bl w:val="nil"/>
                  </w:tcBorders>
                  <w:shd w:val="clear" w:color="auto" w:fill="auto"/>
                  <w:vAlign w:val="center"/>
                </w:tcPr>
                <w:p>
                  <w:pPr>
                    <w:pStyle w:val="53"/>
                    <w:bidi w:val="0"/>
                    <w:rPr>
                      <w:highlight w:val="none"/>
                      <w:lang w:val="en-US" w:eastAsia="en-US"/>
                    </w:rPr>
                  </w:pPr>
                  <w:r>
                    <w:rPr>
                      <w:highlight w:val="none"/>
                    </w:rPr>
                    <w:t>0.0070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85" w:type="dxa"/>
                  <w:vMerge w:val="continue"/>
                  <w:tcBorders>
                    <w:tl2br w:val="nil"/>
                    <w:tr2bl w:val="nil"/>
                  </w:tcBorders>
                  <w:vAlign w:val="center"/>
                </w:tcPr>
                <w:p>
                  <w:pPr>
                    <w:pStyle w:val="53"/>
                    <w:bidi w:val="0"/>
                    <w:rPr>
                      <w:highlight w:val="none"/>
                    </w:rPr>
                  </w:pPr>
                </w:p>
              </w:tc>
              <w:tc>
                <w:tcPr>
                  <w:tcW w:w="1067" w:type="dxa"/>
                  <w:vMerge w:val="continue"/>
                  <w:tcBorders>
                    <w:tl2br w:val="nil"/>
                    <w:tr2bl w:val="nil"/>
                  </w:tcBorders>
                  <w:vAlign w:val="center"/>
                </w:tcPr>
                <w:p>
                  <w:pPr>
                    <w:pStyle w:val="53"/>
                    <w:bidi w:val="0"/>
                    <w:rPr>
                      <w:highlight w:val="none"/>
                    </w:rPr>
                  </w:pPr>
                </w:p>
              </w:tc>
              <w:tc>
                <w:tcPr>
                  <w:tcW w:w="1189" w:type="dxa"/>
                  <w:tcBorders>
                    <w:tl2br w:val="nil"/>
                    <w:tr2bl w:val="nil"/>
                  </w:tcBorders>
                  <w:shd w:val="clear" w:color="auto" w:fill="auto"/>
                  <w:vAlign w:val="center"/>
                </w:tcPr>
                <w:p>
                  <w:pPr>
                    <w:pStyle w:val="53"/>
                    <w:bidi w:val="0"/>
                    <w:rPr>
                      <w:highlight w:val="none"/>
                      <w:lang w:val="en-US" w:eastAsia="en-US"/>
                    </w:rPr>
                  </w:pPr>
                  <w:r>
                    <w:rPr>
                      <w:highlight w:val="none"/>
                    </w:rPr>
                    <w:t>氨氮</w:t>
                  </w:r>
                </w:p>
              </w:tc>
              <w:tc>
                <w:tcPr>
                  <w:tcW w:w="1156" w:type="dxa"/>
                  <w:tcBorders>
                    <w:tl2br w:val="nil"/>
                    <w:tr2bl w:val="nil"/>
                  </w:tcBorders>
                  <w:shd w:val="clear" w:color="auto" w:fill="auto"/>
                  <w:vAlign w:val="center"/>
                </w:tcPr>
                <w:p>
                  <w:pPr>
                    <w:pStyle w:val="53"/>
                    <w:bidi w:val="0"/>
                    <w:rPr>
                      <w:highlight w:val="none"/>
                      <w:lang w:val="en-US" w:eastAsia="en-US"/>
                    </w:rPr>
                  </w:pPr>
                  <w:r>
                    <w:rPr>
                      <w:highlight w:val="none"/>
                    </w:rPr>
                    <w:t>20</w:t>
                  </w:r>
                </w:p>
              </w:tc>
              <w:tc>
                <w:tcPr>
                  <w:tcW w:w="1146" w:type="dxa"/>
                  <w:tcBorders>
                    <w:tl2br w:val="nil"/>
                    <w:tr2bl w:val="nil"/>
                  </w:tcBorders>
                  <w:shd w:val="clear" w:color="auto" w:fill="auto"/>
                  <w:vAlign w:val="center"/>
                </w:tcPr>
                <w:p>
                  <w:pPr>
                    <w:pStyle w:val="53"/>
                    <w:bidi w:val="0"/>
                    <w:rPr>
                      <w:highlight w:val="none"/>
                      <w:lang w:val="en-US" w:eastAsia="en-US"/>
                    </w:rPr>
                  </w:pPr>
                  <w:r>
                    <w:rPr>
                      <w:highlight w:val="none"/>
                    </w:rPr>
                    <w:t>0.0139</w:t>
                  </w:r>
                </w:p>
              </w:tc>
              <w:tc>
                <w:tcPr>
                  <w:tcW w:w="1455" w:type="dxa"/>
                  <w:tcBorders>
                    <w:tl2br w:val="nil"/>
                    <w:tr2bl w:val="nil"/>
                  </w:tcBorders>
                  <w:shd w:val="clear" w:color="auto" w:fill="auto"/>
                  <w:vAlign w:val="center"/>
                </w:tcPr>
                <w:p>
                  <w:pPr>
                    <w:pStyle w:val="53"/>
                    <w:bidi w:val="0"/>
                    <w:rPr>
                      <w:highlight w:val="none"/>
                      <w:lang w:val="en-US" w:eastAsia="en-US"/>
                    </w:rPr>
                  </w:pPr>
                  <w:r>
                    <w:rPr>
                      <w:highlight w:val="none"/>
                    </w:rPr>
                    <w:t>5</w:t>
                  </w:r>
                </w:p>
              </w:tc>
              <w:tc>
                <w:tcPr>
                  <w:tcW w:w="1138" w:type="dxa"/>
                  <w:tcBorders>
                    <w:tl2br w:val="nil"/>
                    <w:tr2bl w:val="nil"/>
                  </w:tcBorders>
                  <w:shd w:val="clear" w:color="auto" w:fill="auto"/>
                  <w:vAlign w:val="center"/>
                </w:tcPr>
                <w:p>
                  <w:pPr>
                    <w:pStyle w:val="53"/>
                    <w:bidi w:val="0"/>
                    <w:rPr>
                      <w:highlight w:val="none"/>
                      <w:lang w:val="en-US" w:eastAsia="en-US"/>
                    </w:rPr>
                  </w:pPr>
                  <w:r>
                    <w:rPr>
                      <w:highlight w:val="none"/>
                    </w:rPr>
                    <w:t>0.0035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85" w:type="dxa"/>
                  <w:vMerge w:val="continue"/>
                  <w:tcBorders>
                    <w:tl2br w:val="nil"/>
                    <w:tr2bl w:val="nil"/>
                  </w:tcBorders>
                  <w:vAlign w:val="center"/>
                </w:tcPr>
                <w:p>
                  <w:pPr>
                    <w:pStyle w:val="53"/>
                    <w:bidi w:val="0"/>
                    <w:rPr>
                      <w:highlight w:val="none"/>
                    </w:rPr>
                  </w:pPr>
                </w:p>
              </w:tc>
              <w:tc>
                <w:tcPr>
                  <w:tcW w:w="1067" w:type="dxa"/>
                  <w:vMerge w:val="continue"/>
                  <w:tcBorders>
                    <w:tl2br w:val="nil"/>
                    <w:tr2bl w:val="nil"/>
                  </w:tcBorders>
                  <w:vAlign w:val="center"/>
                </w:tcPr>
                <w:p>
                  <w:pPr>
                    <w:pStyle w:val="53"/>
                    <w:bidi w:val="0"/>
                    <w:rPr>
                      <w:highlight w:val="none"/>
                    </w:rPr>
                  </w:pPr>
                </w:p>
              </w:tc>
              <w:tc>
                <w:tcPr>
                  <w:tcW w:w="1189" w:type="dxa"/>
                  <w:tcBorders>
                    <w:tl2br w:val="nil"/>
                    <w:tr2bl w:val="nil"/>
                  </w:tcBorders>
                  <w:shd w:val="clear" w:color="auto" w:fill="auto"/>
                  <w:vAlign w:val="center"/>
                </w:tcPr>
                <w:p>
                  <w:pPr>
                    <w:pStyle w:val="53"/>
                    <w:bidi w:val="0"/>
                    <w:rPr>
                      <w:highlight w:val="none"/>
                      <w:lang w:val="en-US" w:eastAsia="en-US"/>
                    </w:rPr>
                  </w:pPr>
                  <w:r>
                    <w:rPr>
                      <w:highlight w:val="none"/>
                    </w:rPr>
                    <w:t>动植物油</w:t>
                  </w:r>
                </w:p>
              </w:tc>
              <w:tc>
                <w:tcPr>
                  <w:tcW w:w="1156" w:type="dxa"/>
                  <w:tcBorders>
                    <w:tl2br w:val="nil"/>
                    <w:tr2bl w:val="nil"/>
                  </w:tcBorders>
                  <w:shd w:val="clear" w:color="auto" w:fill="auto"/>
                  <w:vAlign w:val="center"/>
                </w:tcPr>
                <w:p>
                  <w:pPr>
                    <w:pStyle w:val="53"/>
                    <w:bidi w:val="0"/>
                    <w:rPr>
                      <w:highlight w:val="none"/>
                      <w:lang w:val="en-US" w:eastAsia="en-US"/>
                    </w:rPr>
                  </w:pPr>
                  <w:r>
                    <w:rPr>
                      <w:highlight w:val="none"/>
                    </w:rPr>
                    <w:t>40</w:t>
                  </w:r>
                </w:p>
              </w:tc>
              <w:tc>
                <w:tcPr>
                  <w:tcW w:w="1146" w:type="dxa"/>
                  <w:tcBorders>
                    <w:tl2br w:val="nil"/>
                    <w:tr2bl w:val="nil"/>
                  </w:tcBorders>
                  <w:shd w:val="clear" w:color="auto" w:fill="auto"/>
                  <w:vAlign w:val="center"/>
                </w:tcPr>
                <w:p>
                  <w:pPr>
                    <w:pStyle w:val="53"/>
                    <w:bidi w:val="0"/>
                    <w:rPr>
                      <w:highlight w:val="none"/>
                      <w:lang w:val="en-US" w:eastAsia="en-US"/>
                    </w:rPr>
                  </w:pPr>
                  <w:r>
                    <w:rPr>
                      <w:highlight w:val="none"/>
                    </w:rPr>
                    <w:t>0.0278</w:t>
                  </w:r>
                </w:p>
              </w:tc>
              <w:tc>
                <w:tcPr>
                  <w:tcW w:w="1455" w:type="dxa"/>
                  <w:tcBorders>
                    <w:tl2br w:val="nil"/>
                    <w:tr2bl w:val="nil"/>
                  </w:tcBorders>
                  <w:shd w:val="clear" w:color="auto" w:fill="auto"/>
                  <w:vAlign w:val="center"/>
                </w:tcPr>
                <w:p>
                  <w:pPr>
                    <w:pStyle w:val="53"/>
                    <w:bidi w:val="0"/>
                    <w:rPr>
                      <w:highlight w:val="none"/>
                      <w:lang w:val="en-US" w:eastAsia="en-US"/>
                    </w:rPr>
                  </w:pPr>
                  <w:r>
                    <w:rPr>
                      <w:highlight w:val="none"/>
                    </w:rPr>
                    <w:t>1</w:t>
                  </w:r>
                </w:p>
              </w:tc>
              <w:tc>
                <w:tcPr>
                  <w:tcW w:w="1138" w:type="dxa"/>
                  <w:tcBorders>
                    <w:tl2br w:val="nil"/>
                    <w:tr2bl w:val="nil"/>
                  </w:tcBorders>
                  <w:shd w:val="clear" w:color="auto" w:fill="auto"/>
                  <w:vAlign w:val="center"/>
                </w:tcPr>
                <w:p>
                  <w:pPr>
                    <w:pStyle w:val="53"/>
                    <w:bidi w:val="0"/>
                    <w:rPr>
                      <w:highlight w:val="none"/>
                      <w:lang w:val="en-US" w:eastAsia="en-US"/>
                    </w:rPr>
                  </w:pPr>
                  <w:r>
                    <w:rPr>
                      <w:highlight w:val="none"/>
                    </w:rPr>
                    <w:t>0.0007</w:t>
                  </w:r>
                </w:p>
              </w:tc>
            </w:tr>
          </w:tbl>
          <w:p>
            <w:pPr>
              <w:pStyle w:val="44"/>
              <w:bidi w:val="0"/>
              <w:rPr>
                <w:rFonts w:hint="eastAsia"/>
                <w:highlight w:val="none"/>
              </w:rPr>
            </w:pPr>
            <w:r>
              <w:rPr>
                <w:rFonts w:hint="eastAsia" w:ascii="Times New Roman" w:hAnsi="Times New Roman" w:eastAsia="宋体" w:cs="Times New Roman"/>
                <w:highlight w:val="none"/>
                <w:lang w:val="en-US" w:eastAsia="zh-CN"/>
              </w:rPr>
              <w:t>表2-17  项目噪声情况一览表</w:t>
            </w:r>
          </w:p>
          <w:tbl>
            <w:tblPr>
              <w:tblStyle w:val="52"/>
              <w:tblW w:w="78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19"/>
              <w:gridCol w:w="687"/>
              <w:gridCol w:w="454"/>
              <w:gridCol w:w="832"/>
              <w:gridCol w:w="576"/>
              <w:gridCol w:w="648"/>
              <w:gridCol w:w="750"/>
              <w:gridCol w:w="743"/>
              <w:gridCol w:w="612"/>
              <w:gridCol w:w="742"/>
              <w:gridCol w:w="685"/>
              <w:gridCol w:w="6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restart"/>
                  <w:tcBorders>
                    <w:tl2br w:val="nil"/>
                    <w:tr2bl w:val="nil"/>
                  </w:tcBorders>
                  <w:vAlign w:val="center"/>
                </w:tcPr>
                <w:p>
                  <w:pPr>
                    <w:pStyle w:val="53"/>
                    <w:bidi w:val="0"/>
                    <w:rPr>
                      <w:highlight w:val="none"/>
                    </w:rPr>
                  </w:pPr>
                  <w:r>
                    <w:rPr>
                      <w:highlight w:val="none"/>
                    </w:rPr>
                    <w:t>生产单位</w:t>
                  </w:r>
                </w:p>
              </w:tc>
              <w:tc>
                <w:tcPr>
                  <w:tcW w:w="687" w:type="dxa"/>
                  <w:vMerge w:val="restart"/>
                  <w:tcBorders>
                    <w:tl2br w:val="nil"/>
                    <w:tr2bl w:val="nil"/>
                  </w:tcBorders>
                  <w:vAlign w:val="center"/>
                </w:tcPr>
                <w:p>
                  <w:pPr>
                    <w:pStyle w:val="53"/>
                    <w:bidi w:val="0"/>
                    <w:rPr>
                      <w:highlight w:val="none"/>
                    </w:rPr>
                  </w:pPr>
                </w:p>
                <w:p>
                  <w:pPr>
                    <w:pStyle w:val="53"/>
                    <w:bidi w:val="0"/>
                    <w:rPr>
                      <w:highlight w:val="none"/>
                    </w:rPr>
                  </w:pPr>
                  <w:r>
                    <w:rPr>
                      <w:highlight w:val="none"/>
                    </w:rPr>
                    <w:t>设备</w:t>
                  </w:r>
                </w:p>
                <w:p>
                  <w:pPr>
                    <w:pStyle w:val="53"/>
                    <w:bidi w:val="0"/>
                    <w:rPr>
                      <w:highlight w:val="none"/>
                    </w:rPr>
                  </w:pPr>
                  <w:r>
                    <w:rPr>
                      <w:highlight w:val="none"/>
                    </w:rPr>
                    <w:t>名称</w:t>
                  </w:r>
                </w:p>
              </w:tc>
              <w:tc>
                <w:tcPr>
                  <w:tcW w:w="454" w:type="dxa"/>
                  <w:vMerge w:val="restart"/>
                  <w:tcBorders>
                    <w:tl2br w:val="nil"/>
                    <w:tr2bl w:val="nil"/>
                  </w:tcBorders>
                  <w:vAlign w:val="center"/>
                </w:tcPr>
                <w:p>
                  <w:pPr>
                    <w:pStyle w:val="53"/>
                    <w:bidi w:val="0"/>
                    <w:rPr>
                      <w:highlight w:val="none"/>
                    </w:rPr>
                  </w:pPr>
                  <w:r>
                    <w:rPr>
                      <w:highlight w:val="none"/>
                    </w:rPr>
                    <w:t>数量</w:t>
                  </w:r>
                </w:p>
              </w:tc>
              <w:tc>
                <w:tcPr>
                  <w:tcW w:w="832" w:type="dxa"/>
                  <w:vMerge w:val="restart"/>
                  <w:tcBorders>
                    <w:tl2br w:val="nil"/>
                    <w:tr2bl w:val="nil"/>
                  </w:tcBorders>
                  <w:vAlign w:val="center"/>
                </w:tcPr>
                <w:p>
                  <w:pPr>
                    <w:pStyle w:val="53"/>
                    <w:bidi w:val="0"/>
                    <w:rPr>
                      <w:highlight w:val="none"/>
                    </w:rPr>
                  </w:pPr>
                </w:p>
                <w:p>
                  <w:pPr>
                    <w:pStyle w:val="53"/>
                    <w:bidi w:val="0"/>
                    <w:rPr>
                      <w:highlight w:val="none"/>
                    </w:rPr>
                  </w:pPr>
                  <w:r>
                    <w:rPr>
                      <w:highlight w:val="none"/>
                    </w:rPr>
                    <w:t>治理后声级</w:t>
                  </w:r>
                </w:p>
              </w:tc>
              <w:tc>
                <w:tcPr>
                  <w:tcW w:w="1224" w:type="dxa"/>
                  <w:gridSpan w:val="2"/>
                  <w:tcBorders>
                    <w:tl2br w:val="nil"/>
                    <w:tr2bl w:val="nil"/>
                  </w:tcBorders>
                  <w:vAlign w:val="center"/>
                </w:tcPr>
                <w:p>
                  <w:pPr>
                    <w:pStyle w:val="53"/>
                    <w:bidi w:val="0"/>
                    <w:rPr>
                      <w:highlight w:val="none"/>
                    </w:rPr>
                  </w:pPr>
                  <w:r>
                    <w:rPr>
                      <w:highlight w:val="none"/>
                    </w:rPr>
                    <w:t>厂界东</w:t>
                  </w:r>
                </w:p>
              </w:tc>
              <w:tc>
                <w:tcPr>
                  <w:tcW w:w="1493" w:type="dxa"/>
                  <w:gridSpan w:val="2"/>
                  <w:tcBorders>
                    <w:tl2br w:val="nil"/>
                    <w:tr2bl w:val="nil"/>
                  </w:tcBorders>
                  <w:vAlign w:val="center"/>
                </w:tcPr>
                <w:p>
                  <w:pPr>
                    <w:pStyle w:val="53"/>
                    <w:bidi w:val="0"/>
                    <w:rPr>
                      <w:highlight w:val="none"/>
                    </w:rPr>
                  </w:pPr>
                  <w:r>
                    <w:rPr>
                      <w:highlight w:val="none"/>
                    </w:rPr>
                    <w:t>厂界南</w:t>
                  </w:r>
                </w:p>
              </w:tc>
              <w:tc>
                <w:tcPr>
                  <w:tcW w:w="1354" w:type="dxa"/>
                  <w:gridSpan w:val="2"/>
                  <w:tcBorders>
                    <w:tl2br w:val="nil"/>
                    <w:tr2bl w:val="nil"/>
                  </w:tcBorders>
                  <w:vAlign w:val="center"/>
                </w:tcPr>
                <w:p>
                  <w:pPr>
                    <w:pStyle w:val="53"/>
                    <w:bidi w:val="0"/>
                    <w:rPr>
                      <w:highlight w:val="none"/>
                    </w:rPr>
                  </w:pPr>
                  <w:r>
                    <w:rPr>
                      <w:highlight w:val="none"/>
                    </w:rPr>
                    <w:t>厂界西</w:t>
                  </w:r>
                </w:p>
              </w:tc>
              <w:tc>
                <w:tcPr>
                  <w:tcW w:w="1367" w:type="dxa"/>
                  <w:gridSpan w:val="2"/>
                  <w:tcBorders>
                    <w:tl2br w:val="nil"/>
                    <w:tr2bl w:val="nil"/>
                  </w:tcBorders>
                  <w:vAlign w:val="center"/>
                </w:tcPr>
                <w:p>
                  <w:pPr>
                    <w:pStyle w:val="53"/>
                    <w:bidi w:val="0"/>
                    <w:rPr>
                      <w:highlight w:val="none"/>
                    </w:rPr>
                  </w:pPr>
                  <w:r>
                    <w:rPr>
                      <w:highlight w:val="none"/>
                    </w:rPr>
                    <w:t>厂界北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vMerge w:val="continue"/>
                  <w:tcBorders>
                    <w:tl2br w:val="nil"/>
                    <w:tr2bl w:val="nil"/>
                  </w:tcBorders>
                  <w:vAlign w:val="center"/>
                </w:tcPr>
                <w:p>
                  <w:pPr>
                    <w:pStyle w:val="53"/>
                    <w:bidi w:val="0"/>
                    <w:rPr>
                      <w:highlight w:val="none"/>
                    </w:rPr>
                  </w:pPr>
                </w:p>
              </w:tc>
              <w:tc>
                <w:tcPr>
                  <w:tcW w:w="454" w:type="dxa"/>
                  <w:vMerge w:val="continue"/>
                  <w:tcBorders>
                    <w:tl2br w:val="nil"/>
                    <w:tr2bl w:val="nil"/>
                  </w:tcBorders>
                  <w:textDirection w:val="tbRlV"/>
                  <w:vAlign w:val="center"/>
                </w:tcPr>
                <w:p>
                  <w:pPr>
                    <w:pStyle w:val="53"/>
                    <w:bidi w:val="0"/>
                    <w:rPr>
                      <w:highlight w:val="none"/>
                    </w:rPr>
                  </w:pPr>
                </w:p>
              </w:tc>
              <w:tc>
                <w:tcPr>
                  <w:tcW w:w="832" w:type="dxa"/>
                  <w:vMerge w:val="continue"/>
                  <w:tcBorders>
                    <w:tl2br w:val="nil"/>
                    <w:tr2bl w:val="nil"/>
                  </w:tcBorders>
                  <w:vAlign w:val="center"/>
                </w:tcPr>
                <w:p>
                  <w:pPr>
                    <w:pStyle w:val="53"/>
                    <w:bidi w:val="0"/>
                    <w:rPr>
                      <w:highlight w:val="none"/>
                    </w:rPr>
                  </w:pPr>
                </w:p>
              </w:tc>
              <w:tc>
                <w:tcPr>
                  <w:tcW w:w="576" w:type="dxa"/>
                  <w:tcBorders>
                    <w:tl2br w:val="nil"/>
                    <w:tr2bl w:val="nil"/>
                  </w:tcBorders>
                  <w:vAlign w:val="center"/>
                </w:tcPr>
                <w:p>
                  <w:pPr>
                    <w:pStyle w:val="53"/>
                    <w:bidi w:val="0"/>
                    <w:rPr>
                      <w:rFonts w:hint="eastAsia" w:eastAsia="宋体"/>
                      <w:highlight w:val="none"/>
                      <w:lang w:eastAsia="zh-CN"/>
                    </w:rPr>
                  </w:pPr>
                  <w:r>
                    <w:rPr>
                      <w:highlight w:val="none"/>
                    </w:rPr>
                    <w:t>距离</w:t>
                  </w:r>
                  <w:r>
                    <w:rPr>
                      <w:rFonts w:hint="eastAsia"/>
                      <w:highlight w:val="none"/>
                      <w:lang w:eastAsia="zh-CN"/>
                    </w:rPr>
                    <w:t>（</w:t>
                  </w:r>
                  <w:r>
                    <w:rPr>
                      <w:highlight w:val="none"/>
                    </w:rPr>
                    <w:t>m</w:t>
                  </w:r>
                  <w:r>
                    <w:rPr>
                      <w:rFonts w:hint="eastAsia"/>
                      <w:highlight w:val="none"/>
                      <w:lang w:eastAsia="zh-CN"/>
                    </w:rPr>
                    <w:t>）</w:t>
                  </w:r>
                </w:p>
              </w:tc>
              <w:tc>
                <w:tcPr>
                  <w:tcW w:w="648" w:type="dxa"/>
                  <w:tcBorders>
                    <w:tl2br w:val="nil"/>
                    <w:tr2bl w:val="nil"/>
                  </w:tcBorders>
                  <w:vAlign w:val="center"/>
                </w:tcPr>
                <w:p>
                  <w:pPr>
                    <w:pStyle w:val="53"/>
                    <w:bidi w:val="0"/>
                    <w:rPr>
                      <w:highlight w:val="none"/>
                    </w:rPr>
                  </w:pPr>
                  <w:r>
                    <w:rPr>
                      <w:highlight w:val="none"/>
                    </w:rPr>
                    <w:t>贡献值</w:t>
                  </w:r>
                </w:p>
              </w:tc>
              <w:tc>
                <w:tcPr>
                  <w:tcW w:w="750" w:type="dxa"/>
                  <w:tcBorders>
                    <w:tl2br w:val="nil"/>
                    <w:tr2bl w:val="nil"/>
                  </w:tcBorders>
                  <w:vAlign w:val="center"/>
                </w:tcPr>
                <w:p>
                  <w:pPr>
                    <w:pStyle w:val="53"/>
                    <w:bidi w:val="0"/>
                    <w:rPr>
                      <w:rFonts w:hint="eastAsia" w:eastAsia="宋体"/>
                      <w:highlight w:val="none"/>
                      <w:lang w:eastAsia="zh-CN"/>
                    </w:rPr>
                  </w:pPr>
                  <w:r>
                    <w:rPr>
                      <w:highlight w:val="none"/>
                    </w:rPr>
                    <w:t>距离</w:t>
                  </w:r>
                  <w:r>
                    <w:rPr>
                      <w:rFonts w:hint="eastAsia"/>
                      <w:highlight w:val="none"/>
                      <w:lang w:eastAsia="zh-CN"/>
                    </w:rPr>
                    <w:t>（</w:t>
                  </w:r>
                  <w:r>
                    <w:rPr>
                      <w:highlight w:val="none"/>
                    </w:rPr>
                    <w:t>m</w:t>
                  </w:r>
                  <w:r>
                    <w:rPr>
                      <w:rFonts w:hint="eastAsia"/>
                      <w:highlight w:val="none"/>
                      <w:lang w:eastAsia="zh-CN"/>
                    </w:rPr>
                    <w:t>）</w:t>
                  </w:r>
                </w:p>
              </w:tc>
              <w:tc>
                <w:tcPr>
                  <w:tcW w:w="743" w:type="dxa"/>
                  <w:tcBorders>
                    <w:tl2br w:val="nil"/>
                    <w:tr2bl w:val="nil"/>
                  </w:tcBorders>
                  <w:vAlign w:val="center"/>
                </w:tcPr>
                <w:p>
                  <w:pPr>
                    <w:pStyle w:val="53"/>
                    <w:bidi w:val="0"/>
                    <w:rPr>
                      <w:highlight w:val="none"/>
                    </w:rPr>
                  </w:pPr>
                  <w:r>
                    <w:rPr>
                      <w:highlight w:val="none"/>
                    </w:rPr>
                    <w:t>贡献值</w:t>
                  </w:r>
                </w:p>
              </w:tc>
              <w:tc>
                <w:tcPr>
                  <w:tcW w:w="612" w:type="dxa"/>
                  <w:tcBorders>
                    <w:tl2br w:val="nil"/>
                    <w:tr2bl w:val="nil"/>
                  </w:tcBorders>
                  <w:vAlign w:val="center"/>
                </w:tcPr>
                <w:p>
                  <w:pPr>
                    <w:pStyle w:val="53"/>
                    <w:bidi w:val="0"/>
                    <w:rPr>
                      <w:highlight w:val="none"/>
                    </w:rPr>
                  </w:pPr>
                  <w:r>
                    <w:rPr>
                      <w:highlight w:val="none"/>
                    </w:rPr>
                    <w:t>距离</w:t>
                  </w:r>
                </w:p>
                <w:p>
                  <w:pPr>
                    <w:pStyle w:val="53"/>
                    <w:bidi w:val="0"/>
                    <w:rPr>
                      <w:rFonts w:hint="eastAsia" w:eastAsia="宋体"/>
                      <w:highlight w:val="none"/>
                      <w:lang w:eastAsia="zh-CN"/>
                    </w:rPr>
                  </w:pPr>
                  <w:r>
                    <w:rPr>
                      <w:rFonts w:hint="eastAsia"/>
                      <w:highlight w:val="none"/>
                      <w:lang w:eastAsia="zh-CN"/>
                    </w:rPr>
                    <w:t>（</w:t>
                  </w:r>
                  <w:r>
                    <w:rPr>
                      <w:highlight w:val="none"/>
                    </w:rPr>
                    <w:t>m</w:t>
                  </w:r>
                  <w:r>
                    <w:rPr>
                      <w:rFonts w:hint="eastAsia"/>
                      <w:highlight w:val="none"/>
                      <w:lang w:eastAsia="zh-CN"/>
                    </w:rPr>
                    <w:t>）</w:t>
                  </w:r>
                </w:p>
              </w:tc>
              <w:tc>
                <w:tcPr>
                  <w:tcW w:w="742" w:type="dxa"/>
                  <w:tcBorders>
                    <w:tl2br w:val="nil"/>
                    <w:tr2bl w:val="nil"/>
                  </w:tcBorders>
                  <w:vAlign w:val="center"/>
                </w:tcPr>
                <w:p>
                  <w:pPr>
                    <w:pStyle w:val="53"/>
                    <w:bidi w:val="0"/>
                    <w:rPr>
                      <w:highlight w:val="none"/>
                    </w:rPr>
                  </w:pPr>
                  <w:r>
                    <w:rPr>
                      <w:highlight w:val="none"/>
                    </w:rPr>
                    <w:t>贡献值</w:t>
                  </w:r>
                </w:p>
              </w:tc>
              <w:tc>
                <w:tcPr>
                  <w:tcW w:w="685" w:type="dxa"/>
                  <w:tcBorders>
                    <w:tl2br w:val="nil"/>
                    <w:tr2bl w:val="nil"/>
                  </w:tcBorders>
                  <w:vAlign w:val="center"/>
                </w:tcPr>
                <w:p>
                  <w:pPr>
                    <w:pStyle w:val="53"/>
                    <w:bidi w:val="0"/>
                    <w:rPr>
                      <w:highlight w:val="none"/>
                    </w:rPr>
                  </w:pPr>
                  <w:r>
                    <w:rPr>
                      <w:highlight w:val="none"/>
                    </w:rPr>
                    <w:t>距离</w:t>
                  </w:r>
                </w:p>
                <w:p>
                  <w:pPr>
                    <w:pStyle w:val="53"/>
                    <w:bidi w:val="0"/>
                    <w:rPr>
                      <w:rFonts w:hint="eastAsia" w:eastAsia="宋体"/>
                      <w:highlight w:val="none"/>
                      <w:lang w:eastAsia="zh-CN"/>
                    </w:rPr>
                  </w:pPr>
                  <w:r>
                    <w:rPr>
                      <w:rFonts w:hint="eastAsia"/>
                      <w:highlight w:val="none"/>
                      <w:lang w:eastAsia="zh-CN"/>
                    </w:rPr>
                    <w:t>（</w:t>
                  </w:r>
                  <w:r>
                    <w:rPr>
                      <w:highlight w:val="none"/>
                    </w:rPr>
                    <w:t>m</w:t>
                  </w:r>
                  <w:r>
                    <w:rPr>
                      <w:rFonts w:hint="eastAsia"/>
                      <w:highlight w:val="none"/>
                      <w:lang w:eastAsia="zh-CN"/>
                    </w:rPr>
                    <w:t>）</w:t>
                  </w:r>
                </w:p>
              </w:tc>
              <w:tc>
                <w:tcPr>
                  <w:tcW w:w="682" w:type="dxa"/>
                  <w:tcBorders>
                    <w:tl2br w:val="nil"/>
                    <w:tr2bl w:val="nil"/>
                  </w:tcBorders>
                  <w:vAlign w:val="center"/>
                </w:tcPr>
                <w:p>
                  <w:pPr>
                    <w:pStyle w:val="53"/>
                    <w:bidi w:val="0"/>
                    <w:rPr>
                      <w:highlight w:val="none"/>
                    </w:rPr>
                  </w:pPr>
                  <w:r>
                    <w:rPr>
                      <w:highlight w:val="none"/>
                    </w:rPr>
                    <w:t>贡献值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restart"/>
                  <w:tcBorders>
                    <w:tl2br w:val="nil"/>
                    <w:tr2bl w:val="nil"/>
                  </w:tcBorders>
                  <w:vAlign w:val="center"/>
                </w:tcPr>
                <w:p>
                  <w:pPr>
                    <w:pStyle w:val="53"/>
                    <w:bidi w:val="0"/>
                    <w:rPr>
                      <w:highlight w:val="none"/>
                    </w:rPr>
                  </w:pPr>
                  <w:r>
                    <w:rPr>
                      <w:highlight w:val="none"/>
                    </w:rPr>
                    <w:t>生产车间</w:t>
                  </w:r>
                </w:p>
              </w:tc>
              <w:tc>
                <w:tcPr>
                  <w:tcW w:w="687" w:type="dxa"/>
                  <w:tcBorders>
                    <w:tl2br w:val="nil"/>
                    <w:tr2bl w:val="nil"/>
                  </w:tcBorders>
                  <w:vAlign w:val="center"/>
                </w:tcPr>
                <w:p>
                  <w:pPr>
                    <w:pStyle w:val="53"/>
                    <w:bidi w:val="0"/>
                    <w:rPr>
                      <w:highlight w:val="none"/>
                    </w:rPr>
                  </w:pPr>
                  <w:r>
                    <w:rPr>
                      <w:highlight w:val="none"/>
                    </w:rPr>
                    <w:t>切割机</w:t>
                  </w:r>
                </w:p>
              </w:tc>
              <w:tc>
                <w:tcPr>
                  <w:tcW w:w="454" w:type="dxa"/>
                  <w:tcBorders>
                    <w:tl2br w:val="nil"/>
                    <w:tr2bl w:val="nil"/>
                  </w:tcBorders>
                  <w:vAlign w:val="center"/>
                </w:tcPr>
                <w:p>
                  <w:pPr>
                    <w:pStyle w:val="53"/>
                    <w:bidi w:val="0"/>
                    <w:rPr>
                      <w:highlight w:val="none"/>
                    </w:rPr>
                  </w:pPr>
                  <w:r>
                    <w:rPr>
                      <w:highlight w:val="none"/>
                    </w:rPr>
                    <w:t>2</w:t>
                  </w:r>
                </w:p>
              </w:tc>
              <w:tc>
                <w:tcPr>
                  <w:tcW w:w="832" w:type="dxa"/>
                  <w:tcBorders>
                    <w:tl2br w:val="nil"/>
                    <w:tr2bl w:val="nil"/>
                  </w:tcBorders>
                  <w:vAlign w:val="center"/>
                </w:tcPr>
                <w:p>
                  <w:pPr>
                    <w:pStyle w:val="53"/>
                    <w:bidi w:val="0"/>
                    <w:rPr>
                      <w:rFonts w:hint="eastAsia" w:eastAsia="宋体"/>
                      <w:highlight w:val="none"/>
                      <w:lang w:eastAsia="zh-CN"/>
                    </w:rPr>
                  </w:pPr>
                  <w:r>
                    <w:rPr>
                      <w:highlight w:val="none"/>
                    </w:rPr>
                    <w:t>70dB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vAlign w:val="center"/>
                </w:tcPr>
                <w:p>
                  <w:pPr>
                    <w:pStyle w:val="53"/>
                    <w:bidi w:val="0"/>
                    <w:rPr>
                      <w:highlight w:val="none"/>
                    </w:rPr>
                  </w:pPr>
                  <w:r>
                    <w:rPr>
                      <w:highlight w:val="none"/>
                    </w:rPr>
                    <w:t>15</w:t>
                  </w:r>
                </w:p>
              </w:tc>
              <w:tc>
                <w:tcPr>
                  <w:tcW w:w="648" w:type="dxa"/>
                  <w:tcBorders>
                    <w:tl2br w:val="nil"/>
                    <w:tr2bl w:val="nil"/>
                  </w:tcBorders>
                  <w:vAlign w:val="center"/>
                </w:tcPr>
                <w:p>
                  <w:pPr>
                    <w:pStyle w:val="53"/>
                    <w:bidi w:val="0"/>
                    <w:rPr>
                      <w:highlight w:val="none"/>
                    </w:rPr>
                  </w:pPr>
                  <w:r>
                    <w:rPr>
                      <w:highlight w:val="none"/>
                    </w:rPr>
                    <w:t>49.48</w:t>
                  </w:r>
                </w:p>
              </w:tc>
              <w:tc>
                <w:tcPr>
                  <w:tcW w:w="750" w:type="dxa"/>
                  <w:tcBorders>
                    <w:tl2br w:val="nil"/>
                    <w:tr2bl w:val="nil"/>
                  </w:tcBorders>
                  <w:vAlign w:val="center"/>
                </w:tcPr>
                <w:p>
                  <w:pPr>
                    <w:pStyle w:val="53"/>
                    <w:bidi w:val="0"/>
                    <w:rPr>
                      <w:highlight w:val="none"/>
                    </w:rPr>
                  </w:pPr>
                  <w:r>
                    <w:rPr>
                      <w:highlight w:val="none"/>
                    </w:rPr>
                    <w:t>80</w:t>
                  </w:r>
                </w:p>
              </w:tc>
              <w:tc>
                <w:tcPr>
                  <w:tcW w:w="743" w:type="dxa"/>
                  <w:tcBorders>
                    <w:tl2br w:val="nil"/>
                    <w:tr2bl w:val="nil"/>
                  </w:tcBorders>
                  <w:vAlign w:val="center"/>
                </w:tcPr>
                <w:p>
                  <w:pPr>
                    <w:pStyle w:val="53"/>
                    <w:bidi w:val="0"/>
                    <w:rPr>
                      <w:highlight w:val="none"/>
                    </w:rPr>
                  </w:pPr>
                  <w:r>
                    <w:rPr>
                      <w:highlight w:val="none"/>
                    </w:rPr>
                    <w:t>34.94</w:t>
                  </w:r>
                </w:p>
              </w:tc>
              <w:tc>
                <w:tcPr>
                  <w:tcW w:w="612" w:type="dxa"/>
                  <w:tcBorders>
                    <w:tl2br w:val="nil"/>
                    <w:tr2bl w:val="nil"/>
                  </w:tcBorders>
                  <w:vAlign w:val="center"/>
                </w:tcPr>
                <w:p>
                  <w:pPr>
                    <w:pStyle w:val="53"/>
                    <w:bidi w:val="0"/>
                    <w:rPr>
                      <w:highlight w:val="none"/>
                    </w:rPr>
                  </w:pPr>
                  <w:r>
                    <w:rPr>
                      <w:highlight w:val="none"/>
                    </w:rPr>
                    <w:t>95</w:t>
                  </w:r>
                </w:p>
              </w:tc>
              <w:tc>
                <w:tcPr>
                  <w:tcW w:w="742" w:type="dxa"/>
                  <w:tcBorders>
                    <w:tl2br w:val="nil"/>
                    <w:tr2bl w:val="nil"/>
                  </w:tcBorders>
                  <w:vAlign w:val="center"/>
                </w:tcPr>
                <w:p>
                  <w:pPr>
                    <w:pStyle w:val="53"/>
                    <w:bidi w:val="0"/>
                    <w:rPr>
                      <w:highlight w:val="none"/>
                    </w:rPr>
                  </w:pPr>
                  <w:r>
                    <w:rPr>
                      <w:highlight w:val="none"/>
                    </w:rPr>
                    <w:t>33.45</w:t>
                  </w:r>
                </w:p>
              </w:tc>
              <w:tc>
                <w:tcPr>
                  <w:tcW w:w="685" w:type="dxa"/>
                  <w:tcBorders>
                    <w:tl2br w:val="nil"/>
                    <w:tr2bl w:val="nil"/>
                  </w:tcBorders>
                  <w:vAlign w:val="center"/>
                </w:tcPr>
                <w:p>
                  <w:pPr>
                    <w:pStyle w:val="53"/>
                    <w:bidi w:val="0"/>
                    <w:rPr>
                      <w:highlight w:val="none"/>
                    </w:rPr>
                  </w:pPr>
                  <w:r>
                    <w:rPr>
                      <w:highlight w:val="none"/>
                    </w:rPr>
                    <w:t>30</w:t>
                  </w:r>
                </w:p>
              </w:tc>
              <w:tc>
                <w:tcPr>
                  <w:tcW w:w="682" w:type="dxa"/>
                  <w:tcBorders>
                    <w:tl2br w:val="nil"/>
                    <w:tr2bl w:val="nil"/>
                  </w:tcBorders>
                  <w:vAlign w:val="center"/>
                </w:tcPr>
                <w:p>
                  <w:pPr>
                    <w:pStyle w:val="53"/>
                    <w:bidi w:val="0"/>
                    <w:rPr>
                      <w:highlight w:val="none"/>
                    </w:rPr>
                  </w:pPr>
                  <w:r>
                    <w:rPr>
                      <w:highlight w:val="none"/>
                    </w:rPr>
                    <w:t>43.46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vAlign w:val="center"/>
                </w:tcPr>
                <w:p>
                  <w:pPr>
                    <w:pStyle w:val="53"/>
                    <w:bidi w:val="0"/>
                    <w:rPr>
                      <w:highlight w:val="none"/>
                    </w:rPr>
                  </w:pPr>
                  <w:r>
                    <w:rPr>
                      <w:highlight w:val="none"/>
                    </w:rPr>
                    <w:t>锯床</w:t>
                  </w:r>
                </w:p>
              </w:tc>
              <w:tc>
                <w:tcPr>
                  <w:tcW w:w="454" w:type="dxa"/>
                  <w:tcBorders>
                    <w:tl2br w:val="nil"/>
                    <w:tr2bl w:val="nil"/>
                  </w:tcBorders>
                  <w:vAlign w:val="center"/>
                </w:tcPr>
                <w:p>
                  <w:pPr>
                    <w:pStyle w:val="53"/>
                    <w:bidi w:val="0"/>
                    <w:rPr>
                      <w:highlight w:val="none"/>
                    </w:rPr>
                  </w:pPr>
                  <w:r>
                    <w:rPr>
                      <w:highlight w:val="none"/>
                    </w:rPr>
                    <w:t>2</w:t>
                  </w:r>
                </w:p>
              </w:tc>
              <w:tc>
                <w:tcPr>
                  <w:tcW w:w="832" w:type="dxa"/>
                  <w:tcBorders>
                    <w:tl2br w:val="nil"/>
                    <w:tr2bl w:val="nil"/>
                  </w:tcBorders>
                  <w:vAlign w:val="center"/>
                </w:tcPr>
                <w:p>
                  <w:pPr>
                    <w:pStyle w:val="53"/>
                    <w:bidi w:val="0"/>
                    <w:rPr>
                      <w:rFonts w:hint="eastAsia" w:eastAsia="宋体"/>
                      <w:highlight w:val="none"/>
                      <w:lang w:eastAsia="zh-CN"/>
                    </w:rPr>
                  </w:pPr>
                  <w:r>
                    <w:rPr>
                      <w:highlight w:val="none"/>
                    </w:rPr>
                    <w:t>70dB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vAlign w:val="center"/>
                </w:tcPr>
                <w:p>
                  <w:pPr>
                    <w:pStyle w:val="53"/>
                    <w:bidi w:val="0"/>
                    <w:rPr>
                      <w:highlight w:val="none"/>
                    </w:rPr>
                  </w:pPr>
                  <w:r>
                    <w:rPr>
                      <w:highlight w:val="none"/>
                    </w:rPr>
                    <w:t>15</w:t>
                  </w:r>
                </w:p>
              </w:tc>
              <w:tc>
                <w:tcPr>
                  <w:tcW w:w="648" w:type="dxa"/>
                  <w:tcBorders>
                    <w:tl2br w:val="nil"/>
                    <w:tr2bl w:val="nil"/>
                  </w:tcBorders>
                  <w:vAlign w:val="center"/>
                </w:tcPr>
                <w:p>
                  <w:pPr>
                    <w:pStyle w:val="53"/>
                    <w:bidi w:val="0"/>
                    <w:rPr>
                      <w:highlight w:val="none"/>
                    </w:rPr>
                  </w:pPr>
                  <w:r>
                    <w:rPr>
                      <w:highlight w:val="none"/>
                    </w:rPr>
                    <w:t>49.48</w:t>
                  </w:r>
                </w:p>
              </w:tc>
              <w:tc>
                <w:tcPr>
                  <w:tcW w:w="750" w:type="dxa"/>
                  <w:tcBorders>
                    <w:tl2br w:val="nil"/>
                    <w:tr2bl w:val="nil"/>
                  </w:tcBorders>
                  <w:vAlign w:val="center"/>
                </w:tcPr>
                <w:p>
                  <w:pPr>
                    <w:pStyle w:val="53"/>
                    <w:bidi w:val="0"/>
                    <w:rPr>
                      <w:highlight w:val="none"/>
                    </w:rPr>
                  </w:pPr>
                  <w:r>
                    <w:rPr>
                      <w:highlight w:val="none"/>
                    </w:rPr>
                    <w:t>70</w:t>
                  </w:r>
                </w:p>
              </w:tc>
              <w:tc>
                <w:tcPr>
                  <w:tcW w:w="743" w:type="dxa"/>
                  <w:tcBorders>
                    <w:tl2br w:val="nil"/>
                    <w:tr2bl w:val="nil"/>
                  </w:tcBorders>
                  <w:vAlign w:val="center"/>
                </w:tcPr>
                <w:p>
                  <w:pPr>
                    <w:pStyle w:val="53"/>
                    <w:bidi w:val="0"/>
                    <w:rPr>
                      <w:highlight w:val="none"/>
                    </w:rPr>
                  </w:pPr>
                  <w:r>
                    <w:rPr>
                      <w:highlight w:val="none"/>
                    </w:rPr>
                    <w:t>36.10</w:t>
                  </w:r>
                </w:p>
              </w:tc>
              <w:tc>
                <w:tcPr>
                  <w:tcW w:w="612" w:type="dxa"/>
                  <w:tcBorders>
                    <w:tl2br w:val="nil"/>
                    <w:tr2bl w:val="nil"/>
                  </w:tcBorders>
                  <w:vAlign w:val="center"/>
                </w:tcPr>
                <w:p>
                  <w:pPr>
                    <w:pStyle w:val="53"/>
                    <w:bidi w:val="0"/>
                    <w:rPr>
                      <w:highlight w:val="none"/>
                    </w:rPr>
                  </w:pPr>
                  <w:r>
                    <w:rPr>
                      <w:highlight w:val="none"/>
                    </w:rPr>
                    <w:t>95</w:t>
                  </w:r>
                </w:p>
              </w:tc>
              <w:tc>
                <w:tcPr>
                  <w:tcW w:w="742" w:type="dxa"/>
                  <w:tcBorders>
                    <w:tl2br w:val="nil"/>
                    <w:tr2bl w:val="nil"/>
                  </w:tcBorders>
                  <w:vAlign w:val="center"/>
                </w:tcPr>
                <w:p>
                  <w:pPr>
                    <w:pStyle w:val="53"/>
                    <w:bidi w:val="0"/>
                    <w:rPr>
                      <w:highlight w:val="none"/>
                    </w:rPr>
                  </w:pPr>
                  <w:r>
                    <w:rPr>
                      <w:highlight w:val="none"/>
                    </w:rPr>
                    <w:t>33.45</w:t>
                  </w:r>
                </w:p>
              </w:tc>
              <w:tc>
                <w:tcPr>
                  <w:tcW w:w="685" w:type="dxa"/>
                  <w:tcBorders>
                    <w:tl2br w:val="nil"/>
                    <w:tr2bl w:val="nil"/>
                  </w:tcBorders>
                  <w:vAlign w:val="center"/>
                </w:tcPr>
                <w:p>
                  <w:pPr>
                    <w:pStyle w:val="53"/>
                    <w:bidi w:val="0"/>
                    <w:rPr>
                      <w:highlight w:val="none"/>
                    </w:rPr>
                  </w:pPr>
                  <w:r>
                    <w:rPr>
                      <w:highlight w:val="none"/>
                    </w:rPr>
                    <w:t>40</w:t>
                  </w:r>
                </w:p>
              </w:tc>
              <w:tc>
                <w:tcPr>
                  <w:tcW w:w="682" w:type="dxa"/>
                  <w:tcBorders>
                    <w:tl2br w:val="nil"/>
                    <w:tr2bl w:val="nil"/>
                  </w:tcBorders>
                  <w:vAlign w:val="center"/>
                </w:tcPr>
                <w:p>
                  <w:pPr>
                    <w:pStyle w:val="53"/>
                    <w:bidi w:val="0"/>
                    <w:rPr>
                      <w:highlight w:val="none"/>
                    </w:rPr>
                  </w:pPr>
                  <w:r>
                    <w:rPr>
                      <w:highlight w:val="none"/>
                    </w:rPr>
                    <w:t>40.96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vAlign w:val="center"/>
                </w:tcPr>
                <w:p>
                  <w:pPr>
                    <w:pStyle w:val="53"/>
                    <w:bidi w:val="0"/>
                    <w:rPr>
                      <w:highlight w:val="none"/>
                    </w:rPr>
                  </w:pPr>
                  <w:r>
                    <w:rPr>
                      <w:highlight w:val="none"/>
                    </w:rPr>
                    <w:t>摇臂</w:t>
                  </w:r>
                </w:p>
                <w:p>
                  <w:pPr>
                    <w:pStyle w:val="53"/>
                    <w:bidi w:val="0"/>
                    <w:rPr>
                      <w:highlight w:val="none"/>
                    </w:rPr>
                  </w:pPr>
                  <w:r>
                    <w:rPr>
                      <w:highlight w:val="none"/>
                    </w:rPr>
                    <w:t>钻床</w:t>
                  </w:r>
                </w:p>
              </w:tc>
              <w:tc>
                <w:tcPr>
                  <w:tcW w:w="454" w:type="dxa"/>
                  <w:tcBorders>
                    <w:tl2br w:val="nil"/>
                    <w:tr2bl w:val="nil"/>
                  </w:tcBorders>
                  <w:vAlign w:val="center"/>
                </w:tcPr>
                <w:p>
                  <w:pPr>
                    <w:pStyle w:val="53"/>
                    <w:bidi w:val="0"/>
                    <w:rPr>
                      <w:highlight w:val="none"/>
                    </w:rPr>
                  </w:pPr>
                  <w:r>
                    <w:rPr>
                      <w:highlight w:val="none"/>
                    </w:rPr>
                    <w:t>2</w:t>
                  </w:r>
                </w:p>
              </w:tc>
              <w:tc>
                <w:tcPr>
                  <w:tcW w:w="832" w:type="dxa"/>
                  <w:tcBorders>
                    <w:tl2br w:val="nil"/>
                    <w:tr2bl w:val="nil"/>
                  </w:tcBorders>
                  <w:vAlign w:val="center"/>
                </w:tcPr>
                <w:p>
                  <w:pPr>
                    <w:pStyle w:val="53"/>
                    <w:bidi w:val="0"/>
                    <w:rPr>
                      <w:rFonts w:hint="eastAsia" w:eastAsia="宋体"/>
                      <w:highlight w:val="none"/>
                      <w:lang w:eastAsia="zh-CN"/>
                    </w:rPr>
                  </w:pPr>
                  <w:r>
                    <w:rPr>
                      <w:highlight w:val="none"/>
                    </w:rPr>
                    <w:t>70dB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vAlign w:val="center"/>
                </w:tcPr>
                <w:p>
                  <w:pPr>
                    <w:pStyle w:val="53"/>
                    <w:bidi w:val="0"/>
                    <w:rPr>
                      <w:highlight w:val="none"/>
                    </w:rPr>
                  </w:pPr>
                  <w:r>
                    <w:rPr>
                      <w:highlight w:val="none"/>
                    </w:rPr>
                    <w:t>15</w:t>
                  </w:r>
                </w:p>
              </w:tc>
              <w:tc>
                <w:tcPr>
                  <w:tcW w:w="648" w:type="dxa"/>
                  <w:tcBorders>
                    <w:tl2br w:val="nil"/>
                    <w:tr2bl w:val="nil"/>
                  </w:tcBorders>
                  <w:vAlign w:val="center"/>
                </w:tcPr>
                <w:p>
                  <w:pPr>
                    <w:pStyle w:val="53"/>
                    <w:bidi w:val="0"/>
                    <w:rPr>
                      <w:highlight w:val="none"/>
                    </w:rPr>
                  </w:pPr>
                  <w:r>
                    <w:rPr>
                      <w:highlight w:val="none"/>
                    </w:rPr>
                    <w:t>49.48</w:t>
                  </w:r>
                </w:p>
              </w:tc>
              <w:tc>
                <w:tcPr>
                  <w:tcW w:w="750" w:type="dxa"/>
                  <w:tcBorders>
                    <w:tl2br w:val="nil"/>
                    <w:tr2bl w:val="nil"/>
                  </w:tcBorders>
                  <w:vAlign w:val="center"/>
                </w:tcPr>
                <w:p>
                  <w:pPr>
                    <w:pStyle w:val="53"/>
                    <w:bidi w:val="0"/>
                    <w:rPr>
                      <w:highlight w:val="none"/>
                    </w:rPr>
                  </w:pPr>
                  <w:r>
                    <w:rPr>
                      <w:highlight w:val="none"/>
                    </w:rPr>
                    <w:t>60</w:t>
                  </w:r>
                </w:p>
              </w:tc>
              <w:tc>
                <w:tcPr>
                  <w:tcW w:w="743" w:type="dxa"/>
                  <w:tcBorders>
                    <w:tl2br w:val="nil"/>
                    <w:tr2bl w:val="nil"/>
                  </w:tcBorders>
                  <w:vAlign w:val="center"/>
                </w:tcPr>
                <w:p>
                  <w:pPr>
                    <w:pStyle w:val="53"/>
                    <w:bidi w:val="0"/>
                    <w:rPr>
                      <w:highlight w:val="none"/>
                    </w:rPr>
                  </w:pPr>
                  <w:r>
                    <w:rPr>
                      <w:highlight w:val="none"/>
                    </w:rPr>
                    <w:t>37.44</w:t>
                  </w:r>
                </w:p>
              </w:tc>
              <w:tc>
                <w:tcPr>
                  <w:tcW w:w="612" w:type="dxa"/>
                  <w:tcBorders>
                    <w:tl2br w:val="nil"/>
                    <w:tr2bl w:val="nil"/>
                  </w:tcBorders>
                  <w:vAlign w:val="center"/>
                </w:tcPr>
                <w:p>
                  <w:pPr>
                    <w:pStyle w:val="53"/>
                    <w:bidi w:val="0"/>
                    <w:rPr>
                      <w:highlight w:val="none"/>
                    </w:rPr>
                  </w:pPr>
                  <w:r>
                    <w:rPr>
                      <w:highlight w:val="none"/>
                    </w:rPr>
                    <w:t>95</w:t>
                  </w:r>
                </w:p>
              </w:tc>
              <w:tc>
                <w:tcPr>
                  <w:tcW w:w="742" w:type="dxa"/>
                  <w:tcBorders>
                    <w:tl2br w:val="nil"/>
                    <w:tr2bl w:val="nil"/>
                  </w:tcBorders>
                  <w:vAlign w:val="center"/>
                </w:tcPr>
                <w:p>
                  <w:pPr>
                    <w:pStyle w:val="53"/>
                    <w:bidi w:val="0"/>
                    <w:rPr>
                      <w:highlight w:val="none"/>
                    </w:rPr>
                  </w:pPr>
                  <w:r>
                    <w:rPr>
                      <w:highlight w:val="none"/>
                    </w:rPr>
                    <w:t>33.45</w:t>
                  </w:r>
                </w:p>
              </w:tc>
              <w:tc>
                <w:tcPr>
                  <w:tcW w:w="685" w:type="dxa"/>
                  <w:tcBorders>
                    <w:tl2br w:val="nil"/>
                    <w:tr2bl w:val="nil"/>
                  </w:tcBorders>
                  <w:vAlign w:val="center"/>
                </w:tcPr>
                <w:p>
                  <w:pPr>
                    <w:pStyle w:val="53"/>
                    <w:bidi w:val="0"/>
                    <w:rPr>
                      <w:highlight w:val="none"/>
                    </w:rPr>
                  </w:pPr>
                  <w:r>
                    <w:rPr>
                      <w:highlight w:val="none"/>
                    </w:rPr>
                    <w:t>50</w:t>
                  </w:r>
                </w:p>
              </w:tc>
              <w:tc>
                <w:tcPr>
                  <w:tcW w:w="682" w:type="dxa"/>
                  <w:tcBorders>
                    <w:tl2br w:val="nil"/>
                    <w:tr2bl w:val="nil"/>
                  </w:tcBorders>
                  <w:vAlign w:val="center"/>
                </w:tcPr>
                <w:p>
                  <w:pPr>
                    <w:pStyle w:val="53"/>
                    <w:bidi w:val="0"/>
                    <w:rPr>
                      <w:highlight w:val="none"/>
                    </w:rPr>
                  </w:pPr>
                  <w:r>
                    <w:rPr>
                      <w:highlight w:val="none"/>
                    </w:rPr>
                    <w:t>39.03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vAlign w:val="center"/>
                </w:tcPr>
                <w:p>
                  <w:pPr>
                    <w:pStyle w:val="53"/>
                    <w:bidi w:val="0"/>
                    <w:rPr>
                      <w:highlight w:val="none"/>
                    </w:rPr>
                  </w:pPr>
                  <w:r>
                    <w:rPr>
                      <w:highlight w:val="none"/>
                    </w:rPr>
                    <w:t>剪板机</w:t>
                  </w:r>
                </w:p>
              </w:tc>
              <w:tc>
                <w:tcPr>
                  <w:tcW w:w="454" w:type="dxa"/>
                  <w:tcBorders>
                    <w:tl2br w:val="nil"/>
                    <w:tr2bl w:val="nil"/>
                  </w:tcBorders>
                  <w:vAlign w:val="center"/>
                </w:tcPr>
                <w:p>
                  <w:pPr>
                    <w:pStyle w:val="53"/>
                    <w:bidi w:val="0"/>
                    <w:rPr>
                      <w:highlight w:val="none"/>
                    </w:rPr>
                  </w:pPr>
                  <w:r>
                    <w:rPr>
                      <w:highlight w:val="none"/>
                    </w:rPr>
                    <w:t>2</w:t>
                  </w:r>
                </w:p>
              </w:tc>
              <w:tc>
                <w:tcPr>
                  <w:tcW w:w="832" w:type="dxa"/>
                  <w:tcBorders>
                    <w:tl2br w:val="nil"/>
                    <w:tr2bl w:val="nil"/>
                  </w:tcBorders>
                  <w:vAlign w:val="center"/>
                </w:tcPr>
                <w:p>
                  <w:pPr>
                    <w:pStyle w:val="53"/>
                    <w:bidi w:val="0"/>
                    <w:rPr>
                      <w:rFonts w:hint="eastAsia" w:eastAsia="宋体"/>
                      <w:highlight w:val="none"/>
                      <w:lang w:eastAsia="zh-CN"/>
                    </w:rPr>
                  </w:pPr>
                  <w:r>
                    <w:rPr>
                      <w:highlight w:val="none"/>
                    </w:rPr>
                    <w:t>60dB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vAlign w:val="center"/>
                </w:tcPr>
                <w:p>
                  <w:pPr>
                    <w:pStyle w:val="53"/>
                    <w:bidi w:val="0"/>
                    <w:rPr>
                      <w:highlight w:val="none"/>
                    </w:rPr>
                  </w:pPr>
                  <w:r>
                    <w:rPr>
                      <w:highlight w:val="none"/>
                    </w:rPr>
                    <w:t>25</w:t>
                  </w:r>
                </w:p>
              </w:tc>
              <w:tc>
                <w:tcPr>
                  <w:tcW w:w="648" w:type="dxa"/>
                  <w:tcBorders>
                    <w:tl2br w:val="nil"/>
                    <w:tr2bl w:val="nil"/>
                  </w:tcBorders>
                  <w:vAlign w:val="center"/>
                </w:tcPr>
                <w:p>
                  <w:pPr>
                    <w:pStyle w:val="53"/>
                    <w:bidi w:val="0"/>
                    <w:rPr>
                      <w:highlight w:val="none"/>
                    </w:rPr>
                  </w:pPr>
                  <w:r>
                    <w:rPr>
                      <w:highlight w:val="none"/>
                    </w:rPr>
                    <w:t>35.05</w:t>
                  </w:r>
                </w:p>
              </w:tc>
              <w:tc>
                <w:tcPr>
                  <w:tcW w:w="750" w:type="dxa"/>
                  <w:tcBorders>
                    <w:tl2br w:val="nil"/>
                    <w:tr2bl w:val="nil"/>
                  </w:tcBorders>
                  <w:vAlign w:val="center"/>
                </w:tcPr>
                <w:p>
                  <w:pPr>
                    <w:pStyle w:val="53"/>
                    <w:bidi w:val="0"/>
                    <w:rPr>
                      <w:highlight w:val="none"/>
                    </w:rPr>
                  </w:pPr>
                  <w:r>
                    <w:rPr>
                      <w:highlight w:val="none"/>
                    </w:rPr>
                    <w:t>80</w:t>
                  </w:r>
                </w:p>
              </w:tc>
              <w:tc>
                <w:tcPr>
                  <w:tcW w:w="743" w:type="dxa"/>
                  <w:tcBorders>
                    <w:tl2br w:val="nil"/>
                    <w:tr2bl w:val="nil"/>
                  </w:tcBorders>
                  <w:vAlign w:val="center"/>
                </w:tcPr>
                <w:p>
                  <w:pPr>
                    <w:pStyle w:val="53"/>
                    <w:bidi w:val="0"/>
                    <w:rPr>
                      <w:highlight w:val="none"/>
                    </w:rPr>
                  </w:pPr>
                  <w:r>
                    <w:rPr>
                      <w:highlight w:val="none"/>
                    </w:rPr>
                    <w:t>24.94</w:t>
                  </w:r>
                </w:p>
              </w:tc>
              <w:tc>
                <w:tcPr>
                  <w:tcW w:w="612" w:type="dxa"/>
                  <w:tcBorders>
                    <w:tl2br w:val="nil"/>
                    <w:tr2bl w:val="nil"/>
                  </w:tcBorders>
                  <w:vAlign w:val="center"/>
                </w:tcPr>
                <w:p>
                  <w:pPr>
                    <w:pStyle w:val="53"/>
                    <w:bidi w:val="0"/>
                    <w:rPr>
                      <w:highlight w:val="none"/>
                    </w:rPr>
                  </w:pPr>
                  <w:r>
                    <w:rPr>
                      <w:highlight w:val="none"/>
                    </w:rPr>
                    <w:t>80</w:t>
                  </w:r>
                </w:p>
              </w:tc>
              <w:tc>
                <w:tcPr>
                  <w:tcW w:w="742" w:type="dxa"/>
                  <w:tcBorders>
                    <w:tl2br w:val="nil"/>
                    <w:tr2bl w:val="nil"/>
                  </w:tcBorders>
                  <w:vAlign w:val="center"/>
                </w:tcPr>
                <w:p>
                  <w:pPr>
                    <w:pStyle w:val="53"/>
                    <w:bidi w:val="0"/>
                    <w:rPr>
                      <w:highlight w:val="none"/>
                    </w:rPr>
                  </w:pPr>
                  <w:r>
                    <w:rPr>
                      <w:highlight w:val="none"/>
                    </w:rPr>
                    <w:t>24.94</w:t>
                  </w:r>
                </w:p>
              </w:tc>
              <w:tc>
                <w:tcPr>
                  <w:tcW w:w="685" w:type="dxa"/>
                  <w:tcBorders>
                    <w:tl2br w:val="nil"/>
                    <w:tr2bl w:val="nil"/>
                  </w:tcBorders>
                  <w:vAlign w:val="center"/>
                </w:tcPr>
                <w:p>
                  <w:pPr>
                    <w:pStyle w:val="53"/>
                    <w:bidi w:val="0"/>
                    <w:rPr>
                      <w:highlight w:val="none"/>
                    </w:rPr>
                  </w:pPr>
                  <w:r>
                    <w:rPr>
                      <w:highlight w:val="none"/>
                    </w:rPr>
                    <w:t>30</w:t>
                  </w:r>
                </w:p>
              </w:tc>
              <w:tc>
                <w:tcPr>
                  <w:tcW w:w="682" w:type="dxa"/>
                  <w:tcBorders>
                    <w:tl2br w:val="nil"/>
                    <w:tr2bl w:val="nil"/>
                  </w:tcBorders>
                  <w:vAlign w:val="center"/>
                </w:tcPr>
                <w:p>
                  <w:pPr>
                    <w:pStyle w:val="53"/>
                    <w:bidi w:val="0"/>
                    <w:rPr>
                      <w:highlight w:val="none"/>
                    </w:rPr>
                  </w:pPr>
                  <w:r>
                    <w:rPr>
                      <w:highlight w:val="none"/>
                    </w:rPr>
                    <w:t>33.46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vAlign w:val="center"/>
                </w:tcPr>
                <w:p>
                  <w:pPr>
                    <w:pStyle w:val="53"/>
                    <w:bidi w:val="0"/>
                    <w:rPr>
                      <w:highlight w:val="none"/>
                    </w:rPr>
                  </w:pPr>
                  <w:r>
                    <w:rPr>
                      <w:highlight w:val="none"/>
                    </w:rPr>
                    <w:t>折弯机</w:t>
                  </w:r>
                </w:p>
              </w:tc>
              <w:tc>
                <w:tcPr>
                  <w:tcW w:w="454" w:type="dxa"/>
                  <w:tcBorders>
                    <w:tl2br w:val="nil"/>
                    <w:tr2bl w:val="nil"/>
                  </w:tcBorders>
                  <w:vAlign w:val="center"/>
                </w:tcPr>
                <w:p>
                  <w:pPr>
                    <w:pStyle w:val="53"/>
                    <w:bidi w:val="0"/>
                    <w:rPr>
                      <w:highlight w:val="none"/>
                    </w:rPr>
                  </w:pPr>
                  <w:r>
                    <w:rPr>
                      <w:highlight w:val="none"/>
                    </w:rPr>
                    <w:t>2</w:t>
                  </w:r>
                </w:p>
              </w:tc>
              <w:tc>
                <w:tcPr>
                  <w:tcW w:w="832" w:type="dxa"/>
                  <w:tcBorders>
                    <w:tl2br w:val="nil"/>
                    <w:tr2bl w:val="nil"/>
                  </w:tcBorders>
                  <w:vAlign w:val="center"/>
                </w:tcPr>
                <w:p>
                  <w:pPr>
                    <w:pStyle w:val="53"/>
                    <w:bidi w:val="0"/>
                    <w:rPr>
                      <w:rFonts w:hint="eastAsia" w:eastAsia="宋体"/>
                      <w:highlight w:val="none"/>
                      <w:lang w:eastAsia="zh-CN"/>
                    </w:rPr>
                  </w:pPr>
                  <w:r>
                    <w:rPr>
                      <w:highlight w:val="none"/>
                    </w:rPr>
                    <w:t>60dB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vAlign w:val="center"/>
                </w:tcPr>
                <w:p>
                  <w:pPr>
                    <w:pStyle w:val="53"/>
                    <w:bidi w:val="0"/>
                    <w:rPr>
                      <w:highlight w:val="none"/>
                    </w:rPr>
                  </w:pPr>
                  <w:r>
                    <w:rPr>
                      <w:highlight w:val="none"/>
                    </w:rPr>
                    <w:t>25</w:t>
                  </w:r>
                </w:p>
              </w:tc>
              <w:tc>
                <w:tcPr>
                  <w:tcW w:w="648" w:type="dxa"/>
                  <w:tcBorders>
                    <w:tl2br w:val="nil"/>
                    <w:tr2bl w:val="nil"/>
                  </w:tcBorders>
                  <w:vAlign w:val="center"/>
                </w:tcPr>
                <w:p>
                  <w:pPr>
                    <w:pStyle w:val="53"/>
                    <w:bidi w:val="0"/>
                    <w:rPr>
                      <w:highlight w:val="none"/>
                    </w:rPr>
                  </w:pPr>
                  <w:r>
                    <w:rPr>
                      <w:highlight w:val="none"/>
                    </w:rPr>
                    <w:t>35.05</w:t>
                  </w:r>
                </w:p>
              </w:tc>
              <w:tc>
                <w:tcPr>
                  <w:tcW w:w="750" w:type="dxa"/>
                  <w:tcBorders>
                    <w:tl2br w:val="nil"/>
                    <w:tr2bl w:val="nil"/>
                  </w:tcBorders>
                  <w:vAlign w:val="center"/>
                </w:tcPr>
                <w:p>
                  <w:pPr>
                    <w:pStyle w:val="53"/>
                    <w:bidi w:val="0"/>
                    <w:rPr>
                      <w:highlight w:val="none"/>
                    </w:rPr>
                  </w:pPr>
                  <w:r>
                    <w:rPr>
                      <w:highlight w:val="none"/>
                    </w:rPr>
                    <w:t>70</w:t>
                  </w:r>
                </w:p>
              </w:tc>
              <w:tc>
                <w:tcPr>
                  <w:tcW w:w="743" w:type="dxa"/>
                  <w:tcBorders>
                    <w:tl2br w:val="nil"/>
                    <w:tr2bl w:val="nil"/>
                  </w:tcBorders>
                  <w:vAlign w:val="center"/>
                </w:tcPr>
                <w:p>
                  <w:pPr>
                    <w:pStyle w:val="53"/>
                    <w:bidi w:val="0"/>
                    <w:rPr>
                      <w:highlight w:val="none"/>
                    </w:rPr>
                  </w:pPr>
                  <w:r>
                    <w:rPr>
                      <w:highlight w:val="none"/>
                    </w:rPr>
                    <w:t>26.10</w:t>
                  </w:r>
                </w:p>
              </w:tc>
              <w:tc>
                <w:tcPr>
                  <w:tcW w:w="612" w:type="dxa"/>
                  <w:tcBorders>
                    <w:tl2br w:val="nil"/>
                    <w:tr2bl w:val="nil"/>
                  </w:tcBorders>
                  <w:vAlign w:val="center"/>
                </w:tcPr>
                <w:p>
                  <w:pPr>
                    <w:pStyle w:val="53"/>
                    <w:bidi w:val="0"/>
                    <w:rPr>
                      <w:highlight w:val="none"/>
                    </w:rPr>
                  </w:pPr>
                  <w:r>
                    <w:rPr>
                      <w:highlight w:val="none"/>
                    </w:rPr>
                    <w:t>80</w:t>
                  </w:r>
                </w:p>
              </w:tc>
              <w:tc>
                <w:tcPr>
                  <w:tcW w:w="742" w:type="dxa"/>
                  <w:tcBorders>
                    <w:tl2br w:val="nil"/>
                    <w:tr2bl w:val="nil"/>
                  </w:tcBorders>
                  <w:vAlign w:val="center"/>
                </w:tcPr>
                <w:p>
                  <w:pPr>
                    <w:pStyle w:val="53"/>
                    <w:bidi w:val="0"/>
                    <w:rPr>
                      <w:highlight w:val="none"/>
                    </w:rPr>
                  </w:pPr>
                  <w:r>
                    <w:rPr>
                      <w:highlight w:val="none"/>
                    </w:rPr>
                    <w:t>24.94</w:t>
                  </w:r>
                </w:p>
              </w:tc>
              <w:tc>
                <w:tcPr>
                  <w:tcW w:w="685" w:type="dxa"/>
                  <w:tcBorders>
                    <w:tl2br w:val="nil"/>
                    <w:tr2bl w:val="nil"/>
                  </w:tcBorders>
                  <w:vAlign w:val="center"/>
                </w:tcPr>
                <w:p>
                  <w:pPr>
                    <w:pStyle w:val="53"/>
                    <w:bidi w:val="0"/>
                    <w:rPr>
                      <w:highlight w:val="none"/>
                    </w:rPr>
                  </w:pPr>
                  <w:r>
                    <w:rPr>
                      <w:highlight w:val="none"/>
                    </w:rPr>
                    <w:t>40</w:t>
                  </w:r>
                </w:p>
              </w:tc>
              <w:tc>
                <w:tcPr>
                  <w:tcW w:w="682" w:type="dxa"/>
                  <w:tcBorders>
                    <w:tl2br w:val="nil"/>
                    <w:tr2bl w:val="nil"/>
                  </w:tcBorders>
                  <w:vAlign w:val="center"/>
                </w:tcPr>
                <w:p>
                  <w:pPr>
                    <w:pStyle w:val="53"/>
                    <w:bidi w:val="0"/>
                    <w:rPr>
                      <w:highlight w:val="none"/>
                    </w:rPr>
                  </w:pPr>
                  <w:r>
                    <w:rPr>
                      <w:highlight w:val="none"/>
                    </w:rPr>
                    <w:t>30.96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shd w:val="clear" w:color="auto" w:fill="auto"/>
                  <w:vAlign w:val="center"/>
                </w:tcPr>
                <w:p>
                  <w:pPr>
                    <w:pStyle w:val="53"/>
                    <w:bidi w:val="0"/>
                    <w:rPr>
                      <w:highlight w:val="none"/>
                      <w:lang w:val="en-US" w:eastAsia="en-US"/>
                    </w:rPr>
                  </w:pPr>
                  <w:r>
                    <w:rPr>
                      <w:highlight w:val="none"/>
                    </w:rPr>
                    <w:t>焊机</w:t>
                  </w:r>
                </w:p>
              </w:tc>
              <w:tc>
                <w:tcPr>
                  <w:tcW w:w="454" w:type="dxa"/>
                  <w:tcBorders>
                    <w:tl2br w:val="nil"/>
                    <w:tr2bl w:val="nil"/>
                  </w:tcBorders>
                  <w:shd w:val="clear" w:color="auto" w:fill="auto"/>
                  <w:vAlign w:val="center"/>
                </w:tcPr>
                <w:p>
                  <w:pPr>
                    <w:pStyle w:val="53"/>
                    <w:bidi w:val="0"/>
                    <w:rPr>
                      <w:highlight w:val="none"/>
                      <w:lang w:val="en-US" w:eastAsia="en-US"/>
                    </w:rPr>
                  </w:pPr>
                  <w:r>
                    <w:rPr>
                      <w:highlight w:val="none"/>
                    </w:rPr>
                    <w:t>20</w:t>
                  </w:r>
                </w:p>
              </w:tc>
              <w:tc>
                <w:tcPr>
                  <w:tcW w:w="832" w:type="dxa"/>
                  <w:tcBorders>
                    <w:tl2br w:val="nil"/>
                    <w:tr2bl w:val="nil"/>
                  </w:tcBorders>
                  <w:shd w:val="clear" w:color="auto" w:fill="auto"/>
                  <w:vAlign w:val="center"/>
                </w:tcPr>
                <w:p>
                  <w:pPr>
                    <w:pStyle w:val="53"/>
                    <w:bidi w:val="0"/>
                    <w:rPr>
                      <w:rFonts w:hint="eastAsia" w:eastAsia="宋体"/>
                      <w:highlight w:val="none"/>
                      <w:lang w:val="en-US" w:eastAsia="zh-CN"/>
                    </w:rPr>
                  </w:pPr>
                  <w:r>
                    <w:rPr>
                      <w:highlight w:val="none"/>
                    </w:rPr>
                    <w:t>50dB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shd w:val="clear" w:color="auto" w:fill="auto"/>
                  <w:vAlign w:val="center"/>
                </w:tcPr>
                <w:p>
                  <w:pPr>
                    <w:pStyle w:val="53"/>
                    <w:bidi w:val="0"/>
                    <w:rPr>
                      <w:highlight w:val="none"/>
                      <w:lang w:val="en-US" w:eastAsia="en-US"/>
                    </w:rPr>
                  </w:pPr>
                  <w:r>
                    <w:rPr>
                      <w:highlight w:val="none"/>
                    </w:rPr>
                    <w:t>50</w:t>
                  </w:r>
                </w:p>
              </w:tc>
              <w:tc>
                <w:tcPr>
                  <w:tcW w:w="648" w:type="dxa"/>
                  <w:tcBorders>
                    <w:tl2br w:val="nil"/>
                    <w:tr2bl w:val="nil"/>
                  </w:tcBorders>
                  <w:shd w:val="clear" w:color="auto" w:fill="auto"/>
                  <w:vAlign w:val="center"/>
                </w:tcPr>
                <w:p>
                  <w:pPr>
                    <w:pStyle w:val="53"/>
                    <w:bidi w:val="0"/>
                    <w:rPr>
                      <w:highlight w:val="none"/>
                      <w:lang w:val="en-US" w:eastAsia="en-US"/>
                    </w:rPr>
                  </w:pPr>
                  <w:r>
                    <w:rPr>
                      <w:highlight w:val="none"/>
                    </w:rPr>
                    <w:t>30.00</w:t>
                  </w:r>
                </w:p>
              </w:tc>
              <w:tc>
                <w:tcPr>
                  <w:tcW w:w="750" w:type="dxa"/>
                  <w:tcBorders>
                    <w:tl2br w:val="nil"/>
                    <w:tr2bl w:val="nil"/>
                  </w:tcBorders>
                  <w:shd w:val="clear" w:color="auto" w:fill="auto"/>
                  <w:vAlign w:val="center"/>
                </w:tcPr>
                <w:p>
                  <w:pPr>
                    <w:pStyle w:val="53"/>
                    <w:bidi w:val="0"/>
                    <w:rPr>
                      <w:highlight w:val="none"/>
                      <w:lang w:val="en-US" w:eastAsia="en-US"/>
                    </w:rPr>
                  </w:pPr>
                  <w:r>
                    <w:rPr>
                      <w:highlight w:val="none"/>
                    </w:rPr>
                    <w:t>70</w:t>
                  </w:r>
                </w:p>
              </w:tc>
              <w:tc>
                <w:tcPr>
                  <w:tcW w:w="743" w:type="dxa"/>
                  <w:tcBorders>
                    <w:tl2br w:val="nil"/>
                    <w:tr2bl w:val="nil"/>
                  </w:tcBorders>
                  <w:shd w:val="clear" w:color="auto" w:fill="auto"/>
                  <w:vAlign w:val="center"/>
                </w:tcPr>
                <w:p>
                  <w:pPr>
                    <w:pStyle w:val="53"/>
                    <w:bidi w:val="0"/>
                    <w:rPr>
                      <w:highlight w:val="none"/>
                      <w:lang w:val="en-US" w:eastAsia="en-US"/>
                    </w:rPr>
                  </w:pPr>
                  <w:r>
                    <w:rPr>
                      <w:highlight w:val="none"/>
                    </w:rPr>
                    <w:t>27.07</w:t>
                  </w:r>
                </w:p>
              </w:tc>
              <w:tc>
                <w:tcPr>
                  <w:tcW w:w="612" w:type="dxa"/>
                  <w:tcBorders>
                    <w:tl2br w:val="nil"/>
                    <w:tr2bl w:val="nil"/>
                  </w:tcBorders>
                  <w:shd w:val="clear" w:color="auto" w:fill="auto"/>
                  <w:vAlign w:val="center"/>
                </w:tcPr>
                <w:p>
                  <w:pPr>
                    <w:pStyle w:val="53"/>
                    <w:bidi w:val="0"/>
                    <w:rPr>
                      <w:highlight w:val="none"/>
                      <w:lang w:val="en-US" w:eastAsia="en-US"/>
                    </w:rPr>
                  </w:pPr>
                  <w:r>
                    <w:rPr>
                      <w:highlight w:val="none"/>
                    </w:rPr>
                    <w:t>50</w:t>
                  </w:r>
                </w:p>
              </w:tc>
              <w:tc>
                <w:tcPr>
                  <w:tcW w:w="742" w:type="dxa"/>
                  <w:tcBorders>
                    <w:tl2br w:val="nil"/>
                    <w:tr2bl w:val="nil"/>
                  </w:tcBorders>
                  <w:shd w:val="clear" w:color="auto" w:fill="auto"/>
                  <w:vAlign w:val="center"/>
                </w:tcPr>
                <w:p>
                  <w:pPr>
                    <w:pStyle w:val="53"/>
                    <w:bidi w:val="0"/>
                    <w:rPr>
                      <w:highlight w:val="none"/>
                      <w:lang w:val="en-US" w:eastAsia="en-US"/>
                    </w:rPr>
                  </w:pPr>
                  <w:r>
                    <w:rPr>
                      <w:highlight w:val="none"/>
                    </w:rPr>
                    <w:t>30.00</w:t>
                  </w:r>
                </w:p>
              </w:tc>
              <w:tc>
                <w:tcPr>
                  <w:tcW w:w="685" w:type="dxa"/>
                  <w:tcBorders>
                    <w:tl2br w:val="nil"/>
                    <w:tr2bl w:val="nil"/>
                  </w:tcBorders>
                  <w:shd w:val="clear" w:color="auto" w:fill="auto"/>
                  <w:vAlign w:val="center"/>
                </w:tcPr>
                <w:p>
                  <w:pPr>
                    <w:pStyle w:val="53"/>
                    <w:bidi w:val="0"/>
                    <w:rPr>
                      <w:highlight w:val="none"/>
                      <w:lang w:val="en-US" w:eastAsia="en-US"/>
                    </w:rPr>
                  </w:pPr>
                  <w:r>
                    <w:rPr>
                      <w:highlight w:val="none"/>
                    </w:rPr>
                    <w:t>80</w:t>
                  </w:r>
                </w:p>
              </w:tc>
              <w:tc>
                <w:tcPr>
                  <w:tcW w:w="682" w:type="dxa"/>
                  <w:tcBorders>
                    <w:tl2br w:val="nil"/>
                    <w:tr2bl w:val="nil"/>
                  </w:tcBorders>
                  <w:shd w:val="clear" w:color="auto" w:fill="auto"/>
                  <w:vAlign w:val="center"/>
                </w:tcPr>
                <w:p>
                  <w:pPr>
                    <w:pStyle w:val="53"/>
                    <w:bidi w:val="0"/>
                    <w:rPr>
                      <w:highlight w:val="none"/>
                      <w:lang w:val="en-US" w:eastAsia="en-US"/>
                    </w:rPr>
                  </w:pPr>
                  <w:r>
                    <w:rPr>
                      <w:highlight w:val="none"/>
                    </w:rPr>
                    <w:t>25.91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shd w:val="clear" w:color="auto" w:fill="auto"/>
                  <w:vAlign w:val="center"/>
                </w:tcPr>
                <w:p>
                  <w:pPr>
                    <w:pStyle w:val="53"/>
                    <w:bidi w:val="0"/>
                    <w:rPr>
                      <w:highlight w:val="none"/>
                    </w:rPr>
                  </w:pPr>
                  <w:r>
                    <w:rPr>
                      <w:highlight w:val="none"/>
                    </w:rPr>
                    <w:t>喷涂</w:t>
                  </w:r>
                </w:p>
                <w:p>
                  <w:pPr>
                    <w:pStyle w:val="53"/>
                    <w:bidi w:val="0"/>
                    <w:rPr>
                      <w:highlight w:val="none"/>
                      <w:lang w:val="en-US" w:eastAsia="en-US"/>
                    </w:rPr>
                  </w:pPr>
                  <w:r>
                    <w:rPr>
                      <w:highlight w:val="none"/>
                    </w:rPr>
                    <w:t>设备</w:t>
                  </w:r>
                </w:p>
              </w:tc>
              <w:tc>
                <w:tcPr>
                  <w:tcW w:w="454" w:type="dxa"/>
                  <w:tcBorders>
                    <w:tl2br w:val="nil"/>
                    <w:tr2bl w:val="nil"/>
                  </w:tcBorders>
                  <w:shd w:val="clear" w:color="auto" w:fill="auto"/>
                  <w:vAlign w:val="center"/>
                </w:tcPr>
                <w:p>
                  <w:pPr>
                    <w:pStyle w:val="53"/>
                    <w:bidi w:val="0"/>
                    <w:rPr>
                      <w:highlight w:val="none"/>
                      <w:lang w:val="en-US" w:eastAsia="en-US"/>
                    </w:rPr>
                  </w:pPr>
                  <w:r>
                    <w:rPr>
                      <w:highlight w:val="none"/>
                    </w:rPr>
                    <w:t>1</w:t>
                  </w:r>
                </w:p>
              </w:tc>
              <w:tc>
                <w:tcPr>
                  <w:tcW w:w="832" w:type="dxa"/>
                  <w:tcBorders>
                    <w:tl2br w:val="nil"/>
                    <w:tr2bl w:val="nil"/>
                  </w:tcBorders>
                  <w:shd w:val="clear" w:color="auto" w:fill="auto"/>
                  <w:vAlign w:val="center"/>
                </w:tcPr>
                <w:p>
                  <w:pPr>
                    <w:pStyle w:val="53"/>
                    <w:bidi w:val="0"/>
                    <w:rPr>
                      <w:rFonts w:hint="eastAsia" w:eastAsia="宋体"/>
                      <w:highlight w:val="none"/>
                      <w:lang w:val="en-US" w:eastAsia="zh-CN"/>
                    </w:rPr>
                  </w:pPr>
                  <w:r>
                    <w:rPr>
                      <w:highlight w:val="none"/>
                    </w:rPr>
                    <w:t>60dB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shd w:val="clear" w:color="auto" w:fill="auto"/>
                  <w:vAlign w:val="center"/>
                </w:tcPr>
                <w:p>
                  <w:pPr>
                    <w:pStyle w:val="53"/>
                    <w:bidi w:val="0"/>
                    <w:rPr>
                      <w:highlight w:val="none"/>
                      <w:lang w:val="en-US" w:eastAsia="en-US"/>
                    </w:rPr>
                  </w:pPr>
                  <w:r>
                    <w:rPr>
                      <w:highlight w:val="none"/>
                    </w:rPr>
                    <w:t>75</w:t>
                  </w:r>
                </w:p>
              </w:tc>
              <w:tc>
                <w:tcPr>
                  <w:tcW w:w="648" w:type="dxa"/>
                  <w:tcBorders>
                    <w:tl2br w:val="nil"/>
                    <w:tr2bl w:val="nil"/>
                  </w:tcBorders>
                  <w:shd w:val="clear" w:color="auto" w:fill="auto"/>
                  <w:vAlign w:val="center"/>
                </w:tcPr>
                <w:p>
                  <w:pPr>
                    <w:pStyle w:val="53"/>
                    <w:bidi w:val="0"/>
                    <w:rPr>
                      <w:highlight w:val="none"/>
                      <w:lang w:val="en-US" w:eastAsia="en-US"/>
                    </w:rPr>
                  </w:pPr>
                  <w:r>
                    <w:rPr>
                      <w:highlight w:val="none"/>
                    </w:rPr>
                    <w:t>22</w:t>
                  </w:r>
                </w:p>
              </w:tc>
              <w:tc>
                <w:tcPr>
                  <w:tcW w:w="750" w:type="dxa"/>
                  <w:tcBorders>
                    <w:tl2br w:val="nil"/>
                    <w:tr2bl w:val="nil"/>
                  </w:tcBorders>
                  <w:shd w:val="clear" w:color="auto" w:fill="auto"/>
                  <w:vAlign w:val="center"/>
                </w:tcPr>
                <w:p>
                  <w:pPr>
                    <w:pStyle w:val="53"/>
                    <w:bidi w:val="0"/>
                    <w:rPr>
                      <w:highlight w:val="none"/>
                      <w:lang w:val="en-US" w:eastAsia="en-US"/>
                    </w:rPr>
                  </w:pPr>
                  <w:r>
                    <w:rPr>
                      <w:highlight w:val="none"/>
                    </w:rPr>
                    <w:t>65</w:t>
                  </w:r>
                </w:p>
              </w:tc>
              <w:tc>
                <w:tcPr>
                  <w:tcW w:w="743" w:type="dxa"/>
                  <w:tcBorders>
                    <w:tl2br w:val="nil"/>
                    <w:tr2bl w:val="nil"/>
                  </w:tcBorders>
                  <w:shd w:val="clear" w:color="auto" w:fill="auto"/>
                  <w:vAlign w:val="center"/>
                </w:tcPr>
                <w:p>
                  <w:pPr>
                    <w:pStyle w:val="53"/>
                    <w:bidi w:val="0"/>
                    <w:rPr>
                      <w:highlight w:val="none"/>
                      <w:lang w:val="en-US" w:eastAsia="en-US"/>
                    </w:rPr>
                  </w:pPr>
                  <w:r>
                    <w:rPr>
                      <w:highlight w:val="none"/>
                    </w:rPr>
                    <w:t>23.74</w:t>
                  </w:r>
                </w:p>
              </w:tc>
              <w:tc>
                <w:tcPr>
                  <w:tcW w:w="612" w:type="dxa"/>
                  <w:tcBorders>
                    <w:tl2br w:val="nil"/>
                    <w:tr2bl w:val="nil"/>
                  </w:tcBorders>
                  <w:shd w:val="clear" w:color="auto" w:fill="auto"/>
                  <w:vAlign w:val="center"/>
                </w:tcPr>
                <w:p>
                  <w:pPr>
                    <w:pStyle w:val="53"/>
                    <w:bidi w:val="0"/>
                    <w:rPr>
                      <w:highlight w:val="none"/>
                      <w:lang w:val="en-US" w:eastAsia="en-US"/>
                    </w:rPr>
                  </w:pPr>
                  <w:r>
                    <w:rPr>
                      <w:highlight w:val="none"/>
                    </w:rPr>
                    <w:t>30</w:t>
                  </w:r>
                </w:p>
              </w:tc>
              <w:tc>
                <w:tcPr>
                  <w:tcW w:w="742" w:type="dxa"/>
                  <w:tcBorders>
                    <w:tl2br w:val="nil"/>
                    <w:tr2bl w:val="nil"/>
                  </w:tcBorders>
                  <w:shd w:val="clear" w:color="auto" w:fill="auto"/>
                  <w:vAlign w:val="center"/>
                </w:tcPr>
                <w:p>
                  <w:pPr>
                    <w:pStyle w:val="53"/>
                    <w:bidi w:val="0"/>
                    <w:rPr>
                      <w:highlight w:val="none"/>
                      <w:lang w:val="en-US" w:eastAsia="en-US"/>
                    </w:rPr>
                  </w:pPr>
                  <w:r>
                    <w:rPr>
                      <w:highlight w:val="none"/>
                    </w:rPr>
                    <w:t>30.45</w:t>
                  </w:r>
                </w:p>
              </w:tc>
              <w:tc>
                <w:tcPr>
                  <w:tcW w:w="685" w:type="dxa"/>
                  <w:tcBorders>
                    <w:tl2br w:val="nil"/>
                    <w:tr2bl w:val="nil"/>
                  </w:tcBorders>
                  <w:shd w:val="clear" w:color="auto" w:fill="auto"/>
                  <w:vAlign w:val="center"/>
                </w:tcPr>
                <w:p>
                  <w:pPr>
                    <w:pStyle w:val="53"/>
                    <w:bidi w:val="0"/>
                    <w:rPr>
                      <w:highlight w:val="none"/>
                      <w:lang w:val="en-US" w:eastAsia="en-US"/>
                    </w:rPr>
                  </w:pPr>
                  <w:r>
                    <w:rPr>
                      <w:highlight w:val="none"/>
                    </w:rPr>
                    <w:t>95</w:t>
                  </w:r>
                </w:p>
              </w:tc>
              <w:tc>
                <w:tcPr>
                  <w:tcW w:w="682" w:type="dxa"/>
                  <w:tcBorders>
                    <w:tl2br w:val="nil"/>
                    <w:tr2bl w:val="nil"/>
                  </w:tcBorders>
                  <w:shd w:val="clear" w:color="auto" w:fill="auto"/>
                  <w:vAlign w:val="center"/>
                </w:tcPr>
                <w:p>
                  <w:pPr>
                    <w:pStyle w:val="53"/>
                    <w:bidi w:val="0"/>
                    <w:rPr>
                      <w:highlight w:val="none"/>
                      <w:lang w:val="en-US" w:eastAsia="en-US"/>
                    </w:rPr>
                  </w:pPr>
                  <w:r>
                    <w:rPr>
                      <w:highlight w:val="none"/>
                    </w:rPr>
                    <w:t>20.44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textDirection w:val="tbRlV"/>
                  <w:vAlign w:val="center"/>
                </w:tcPr>
                <w:p>
                  <w:pPr>
                    <w:pStyle w:val="53"/>
                    <w:bidi w:val="0"/>
                    <w:rPr>
                      <w:highlight w:val="none"/>
                    </w:rPr>
                  </w:pPr>
                </w:p>
              </w:tc>
              <w:tc>
                <w:tcPr>
                  <w:tcW w:w="687" w:type="dxa"/>
                  <w:tcBorders>
                    <w:tl2br w:val="nil"/>
                    <w:tr2bl w:val="nil"/>
                  </w:tcBorders>
                  <w:shd w:val="clear" w:color="auto" w:fill="auto"/>
                  <w:vAlign w:val="center"/>
                </w:tcPr>
                <w:p>
                  <w:pPr>
                    <w:pStyle w:val="53"/>
                    <w:bidi w:val="0"/>
                    <w:rPr>
                      <w:highlight w:val="none"/>
                      <w:lang w:val="en-US" w:eastAsia="en-US"/>
                    </w:rPr>
                  </w:pPr>
                  <w:r>
                    <w:rPr>
                      <w:highlight w:val="none"/>
                    </w:rPr>
                    <w:t>风机</w:t>
                  </w:r>
                </w:p>
              </w:tc>
              <w:tc>
                <w:tcPr>
                  <w:tcW w:w="454" w:type="dxa"/>
                  <w:tcBorders>
                    <w:tl2br w:val="nil"/>
                    <w:tr2bl w:val="nil"/>
                  </w:tcBorders>
                  <w:shd w:val="clear" w:color="auto" w:fill="auto"/>
                  <w:vAlign w:val="center"/>
                </w:tcPr>
                <w:p>
                  <w:pPr>
                    <w:pStyle w:val="53"/>
                    <w:bidi w:val="0"/>
                    <w:rPr>
                      <w:highlight w:val="none"/>
                      <w:lang w:val="en-US" w:eastAsia="en-US"/>
                    </w:rPr>
                  </w:pPr>
                  <w:r>
                    <w:rPr>
                      <w:highlight w:val="none"/>
                    </w:rPr>
                    <w:t>1</w:t>
                  </w:r>
                </w:p>
              </w:tc>
              <w:tc>
                <w:tcPr>
                  <w:tcW w:w="832" w:type="dxa"/>
                  <w:tcBorders>
                    <w:tl2br w:val="nil"/>
                    <w:tr2bl w:val="nil"/>
                  </w:tcBorders>
                  <w:shd w:val="clear" w:color="auto" w:fill="auto"/>
                  <w:vAlign w:val="center"/>
                </w:tcPr>
                <w:p>
                  <w:pPr>
                    <w:pStyle w:val="53"/>
                    <w:bidi w:val="0"/>
                    <w:rPr>
                      <w:rFonts w:hint="eastAsia" w:eastAsia="宋体"/>
                      <w:highlight w:val="none"/>
                      <w:lang w:val="en-US" w:eastAsia="zh-CN"/>
                    </w:rPr>
                  </w:pPr>
                  <w:r>
                    <w:rPr>
                      <w:highlight w:val="none"/>
                    </w:rPr>
                    <w:t>70dB</w:t>
                  </w:r>
                  <w:r>
                    <w:rPr>
                      <w:rFonts w:hint="eastAsia"/>
                      <w:highlight w:val="none"/>
                      <w:lang w:eastAsia="zh-CN"/>
                    </w:rPr>
                    <w:t>（</w:t>
                  </w:r>
                  <w:r>
                    <w:rPr>
                      <w:highlight w:val="none"/>
                    </w:rPr>
                    <w:t>A</w:t>
                  </w:r>
                  <w:r>
                    <w:rPr>
                      <w:rFonts w:hint="eastAsia"/>
                      <w:highlight w:val="none"/>
                      <w:lang w:eastAsia="zh-CN"/>
                    </w:rPr>
                    <w:t>）</w:t>
                  </w:r>
                </w:p>
              </w:tc>
              <w:tc>
                <w:tcPr>
                  <w:tcW w:w="576" w:type="dxa"/>
                  <w:tcBorders>
                    <w:tl2br w:val="nil"/>
                    <w:tr2bl w:val="nil"/>
                  </w:tcBorders>
                  <w:shd w:val="clear" w:color="auto" w:fill="auto"/>
                  <w:vAlign w:val="center"/>
                </w:tcPr>
                <w:p>
                  <w:pPr>
                    <w:pStyle w:val="53"/>
                    <w:bidi w:val="0"/>
                    <w:rPr>
                      <w:highlight w:val="none"/>
                      <w:lang w:val="en-US" w:eastAsia="en-US"/>
                    </w:rPr>
                  </w:pPr>
                  <w:r>
                    <w:rPr>
                      <w:highlight w:val="none"/>
                    </w:rPr>
                    <w:t>75</w:t>
                  </w:r>
                </w:p>
              </w:tc>
              <w:tc>
                <w:tcPr>
                  <w:tcW w:w="648" w:type="dxa"/>
                  <w:tcBorders>
                    <w:tl2br w:val="nil"/>
                    <w:tr2bl w:val="nil"/>
                  </w:tcBorders>
                  <w:shd w:val="clear" w:color="auto" w:fill="auto"/>
                  <w:vAlign w:val="center"/>
                </w:tcPr>
                <w:p>
                  <w:pPr>
                    <w:pStyle w:val="53"/>
                    <w:bidi w:val="0"/>
                    <w:rPr>
                      <w:highlight w:val="none"/>
                      <w:lang w:val="en-US" w:eastAsia="en-US"/>
                    </w:rPr>
                  </w:pPr>
                  <w:r>
                    <w:rPr>
                      <w:highlight w:val="none"/>
                    </w:rPr>
                    <w:t>32.49</w:t>
                  </w:r>
                </w:p>
              </w:tc>
              <w:tc>
                <w:tcPr>
                  <w:tcW w:w="750" w:type="dxa"/>
                  <w:tcBorders>
                    <w:tl2br w:val="nil"/>
                    <w:tr2bl w:val="nil"/>
                  </w:tcBorders>
                  <w:shd w:val="clear" w:color="auto" w:fill="auto"/>
                  <w:vAlign w:val="center"/>
                </w:tcPr>
                <w:p>
                  <w:pPr>
                    <w:pStyle w:val="53"/>
                    <w:bidi w:val="0"/>
                    <w:rPr>
                      <w:highlight w:val="none"/>
                      <w:lang w:val="en-US" w:eastAsia="en-US"/>
                    </w:rPr>
                  </w:pPr>
                  <w:r>
                    <w:rPr>
                      <w:highlight w:val="none"/>
                    </w:rPr>
                    <w:t>65</w:t>
                  </w:r>
                </w:p>
              </w:tc>
              <w:tc>
                <w:tcPr>
                  <w:tcW w:w="743" w:type="dxa"/>
                  <w:tcBorders>
                    <w:tl2br w:val="nil"/>
                    <w:tr2bl w:val="nil"/>
                  </w:tcBorders>
                  <w:shd w:val="clear" w:color="auto" w:fill="auto"/>
                  <w:vAlign w:val="center"/>
                </w:tcPr>
                <w:p>
                  <w:pPr>
                    <w:pStyle w:val="53"/>
                    <w:bidi w:val="0"/>
                    <w:rPr>
                      <w:highlight w:val="none"/>
                      <w:lang w:val="en-US" w:eastAsia="en-US"/>
                    </w:rPr>
                  </w:pPr>
                  <w:r>
                    <w:rPr>
                      <w:highlight w:val="none"/>
                    </w:rPr>
                    <w:t>33.74</w:t>
                  </w:r>
                </w:p>
              </w:tc>
              <w:tc>
                <w:tcPr>
                  <w:tcW w:w="612" w:type="dxa"/>
                  <w:tcBorders>
                    <w:tl2br w:val="nil"/>
                    <w:tr2bl w:val="nil"/>
                  </w:tcBorders>
                  <w:shd w:val="clear" w:color="auto" w:fill="auto"/>
                  <w:vAlign w:val="center"/>
                </w:tcPr>
                <w:p>
                  <w:pPr>
                    <w:pStyle w:val="53"/>
                    <w:bidi w:val="0"/>
                    <w:rPr>
                      <w:highlight w:val="none"/>
                      <w:lang w:val="en-US" w:eastAsia="en-US"/>
                    </w:rPr>
                  </w:pPr>
                  <w:r>
                    <w:rPr>
                      <w:highlight w:val="none"/>
                    </w:rPr>
                    <w:t>30</w:t>
                  </w:r>
                </w:p>
              </w:tc>
              <w:tc>
                <w:tcPr>
                  <w:tcW w:w="742" w:type="dxa"/>
                  <w:tcBorders>
                    <w:tl2br w:val="nil"/>
                    <w:tr2bl w:val="nil"/>
                  </w:tcBorders>
                  <w:shd w:val="clear" w:color="auto" w:fill="auto"/>
                  <w:vAlign w:val="center"/>
                </w:tcPr>
                <w:p>
                  <w:pPr>
                    <w:pStyle w:val="53"/>
                    <w:bidi w:val="0"/>
                    <w:rPr>
                      <w:highlight w:val="none"/>
                      <w:lang w:val="en-US" w:eastAsia="en-US"/>
                    </w:rPr>
                  </w:pPr>
                  <w:r>
                    <w:rPr>
                      <w:highlight w:val="none"/>
                    </w:rPr>
                    <w:t>40.45</w:t>
                  </w:r>
                </w:p>
              </w:tc>
              <w:tc>
                <w:tcPr>
                  <w:tcW w:w="685" w:type="dxa"/>
                  <w:tcBorders>
                    <w:tl2br w:val="nil"/>
                    <w:tr2bl w:val="nil"/>
                  </w:tcBorders>
                  <w:shd w:val="clear" w:color="auto" w:fill="auto"/>
                  <w:vAlign w:val="center"/>
                </w:tcPr>
                <w:p>
                  <w:pPr>
                    <w:pStyle w:val="53"/>
                    <w:bidi w:val="0"/>
                    <w:rPr>
                      <w:highlight w:val="none"/>
                      <w:lang w:val="en-US" w:eastAsia="en-US"/>
                    </w:rPr>
                  </w:pPr>
                  <w:r>
                    <w:rPr>
                      <w:highlight w:val="none"/>
                    </w:rPr>
                    <w:t>95</w:t>
                  </w:r>
                </w:p>
              </w:tc>
              <w:tc>
                <w:tcPr>
                  <w:tcW w:w="682" w:type="dxa"/>
                  <w:tcBorders>
                    <w:tl2br w:val="nil"/>
                    <w:tr2bl w:val="nil"/>
                  </w:tcBorders>
                  <w:shd w:val="clear" w:color="auto" w:fill="auto"/>
                  <w:vAlign w:val="center"/>
                </w:tcPr>
                <w:p>
                  <w:pPr>
                    <w:pStyle w:val="53"/>
                    <w:bidi w:val="0"/>
                    <w:rPr>
                      <w:highlight w:val="none"/>
                      <w:lang w:val="en-US" w:eastAsia="en-US"/>
                    </w:rPr>
                  </w:pPr>
                  <w:r>
                    <w:rPr>
                      <w:highlight w:val="none"/>
                    </w:rPr>
                    <w:t>30.44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vAlign w:val="center"/>
                </w:tcPr>
                <w:p>
                  <w:pPr>
                    <w:pStyle w:val="53"/>
                    <w:bidi w:val="0"/>
                    <w:rPr>
                      <w:highlight w:val="none"/>
                    </w:rPr>
                  </w:pPr>
                </w:p>
              </w:tc>
              <w:tc>
                <w:tcPr>
                  <w:tcW w:w="1973" w:type="dxa"/>
                  <w:gridSpan w:val="3"/>
                  <w:tcBorders>
                    <w:tl2br w:val="nil"/>
                    <w:tr2bl w:val="nil"/>
                  </w:tcBorders>
                  <w:shd w:val="clear" w:color="auto" w:fill="auto"/>
                  <w:vAlign w:val="center"/>
                </w:tcPr>
                <w:p>
                  <w:pPr>
                    <w:pStyle w:val="53"/>
                    <w:bidi w:val="0"/>
                    <w:rPr>
                      <w:highlight w:val="none"/>
                      <w:lang w:val="en-US" w:eastAsia="en-US"/>
                    </w:rPr>
                  </w:pPr>
                  <w:r>
                    <w:rPr>
                      <w:highlight w:val="none"/>
                    </w:rPr>
                    <w:t>本项目噪声贡献值</w:t>
                  </w:r>
                </w:p>
              </w:tc>
              <w:tc>
                <w:tcPr>
                  <w:tcW w:w="1224" w:type="dxa"/>
                  <w:gridSpan w:val="2"/>
                  <w:tcBorders>
                    <w:tl2br w:val="nil"/>
                    <w:tr2bl w:val="nil"/>
                  </w:tcBorders>
                  <w:shd w:val="clear" w:color="auto" w:fill="auto"/>
                  <w:vAlign w:val="center"/>
                </w:tcPr>
                <w:p>
                  <w:pPr>
                    <w:pStyle w:val="53"/>
                    <w:bidi w:val="0"/>
                    <w:rPr>
                      <w:highlight w:val="none"/>
                      <w:lang w:val="en-US" w:eastAsia="en-US"/>
                    </w:rPr>
                  </w:pPr>
                  <w:r>
                    <w:rPr>
                      <w:highlight w:val="none"/>
                    </w:rPr>
                    <w:t>54.35</w:t>
                  </w:r>
                </w:p>
              </w:tc>
              <w:tc>
                <w:tcPr>
                  <w:tcW w:w="1493" w:type="dxa"/>
                  <w:gridSpan w:val="2"/>
                  <w:tcBorders>
                    <w:tl2br w:val="nil"/>
                    <w:tr2bl w:val="nil"/>
                  </w:tcBorders>
                  <w:shd w:val="clear" w:color="auto" w:fill="auto"/>
                  <w:vAlign w:val="center"/>
                </w:tcPr>
                <w:p>
                  <w:pPr>
                    <w:pStyle w:val="53"/>
                    <w:bidi w:val="0"/>
                    <w:rPr>
                      <w:highlight w:val="none"/>
                      <w:lang w:val="en-US" w:eastAsia="en-US"/>
                    </w:rPr>
                  </w:pPr>
                  <w:r>
                    <w:rPr>
                      <w:highlight w:val="none"/>
                    </w:rPr>
                    <w:t>41.93</w:t>
                  </w:r>
                </w:p>
              </w:tc>
              <w:tc>
                <w:tcPr>
                  <w:tcW w:w="1354" w:type="dxa"/>
                  <w:gridSpan w:val="2"/>
                  <w:tcBorders>
                    <w:tl2br w:val="nil"/>
                    <w:tr2bl w:val="nil"/>
                  </w:tcBorders>
                  <w:shd w:val="clear" w:color="auto" w:fill="auto"/>
                  <w:vAlign w:val="center"/>
                </w:tcPr>
                <w:p>
                  <w:pPr>
                    <w:pStyle w:val="53"/>
                    <w:bidi w:val="0"/>
                    <w:rPr>
                      <w:highlight w:val="none"/>
                      <w:lang w:val="en-US" w:eastAsia="en-US"/>
                    </w:rPr>
                  </w:pPr>
                  <w:r>
                    <w:rPr>
                      <w:highlight w:val="none"/>
                    </w:rPr>
                    <w:t>40.44</w:t>
                  </w:r>
                </w:p>
              </w:tc>
              <w:tc>
                <w:tcPr>
                  <w:tcW w:w="1367" w:type="dxa"/>
                  <w:gridSpan w:val="2"/>
                  <w:tcBorders>
                    <w:tl2br w:val="nil"/>
                    <w:tr2bl w:val="nil"/>
                  </w:tcBorders>
                  <w:shd w:val="clear" w:color="auto" w:fill="auto"/>
                  <w:vAlign w:val="center"/>
                </w:tcPr>
                <w:p>
                  <w:pPr>
                    <w:pStyle w:val="53"/>
                    <w:bidi w:val="0"/>
                    <w:rPr>
                      <w:highlight w:val="none"/>
                      <w:lang w:val="en-US" w:eastAsia="en-US"/>
                    </w:rPr>
                  </w:pPr>
                  <w:r>
                    <w:rPr>
                      <w:highlight w:val="none"/>
                    </w:rPr>
                    <w:t>50.45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vAlign w:val="center"/>
                </w:tcPr>
                <w:p>
                  <w:pPr>
                    <w:pStyle w:val="53"/>
                    <w:bidi w:val="0"/>
                    <w:rPr>
                      <w:highlight w:val="none"/>
                    </w:rPr>
                  </w:pPr>
                </w:p>
              </w:tc>
              <w:tc>
                <w:tcPr>
                  <w:tcW w:w="1973" w:type="dxa"/>
                  <w:gridSpan w:val="3"/>
                  <w:tcBorders>
                    <w:tl2br w:val="nil"/>
                    <w:tr2bl w:val="nil"/>
                  </w:tcBorders>
                  <w:shd w:val="clear" w:color="auto" w:fill="auto"/>
                  <w:vAlign w:val="center"/>
                </w:tcPr>
                <w:p>
                  <w:pPr>
                    <w:pStyle w:val="53"/>
                    <w:bidi w:val="0"/>
                    <w:rPr>
                      <w:highlight w:val="none"/>
                      <w:lang w:val="en-US" w:eastAsia="en-US"/>
                    </w:rPr>
                  </w:pPr>
                  <w:r>
                    <w:rPr>
                      <w:highlight w:val="none"/>
                    </w:rPr>
                    <w:t>达标情况</w:t>
                  </w:r>
                </w:p>
              </w:tc>
              <w:tc>
                <w:tcPr>
                  <w:tcW w:w="1224" w:type="dxa"/>
                  <w:gridSpan w:val="2"/>
                  <w:tcBorders>
                    <w:tl2br w:val="nil"/>
                    <w:tr2bl w:val="nil"/>
                  </w:tcBorders>
                  <w:shd w:val="clear" w:color="auto" w:fill="auto"/>
                  <w:vAlign w:val="center"/>
                </w:tcPr>
                <w:p>
                  <w:pPr>
                    <w:pStyle w:val="53"/>
                    <w:bidi w:val="0"/>
                    <w:rPr>
                      <w:highlight w:val="none"/>
                      <w:lang w:val="en-US" w:eastAsia="en-US"/>
                    </w:rPr>
                  </w:pPr>
                  <w:r>
                    <w:rPr>
                      <w:highlight w:val="none"/>
                    </w:rPr>
                    <w:t>达标</w:t>
                  </w:r>
                </w:p>
              </w:tc>
              <w:tc>
                <w:tcPr>
                  <w:tcW w:w="1493" w:type="dxa"/>
                  <w:gridSpan w:val="2"/>
                  <w:tcBorders>
                    <w:tl2br w:val="nil"/>
                    <w:tr2bl w:val="nil"/>
                  </w:tcBorders>
                  <w:shd w:val="clear" w:color="auto" w:fill="auto"/>
                  <w:vAlign w:val="center"/>
                </w:tcPr>
                <w:p>
                  <w:pPr>
                    <w:pStyle w:val="53"/>
                    <w:bidi w:val="0"/>
                    <w:rPr>
                      <w:highlight w:val="none"/>
                      <w:lang w:val="en-US" w:eastAsia="en-US"/>
                    </w:rPr>
                  </w:pPr>
                  <w:r>
                    <w:rPr>
                      <w:highlight w:val="none"/>
                    </w:rPr>
                    <w:t>达标</w:t>
                  </w:r>
                </w:p>
              </w:tc>
              <w:tc>
                <w:tcPr>
                  <w:tcW w:w="1354" w:type="dxa"/>
                  <w:gridSpan w:val="2"/>
                  <w:tcBorders>
                    <w:tl2br w:val="nil"/>
                    <w:tr2bl w:val="nil"/>
                  </w:tcBorders>
                  <w:shd w:val="clear" w:color="auto" w:fill="auto"/>
                  <w:vAlign w:val="center"/>
                </w:tcPr>
                <w:p>
                  <w:pPr>
                    <w:pStyle w:val="53"/>
                    <w:bidi w:val="0"/>
                    <w:rPr>
                      <w:highlight w:val="none"/>
                      <w:lang w:val="en-US" w:eastAsia="en-US"/>
                    </w:rPr>
                  </w:pPr>
                  <w:r>
                    <w:rPr>
                      <w:highlight w:val="none"/>
                    </w:rPr>
                    <w:t>达标</w:t>
                  </w:r>
                </w:p>
              </w:tc>
              <w:tc>
                <w:tcPr>
                  <w:tcW w:w="1367" w:type="dxa"/>
                  <w:gridSpan w:val="2"/>
                  <w:tcBorders>
                    <w:tl2br w:val="nil"/>
                    <w:tr2bl w:val="nil"/>
                  </w:tcBorders>
                  <w:shd w:val="clear" w:color="auto" w:fill="auto"/>
                  <w:vAlign w:val="center"/>
                </w:tcPr>
                <w:p>
                  <w:pPr>
                    <w:pStyle w:val="53"/>
                    <w:bidi w:val="0"/>
                    <w:rPr>
                      <w:highlight w:val="none"/>
                      <w:lang w:val="en-US" w:eastAsia="en-US"/>
                    </w:rPr>
                  </w:pPr>
                  <w:r>
                    <w:rPr>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9" w:type="dxa"/>
                  <w:vMerge w:val="continue"/>
                  <w:tcBorders>
                    <w:tl2br w:val="nil"/>
                    <w:tr2bl w:val="nil"/>
                  </w:tcBorders>
                  <w:vAlign w:val="center"/>
                </w:tcPr>
                <w:p>
                  <w:pPr>
                    <w:pStyle w:val="53"/>
                    <w:bidi w:val="0"/>
                    <w:rPr>
                      <w:highlight w:val="none"/>
                    </w:rPr>
                  </w:pPr>
                </w:p>
              </w:tc>
              <w:tc>
                <w:tcPr>
                  <w:tcW w:w="1973" w:type="dxa"/>
                  <w:gridSpan w:val="3"/>
                  <w:tcBorders>
                    <w:tl2br w:val="nil"/>
                    <w:tr2bl w:val="nil"/>
                  </w:tcBorders>
                  <w:shd w:val="clear" w:color="auto" w:fill="auto"/>
                  <w:vAlign w:val="center"/>
                </w:tcPr>
                <w:p>
                  <w:pPr>
                    <w:pStyle w:val="53"/>
                    <w:bidi w:val="0"/>
                    <w:rPr>
                      <w:highlight w:val="none"/>
                      <w:lang w:val="en-US" w:eastAsia="en-US"/>
                    </w:rPr>
                  </w:pPr>
                  <w:r>
                    <w:rPr>
                      <w:highlight w:val="none"/>
                    </w:rPr>
                    <w:t>GB12348-2008标准</w:t>
                  </w:r>
                </w:p>
              </w:tc>
              <w:tc>
                <w:tcPr>
                  <w:tcW w:w="5438" w:type="dxa"/>
                  <w:gridSpan w:val="8"/>
                  <w:tcBorders>
                    <w:tl2br w:val="nil"/>
                    <w:tr2bl w:val="nil"/>
                  </w:tcBorders>
                  <w:shd w:val="clear" w:color="auto" w:fill="auto"/>
                  <w:vAlign w:val="center"/>
                </w:tcPr>
                <w:p>
                  <w:pPr>
                    <w:pStyle w:val="53"/>
                    <w:bidi w:val="0"/>
                    <w:rPr>
                      <w:highlight w:val="none"/>
                      <w:lang w:val="en-US" w:eastAsia="en-US"/>
                    </w:rPr>
                  </w:pPr>
                  <w:r>
                    <w:rPr>
                      <w:highlight w:val="none"/>
                    </w:rPr>
                    <w:t>昼间：65dB</w:t>
                  </w:r>
                  <w:r>
                    <w:rPr>
                      <w:rFonts w:hint="eastAsia"/>
                      <w:highlight w:val="none"/>
                      <w:lang w:eastAsia="zh-CN"/>
                    </w:rPr>
                    <w:t>（</w:t>
                  </w:r>
                  <w:r>
                    <w:rPr>
                      <w:highlight w:val="none"/>
                    </w:rPr>
                    <w:t>A</w:t>
                  </w:r>
                  <w:r>
                    <w:rPr>
                      <w:rFonts w:hint="eastAsia"/>
                      <w:highlight w:val="none"/>
                      <w:lang w:eastAsia="zh-CN"/>
                    </w:rPr>
                    <w:t>）</w:t>
                  </w:r>
                  <w:r>
                    <w:rPr>
                      <w:highlight w:val="none"/>
                    </w:rPr>
                    <w:t>夜间55dB</w:t>
                  </w:r>
                  <w:r>
                    <w:rPr>
                      <w:rFonts w:hint="eastAsia"/>
                      <w:highlight w:val="none"/>
                      <w:lang w:eastAsia="zh-CN"/>
                    </w:rPr>
                    <w:t>（</w:t>
                  </w:r>
                  <w:r>
                    <w:rPr>
                      <w:highlight w:val="none"/>
                    </w:rPr>
                    <w:t>A</w:t>
                  </w:r>
                  <w:r>
                    <w:rPr>
                      <w:rFonts w:hint="eastAsia"/>
                      <w:highlight w:val="none"/>
                      <w:lang w:eastAsia="zh-CN"/>
                    </w:rPr>
                    <w:t>）</w:t>
                  </w:r>
                </w:p>
              </w:tc>
            </w:tr>
          </w:tbl>
          <w:p>
            <w:pPr>
              <w:bidi w:val="0"/>
              <w:rPr>
                <w:rFonts w:hint="eastAsia"/>
                <w:highlight w:val="none"/>
              </w:rPr>
            </w:pPr>
          </w:p>
          <w:p>
            <w:pPr>
              <w:pStyle w:val="44"/>
              <w:bidi w:val="0"/>
              <w:rPr>
                <w:rFonts w:hint="eastAsia" w:ascii="Times New Roman" w:hAnsi="Times New Roman" w:eastAsia="宋体" w:cs="Times New Roman"/>
                <w:highlight w:val="none"/>
                <w:lang w:val="en-US" w:eastAsia="zh-CN"/>
              </w:rPr>
            </w:pPr>
          </w:p>
          <w:p>
            <w:pPr>
              <w:pStyle w:val="44"/>
              <w:bidi w:val="0"/>
              <w:rPr>
                <w:rFonts w:hint="eastAsia" w:ascii="Times New Roman" w:hAnsi="Times New Roman" w:eastAsia="宋体" w:cs="Times New Roman"/>
                <w:highlight w:val="none"/>
                <w:lang w:val="en-US" w:eastAsia="zh-CN"/>
              </w:rPr>
            </w:pPr>
          </w:p>
          <w:p>
            <w:pPr>
              <w:pStyle w:val="44"/>
              <w:bidi w:val="0"/>
              <w:rPr>
                <w:rFonts w:hint="eastAsia" w:ascii="Times New Roman" w:hAnsi="Times New Roman" w:eastAsia="宋体" w:cs="Times New Roman"/>
                <w:highlight w:val="none"/>
                <w:lang w:val="en-US" w:eastAsia="zh-CN"/>
              </w:rPr>
            </w:pPr>
          </w:p>
          <w:p>
            <w:pPr>
              <w:pStyle w:val="44"/>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表</w:t>
            </w:r>
            <w:r>
              <w:rPr>
                <w:rFonts w:hint="eastAsia" w:cs="Times New Roman"/>
                <w:highlight w:val="none"/>
                <w:lang w:val="en-US" w:eastAsia="zh-CN"/>
              </w:rPr>
              <w:t>2-18</w:t>
            </w:r>
            <w:r>
              <w:rPr>
                <w:rFonts w:hint="eastAsia" w:ascii="Times New Roman" w:hAnsi="Times New Roman" w:eastAsia="宋体" w:cs="Times New Roman"/>
                <w:highlight w:val="none"/>
                <w:lang w:val="en-US" w:eastAsia="zh-CN"/>
              </w:rPr>
              <w:t xml:space="preserve">  项目固废汇总一览表</w:t>
            </w:r>
          </w:p>
          <w:tbl>
            <w:tblPr>
              <w:tblStyle w:val="52"/>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5"/>
              <w:gridCol w:w="712"/>
              <w:gridCol w:w="1687"/>
              <w:gridCol w:w="1129"/>
              <w:gridCol w:w="1061"/>
              <w:gridCol w:w="26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序号</w:t>
                  </w:r>
                </w:p>
              </w:tc>
              <w:tc>
                <w:tcPr>
                  <w:tcW w:w="714" w:type="dxa"/>
                  <w:tcBorders>
                    <w:tl2br w:val="nil"/>
                    <w:tr2bl w:val="nil"/>
                  </w:tcBorders>
                  <w:vAlign w:val="center"/>
                </w:tcPr>
                <w:p>
                  <w:pPr>
                    <w:pStyle w:val="53"/>
                    <w:bidi w:val="0"/>
                    <w:rPr>
                      <w:highlight w:val="none"/>
                    </w:rPr>
                  </w:pPr>
                  <w:r>
                    <w:rPr>
                      <w:highlight w:val="none"/>
                    </w:rPr>
                    <w:t>固废</w:t>
                  </w:r>
                </w:p>
                <w:p>
                  <w:pPr>
                    <w:pStyle w:val="53"/>
                    <w:bidi w:val="0"/>
                    <w:rPr>
                      <w:highlight w:val="none"/>
                    </w:rPr>
                  </w:pPr>
                  <w:r>
                    <w:rPr>
                      <w:highlight w:val="none"/>
                    </w:rPr>
                    <w:t>类别</w:t>
                  </w:r>
                </w:p>
              </w:tc>
              <w:tc>
                <w:tcPr>
                  <w:tcW w:w="1693" w:type="dxa"/>
                  <w:tcBorders>
                    <w:tl2br w:val="nil"/>
                    <w:tr2bl w:val="nil"/>
                  </w:tcBorders>
                  <w:vAlign w:val="center"/>
                </w:tcPr>
                <w:p>
                  <w:pPr>
                    <w:pStyle w:val="53"/>
                    <w:bidi w:val="0"/>
                    <w:rPr>
                      <w:highlight w:val="none"/>
                    </w:rPr>
                  </w:pPr>
                  <w:r>
                    <w:rPr>
                      <w:highlight w:val="none"/>
                    </w:rPr>
                    <w:t>名称</w:t>
                  </w:r>
                </w:p>
              </w:tc>
              <w:tc>
                <w:tcPr>
                  <w:tcW w:w="1133" w:type="dxa"/>
                  <w:tcBorders>
                    <w:tl2br w:val="nil"/>
                    <w:tr2bl w:val="nil"/>
                  </w:tcBorders>
                  <w:vAlign w:val="center"/>
                </w:tcPr>
                <w:p>
                  <w:pPr>
                    <w:pStyle w:val="53"/>
                    <w:bidi w:val="0"/>
                    <w:rPr>
                      <w:highlight w:val="none"/>
                    </w:rPr>
                  </w:pPr>
                  <w:r>
                    <w:rPr>
                      <w:highlight w:val="none"/>
                    </w:rPr>
                    <w:t>废物代码</w:t>
                  </w:r>
                </w:p>
              </w:tc>
              <w:tc>
                <w:tcPr>
                  <w:tcW w:w="1064" w:type="dxa"/>
                  <w:tcBorders>
                    <w:tl2br w:val="nil"/>
                    <w:tr2bl w:val="nil"/>
                  </w:tcBorders>
                  <w:vAlign w:val="center"/>
                </w:tcPr>
                <w:p>
                  <w:pPr>
                    <w:pStyle w:val="53"/>
                    <w:bidi w:val="0"/>
                    <w:rPr>
                      <w:highlight w:val="none"/>
                    </w:rPr>
                  </w:pPr>
                  <w:r>
                    <w:rPr>
                      <w:highlight w:val="none"/>
                    </w:rPr>
                    <w:t>产生量</w:t>
                  </w:r>
                </w:p>
                <w:p>
                  <w:pPr>
                    <w:pStyle w:val="53"/>
                    <w:bidi w:val="0"/>
                    <w:rPr>
                      <w:highlight w:val="none"/>
                    </w:rPr>
                  </w:pPr>
                  <w:r>
                    <w:rPr>
                      <w:highlight w:val="none"/>
                    </w:rPr>
                    <w:t>（t/a）</w:t>
                  </w:r>
                </w:p>
              </w:tc>
              <w:tc>
                <w:tcPr>
                  <w:tcW w:w="2611" w:type="dxa"/>
                  <w:tcBorders>
                    <w:tl2br w:val="nil"/>
                    <w:tr2bl w:val="nil"/>
                  </w:tcBorders>
                  <w:vAlign w:val="center"/>
                </w:tcPr>
                <w:p>
                  <w:pPr>
                    <w:pStyle w:val="53"/>
                    <w:bidi w:val="0"/>
                    <w:rPr>
                      <w:highlight w:val="none"/>
                    </w:rPr>
                  </w:pPr>
                  <w:r>
                    <w:rPr>
                      <w:highlight w:val="none"/>
                    </w:rPr>
                    <w:t>处置方式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1</w:t>
                  </w:r>
                </w:p>
              </w:tc>
              <w:tc>
                <w:tcPr>
                  <w:tcW w:w="714" w:type="dxa"/>
                  <w:tcBorders>
                    <w:tl2br w:val="nil"/>
                    <w:tr2bl w:val="nil"/>
                  </w:tcBorders>
                  <w:vAlign w:val="center"/>
                </w:tcPr>
                <w:p>
                  <w:pPr>
                    <w:pStyle w:val="53"/>
                    <w:bidi w:val="0"/>
                    <w:rPr>
                      <w:highlight w:val="none"/>
                    </w:rPr>
                  </w:pPr>
                  <w:r>
                    <w:rPr>
                      <w:highlight w:val="none"/>
                    </w:rPr>
                    <w:t>生活</w:t>
                  </w:r>
                </w:p>
                <w:p>
                  <w:pPr>
                    <w:pStyle w:val="53"/>
                    <w:bidi w:val="0"/>
                    <w:rPr>
                      <w:highlight w:val="none"/>
                    </w:rPr>
                  </w:pPr>
                  <w:r>
                    <w:rPr>
                      <w:highlight w:val="none"/>
                    </w:rPr>
                    <w:t>垃圾</w:t>
                  </w:r>
                </w:p>
              </w:tc>
              <w:tc>
                <w:tcPr>
                  <w:tcW w:w="1693" w:type="dxa"/>
                  <w:tcBorders>
                    <w:tl2br w:val="nil"/>
                    <w:tr2bl w:val="nil"/>
                  </w:tcBorders>
                  <w:vAlign w:val="center"/>
                </w:tcPr>
                <w:p>
                  <w:pPr>
                    <w:pStyle w:val="53"/>
                    <w:bidi w:val="0"/>
                    <w:rPr>
                      <w:highlight w:val="none"/>
                    </w:rPr>
                  </w:pPr>
                  <w:r>
                    <w:rPr>
                      <w:highlight w:val="none"/>
                    </w:rPr>
                    <w:t>生活垃圾</w:t>
                  </w:r>
                </w:p>
              </w:tc>
              <w:tc>
                <w:tcPr>
                  <w:tcW w:w="1133" w:type="dxa"/>
                  <w:tcBorders>
                    <w:tl2br w:val="nil"/>
                    <w:tr2bl w:val="nil"/>
                  </w:tcBorders>
                  <w:vAlign w:val="center"/>
                </w:tcPr>
                <w:p>
                  <w:pPr>
                    <w:pStyle w:val="53"/>
                    <w:bidi w:val="0"/>
                    <w:rPr>
                      <w:highlight w:val="none"/>
                    </w:rPr>
                  </w:pPr>
                  <w:r>
                    <w:rPr>
                      <w:highlight w:val="none"/>
                    </w:rPr>
                    <w:t>/</w:t>
                  </w:r>
                </w:p>
              </w:tc>
              <w:tc>
                <w:tcPr>
                  <w:tcW w:w="1064" w:type="dxa"/>
                  <w:tcBorders>
                    <w:tl2br w:val="nil"/>
                    <w:tr2bl w:val="nil"/>
                  </w:tcBorders>
                  <w:vAlign w:val="center"/>
                </w:tcPr>
                <w:p>
                  <w:pPr>
                    <w:pStyle w:val="53"/>
                    <w:bidi w:val="0"/>
                    <w:rPr>
                      <w:highlight w:val="none"/>
                    </w:rPr>
                  </w:pPr>
                  <w:r>
                    <w:rPr>
                      <w:highlight w:val="none"/>
                    </w:rPr>
                    <w:t>6.00</w:t>
                  </w:r>
                </w:p>
              </w:tc>
              <w:tc>
                <w:tcPr>
                  <w:tcW w:w="2611" w:type="dxa"/>
                  <w:tcBorders>
                    <w:tl2br w:val="nil"/>
                    <w:tr2bl w:val="nil"/>
                  </w:tcBorders>
                  <w:vAlign w:val="center"/>
                </w:tcPr>
                <w:p>
                  <w:pPr>
                    <w:pStyle w:val="53"/>
                    <w:bidi w:val="0"/>
                    <w:rPr>
                      <w:highlight w:val="none"/>
                    </w:rPr>
                  </w:pPr>
                  <w:r>
                    <w:rPr>
                      <w:highlight w:val="none"/>
                    </w:rPr>
                    <w:t>统一收集后交由环卫部门处</w:t>
                  </w:r>
                </w:p>
                <w:p>
                  <w:pPr>
                    <w:pStyle w:val="53"/>
                    <w:bidi w:val="0"/>
                    <w:rPr>
                      <w:highlight w:val="none"/>
                    </w:rPr>
                  </w:pPr>
                  <w:r>
                    <w:rPr>
                      <w:highlight w:val="none"/>
                    </w:rPr>
                    <w:t>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2</w:t>
                  </w:r>
                </w:p>
              </w:tc>
              <w:tc>
                <w:tcPr>
                  <w:tcW w:w="714" w:type="dxa"/>
                  <w:vMerge w:val="restart"/>
                  <w:tcBorders>
                    <w:tl2br w:val="nil"/>
                    <w:tr2bl w:val="nil"/>
                  </w:tcBorders>
                  <w:vAlign w:val="center"/>
                </w:tcPr>
                <w:p>
                  <w:pPr>
                    <w:pStyle w:val="53"/>
                    <w:bidi w:val="0"/>
                    <w:rPr>
                      <w:highlight w:val="none"/>
                    </w:rPr>
                  </w:pPr>
                </w:p>
                <w:p>
                  <w:pPr>
                    <w:pStyle w:val="53"/>
                    <w:bidi w:val="0"/>
                    <w:rPr>
                      <w:highlight w:val="none"/>
                    </w:rPr>
                  </w:pPr>
                  <w:r>
                    <w:rPr>
                      <w:highlight w:val="none"/>
                    </w:rPr>
                    <w:t>一般</w:t>
                  </w:r>
                </w:p>
                <w:p>
                  <w:pPr>
                    <w:pStyle w:val="53"/>
                    <w:bidi w:val="0"/>
                    <w:rPr>
                      <w:highlight w:val="none"/>
                    </w:rPr>
                  </w:pPr>
                  <w:r>
                    <w:rPr>
                      <w:highlight w:val="none"/>
                    </w:rPr>
                    <w:t>工业</w:t>
                  </w:r>
                </w:p>
                <w:p>
                  <w:pPr>
                    <w:pStyle w:val="53"/>
                    <w:bidi w:val="0"/>
                    <w:rPr>
                      <w:highlight w:val="none"/>
                    </w:rPr>
                  </w:pPr>
                  <w:r>
                    <w:rPr>
                      <w:highlight w:val="none"/>
                    </w:rPr>
                    <w:t>固体</w:t>
                  </w:r>
                </w:p>
                <w:p>
                  <w:pPr>
                    <w:pStyle w:val="53"/>
                    <w:bidi w:val="0"/>
                    <w:rPr>
                      <w:highlight w:val="none"/>
                    </w:rPr>
                  </w:pPr>
                  <w:r>
                    <w:rPr>
                      <w:highlight w:val="none"/>
                    </w:rPr>
                    <w:t>废物</w:t>
                  </w:r>
                </w:p>
              </w:tc>
              <w:tc>
                <w:tcPr>
                  <w:tcW w:w="1693" w:type="dxa"/>
                  <w:tcBorders>
                    <w:tl2br w:val="nil"/>
                    <w:tr2bl w:val="nil"/>
                  </w:tcBorders>
                  <w:vAlign w:val="center"/>
                </w:tcPr>
                <w:p>
                  <w:pPr>
                    <w:pStyle w:val="53"/>
                    <w:bidi w:val="0"/>
                    <w:rPr>
                      <w:highlight w:val="none"/>
                    </w:rPr>
                  </w:pPr>
                  <w:r>
                    <w:rPr>
                      <w:highlight w:val="none"/>
                    </w:rPr>
                    <w:t>钢材边角料</w:t>
                  </w:r>
                </w:p>
              </w:tc>
              <w:tc>
                <w:tcPr>
                  <w:tcW w:w="1133" w:type="dxa"/>
                  <w:tcBorders>
                    <w:tl2br w:val="nil"/>
                    <w:tr2bl w:val="nil"/>
                  </w:tcBorders>
                  <w:vAlign w:val="center"/>
                </w:tcPr>
                <w:p>
                  <w:pPr>
                    <w:pStyle w:val="53"/>
                    <w:bidi w:val="0"/>
                    <w:rPr>
                      <w:highlight w:val="none"/>
                    </w:rPr>
                  </w:pPr>
                  <w:r>
                    <w:rPr>
                      <w:highlight w:val="none"/>
                    </w:rPr>
                    <w:t>331-999-99</w:t>
                  </w:r>
                </w:p>
              </w:tc>
              <w:tc>
                <w:tcPr>
                  <w:tcW w:w="1064" w:type="dxa"/>
                  <w:tcBorders>
                    <w:tl2br w:val="nil"/>
                    <w:tr2bl w:val="nil"/>
                  </w:tcBorders>
                  <w:vAlign w:val="center"/>
                </w:tcPr>
                <w:p>
                  <w:pPr>
                    <w:pStyle w:val="53"/>
                    <w:bidi w:val="0"/>
                    <w:rPr>
                      <w:highlight w:val="none"/>
                    </w:rPr>
                  </w:pPr>
                  <w:r>
                    <w:rPr>
                      <w:highlight w:val="none"/>
                    </w:rPr>
                    <w:t>2.80</w:t>
                  </w:r>
                </w:p>
              </w:tc>
              <w:tc>
                <w:tcPr>
                  <w:tcW w:w="2611" w:type="dxa"/>
                  <w:tcBorders>
                    <w:tl2br w:val="nil"/>
                    <w:tr2bl w:val="nil"/>
                  </w:tcBorders>
                  <w:vAlign w:val="center"/>
                </w:tcPr>
                <w:p>
                  <w:pPr>
                    <w:pStyle w:val="53"/>
                    <w:bidi w:val="0"/>
                    <w:rPr>
                      <w:highlight w:val="none"/>
                    </w:rPr>
                  </w:pPr>
                  <w:r>
                    <w:rPr>
                      <w:highlight w:val="none"/>
                    </w:rPr>
                    <w:t>集中收集后外卖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vMerge w:val="restart"/>
                  <w:tcBorders>
                    <w:tl2br w:val="nil"/>
                    <w:tr2bl w:val="nil"/>
                  </w:tcBorders>
                  <w:vAlign w:val="center"/>
                </w:tcPr>
                <w:p>
                  <w:pPr>
                    <w:pStyle w:val="53"/>
                    <w:bidi w:val="0"/>
                    <w:rPr>
                      <w:highlight w:val="none"/>
                    </w:rPr>
                  </w:pPr>
                </w:p>
                <w:p>
                  <w:pPr>
                    <w:pStyle w:val="53"/>
                    <w:bidi w:val="0"/>
                    <w:rPr>
                      <w:highlight w:val="none"/>
                    </w:rPr>
                  </w:pPr>
                </w:p>
                <w:p>
                  <w:pPr>
                    <w:pStyle w:val="53"/>
                    <w:bidi w:val="0"/>
                    <w:rPr>
                      <w:highlight w:val="none"/>
                    </w:rPr>
                  </w:pPr>
                  <w:r>
                    <w:rPr>
                      <w:highlight w:val="none"/>
                    </w:rPr>
                    <w:t>3</w:t>
                  </w: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移动式烟尘净化器收集粉尘</w:t>
                  </w:r>
                </w:p>
              </w:tc>
              <w:tc>
                <w:tcPr>
                  <w:tcW w:w="1133" w:type="dxa"/>
                  <w:tcBorders>
                    <w:tl2br w:val="nil"/>
                    <w:tr2bl w:val="nil"/>
                  </w:tcBorders>
                  <w:vAlign w:val="center"/>
                </w:tcPr>
                <w:p>
                  <w:pPr>
                    <w:pStyle w:val="53"/>
                    <w:bidi w:val="0"/>
                    <w:rPr>
                      <w:highlight w:val="none"/>
                    </w:rPr>
                  </w:pPr>
                  <w:r>
                    <w:rPr>
                      <w:highlight w:val="none"/>
                    </w:rPr>
                    <w:t>331-999-66</w:t>
                  </w:r>
                </w:p>
              </w:tc>
              <w:tc>
                <w:tcPr>
                  <w:tcW w:w="1064" w:type="dxa"/>
                  <w:tcBorders>
                    <w:tl2br w:val="nil"/>
                    <w:tr2bl w:val="nil"/>
                  </w:tcBorders>
                  <w:vAlign w:val="center"/>
                </w:tcPr>
                <w:p>
                  <w:pPr>
                    <w:pStyle w:val="53"/>
                    <w:bidi w:val="0"/>
                    <w:rPr>
                      <w:highlight w:val="none"/>
                    </w:rPr>
                  </w:pPr>
                  <w:r>
                    <w:rPr>
                      <w:highlight w:val="none"/>
                    </w:rPr>
                    <w:t>0.1404</w:t>
                  </w:r>
                </w:p>
              </w:tc>
              <w:tc>
                <w:tcPr>
                  <w:tcW w:w="2611" w:type="dxa"/>
                  <w:tcBorders>
                    <w:tl2br w:val="nil"/>
                    <w:tr2bl w:val="nil"/>
                  </w:tcBorders>
                  <w:vAlign w:val="center"/>
                </w:tcPr>
                <w:p>
                  <w:pPr>
                    <w:pStyle w:val="53"/>
                    <w:bidi w:val="0"/>
                    <w:rPr>
                      <w:highlight w:val="none"/>
                    </w:rPr>
                  </w:pPr>
                  <w:r>
                    <w:rPr>
                      <w:highlight w:val="none"/>
                    </w:rPr>
                    <w:t>集中收集后外卖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vMerge w:val="continue"/>
                  <w:tcBorders>
                    <w:tl2br w:val="nil"/>
                    <w:tr2bl w:val="nil"/>
                  </w:tcBorders>
                  <w:vAlign w:val="center"/>
                </w:tcPr>
                <w:p>
                  <w:pPr>
                    <w:pStyle w:val="53"/>
                    <w:bidi w:val="0"/>
                    <w:rPr>
                      <w:highlight w:val="none"/>
                    </w:rPr>
                  </w:pP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袋式除尘器收集</w:t>
                  </w:r>
                </w:p>
                <w:p>
                  <w:pPr>
                    <w:pStyle w:val="53"/>
                    <w:bidi w:val="0"/>
                    <w:rPr>
                      <w:highlight w:val="none"/>
                    </w:rPr>
                  </w:pPr>
                  <w:r>
                    <w:rPr>
                      <w:highlight w:val="none"/>
                    </w:rPr>
                    <w:t>粉尘</w:t>
                  </w:r>
                </w:p>
              </w:tc>
              <w:tc>
                <w:tcPr>
                  <w:tcW w:w="1133" w:type="dxa"/>
                  <w:tcBorders>
                    <w:tl2br w:val="nil"/>
                    <w:tr2bl w:val="nil"/>
                  </w:tcBorders>
                  <w:vAlign w:val="center"/>
                </w:tcPr>
                <w:p>
                  <w:pPr>
                    <w:pStyle w:val="53"/>
                    <w:bidi w:val="0"/>
                    <w:rPr>
                      <w:highlight w:val="none"/>
                    </w:rPr>
                  </w:pPr>
                  <w:r>
                    <w:rPr>
                      <w:highlight w:val="none"/>
                    </w:rPr>
                    <w:t>331-999-66</w:t>
                  </w:r>
                </w:p>
              </w:tc>
              <w:tc>
                <w:tcPr>
                  <w:tcW w:w="1064" w:type="dxa"/>
                  <w:tcBorders>
                    <w:tl2br w:val="nil"/>
                    <w:tr2bl w:val="nil"/>
                  </w:tcBorders>
                  <w:vAlign w:val="center"/>
                </w:tcPr>
                <w:p>
                  <w:pPr>
                    <w:pStyle w:val="53"/>
                    <w:bidi w:val="0"/>
                    <w:rPr>
                      <w:highlight w:val="none"/>
                    </w:rPr>
                  </w:pPr>
                  <w:r>
                    <w:rPr>
                      <w:highlight w:val="none"/>
                    </w:rPr>
                    <w:t>0.0838</w:t>
                  </w:r>
                </w:p>
              </w:tc>
              <w:tc>
                <w:tcPr>
                  <w:tcW w:w="2611" w:type="dxa"/>
                  <w:tcBorders>
                    <w:tl2br w:val="nil"/>
                    <w:tr2bl w:val="nil"/>
                  </w:tcBorders>
                  <w:vAlign w:val="center"/>
                </w:tcPr>
                <w:p>
                  <w:pPr>
                    <w:pStyle w:val="53"/>
                    <w:bidi w:val="0"/>
                    <w:rPr>
                      <w:highlight w:val="none"/>
                    </w:rPr>
                  </w:pPr>
                  <w:r>
                    <w:rPr>
                      <w:highlight w:val="none"/>
                    </w:rPr>
                    <w:t>集中收集后外卖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vMerge w:val="continue"/>
                  <w:tcBorders>
                    <w:tl2br w:val="nil"/>
                    <w:tr2bl w:val="nil"/>
                  </w:tcBorders>
                  <w:vAlign w:val="center"/>
                </w:tcPr>
                <w:p>
                  <w:pPr>
                    <w:pStyle w:val="53"/>
                    <w:bidi w:val="0"/>
                    <w:rPr>
                      <w:highlight w:val="none"/>
                    </w:rPr>
                  </w:pP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废催化剂</w:t>
                  </w:r>
                </w:p>
              </w:tc>
              <w:tc>
                <w:tcPr>
                  <w:tcW w:w="1133" w:type="dxa"/>
                  <w:tcBorders>
                    <w:tl2br w:val="nil"/>
                    <w:tr2bl w:val="nil"/>
                  </w:tcBorders>
                  <w:vAlign w:val="center"/>
                </w:tcPr>
                <w:p>
                  <w:pPr>
                    <w:pStyle w:val="53"/>
                    <w:bidi w:val="0"/>
                    <w:rPr>
                      <w:highlight w:val="none"/>
                    </w:rPr>
                  </w:pPr>
                  <w:r>
                    <w:rPr>
                      <w:highlight w:val="none"/>
                    </w:rPr>
                    <w:t>331-999-66</w:t>
                  </w:r>
                </w:p>
              </w:tc>
              <w:tc>
                <w:tcPr>
                  <w:tcW w:w="1064" w:type="dxa"/>
                  <w:tcBorders>
                    <w:tl2br w:val="nil"/>
                    <w:tr2bl w:val="nil"/>
                  </w:tcBorders>
                  <w:vAlign w:val="center"/>
                </w:tcPr>
                <w:p>
                  <w:pPr>
                    <w:pStyle w:val="53"/>
                    <w:bidi w:val="0"/>
                    <w:rPr>
                      <w:highlight w:val="none"/>
                    </w:rPr>
                  </w:pPr>
                  <w:r>
                    <w:rPr>
                      <w:highlight w:val="none"/>
                    </w:rPr>
                    <w:t>3.3m³/3a</w:t>
                  </w:r>
                </w:p>
              </w:tc>
              <w:tc>
                <w:tcPr>
                  <w:tcW w:w="2611" w:type="dxa"/>
                  <w:tcBorders>
                    <w:tl2br w:val="nil"/>
                    <w:tr2bl w:val="nil"/>
                  </w:tcBorders>
                  <w:vAlign w:val="center"/>
                </w:tcPr>
                <w:p>
                  <w:pPr>
                    <w:pStyle w:val="53"/>
                    <w:bidi w:val="0"/>
                    <w:rPr>
                      <w:highlight w:val="none"/>
                    </w:rPr>
                  </w:pPr>
                  <w:r>
                    <w:rPr>
                      <w:highlight w:val="none"/>
                    </w:rPr>
                    <w:t>集中收集后外售给专业回收</w:t>
                  </w:r>
                </w:p>
                <w:p>
                  <w:pPr>
                    <w:pStyle w:val="53"/>
                    <w:bidi w:val="0"/>
                    <w:rPr>
                      <w:highlight w:val="none"/>
                    </w:rPr>
                  </w:pPr>
                  <w:r>
                    <w:rPr>
                      <w:highlight w:val="none"/>
                    </w:rPr>
                    <w:t>机构处置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4</w:t>
                  </w:r>
                </w:p>
              </w:tc>
              <w:tc>
                <w:tcPr>
                  <w:tcW w:w="714" w:type="dxa"/>
                  <w:vMerge w:val="restart"/>
                  <w:tcBorders>
                    <w:tl2br w:val="nil"/>
                    <w:tr2bl w:val="nil"/>
                  </w:tcBorders>
                  <w:vAlign w:val="center"/>
                </w:tcPr>
                <w:p>
                  <w:pPr>
                    <w:pStyle w:val="53"/>
                    <w:bidi w:val="0"/>
                    <w:rPr>
                      <w:highlight w:val="none"/>
                    </w:rPr>
                  </w:pPr>
                </w:p>
                <w:p>
                  <w:pPr>
                    <w:pStyle w:val="53"/>
                    <w:bidi w:val="0"/>
                    <w:rPr>
                      <w:highlight w:val="none"/>
                    </w:rPr>
                  </w:pPr>
                </w:p>
                <w:p>
                  <w:pPr>
                    <w:pStyle w:val="53"/>
                    <w:bidi w:val="0"/>
                    <w:rPr>
                      <w:highlight w:val="none"/>
                    </w:rPr>
                  </w:pPr>
                  <w:r>
                    <w:rPr>
                      <w:highlight w:val="none"/>
                    </w:rPr>
                    <w:t>危险</w:t>
                  </w:r>
                </w:p>
                <w:p>
                  <w:pPr>
                    <w:pStyle w:val="53"/>
                    <w:bidi w:val="0"/>
                    <w:rPr>
                      <w:highlight w:val="none"/>
                    </w:rPr>
                  </w:pPr>
                  <w:r>
                    <w:rPr>
                      <w:highlight w:val="none"/>
                    </w:rPr>
                    <w:t>废物</w:t>
                  </w:r>
                </w:p>
              </w:tc>
              <w:tc>
                <w:tcPr>
                  <w:tcW w:w="1693" w:type="dxa"/>
                  <w:tcBorders>
                    <w:tl2br w:val="nil"/>
                    <w:tr2bl w:val="nil"/>
                  </w:tcBorders>
                  <w:vAlign w:val="center"/>
                </w:tcPr>
                <w:p>
                  <w:pPr>
                    <w:pStyle w:val="53"/>
                    <w:bidi w:val="0"/>
                    <w:rPr>
                      <w:highlight w:val="none"/>
                    </w:rPr>
                  </w:pPr>
                  <w:r>
                    <w:rPr>
                      <w:highlight w:val="none"/>
                    </w:rPr>
                    <w:t>废机油</w:t>
                  </w:r>
                </w:p>
              </w:tc>
              <w:tc>
                <w:tcPr>
                  <w:tcW w:w="1133" w:type="dxa"/>
                  <w:tcBorders>
                    <w:tl2br w:val="nil"/>
                    <w:tr2bl w:val="nil"/>
                  </w:tcBorders>
                  <w:vAlign w:val="center"/>
                </w:tcPr>
                <w:p>
                  <w:pPr>
                    <w:pStyle w:val="53"/>
                    <w:bidi w:val="0"/>
                    <w:rPr>
                      <w:highlight w:val="none"/>
                    </w:rPr>
                  </w:pPr>
                  <w:r>
                    <w:rPr>
                      <w:highlight w:val="none"/>
                    </w:rPr>
                    <w:t>900-249-08</w:t>
                  </w:r>
                </w:p>
              </w:tc>
              <w:tc>
                <w:tcPr>
                  <w:tcW w:w="1064" w:type="dxa"/>
                  <w:tcBorders>
                    <w:tl2br w:val="nil"/>
                    <w:tr2bl w:val="nil"/>
                  </w:tcBorders>
                  <w:vAlign w:val="center"/>
                </w:tcPr>
                <w:p>
                  <w:pPr>
                    <w:pStyle w:val="53"/>
                    <w:bidi w:val="0"/>
                    <w:rPr>
                      <w:highlight w:val="none"/>
                    </w:rPr>
                  </w:pPr>
                  <w:r>
                    <w:rPr>
                      <w:highlight w:val="none"/>
                    </w:rPr>
                    <w:t>0.25</w:t>
                  </w:r>
                </w:p>
              </w:tc>
              <w:tc>
                <w:tcPr>
                  <w:tcW w:w="2611" w:type="dxa"/>
                  <w:vMerge w:val="restart"/>
                  <w:tcBorders>
                    <w:tl2br w:val="nil"/>
                    <w:tr2bl w:val="nil"/>
                  </w:tcBorders>
                  <w:vAlign w:val="center"/>
                </w:tcPr>
                <w:p>
                  <w:pPr>
                    <w:pStyle w:val="53"/>
                    <w:bidi w:val="0"/>
                    <w:rPr>
                      <w:highlight w:val="none"/>
                    </w:rPr>
                  </w:pPr>
                </w:p>
                <w:p>
                  <w:pPr>
                    <w:pStyle w:val="53"/>
                    <w:bidi w:val="0"/>
                    <w:rPr>
                      <w:highlight w:val="none"/>
                    </w:rPr>
                  </w:pPr>
                </w:p>
                <w:p>
                  <w:pPr>
                    <w:pStyle w:val="53"/>
                    <w:bidi w:val="0"/>
                    <w:rPr>
                      <w:highlight w:val="none"/>
                    </w:rPr>
                  </w:pPr>
                  <w:r>
                    <w:rPr>
                      <w:highlight w:val="none"/>
                    </w:rPr>
                    <w:t>集中收集、规范管理，定期 委托有资质单位清运处理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5</w:t>
                  </w: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废切削液</w:t>
                  </w:r>
                </w:p>
              </w:tc>
              <w:tc>
                <w:tcPr>
                  <w:tcW w:w="1133" w:type="dxa"/>
                  <w:tcBorders>
                    <w:tl2br w:val="nil"/>
                    <w:tr2bl w:val="nil"/>
                  </w:tcBorders>
                  <w:vAlign w:val="center"/>
                </w:tcPr>
                <w:p>
                  <w:pPr>
                    <w:pStyle w:val="53"/>
                    <w:bidi w:val="0"/>
                    <w:rPr>
                      <w:highlight w:val="none"/>
                    </w:rPr>
                  </w:pPr>
                  <w:r>
                    <w:rPr>
                      <w:highlight w:val="none"/>
                    </w:rPr>
                    <w:t>900-006-09</w:t>
                  </w:r>
                </w:p>
              </w:tc>
              <w:tc>
                <w:tcPr>
                  <w:tcW w:w="1064" w:type="dxa"/>
                  <w:tcBorders>
                    <w:tl2br w:val="nil"/>
                    <w:tr2bl w:val="nil"/>
                  </w:tcBorders>
                  <w:vAlign w:val="center"/>
                </w:tcPr>
                <w:p>
                  <w:pPr>
                    <w:pStyle w:val="53"/>
                    <w:bidi w:val="0"/>
                    <w:rPr>
                      <w:highlight w:val="none"/>
                    </w:rPr>
                  </w:pPr>
                  <w:r>
                    <w:rPr>
                      <w:highlight w:val="none"/>
                    </w:rPr>
                    <w:t>0.12</w:t>
                  </w:r>
                </w:p>
              </w:tc>
              <w:tc>
                <w:tcPr>
                  <w:tcW w:w="2611" w:type="dxa"/>
                  <w:vMerge w:val="continue"/>
                  <w:tcBorders>
                    <w:tl2br w:val="nil"/>
                    <w:tr2bl w:val="nil"/>
                  </w:tcBorders>
                  <w:vAlign w:val="center"/>
                </w:tcPr>
                <w:p>
                  <w:pPr>
                    <w:pStyle w:val="53"/>
                    <w:bidi w:val="0"/>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6</w:t>
                  </w: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废过滤棉漆渣</w:t>
                  </w:r>
                </w:p>
              </w:tc>
              <w:tc>
                <w:tcPr>
                  <w:tcW w:w="1133" w:type="dxa"/>
                  <w:tcBorders>
                    <w:tl2br w:val="nil"/>
                    <w:tr2bl w:val="nil"/>
                  </w:tcBorders>
                  <w:vAlign w:val="center"/>
                </w:tcPr>
                <w:p>
                  <w:pPr>
                    <w:pStyle w:val="53"/>
                    <w:bidi w:val="0"/>
                    <w:rPr>
                      <w:highlight w:val="none"/>
                    </w:rPr>
                  </w:pPr>
                  <w:r>
                    <w:rPr>
                      <w:highlight w:val="none"/>
                    </w:rPr>
                    <w:t>900-252-12</w:t>
                  </w:r>
                </w:p>
              </w:tc>
              <w:tc>
                <w:tcPr>
                  <w:tcW w:w="1064" w:type="dxa"/>
                  <w:tcBorders>
                    <w:tl2br w:val="nil"/>
                    <w:tr2bl w:val="nil"/>
                  </w:tcBorders>
                  <w:vAlign w:val="center"/>
                </w:tcPr>
                <w:p>
                  <w:pPr>
                    <w:pStyle w:val="53"/>
                    <w:bidi w:val="0"/>
                    <w:rPr>
                      <w:highlight w:val="none"/>
                    </w:rPr>
                  </w:pPr>
                  <w:r>
                    <w:rPr>
                      <w:highlight w:val="none"/>
                    </w:rPr>
                    <w:t>1.88</w:t>
                  </w:r>
                </w:p>
              </w:tc>
              <w:tc>
                <w:tcPr>
                  <w:tcW w:w="2611" w:type="dxa"/>
                  <w:vMerge w:val="continue"/>
                  <w:tcBorders>
                    <w:tl2br w:val="nil"/>
                    <w:tr2bl w:val="nil"/>
                  </w:tcBorders>
                  <w:vAlign w:val="center"/>
                </w:tcPr>
                <w:p>
                  <w:pPr>
                    <w:pStyle w:val="53"/>
                    <w:bidi w:val="0"/>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7</w:t>
                  </w: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废桶</w:t>
                  </w:r>
                </w:p>
              </w:tc>
              <w:tc>
                <w:tcPr>
                  <w:tcW w:w="1133" w:type="dxa"/>
                  <w:tcBorders>
                    <w:tl2br w:val="nil"/>
                    <w:tr2bl w:val="nil"/>
                  </w:tcBorders>
                  <w:vAlign w:val="center"/>
                </w:tcPr>
                <w:p>
                  <w:pPr>
                    <w:pStyle w:val="53"/>
                    <w:bidi w:val="0"/>
                    <w:rPr>
                      <w:highlight w:val="none"/>
                    </w:rPr>
                  </w:pPr>
                  <w:r>
                    <w:rPr>
                      <w:highlight w:val="none"/>
                    </w:rPr>
                    <w:t>900-041-49</w:t>
                  </w:r>
                </w:p>
              </w:tc>
              <w:tc>
                <w:tcPr>
                  <w:tcW w:w="1064" w:type="dxa"/>
                  <w:tcBorders>
                    <w:tl2br w:val="nil"/>
                    <w:tr2bl w:val="nil"/>
                  </w:tcBorders>
                  <w:vAlign w:val="center"/>
                </w:tcPr>
                <w:p>
                  <w:pPr>
                    <w:pStyle w:val="53"/>
                    <w:bidi w:val="0"/>
                    <w:rPr>
                      <w:highlight w:val="none"/>
                    </w:rPr>
                  </w:pPr>
                  <w:r>
                    <w:rPr>
                      <w:highlight w:val="none"/>
                    </w:rPr>
                    <w:t>0.97</w:t>
                  </w:r>
                </w:p>
              </w:tc>
              <w:tc>
                <w:tcPr>
                  <w:tcW w:w="2611" w:type="dxa"/>
                  <w:vMerge w:val="continue"/>
                  <w:tcBorders>
                    <w:tl2br w:val="nil"/>
                    <w:tr2bl w:val="nil"/>
                  </w:tcBorders>
                  <w:vAlign w:val="center"/>
                </w:tcPr>
                <w:p>
                  <w:pPr>
                    <w:pStyle w:val="53"/>
                    <w:bidi w:val="0"/>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8</w:t>
                  </w: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废活性炭</w:t>
                  </w:r>
                </w:p>
              </w:tc>
              <w:tc>
                <w:tcPr>
                  <w:tcW w:w="1133" w:type="dxa"/>
                  <w:tcBorders>
                    <w:tl2br w:val="nil"/>
                    <w:tr2bl w:val="nil"/>
                  </w:tcBorders>
                  <w:vAlign w:val="center"/>
                </w:tcPr>
                <w:p>
                  <w:pPr>
                    <w:pStyle w:val="53"/>
                    <w:bidi w:val="0"/>
                    <w:rPr>
                      <w:highlight w:val="none"/>
                    </w:rPr>
                  </w:pPr>
                  <w:r>
                    <w:rPr>
                      <w:highlight w:val="none"/>
                    </w:rPr>
                    <w:t>900-041-49</w:t>
                  </w:r>
                </w:p>
              </w:tc>
              <w:tc>
                <w:tcPr>
                  <w:tcW w:w="1064" w:type="dxa"/>
                  <w:tcBorders>
                    <w:tl2br w:val="nil"/>
                    <w:tr2bl w:val="nil"/>
                  </w:tcBorders>
                  <w:vAlign w:val="center"/>
                </w:tcPr>
                <w:p>
                  <w:pPr>
                    <w:pStyle w:val="53"/>
                    <w:bidi w:val="0"/>
                    <w:rPr>
                      <w:highlight w:val="none"/>
                    </w:rPr>
                  </w:pPr>
                  <w:r>
                    <w:rPr>
                      <w:highlight w:val="none"/>
                    </w:rPr>
                    <w:t>3.00</w:t>
                  </w:r>
                </w:p>
              </w:tc>
              <w:tc>
                <w:tcPr>
                  <w:tcW w:w="2611" w:type="dxa"/>
                  <w:vMerge w:val="continue"/>
                  <w:tcBorders>
                    <w:tl2br w:val="nil"/>
                    <w:tr2bl w:val="nil"/>
                  </w:tcBorders>
                  <w:vAlign w:val="center"/>
                </w:tcPr>
                <w:p>
                  <w:pPr>
                    <w:pStyle w:val="53"/>
                    <w:bidi w:val="0"/>
                    <w:rPr>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17" w:type="dxa"/>
                  <w:tcBorders>
                    <w:tl2br w:val="nil"/>
                    <w:tr2bl w:val="nil"/>
                  </w:tcBorders>
                  <w:vAlign w:val="center"/>
                </w:tcPr>
                <w:p>
                  <w:pPr>
                    <w:pStyle w:val="53"/>
                    <w:bidi w:val="0"/>
                    <w:rPr>
                      <w:highlight w:val="none"/>
                    </w:rPr>
                  </w:pPr>
                  <w:r>
                    <w:rPr>
                      <w:highlight w:val="none"/>
                    </w:rPr>
                    <w:t>9</w:t>
                  </w:r>
                </w:p>
              </w:tc>
              <w:tc>
                <w:tcPr>
                  <w:tcW w:w="714" w:type="dxa"/>
                  <w:vMerge w:val="continue"/>
                  <w:tcBorders>
                    <w:tl2br w:val="nil"/>
                    <w:tr2bl w:val="nil"/>
                  </w:tcBorders>
                  <w:vAlign w:val="center"/>
                </w:tcPr>
                <w:p>
                  <w:pPr>
                    <w:pStyle w:val="53"/>
                    <w:bidi w:val="0"/>
                    <w:rPr>
                      <w:highlight w:val="none"/>
                    </w:rPr>
                  </w:pPr>
                </w:p>
              </w:tc>
              <w:tc>
                <w:tcPr>
                  <w:tcW w:w="1693" w:type="dxa"/>
                  <w:tcBorders>
                    <w:tl2br w:val="nil"/>
                    <w:tr2bl w:val="nil"/>
                  </w:tcBorders>
                  <w:vAlign w:val="center"/>
                </w:tcPr>
                <w:p>
                  <w:pPr>
                    <w:pStyle w:val="53"/>
                    <w:bidi w:val="0"/>
                    <w:rPr>
                      <w:highlight w:val="none"/>
                    </w:rPr>
                  </w:pPr>
                  <w:r>
                    <w:rPr>
                      <w:highlight w:val="none"/>
                    </w:rPr>
                    <w:t>废UV灯管</w:t>
                  </w:r>
                </w:p>
              </w:tc>
              <w:tc>
                <w:tcPr>
                  <w:tcW w:w="1133" w:type="dxa"/>
                  <w:tcBorders>
                    <w:tl2br w:val="nil"/>
                    <w:tr2bl w:val="nil"/>
                  </w:tcBorders>
                  <w:vAlign w:val="center"/>
                </w:tcPr>
                <w:p>
                  <w:pPr>
                    <w:pStyle w:val="53"/>
                    <w:bidi w:val="0"/>
                    <w:rPr>
                      <w:highlight w:val="none"/>
                    </w:rPr>
                  </w:pPr>
                  <w:r>
                    <w:rPr>
                      <w:highlight w:val="none"/>
                    </w:rPr>
                    <w:t>900-023-29</w:t>
                  </w:r>
                </w:p>
              </w:tc>
              <w:tc>
                <w:tcPr>
                  <w:tcW w:w="1064" w:type="dxa"/>
                  <w:tcBorders>
                    <w:tl2br w:val="nil"/>
                    <w:tr2bl w:val="nil"/>
                  </w:tcBorders>
                  <w:vAlign w:val="center"/>
                </w:tcPr>
                <w:p>
                  <w:pPr>
                    <w:pStyle w:val="53"/>
                    <w:bidi w:val="0"/>
                    <w:rPr>
                      <w:highlight w:val="none"/>
                    </w:rPr>
                  </w:pPr>
                  <w:r>
                    <w:rPr>
                      <w:highlight w:val="none"/>
                    </w:rPr>
                    <w:t>5根</w:t>
                  </w:r>
                </w:p>
              </w:tc>
              <w:tc>
                <w:tcPr>
                  <w:tcW w:w="2611" w:type="dxa"/>
                  <w:vMerge w:val="continue"/>
                  <w:tcBorders>
                    <w:tl2br w:val="nil"/>
                    <w:tr2bl w:val="nil"/>
                  </w:tcBorders>
                  <w:vAlign w:val="center"/>
                </w:tcPr>
                <w:p>
                  <w:pPr>
                    <w:pStyle w:val="53"/>
                    <w:bidi w:val="0"/>
                    <w:rPr>
                      <w:highlight w:val="none"/>
                    </w:rPr>
                  </w:pPr>
                </w:p>
              </w:tc>
            </w:tr>
          </w:tbl>
          <w:p>
            <w:pPr>
              <w:bidi w:val="0"/>
              <w:rPr>
                <w:b/>
                <w:bCs/>
                <w:highlight w:val="none"/>
              </w:rPr>
            </w:pPr>
            <w:r>
              <w:rPr>
                <w:rFonts w:hint="eastAsia"/>
                <w:b/>
                <w:bCs/>
                <w:highlight w:val="none"/>
                <w:lang w:eastAsia="zh-CN"/>
              </w:rPr>
              <w:t>（</w:t>
            </w:r>
            <w:r>
              <w:rPr>
                <w:rFonts w:hint="eastAsia"/>
                <w:b/>
                <w:bCs/>
                <w:highlight w:val="none"/>
                <w:lang w:val="en-US" w:eastAsia="zh-CN"/>
              </w:rPr>
              <w:t>4</w:t>
            </w:r>
            <w:r>
              <w:rPr>
                <w:rFonts w:hint="eastAsia"/>
                <w:b/>
                <w:bCs/>
                <w:highlight w:val="none"/>
                <w:lang w:eastAsia="zh-CN"/>
              </w:rPr>
              <w:t>）</w:t>
            </w:r>
            <w:r>
              <w:rPr>
                <w:b/>
                <w:bCs/>
                <w:highlight w:val="none"/>
              </w:rPr>
              <w:t>原有工程存在的环境问题及整改措施</w:t>
            </w:r>
          </w:p>
          <w:p>
            <w:pPr>
              <w:bidi w:val="0"/>
              <w:rPr>
                <w:rFonts w:hint="eastAsia"/>
                <w:highlight w:val="none"/>
              </w:rPr>
            </w:pPr>
            <w:r>
              <w:rPr>
                <w:highlight w:val="none"/>
              </w:rPr>
              <w:t>公司委托本项目环评时间为202</w:t>
            </w:r>
            <w:r>
              <w:rPr>
                <w:rFonts w:hint="eastAsia"/>
                <w:highlight w:val="none"/>
                <w:lang w:val="en-US" w:eastAsia="zh-CN"/>
              </w:rPr>
              <w:t>5</w:t>
            </w:r>
            <w:r>
              <w:rPr>
                <w:highlight w:val="none"/>
              </w:rPr>
              <w:t>年</w:t>
            </w:r>
            <w:r>
              <w:rPr>
                <w:rFonts w:hint="eastAsia"/>
                <w:highlight w:val="none"/>
                <w:lang w:val="en-US" w:eastAsia="zh-CN"/>
              </w:rPr>
              <w:t>5</w:t>
            </w:r>
            <w:r>
              <w:rPr>
                <w:highlight w:val="none"/>
              </w:rPr>
              <w:t>月，原批复项目所有设施设备已于202</w:t>
            </w:r>
            <w:r>
              <w:rPr>
                <w:rFonts w:hint="eastAsia"/>
                <w:highlight w:val="none"/>
                <w:lang w:val="en-US" w:eastAsia="zh-CN"/>
              </w:rPr>
              <w:t>5</w:t>
            </w:r>
            <w:r>
              <w:rPr>
                <w:highlight w:val="none"/>
              </w:rPr>
              <w:t>年</w:t>
            </w:r>
            <w:r>
              <w:rPr>
                <w:rFonts w:hint="eastAsia"/>
                <w:highlight w:val="none"/>
                <w:lang w:val="en-US" w:eastAsia="zh-CN"/>
              </w:rPr>
              <w:t>4</w:t>
            </w:r>
            <w:r>
              <w:rPr>
                <w:highlight w:val="none"/>
              </w:rPr>
              <w:t>月全部拆除，原批复项目</w:t>
            </w:r>
            <w:r>
              <w:rPr>
                <w:rFonts w:hint="eastAsia"/>
                <w:highlight w:val="none"/>
                <w:lang w:eastAsia="zh-CN"/>
              </w:rPr>
              <w:t>“</w:t>
            </w:r>
            <w:r>
              <w:rPr>
                <w:rFonts w:hint="eastAsia"/>
                <w:highlight w:val="none"/>
                <w:lang w:val="en-US" w:eastAsia="zh-CN"/>
              </w:rPr>
              <w:t>三废</w:t>
            </w:r>
            <w:r>
              <w:rPr>
                <w:rFonts w:hint="eastAsia"/>
                <w:highlight w:val="none"/>
                <w:lang w:eastAsia="zh-CN"/>
              </w:rPr>
              <w:t>”</w:t>
            </w:r>
            <w:r>
              <w:rPr>
                <w:highlight w:val="none"/>
              </w:rPr>
              <w:t>均已妥善处置。拆除过程中及拆除后原项目不涉及环保投诉，项目原有工程不存在环境问题。</w:t>
            </w:r>
          </w:p>
          <w:p>
            <w:pPr>
              <w:bidi w:val="0"/>
              <w:rPr>
                <w:rFonts w:hint="default"/>
                <w:b/>
                <w:bCs/>
                <w:highlight w:val="none"/>
                <w:lang w:val="en-US" w:eastAsia="zh-CN"/>
              </w:rPr>
            </w:pPr>
            <w:r>
              <w:rPr>
                <w:rFonts w:hint="eastAsia"/>
                <w:b/>
                <w:bCs/>
                <w:highlight w:val="none"/>
                <w:lang w:eastAsia="zh-CN"/>
              </w:rPr>
              <w:t>（</w:t>
            </w:r>
            <w:r>
              <w:rPr>
                <w:rFonts w:hint="eastAsia"/>
                <w:b/>
                <w:bCs/>
                <w:highlight w:val="none"/>
                <w:lang w:val="en-US" w:eastAsia="zh-CN"/>
              </w:rPr>
              <w:t>5</w:t>
            </w:r>
            <w:r>
              <w:rPr>
                <w:rFonts w:hint="eastAsia"/>
                <w:b/>
                <w:bCs/>
                <w:highlight w:val="none"/>
                <w:lang w:eastAsia="zh-CN"/>
              </w:rPr>
              <w:t>）</w:t>
            </w:r>
            <w:r>
              <w:rPr>
                <w:rFonts w:hint="eastAsia"/>
                <w:b/>
                <w:bCs/>
                <w:highlight w:val="none"/>
                <w:lang w:val="en-US" w:eastAsia="zh-CN"/>
              </w:rPr>
              <w:t>本项目厂区存在的原有</w:t>
            </w:r>
            <w:r>
              <w:rPr>
                <w:b/>
                <w:bCs/>
                <w:highlight w:val="none"/>
              </w:rPr>
              <w:t>环境污染问题</w:t>
            </w:r>
          </w:p>
          <w:p>
            <w:pPr>
              <w:bidi w:val="0"/>
              <w:rPr>
                <w:highlight w:val="none"/>
              </w:rPr>
            </w:pPr>
            <w:r>
              <w:rPr>
                <w:rFonts w:hint="eastAsia"/>
                <w:highlight w:val="none"/>
              </w:rPr>
              <w:t>本项目为新建项目，</w:t>
            </w:r>
            <w:r>
              <w:rPr>
                <w:rFonts w:hint="eastAsia"/>
                <w:highlight w:val="none"/>
                <w:lang w:val="en-US" w:eastAsia="zh-CN"/>
              </w:rPr>
              <w:t>拟建</w:t>
            </w:r>
            <w:r>
              <w:rPr>
                <w:rFonts w:hint="eastAsia"/>
                <w:highlight w:val="none"/>
              </w:rPr>
              <w:t>地块位于</w:t>
            </w:r>
            <w:r>
              <w:rPr>
                <w:rFonts w:hint="eastAsia"/>
                <w:highlight w:val="none"/>
                <w:lang w:eastAsia="zh-CN"/>
              </w:rPr>
              <w:t>常德经济技术开发区三一路266号欣福智能制造产业园2#车间进行建设</w:t>
            </w:r>
            <w:r>
              <w:rPr>
                <w:rFonts w:hint="eastAsia"/>
                <w:highlight w:val="none"/>
              </w:rPr>
              <w:t>，</w:t>
            </w:r>
            <w:r>
              <w:rPr>
                <w:rFonts w:hint="eastAsia"/>
                <w:highlight w:val="none"/>
                <w:lang w:val="en-US" w:eastAsia="zh-CN"/>
              </w:rPr>
              <w:t>项目拟建地</w:t>
            </w:r>
            <w:r>
              <w:rPr>
                <w:rFonts w:hint="eastAsia"/>
                <w:highlight w:val="none"/>
              </w:rPr>
              <w:t>现状为空置的已建厂房。本项目依托已建的给水系统、供电网路</w:t>
            </w:r>
            <w:r>
              <w:rPr>
                <w:rFonts w:hint="eastAsia"/>
                <w:highlight w:val="none"/>
                <w:lang w:eastAsia="zh-CN"/>
              </w:rPr>
              <w:t>、</w:t>
            </w:r>
            <w:r>
              <w:rPr>
                <w:rFonts w:hint="eastAsia"/>
                <w:highlight w:val="none"/>
                <w:lang w:val="en-US" w:eastAsia="zh-CN"/>
              </w:rPr>
              <w:t>供气管网</w:t>
            </w:r>
            <w:r>
              <w:rPr>
                <w:rFonts w:hint="eastAsia"/>
                <w:highlight w:val="none"/>
                <w:lang w:eastAsia="zh-CN"/>
              </w:rPr>
              <w:t>、</w:t>
            </w:r>
            <w:r>
              <w:rPr>
                <w:rFonts w:hint="eastAsia"/>
                <w:highlight w:val="none"/>
              </w:rPr>
              <w:t>生产厂房等，根据现场踏勘及环境质量现状调查，无与项目有关的原有环境污染问题。</w:t>
            </w:r>
          </w:p>
          <w:p>
            <w:pPr>
              <w:pStyle w:val="54"/>
              <w:bidi w:val="0"/>
              <w:rPr>
                <w:highlight w:val="none"/>
              </w:rPr>
            </w:pPr>
          </w:p>
          <w:p>
            <w:pPr>
              <w:pStyle w:val="54"/>
              <w:bidi w:val="0"/>
              <w:rPr>
                <w:rFonts w:hint="eastAsia"/>
                <w:highlight w:val="none"/>
              </w:rPr>
            </w:pPr>
          </w:p>
          <w:p>
            <w:pPr>
              <w:pStyle w:val="32"/>
              <w:ind w:left="0" w:leftChars="0" w:firstLine="0" w:firstLineChars="0"/>
              <w:rPr>
                <w:rFonts w:hint="eastAsia"/>
                <w:highlight w:val="none"/>
              </w:rPr>
            </w:pPr>
          </w:p>
          <w:p>
            <w:pPr>
              <w:rPr>
                <w:rFonts w:hint="eastAsia"/>
                <w:highlight w:val="none"/>
              </w:rPr>
            </w:pPr>
          </w:p>
          <w:p>
            <w:pPr>
              <w:pStyle w:val="32"/>
              <w:rPr>
                <w:rFonts w:hint="eastAsia"/>
                <w:highlight w:val="none"/>
              </w:rPr>
            </w:pPr>
          </w:p>
          <w:p>
            <w:pPr>
              <w:rPr>
                <w:rFonts w:hint="eastAsia"/>
                <w:highlight w:val="none"/>
              </w:rPr>
            </w:pPr>
          </w:p>
          <w:p>
            <w:pPr>
              <w:pStyle w:val="32"/>
              <w:rPr>
                <w:rFonts w:hint="eastAsia"/>
                <w:highlight w:val="none"/>
              </w:rPr>
            </w:pPr>
          </w:p>
          <w:p>
            <w:pPr>
              <w:bidi w:val="0"/>
              <w:ind w:left="0" w:leftChars="0" w:firstLine="0" w:firstLineChars="0"/>
              <w:rPr>
                <w:rFonts w:hint="eastAsia"/>
                <w:highlight w:val="none"/>
              </w:rPr>
            </w:pPr>
          </w:p>
        </w:tc>
      </w:tr>
    </w:tbl>
    <w:p>
      <w:pPr>
        <w:jc w:val="center"/>
        <w:rPr>
          <w:rFonts w:ascii="Times New Roman" w:hAnsi="Times New Roman" w:eastAsia="黑体"/>
          <w:snapToGrid w:val="0"/>
          <w:sz w:val="36"/>
          <w:szCs w:val="36"/>
          <w:highlight w:val="none"/>
        </w:rPr>
        <w:sectPr>
          <w:footerReference r:id="rId6" w:type="default"/>
          <w:pgSz w:w="11906" w:h="16838"/>
          <w:pgMar w:top="1440" w:right="1800" w:bottom="1440" w:left="1800" w:header="851" w:footer="851" w:gutter="0"/>
          <w:pgBorders>
            <w:top w:val="none" w:sz="0" w:space="0"/>
            <w:left w:val="none" w:sz="0" w:space="0"/>
            <w:bottom w:val="none" w:sz="0" w:space="0"/>
            <w:right w:val="none" w:sz="0" w:space="0"/>
          </w:pgBorders>
          <w:pgNumType w:fmt="numberInDash" w:start="1"/>
          <w:cols w:space="720" w:num="1"/>
          <w:docGrid w:linePitch="312" w:charSpace="0"/>
        </w:sectPr>
      </w:pPr>
    </w:p>
    <w:p>
      <w:pPr>
        <w:pStyle w:val="3"/>
        <w:bidi w:val="0"/>
        <w:rPr>
          <w:highlight w:val="none"/>
        </w:rPr>
      </w:pPr>
      <w:bookmarkStart w:id="4" w:name="_Toc19801"/>
      <w:r>
        <w:rPr>
          <w:highlight w:val="none"/>
        </w:rPr>
        <w:t>三、区域环境质量现状、环境保护目标及评价标准</w:t>
      </w:r>
      <w:bookmarkEnd w:id="4"/>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0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67" w:type="dxa"/>
            <w:noWrap w:val="0"/>
            <w:vAlign w:val="center"/>
          </w:tcPr>
          <w:p>
            <w:pPr>
              <w:pStyle w:val="54"/>
              <w:bidi w:val="0"/>
              <w:rPr>
                <w:b/>
                <w:bCs/>
                <w:highlight w:val="none"/>
              </w:rPr>
            </w:pPr>
            <w:r>
              <w:rPr>
                <w:b/>
                <w:bCs/>
                <w:highlight w:val="none"/>
              </w:rPr>
              <w:t>区域</w:t>
            </w:r>
          </w:p>
          <w:p>
            <w:pPr>
              <w:pStyle w:val="54"/>
              <w:bidi w:val="0"/>
              <w:rPr>
                <w:b/>
                <w:bCs/>
                <w:highlight w:val="none"/>
              </w:rPr>
            </w:pPr>
            <w:r>
              <w:rPr>
                <w:b/>
                <w:bCs/>
                <w:highlight w:val="none"/>
              </w:rPr>
              <w:t>环境</w:t>
            </w:r>
          </w:p>
          <w:p>
            <w:pPr>
              <w:pStyle w:val="54"/>
              <w:bidi w:val="0"/>
              <w:rPr>
                <w:b/>
                <w:bCs/>
                <w:highlight w:val="none"/>
              </w:rPr>
            </w:pPr>
            <w:r>
              <w:rPr>
                <w:b/>
                <w:bCs/>
                <w:highlight w:val="none"/>
              </w:rPr>
              <w:t>质量</w:t>
            </w:r>
          </w:p>
          <w:p>
            <w:pPr>
              <w:pStyle w:val="54"/>
              <w:bidi w:val="0"/>
              <w:rPr>
                <w:rFonts w:ascii="Times New Roman" w:hAnsi="Times New Roman"/>
                <w:kern w:val="0"/>
                <w:highlight w:val="none"/>
              </w:rPr>
            </w:pPr>
            <w:r>
              <w:rPr>
                <w:b/>
                <w:bCs/>
                <w:highlight w:val="none"/>
              </w:rPr>
              <w:t>现状</w:t>
            </w:r>
          </w:p>
        </w:tc>
        <w:tc>
          <w:tcPr>
            <w:tcW w:w="8056" w:type="dxa"/>
            <w:noWrap w:val="0"/>
            <w:vAlign w:val="center"/>
          </w:tcPr>
          <w:p>
            <w:pPr>
              <w:bidi w:val="0"/>
              <w:rPr>
                <w:b/>
                <w:bCs/>
                <w:highlight w:val="none"/>
              </w:rPr>
            </w:pPr>
            <w:r>
              <w:rPr>
                <w:rFonts w:hint="eastAsia"/>
                <w:b/>
                <w:bCs/>
                <w:highlight w:val="none"/>
                <w:lang w:val="en-US" w:eastAsia="zh-CN"/>
              </w:rPr>
              <w:t>1、</w:t>
            </w:r>
            <w:r>
              <w:rPr>
                <w:b/>
                <w:bCs/>
                <w:highlight w:val="none"/>
              </w:rPr>
              <w:t>大气环境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b/>
                <w:bCs/>
                <w:color w:val="auto"/>
                <w:kern w:val="0"/>
                <w:sz w:val="24"/>
                <w:highlight w:val="none"/>
                <w:u w:val="none" w:color="auto"/>
                <w:lang w:val="en-US" w:eastAsia="zh-CN"/>
              </w:rPr>
            </w:pPr>
            <w:r>
              <w:rPr>
                <w:rFonts w:hint="eastAsia"/>
                <w:b/>
                <w:bCs/>
                <w:color w:val="auto"/>
                <w:kern w:val="0"/>
                <w:sz w:val="24"/>
                <w:highlight w:val="none"/>
                <w:u w:val="none" w:color="auto"/>
                <w:lang w:eastAsia="zh-CN"/>
              </w:rPr>
              <w:t>（</w:t>
            </w:r>
            <w:r>
              <w:rPr>
                <w:rFonts w:hint="eastAsia"/>
                <w:b/>
                <w:bCs/>
                <w:color w:val="auto"/>
                <w:kern w:val="0"/>
                <w:sz w:val="24"/>
                <w:highlight w:val="none"/>
                <w:u w:val="none" w:color="auto"/>
                <w:lang w:val="en-US" w:eastAsia="zh-CN"/>
              </w:rPr>
              <w:t>1</w:t>
            </w:r>
            <w:r>
              <w:rPr>
                <w:rFonts w:hint="eastAsia"/>
                <w:b/>
                <w:bCs/>
                <w:color w:val="auto"/>
                <w:kern w:val="0"/>
                <w:sz w:val="24"/>
                <w:highlight w:val="none"/>
                <w:u w:val="none" w:color="auto"/>
                <w:lang w:eastAsia="zh-CN"/>
              </w:rPr>
              <w:t>）</w:t>
            </w:r>
            <w:r>
              <w:rPr>
                <w:rFonts w:hint="eastAsia"/>
                <w:b/>
                <w:bCs/>
                <w:color w:val="auto"/>
                <w:kern w:val="0"/>
                <w:sz w:val="24"/>
                <w:highlight w:val="none"/>
                <w:u w:val="none" w:color="auto"/>
                <w:lang w:val="en-US" w:eastAsia="zh-CN"/>
              </w:rPr>
              <w:t>常规污染物</w:t>
            </w:r>
          </w:p>
          <w:p>
            <w:pPr>
              <w:bidi w:val="0"/>
              <w:rPr>
                <w:highlight w:val="none"/>
              </w:rPr>
            </w:pPr>
            <w:r>
              <w:rPr>
                <w:rFonts w:hint="eastAsia"/>
                <w:highlight w:val="none"/>
                <w:lang w:val="en-US" w:eastAsia="zh-CN"/>
              </w:rPr>
              <w:t>根据《环境影响评价技术导则 大气环境》</w:t>
            </w:r>
            <w:r>
              <w:rPr>
                <w:rFonts w:hint="default"/>
                <w:highlight w:val="none"/>
                <w:lang w:val="en-US" w:eastAsia="zh-CN"/>
              </w:rPr>
              <w:t>(HJ2.2-2018)</w:t>
            </w:r>
            <w:r>
              <w:rPr>
                <w:rFonts w:hint="eastAsia"/>
                <w:highlight w:val="none"/>
                <w:lang w:val="en-US" w:eastAsia="zh-CN"/>
              </w:rPr>
              <w:t xml:space="preserve">第 </w:t>
            </w:r>
            <w:r>
              <w:rPr>
                <w:rFonts w:hint="default"/>
                <w:highlight w:val="none"/>
                <w:lang w:val="en-US" w:eastAsia="zh-CN"/>
              </w:rPr>
              <w:t xml:space="preserve">6.2.1.1 </w:t>
            </w:r>
            <w:r>
              <w:rPr>
                <w:rFonts w:hint="eastAsia"/>
                <w:highlight w:val="none"/>
                <w:lang w:val="en-US" w:eastAsia="zh-CN"/>
              </w:rPr>
              <w:t>条规定：项目所在区域达标判定，优先采用国家或地方生态环境主管部门公开发布的评价基准年环境质量公告或环境质量报告中的数据或结论，并能满足项目评价要求的，可不再进行现状监测。</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本项目位于常德经济技术开发区，本次环境影响评价空气质量现状监测数据引用《常德市生态环境局关于</w:t>
            </w:r>
            <w:r>
              <w:rPr>
                <w:rFonts w:hint="default" w:ascii="Times New Roman" w:hAnsi="Times New Roman" w:eastAsia="宋体" w:cs="Times New Roman"/>
                <w:color w:val="000000"/>
                <w:kern w:val="0"/>
                <w:sz w:val="24"/>
                <w:szCs w:val="24"/>
                <w:highlight w:val="none"/>
                <w:lang w:val="en-US" w:eastAsia="zh-CN" w:bidi="ar"/>
              </w:rPr>
              <w:t>2024</w:t>
            </w:r>
            <w:r>
              <w:rPr>
                <w:rFonts w:hint="eastAsia" w:ascii="宋体" w:hAnsi="宋体" w:eastAsia="宋体" w:cs="宋体"/>
                <w:color w:val="000000"/>
                <w:kern w:val="0"/>
                <w:sz w:val="24"/>
                <w:szCs w:val="24"/>
                <w:highlight w:val="none"/>
                <w:lang w:val="en-US" w:eastAsia="zh-CN" w:bidi="ar"/>
              </w:rPr>
              <w:t>年</w:t>
            </w:r>
            <w:r>
              <w:rPr>
                <w:rFonts w:hint="default" w:ascii="Times New Roman" w:hAnsi="Times New Roman" w:eastAsia="宋体" w:cs="Times New Roman"/>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val="en-US" w:eastAsia="zh-CN" w:bidi="ar"/>
              </w:rPr>
              <w:t>月全市环境质量状况的通报》中附件</w:t>
            </w:r>
            <w:r>
              <w:rPr>
                <w:rFonts w:hint="default" w:ascii="Times New Roman" w:hAnsi="Times New Roman" w:eastAsia="宋体" w:cs="Times New Roman"/>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2024</w:t>
            </w:r>
            <w:r>
              <w:rPr>
                <w:rFonts w:hint="eastAsia" w:ascii="宋体" w:hAnsi="宋体" w:eastAsia="宋体" w:cs="宋体"/>
                <w:color w:val="000000"/>
                <w:kern w:val="0"/>
                <w:sz w:val="24"/>
                <w:szCs w:val="24"/>
                <w:highlight w:val="none"/>
                <w:lang w:val="en-US" w:eastAsia="zh-CN" w:bidi="ar"/>
              </w:rPr>
              <w:t>年</w:t>
            </w:r>
            <w:r>
              <w:rPr>
                <w:rFonts w:hint="default" w:ascii="Times New Roman" w:hAnsi="Times New Roman" w:eastAsia="宋体" w:cs="Times New Roman"/>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val="en-US" w:eastAsia="zh-CN" w:bidi="ar"/>
              </w:rPr>
              <w:t>月常德市环境空气质量状况”，环境空气质量现状见表</w:t>
            </w:r>
            <w:r>
              <w:rPr>
                <w:rFonts w:hint="default" w:ascii="Times New Roman" w:hAnsi="Times New Roman" w:eastAsia="宋体" w:cs="Times New Roman"/>
                <w:color w:val="000000"/>
                <w:kern w:val="0"/>
                <w:sz w:val="24"/>
                <w:szCs w:val="24"/>
                <w:highlight w:val="none"/>
                <w:lang w:val="en-US" w:eastAsia="zh-CN" w:bidi="ar"/>
              </w:rPr>
              <w:t>3-1</w:t>
            </w:r>
            <w:r>
              <w:rPr>
                <w:rFonts w:hint="eastAsia" w:ascii="宋体" w:hAnsi="宋体" w:eastAsia="宋体" w:cs="宋体"/>
                <w:color w:val="000000"/>
                <w:kern w:val="0"/>
                <w:sz w:val="24"/>
                <w:szCs w:val="24"/>
                <w:highlight w:val="none"/>
                <w:lang w:val="en-US" w:eastAsia="zh-CN" w:bidi="ar"/>
              </w:rPr>
              <w:t>。</w:t>
            </w:r>
          </w:p>
          <w:p>
            <w:pPr>
              <w:pStyle w:val="44"/>
              <w:bidi w:val="0"/>
              <w:rPr>
                <w:rFonts w:hint="default"/>
                <w:highlight w:val="none"/>
              </w:rPr>
            </w:pPr>
            <w:r>
              <w:rPr>
                <w:rFonts w:hint="default"/>
                <w:highlight w:val="none"/>
              </w:rPr>
              <w:t>表3-1  20</w:t>
            </w:r>
            <w:r>
              <w:rPr>
                <w:rFonts w:hint="eastAsia"/>
                <w:highlight w:val="none"/>
                <w:lang w:val="en-US" w:eastAsia="zh-CN"/>
              </w:rPr>
              <w:t>24</w:t>
            </w:r>
            <w:r>
              <w:rPr>
                <w:rFonts w:hint="default"/>
                <w:highlight w:val="none"/>
              </w:rPr>
              <w:t>年</w:t>
            </w:r>
            <w:r>
              <w:rPr>
                <w:rFonts w:hint="default"/>
                <w:highlight w:val="none"/>
                <w:lang w:val="en-US" w:eastAsia="zh-CN"/>
              </w:rPr>
              <w:t>常德经开区空气质量现状监测统计结果</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229"/>
              <w:gridCol w:w="1360"/>
              <w:gridCol w:w="1362"/>
              <w:gridCol w:w="1185"/>
              <w:gridCol w:w="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highlight w:val="none"/>
                    </w:rPr>
                  </w:pPr>
                  <w:r>
                    <w:rPr>
                      <w:highlight w:val="none"/>
                    </w:rPr>
                    <w:t>污染物</w:t>
                  </w:r>
                </w:p>
              </w:tc>
              <w:tc>
                <w:tcPr>
                  <w:tcW w:w="1427" w:type="pct"/>
                  <w:tcBorders>
                    <w:tl2br w:val="nil"/>
                    <w:tr2bl w:val="nil"/>
                  </w:tcBorders>
                  <w:noWrap w:val="0"/>
                  <w:vAlign w:val="center"/>
                </w:tcPr>
                <w:p>
                  <w:pPr>
                    <w:pStyle w:val="53"/>
                    <w:bidi w:val="0"/>
                    <w:rPr>
                      <w:highlight w:val="none"/>
                    </w:rPr>
                  </w:pPr>
                  <w:r>
                    <w:rPr>
                      <w:highlight w:val="none"/>
                    </w:rPr>
                    <w:t>年评价指标</w:t>
                  </w:r>
                </w:p>
              </w:tc>
              <w:tc>
                <w:tcPr>
                  <w:tcW w:w="870" w:type="pct"/>
                  <w:tcBorders>
                    <w:tl2br w:val="nil"/>
                    <w:tr2bl w:val="nil"/>
                  </w:tcBorders>
                  <w:noWrap w:val="0"/>
                  <w:vAlign w:val="center"/>
                </w:tcPr>
                <w:p>
                  <w:pPr>
                    <w:pStyle w:val="53"/>
                    <w:bidi w:val="0"/>
                    <w:rPr>
                      <w:rFonts w:hint="eastAsia"/>
                      <w:highlight w:val="none"/>
                      <w:lang w:eastAsia="zh-CN"/>
                    </w:rPr>
                  </w:pPr>
                  <w:r>
                    <w:rPr>
                      <w:highlight w:val="none"/>
                    </w:rPr>
                    <w:t>现状浓度</w:t>
                  </w:r>
                  <w:r>
                    <w:rPr>
                      <w:rFonts w:hint="eastAsia"/>
                      <w:highlight w:val="none"/>
                      <w:lang w:eastAsia="zh-CN"/>
                    </w:rPr>
                    <w:t>（</w:t>
                  </w:r>
                  <w:r>
                    <w:rPr>
                      <w:highlight w:val="none"/>
                    </w:rPr>
                    <w:t>μg/Nm</w:t>
                  </w:r>
                  <w:r>
                    <w:rPr>
                      <w:highlight w:val="none"/>
                      <w:vertAlign w:val="superscript"/>
                    </w:rPr>
                    <w:t>3</w:t>
                  </w:r>
                  <w:r>
                    <w:rPr>
                      <w:rFonts w:hint="eastAsia"/>
                      <w:highlight w:val="none"/>
                      <w:lang w:eastAsia="zh-CN"/>
                    </w:rPr>
                    <w:t>）</w:t>
                  </w:r>
                </w:p>
              </w:tc>
              <w:tc>
                <w:tcPr>
                  <w:tcW w:w="871" w:type="pct"/>
                  <w:tcBorders>
                    <w:tl2br w:val="nil"/>
                    <w:tr2bl w:val="nil"/>
                  </w:tcBorders>
                  <w:noWrap w:val="0"/>
                  <w:vAlign w:val="center"/>
                </w:tcPr>
                <w:p>
                  <w:pPr>
                    <w:pStyle w:val="53"/>
                    <w:bidi w:val="0"/>
                    <w:rPr>
                      <w:rFonts w:hint="eastAsia"/>
                      <w:highlight w:val="none"/>
                      <w:lang w:eastAsia="zh-CN"/>
                    </w:rPr>
                  </w:pPr>
                  <w:r>
                    <w:rPr>
                      <w:highlight w:val="none"/>
                    </w:rPr>
                    <w:t>标准值</w:t>
                  </w:r>
                  <w:r>
                    <w:rPr>
                      <w:rFonts w:hint="eastAsia"/>
                      <w:highlight w:val="none"/>
                      <w:lang w:eastAsia="zh-CN"/>
                    </w:rPr>
                    <w:t>（</w:t>
                  </w:r>
                  <w:r>
                    <w:rPr>
                      <w:highlight w:val="none"/>
                    </w:rPr>
                    <w:t>μg/Nm</w:t>
                  </w:r>
                  <w:r>
                    <w:rPr>
                      <w:highlight w:val="none"/>
                      <w:vertAlign w:val="superscript"/>
                    </w:rPr>
                    <w:t>3</w:t>
                  </w:r>
                  <w:r>
                    <w:rPr>
                      <w:rFonts w:hint="eastAsia"/>
                      <w:highlight w:val="none"/>
                      <w:lang w:eastAsia="zh-CN"/>
                    </w:rPr>
                    <w:t>）</w:t>
                  </w:r>
                </w:p>
              </w:tc>
              <w:tc>
                <w:tcPr>
                  <w:tcW w:w="75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占标率%</w:t>
                  </w:r>
                </w:p>
              </w:tc>
              <w:tc>
                <w:tcPr>
                  <w:tcW w:w="475" w:type="pct"/>
                  <w:tcBorders>
                    <w:tl2br w:val="nil"/>
                    <w:tr2bl w:val="nil"/>
                  </w:tcBorders>
                  <w:noWrap w:val="0"/>
                  <w:vAlign w:val="center"/>
                </w:tcPr>
                <w:p>
                  <w:pPr>
                    <w:pStyle w:val="53"/>
                    <w:bidi w:val="0"/>
                    <w:rPr>
                      <w:highlight w:val="none"/>
                    </w:rPr>
                  </w:pPr>
                  <w:r>
                    <w:rPr>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highlight w:val="none"/>
                    </w:rPr>
                  </w:pPr>
                  <w:r>
                    <w:rPr>
                      <w:highlight w:val="none"/>
                    </w:rPr>
                    <w:t>PM</w:t>
                  </w:r>
                  <w:r>
                    <w:rPr>
                      <w:highlight w:val="none"/>
                      <w:vertAlign w:val="subscript"/>
                    </w:rPr>
                    <w:t>2.5</w:t>
                  </w:r>
                </w:p>
              </w:tc>
              <w:tc>
                <w:tcPr>
                  <w:tcW w:w="1427" w:type="pct"/>
                  <w:tcBorders>
                    <w:tl2br w:val="nil"/>
                    <w:tr2bl w:val="nil"/>
                  </w:tcBorders>
                  <w:noWrap w:val="0"/>
                  <w:vAlign w:val="center"/>
                </w:tcPr>
                <w:p>
                  <w:pPr>
                    <w:pStyle w:val="53"/>
                    <w:bidi w:val="0"/>
                    <w:rPr>
                      <w:highlight w:val="none"/>
                    </w:rPr>
                  </w:pPr>
                  <w:r>
                    <w:rPr>
                      <w:highlight w:val="none"/>
                    </w:rPr>
                    <w:t>年平均质量浓度</w:t>
                  </w:r>
                </w:p>
              </w:tc>
              <w:tc>
                <w:tcPr>
                  <w:tcW w:w="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39.4</w:t>
                  </w:r>
                </w:p>
              </w:tc>
              <w:tc>
                <w:tcPr>
                  <w:tcW w:w="8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35</w:t>
                  </w:r>
                </w:p>
              </w:tc>
              <w:tc>
                <w:tcPr>
                  <w:tcW w:w="75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112.57</w:t>
                  </w:r>
                </w:p>
              </w:tc>
              <w:tc>
                <w:tcPr>
                  <w:tcW w:w="475" w:type="pct"/>
                  <w:tcBorders>
                    <w:tl2br w:val="nil"/>
                    <w:tr2bl w:val="nil"/>
                  </w:tcBorders>
                  <w:noWrap w:val="0"/>
                  <w:vAlign w:val="center"/>
                </w:tcPr>
                <w:p>
                  <w:pPr>
                    <w:pStyle w:val="53"/>
                    <w:bidi w:val="0"/>
                    <w:rPr>
                      <w:highlight w:val="none"/>
                    </w:rPr>
                  </w:pPr>
                  <w:r>
                    <w:rPr>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highlight w:val="none"/>
                    </w:rPr>
                  </w:pPr>
                  <w:r>
                    <w:rPr>
                      <w:highlight w:val="none"/>
                    </w:rPr>
                    <w:t>PM</w:t>
                  </w:r>
                  <w:r>
                    <w:rPr>
                      <w:highlight w:val="none"/>
                      <w:vertAlign w:val="subscript"/>
                    </w:rPr>
                    <w:t>10</w:t>
                  </w:r>
                </w:p>
              </w:tc>
              <w:tc>
                <w:tcPr>
                  <w:tcW w:w="1427" w:type="pct"/>
                  <w:tcBorders>
                    <w:tl2br w:val="nil"/>
                    <w:tr2bl w:val="nil"/>
                  </w:tcBorders>
                  <w:noWrap w:val="0"/>
                  <w:vAlign w:val="center"/>
                </w:tcPr>
                <w:p>
                  <w:pPr>
                    <w:pStyle w:val="53"/>
                    <w:bidi w:val="0"/>
                    <w:rPr>
                      <w:highlight w:val="none"/>
                    </w:rPr>
                  </w:pPr>
                  <w:r>
                    <w:rPr>
                      <w:highlight w:val="none"/>
                    </w:rPr>
                    <w:t>年平均质量浓度</w:t>
                  </w:r>
                </w:p>
              </w:tc>
              <w:tc>
                <w:tcPr>
                  <w:tcW w:w="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57</w:t>
                  </w:r>
                </w:p>
              </w:tc>
              <w:tc>
                <w:tcPr>
                  <w:tcW w:w="8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70</w:t>
                  </w:r>
                </w:p>
              </w:tc>
              <w:tc>
                <w:tcPr>
                  <w:tcW w:w="758"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81.43</w:t>
                  </w:r>
                </w:p>
              </w:tc>
              <w:tc>
                <w:tcPr>
                  <w:tcW w:w="475" w:type="pct"/>
                  <w:tcBorders>
                    <w:tl2br w:val="nil"/>
                    <w:tr2bl w:val="nil"/>
                  </w:tcBorders>
                  <w:noWrap w:val="0"/>
                  <w:vAlign w:val="center"/>
                </w:tcPr>
                <w:p>
                  <w:pPr>
                    <w:pStyle w:val="53"/>
                    <w:bidi w:val="0"/>
                    <w:rPr>
                      <w:highlight w:val="none"/>
                    </w:rPr>
                  </w:pPr>
                  <w:r>
                    <w:rPr>
                      <w:rFonts w:hint="eastAsia"/>
                      <w:highlight w:val="none"/>
                      <w:lang w:val="en-US" w:eastAsia="zh-CN"/>
                    </w:rPr>
                    <w:t>超</w:t>
                  </w:r>
                  <w:r>
                    <w:rPr>
                      <w:highlight w:val="none"/>
                    </w:rPr>
                    <w:t>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1427" w:type="pct"/>
                  <w:tcBorders>
                    <w:tl2br w:val="nil"/>
                    <w:tr2bl w:val="nil"/>
                  </w:tcBorders>
                  <w:noWrap w:val="0"/>
                  <w:vAlign w:val="center"/>
                </w:tcPr>
                <w:p>
                  <w:pPr>
                    <w:pStyle w:val="53"/>
                    <w:bidi w:val="0"/>
                    <w:rPr>
                      <w:highlight w:val="none"/>
                    </w:rPr>
                  </w:pPr>
                  <w:r>
                    <w:rPr>
                      <w:highlight w:val="none"/>
                    </w:rPr>
                    <w:t>年平均质量浓度</w:t>
                  </w:r>
                </w:p>
              </w:tc>
              <w:tc>
                <w:tcPr>
                  <w:tcW w:w="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7</w:t>
                  </w:r>
                </w:p>
              </w:tc>
              <w:tc>
                <w:tcPr>
                  <w:tcW w:w="8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60</w:t>
                  </w:r>
                </w:p>
              </w:tc>
              <w:tc>
                <w:tcPr>
                  <w:tcW w:w="75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11.66</w:t>
                  </w:r>
                </w:p>
              </w:tc>
              <w:tc>
                <w:tcPr>
                  <w:tcW w:w="475" w:type="pct"/>
                  <w:tcBorders>
                    <w:tl2br w:val="nil"/>
                    <w:tr2bl w:val="nil"/>
                  </w:tcBorders>
                  <w:noWrap w:val="0"/>
                  <w:vAlign w:val="center"/>
                </w:tcPr>
                <w:p>
                  <w:pPr>
                    <w:pStyle w:val="53"/>
                    <w:bidi w:val="0"/>
                    <w:rPr>
                      <w:highlight w:val="none"/>
                    </w:rPr>
                  </w:pPr>
                  <w:r>
                    <w:rPr>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NO</w:t>
                  </w:r>
                  <w:r>
                    <w:rPr>
                      <w:rFonts w:hint="eastAsia"/>
                      <w:highlight w:val="none"/>
                      <w:vertAlign w:val="subscript"/>
                      <w:lang w:val="en-US" w:eastAsia="zh-CN"/>
                    </w:rPr>
                    <w:t>2</w:t>
                  </w:r>
                </w:p>
              </w:tc>
              <w:tc>
                <w:tcPr>
                  <w:tcW w:w="1427" w:type="pct"/>
                  <w:tcBorders>
                    <w:tl2br w:val="nil"/>
                    <w:tr2bl w:val="nil"/>
                  </w:tcBorders>
                  <w:noWrap w:val="0"/>
                  <w:vAlign w:val="center"/>
                </w:tcPr>
                <w:p>
                  <w:pPr>
                    <w:pStyle w:val="53"/>
                    <w:bidi w:val="0"/>
                    <w:rPr>
                      <w:highlight w:val="none"/>
                    </w:rPr>
                  </w:pPr>
                  <w:r>
                    <w:rPr>
                      <w:highlight w:val="none"/>
                    </w:rPr>
                    <w:t>年平均质量浓度</w:t>
                  </w:r>
                </w:p>
              </w:tc>
              <w:tc>
                <w:tcPr>
                  <w:tcW w:w="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16</w:t>
                  </w:r>
                </w:p>
              </w:tc>
              <w:tc>
                <w:tcPr>
                  <w:tcW w:w="8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40</w:t>
                  </w:r>
                </w:p>
              </w:tc>
              <w:tc>
                <w:tcPr>
                  <w:tcW w:w="75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40</w:t>
                  </w:r>
                </w:p>
              </w:tc>
              <w:tc>
                <w:tcPr>
                  <w:tcW w:w="475" w:type="pct"/>
                  <w:tcBorders>
                    <w:tl2br w:val="nil"/>
                    <w:tr2bl w:val="nil"/>
                  </w:tcBorders>
                  <w:noWrap w:val="0"/>
                  <w:vAlign w:val="center"/>
                </w:tcPr>
                <w:p>
                  <w:pPr>
                    <w:pStyle w:val="53"/>
                    <w:bidi w:val="0"/>
                    <w:rPr>
                      <w:highlight w:val="none"/>
                    </w:rPr>
                  </w:pPr>
                  <w:r>
                    <w:rPr>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highlight w:val="none"/>
                    </w:rPr>
                  </w:pPr>
                  <w:r>
                    <w:rPr>
                      <w:highlight w:val="none"/>
                    </w:rPr>
                    <w:t>CO</w:t>
                  </w:r>
                </w:p>
              </w:tc>
              <w:tc>
                <w:tcPr>
                  <w:tcW w:w="1427" w:type="pct"/>
                  <w:tcBorders>
                    <w:tl2br w:val="nil"/>
                    <w:tr2bl w:val="nil"/>
                  </w:tcBorders>
                  <w:noWrap w:val="0"/>
                  <w:vAlign w:val="center"/>
                </w:tcPr>
                <w:p>
                  <w:pPr>
                    <w:pStyle w:val="53"/>
                    <w:bidi w:val="0"/>
                    <w:rPr>
                      <w:highlight w:val="none"/>
                    </w:rPr>
                  </w:pPr>
                  <w:r>
                    <w:rPr>
                      <w:highlight w:val="none"/>
                    </w:rPr>
                    <w:t>95%日平均质量浓度</w:t>
                  </w:r>
                </w:p>
              </w:tc>
              <w:tc>
                <w:tcPr>
                  <w:tcW w:w="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1000</w:t>
                  </w:r>
                </w:p>
              </w:tc>
              <w:tc>
                <w:tcPr>
                  <w:tcW w:w="8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4000</w:t>
                  </w:r>
                </w:p>
              </w:tc>
              <w:tc>
                <w:tcPr>
                  <w:tcW w:w="75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25</w:t>
                  </w:r>
                </w:p>
              </w:tc>
              <w:tc>
                <w:tcPr>
                  <w:tcW w:w="475" w:type="pct"/>
                  <w:tcBorders>
                    <w:tl2br w:val="nil"/>
                    <w:tr2bl w:val="nil"/>
                  </w:tcBorders>
                  <w:noWrap w:val="0"/>
                  <w:vAlign w:val="center"/>
                </w:tcPr>
                <w:p>
                  <w:pPr>
                    <w:pStyle w:val="53"/>
                    <w:bidi w:val="0"/>
                    <w:rPr>
                      <w:highlight w:val="none"/>
                    </w:rPr>
                  </w:pPr>
                  <w:r>
                    <w:rPr>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tcBorders>
                    <w:tl2br w:val="nil"/>
                    <w:tr2bl w:val="nil"/>
                  </w:tcBorders>
                  <w:noWrap w:val="0"/>
                  <w:vAlign w:val="center"/>
                </w:tcPr>
                <w:p>
                  <w:pPr>
                    <w:pStyle w:val="53"/>
                    <w:bidi w:val="0"/>
                    <w:rPr>
                      <w:highlight w:val="none"/>
                    </w:rPr>
                  </w:pPr>
                  <w:r>
                    <w:rPr>
                      <w:highlight w:val="none"/>
                    </w:rPr>
                    <w:t>O</w:t>
                  </w:r>
                  <w:r>
                    <w:rPr>
                      <w:highlight w:val="none"/>
                      <w:vertAlign w:val="subscript"/>
                    </w:rPr>
                    <w:t>3</w:t>
                  </w:r>
                </w:p>
              </w:tc>
              <w:tc>
                <w:tcPr>
                  <w:tcW w:w="1427" w:type="pct"/>
                  <w:tcBorders>
                    <w:tl2br w:val="nil"/>
                    <w:tr2bl w:val="nil"/>
                  </w:tcBorders>
                  <w:noWrap w:val="0"/>
                  <w:vAlign w:val="center"/>
                </w:tcPr>
                <w:p>
                  <w:pPr>
                    <w:pStyle w:val="53"/>
                    <w:bidi w:val="0"/>
                    <w:rPr>
                      <w:highlight w:val="none"/>
                    </w:rPr>
                  </w:pPr>
                  <w:r>
                    <w:rPr>
                      <w:highlight w:val="none"/>
                    </w:rPr>
                    <w:t>90%8h平均质量浓度</w:t>
                  </w:r>
                </w:p>
              </w:tc>
              <w:tc>
                <w:tcPr>
                  <w:tcW w:w="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145</w:t>
                  </w:r>
                </w:p>
              </w:tc>
              <w:tc>
                <w:tcPr>
                  <w:tcW w:w="87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160</w:t>
                  </w:r>
                </w:p>
              </w:tc>
              <w:tc>
                <w:tcPr>
                  <w:tcW w:w="75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90.63</w:t>
                  </w:r>
                </w:p>
              </w:tc>
              <w:tc>
                <w:tcPr>
                  <w:tcW w:w="475" w:type="pct"/>
                  <w:tcBorders>
                    <w:tl2br w:val="nil"/>
                    <w:tr2bl w:val="nil"/>
                  </w:tcBorders>
                  <w:noWrap w:val="0"/>
                  <w:vAlign w:val="center"/>
                </w:tcPr>
                <w:p>
                  <w:pPr>
                    <w:pStyle w:val="53"/>
                    <w:bidi w:val="0"/>
                    <w:rPr>
                      <w:highlight w:val="none"/>
                    </w:rPr>
                  </w:pPr>
                  <w:r>
                    <w:rPr>
                      <w:highlight w:val="none"/>
                    </w:rPr>
                    <w:t>达标</w:t>
                  </w:r>
                </w:p>
              </w:tc>
            </w:tr>
          </w:tbl>
          <w:p>
            <w:pPr>
              <w:keepNext w:val="0"/>
              <w:keepLines w:val="0"/>
              <w:widowControl/>
              <w:suppressLineNumbers w:val="0"/>
              <w:jc w:val="left"/>
              <w:rPr>
                <w:highlight w:val="none"/>
              </w:rPr>
            </w:pPr>
            <w:r>
              <w:rPr>
                <w:rFonts w:hint="eastAsia"/>
                <w:highlight w:val="none"/>
                <w:lang w:val="en-US" w:eastAsia="zh-CN"/>
              </w:rPr>
              <w:t>综上评价，项目所在区域</w:t>
            </w:r>
            <w:r>
              <w:rPr>
                <w:rFonts w:hint="default"/>
                <w:highlight w:val="none"/>
                <w:lang w:val="en-US" w:eastAsia="zh-CN"/>
              </w:rPr>
              <w:t>PM2.5</w:t>
            </w:r>
            <w:r>
              <w:rPr>
                <w:rFonts w:hint="eastAsia"/>
                <w:highlight w:val="none"/>
                <w:lang w:val="en-US" w:eastAsia="zh-CN"/>
              </w:rPr>
              <w:t>不达标，</w:t>
            </w:r>
            <w:r>
              <w:rPr>
                <w:rFonts w:hint="default"/>
                <w:highlight w:val="none"/>
                <w:lang w:val="en-US" w:eastAsia="zh-CN"/>
              </w:rPr>
              <w:t>PM</w:t>
            </w:r>
            <w:r>
              <w:rPr>
                <w:rFonts w:hint="default"/>
                <w:highlight w:val="none"/>
                <w:vertAlign w:val="subscript"/>
                <w:lang w:val="en-US" w:eastAsia="zh-CN"/>
              </w:rPr>
              <w:t>10</w:t>
            </w:r>
            <w:r>
              <w:rPr>
                <w:rFonts w:hint="eastAsia"/>
                <w:highlight w:val="none"/>
                <w:lang w:val="en-US" w:eastAsia="zh-CN"/>
              </w:rPr>
              <w:t>、</w:t>
            </w:r>
            <w:r>
              <w:rPr>
                <w:rFonts w:hint="default"/>
                <w:highlight w:val="none"/>
                <w:lang w:val="en-US" w:eastAsia="zh-CN"/>
              </w:rPr>
              <w:t>SO</w:t>
            </w:r>
            <w:r>
              <w:rPr>
                <w:rFonts w:hint="default"/>
                <w:highlight w:val="none"/>
                <w:vertAlign w:val="subscript"/>
                <w:lang w:val="en-US" w:eastAsia="zh-CN"/>
              </w:rPr>
              <w:t>2</w:t>
            </w:r>
            <w:r>
              <w:rPr>
                <w:rFonts w:hint="eastAsia"/>
                <w:highlight w:val="none"/>
                <w:lang w:val="en-US" w:eastAsia="zh-CN"/>
              </w:rPr>
              <w:t>、</w:t>
            </w:r>
            <w:r>
              <w:rPr>
                <w:rFonts w:hint="default"/>
                <w:highlight w:val="none"/>
                <w:lang w:val="en-US" w:eastAsia="zh-CN"/>
              </w:rPr>
              <w:t>NO</w:t>
            </w:r>
            <w:r>
              <w:rPr>
                <w:rFonts w:hint="default"/>
                <w:highlight w:val="none"/>
                <w:vertAlign w:val="subscript"/>
                <w:lang w:val="en-US" w:eastAsia="zh-CN"/>
              </w:rPr>
              <w:t>2</w:t>
            </w:r>
            <w:r>
              <w:rPr>
                <w:rFonts w:hint="eastAsia"/>
                <w:highlight w:val="none"/>
                <w:lang w:val="en-US" w:eastAsia="zh-CN"/>
              </w:rPr>
              <w:t>、</w:t>
            </w:r>
            <w:r>
              <w:rPr>
                <w:rFonts w:hint="default"/>
                <w:highlight w:val="none"/>
                <w:lang w:val="en-US" w:eastAsia="zh-CN"/>
              </w:rPr>
              <w:t>CO</w:t>
            </w:r>
            <w:r>
              <w:rPr>
                <w:rFonts w:hint="eastAsia"/>
                <w:highlight w:val="none"/>
                <w:lang w:val="en-US" w:eastAsia="zh-CN"/>
              </w:rPr>
              <w:t>、</w:t>
            </w:r>
            <w:r>
              <w:rPr>
                <w:rFonts w:hint="default"/>
                <w:highlight w:val="none"/>
                <w:lang w:val="en-US" w:eastAsia="zh-CN"/>
              </w:rPr>
              <w:t>O</w:t>
            </w:r>
            <w:r>
              <w:rPr>
                <w:rFonts w:hint="default"/>
                <w:highlight w:val="none"/>
                <w:vertAlign w:val="subscript"/>
                <w:lang w:val="en-US" w:eastAsia="zh-CN"/>
              </w:rPr>
              <w:t>3</w:t>
            </w:r>
            <w:r>
              <w:rPr>
                <w:rFonts w:hint="eastAsia"/>
                <w:highlight w:val="none"/>
                <w:lang w:val="en-US" w:eastAsia="zh-CN"/>
              </w:rPr>
              <w:t>达标，因此评价区域为环境空气质量不达标区。超标主要原因是工业污染以及城市机动车辆尾气排放等，采取加强工业污染防治和管理、推进机动车清洁能源的使用等措施后，环境空气质量将有所改善。根据《常德市大气环境质量限期达标规》（</w:t>
            </w:r>
            <w:r>
              <w:rPr>
                <w:rFonts w:hint="default"/>
                <w:highlight w:val="none"/>
                <w:lang w:val="en-US" w:eastAsia="zh-CN"/>
              </w:rPr>
              <w:t>2020-2027</w:t>
            </w:r>
            <w:r>
              <w:rPr>
                <w:rFonts w:hint="eastAsia"/>
                <w:highlight w:val="none"/>
                <w:lang w:val="en-US" w:eastAsia="zh-CN"/>
              </w:rPr>
              <w:t>年）》中相关内容，空气质量限期达标战略：以环境空气质量达标为核心，积极推动转型升级，加大污染治理力度，提升重污染天气防范水平。到2</w:t>
            </w:r>
            <w:r>
              <w:rPr>
                <w:rFonts w:hint="default"/>
                <w:highlight w:val="none"/>
                <w:lang w:val="en-US" w:eastAsia="zh-CN"/>
              </w:rPr>
              <w:t>027</w:t>
            </w:r>
            <w:r>
              <w:rPr>
                <w:rFonts w:hint="eastAsia"/>
                <w:highlight w:val="none"/>
                <w:lang w:val="en-US" w:eastAsia="zh-CN"/>
              </w:rPr>
              <w:t>年，不断巩固和深化整治成效，建立大气污染联防联控机</w:t>
            </w:r>
            <w:r>
              <w:rPr>
                <w:rFonts w:hint="eastAsia" w:ascii="宋体" w:hAnsi="宋体" w:eastAsia="宋体" w:cs="宋体"/>
                <w:color w:val="000000"/>
                <w:kern w:val="0"/>
                <w:sz w:val="24"/>
                <w:szCs w:val="24"/>
                <w:highlight w:val="none"/>
                <w:lang w:val="en-US" w:eastAsia="zh-CN" w:bidi="ar"/>
              </w:rPr>
              <w:t>制，完善监测网络体系，达到远期目标。</w:t>
            </w:r>
          </w:p>
          <w:p>
            <w:pPr>
              <w:bidi w:val="0"/>
              <w:rPr>
                <w:b/>
                <w:bCs/>
                <w:highlight w:val="none"/>
                <w:u w:val="single"/>
              </w:rPr>
            </w:pPr>
            <w:r>
              <w:rPr>
                <w:rFonts w:hint="eastAsia"/>
                <w:b/>
                <w:bCs/>
                <w:highlight w:val="none"/>
                <w:u w:val="single"/>
                <w:lang w:val="en-US" w:eastAsia="zh-CN"/>
              </w:rPr>
              <w:t>（</w:t>
            </w:r>
            <w:r>
              <w:rPr>
                <w:rFonts w:hint="default"/>
                <w:b/>
                <w:bCs/>
                <w:highlight w:val="none"/>
                <w:u w:val="single"/>
                <w:lang w:val="en-US" w:eastAsia="zh-CN"/>
              </w:rPr>
              <w:t>2</w:t>
            </w:r>
            <w:r>
              <w:rPr>
                <w:rFonts w:hint="eastAsia"/>
                <w:b/>
                <w:bCs/>
                <w:highlight w:val="none"/>
                <w:u w:val="single"/>
                <w:lang w:val="en-US" w:eastAsia="zh-CN"/>
              </w:rPr>
              <w:t>）其他污染物环境质量现状</w:t>
            </w:r>
          </w:p>
          <w:p>
            <w:pPr>
              <w:bidi w:val="0"/>
              <w:rPr>
                <w:highlight w:val="none"/>
                <w:u w:val="single"/>
              </w:rPr>
            </w:pPr>
            <w:r>
              <w:rPr>
                <w:rFonts w:hint="eastAsia"/>
                <w:highlight w:val="none"/>
                <w:u w:val="single"/>
                <w:lang w:val="en-US" w:eastAsia="zh-CN"/>
              </w:rPr>
              <w:t>本项目排放的大气特征污染物为颗粒物、TVOCs/非甲烷总烃，其中TVOCs/非甲烷总烃属于国家、地方环境空气质量标准中无标准限值要求的特征污染物，故无需对其进行检测。</w:t>
            </w:r>
          </w:p>
          <w:p>
            <w:pPr>
              <w:bidi w:val="0"/>
              <w:rPr>
                <w:rFonts w:hint="default"/>
                <w:highlight w:val="none"/>
                <w:u w:val="single"/>
                <w:lang w:val="en-US" w:eastAsia="zh-CN"/>
              </w:rPr>
            </w:pPr>
            <w:r>
              <w:rPr>
                <w:rFonts w:hint="eastAsia"/>
                <w:highlight w:val="none"/>
                <w:u w:val="single"/>
                <w:lang w:val="en-US" w:eastAsia="zh-CN"/>
              </w:rPr>
              <w:t>为了解本项目特征污染物</w:t>
            </w:r>
            <w:r>
              <w:rPr>
                <w:rFonts w:hint="default"/>
                <w:highlight w:val="none"/>
                <w:u w:val="single"/>
                <w:lang w:val="en-US" w:eastAsia="zh-CN"/>
              </w:rPr>
              <w:t>TSP</w:t>
            </w:r>
            <w:r>
              <w:rPr>
                <w:rFonts w:hint="eastAsia"/>
                <w:highlight w:val="none"/>
                <w:u w:val="single"/>
                <w:lang w:val="en-US" w:eastAsia="zh-CN"/>
              </w:rPr>
              <w:t>现状浓度，本环评引用《年产</w:t>
            </w:r>
            <w:r>
              <w:rPr>
                <w:rFonts w:hint="default"/>
                <w:highlight w:val="none"/>
                <w:u w:val="single"/>
                <w:lang w:val="en-US" w:eastAsia="zh-CN"/>
              </w:rPr>
              <w:t>6000</w:t>
            </w:r>
            <w:r>
              <w:rPr>
                <w:rFonts w:hint="eastAsia"/>
                <w:highlight w:val="none"/>
                <w:u w:val="single"/>
                <w:lang w:val="en-US" w:eastAsia="zh-CN"/>
              </w:rPr>
              <w:t>吨发酵谷物制品生产线项目环境影响报告书》中</w:t>
            </w:r>
            <w:r>
              <w:rPr>
                <w:rFonts w:hint="default"/>
                <w:highlight w:val="none"/>
                <w:u w:val="single"/>
                <w:lang w:val="en-US" w:eastAsia="zh-CN"/>
              </w:rPr>
              <w:t>TSP</w:t>
            </w:r>
            <w:r>
              <w:rPr>
                <w:rFonts w:hint="eastAsia"/>
                <w:highlight w:val="none"/>
                <w:u w:val="single"/>
                <w:lang w:val="en-US" w:eastAsia="zh-CN"/>
              </w:rPr>
              <w:t>的日均值监测数据，引用数据理由如下：</w:t>
            </w:r>
          </w:p>
          <w:p>
            <w:pPr>
              <w:bidi w:val="0"/>
              <w:rPr>
                <w:rFonts w:hint="default"/>
                <w:highlight w:val="none"/>
                <w:u w:val="single"/>
                <w:lang w:val="en-US" w:eastAsia="zh-CN"/>
              </w:rPr>
            </w:pPr>
            <w:r>
              <w:rPr>
                <w:rFonts w:hint="eastAsia"/>
                <w:highlight w:val="none"/>
                <w:u w:val="single"/>
                <w:lang w:val="en-US" w:eastAsia="zh-CN"/>
              </w:rPr>
              <w:t>1）引用理由</w:t>
            </w:r>
          </w:p>
          <w:p>
            <w:pPr>
              <w:bidi w:val="0"/>
              <w:rPr>
                <w:highlight w:val="none"/>
                <w:u w:val="single"/>
              </w:rPr>
            </w:pPr>
            <w:r>
              <w:rPr>
                <w:rFonts w:hint="eastAsia"/>
                <w:highlight w:val="none"/>
                <w:u w:val="single"/>
                <w:lang w:val="en-US" w:eastAsia="zh-CN"/>
              </w:rPr>
              <w:t>①引用监测时间：2</w:t>
            </w:r>
            <w:r>
              <w:rPr>
                <w:rFonts w:hint="default"/>
                <w:highlight w:val="none"/>
                <w:u w:val="single"/>
                <w:lang w:val="en-US" w:eastAsia="zh-CN"/>
              </w:rPr>
              <w:t>025</w:t>
            </w:r>
            <w:r>
              <w:rPr>
                <w:rFonts w:hint="eastAsia"/>
                <w:highlight w:val="none"/>
                <w:u w:val="single"/>
                <w:lang w:val="en-US" w:eastAsia="zh-CN"/>
              </w:rPr>
              <w:t>年</w:t>
            </w:r>
            <w:r>
              <w:rPr>
                <w:rFonts w:hint="default"/>
                <w:highlight w:val="none"/>
                <w:u w:val="single"/>
                <w:lang w:val="en-US" w:eastAsia="zh-CN"/>
              </w:rPr>
              <w:t>3</w:t>
            </w:r>
            <w:r>
              <w:rPr>
                <w:rFonts w:hint="eastAsia"/>
                <w:highlight w:val="none"/>
                <w:u w:val="single"/>
                <w:lang w:val="en-US" w:eastAsia="zh-CN"/>
              </w:rPr>
              <w:t>月</w:t>
            </w:r>
            <w:r>
              <w:rPr>
                <w:rFonts w:hint="default"/>
                <w:highlight w:val="none"/>
                <w:u w:val="single"/>
                <w:lang w:val="en-US" w:eastAsia="zh-CN"/>
              </w:rPr>
              <w:t>24</w:t>
            </w:r>
            <w:r>
              <w:rPr>
                <w:rFonts w:hint="eastAsia"/>
                <w:highlight w:val="none"/>
                <w:u w:val="single"/>
                <w:lang w:val="en-US" w:eastAsia="zh-CN"/>
              </w:rPr>
              <w:t>日至</w:t>
            </w:r>
            <w:r>
              <w:rPr>
                <w:rFonts w:hint="default"/>
                <w:highlight w:val="none"/>
                <w:u w:val="single"/>
                <w:lang w:val="en-US" w:eastAsia="zh-CN"/>
              </w:rPr>
              <w:t>4</w:t>
            </w:r>
            <w:r>
              <w:rPr>
                <w:rFonts w:hint="eastAsia"/>
                <w:highlight w:val="none"/>
                <w:u w:val="single"/>
                <w:lang w:val="en-US" w:eastAsia="zh-CN"/>
              </w:rPr>
              <w:t>月</w:t>
            </w:r>
            <w:r>
              <w:rPr>
                <w:rFonts w:hint="default"/>
                <w:highlight w:val="none"/>
                <w:u w:val="single"/>
                <w:lang w:val="en-US" w:eastAsia="zh-CN"/>
              </w:rPr>
              <w:t>3</w:t>
            </w:r>
            <w:r>
              <w:rPr>
                <w:rFonts w:hint="eastAsia"/>
                <w:highlight w:val="none"/>
                <w:u w:val="single"/>
                <w:lang w:val="en-US" w:eastAsia="zh-CN"/>
              </w:rPr>
              <w:t>日，监测</w:t>
            </w:r>
            <w:r>
              <w:rPr>
                <w:rFonts w:hint="default"/>
                <w:highlight w:val="none"/>
                <w:u w:val="single"/>
                <w:lang w:val="en-US" w:eastAsia="zh-CN"/>
              </w:rPr>
              <w:t>7</w:t>
            </w:r>
            <w:r>
              <w:rPr>
                <w:rFonts w:hint="eastAsia"/>
                <w:highlight w:val="none"/>
                <w:u w:val="single"/>
                <w:lang w:val="en-US" w:eastAsia="zh-CN"/>
              </w:rPr>
              <w:t>天，在</w:t>
            </w:r>
            <w:r>
              <w:rPr>
                <w:rFonts w:hint="default"/>
                <w:highlight w:val="none"/>
                <w:u w:val="single"/>
                <w:lang w:val="en-US" w:eastAsia="zh-CN"/>
              </w:rPr>
              <w:t>3</w:t>
            </w:r>
            <w:r>
              <w:rPr>
                <w:rFonts w:hint="eastAsia"/>
                <w:highlight w:val="none"/>
                <w:u w:val="single"/>
                <w:lang w:val="en-US" w:eastAsia="zh-CN"/>
              </w:rPr>
              <w:t>年有效期内，监测频次符合引用要求。</w:t>
            </w:r>
          </w:p>
          <w:p>
            <w:pPr>
              <w:bidi w:val="0"/>
              <w:rPr>
                <w:rFonts w:hint="eastAsia"/>
                <w:highlight w:val="none"/>
                <w:u w:val="single"/>
                <w:lang w:val="en-US" w:eastAsia="zh-CN"/>
              </w:rPr>
            </w:pPr>
            <w:r>
              <w:rPr>
                <w:rFonts w:hint="eastAsia"/>
                <w:highlight w:val="none"/>
                <w:u w:val="single"/>
                <w:lang w:val="en-US" w:eastAsia="zh-CN"/>
              </w:rPr>
              <w:t>②引用监测点位：项目拟建地与《年产</w:t>
            </w:r>
            <w:r>
              <w:rPr>
                <w:rFonts w:hint="default"/>
                <w:highlight w:val="none"/>
                <w:u w:val="single"/>
                <w:lang w:val="en-US" w:eastAsia="zh-CN"/>
              </w:rPr>
              <w:t>6000</w:t>
            </w:r>
            <w:r>
              <w:rPr>
                <w:rFonts w:hint="eastAsia"/>
                <w:highlight w:val="none"/>
                <w:u w:val="single"/>
                <w:lang w:val="en-US" w:eastAsia="zh-CN"/>
              </w:rPr>
              <w:t>吨发酵谷物制品生产线项目》相距758米，本项目位于其东北侧943m，引用的监测点位位于其</w:t>
            </w:r>
            <w:r>
              <w:rPr>
                <w:rFonts w:hint="default"/>
                <w:highlight w:val="none"/>
                <w:u w:val="single"/>
                <w:lang w:val="en-US" w:eastAsia="zh-CN"/>
              </w:rPr>
              <w:t>5km</w:t>
            </w:r>
            <w:r>
              <w:rPr>
                <w:rFonts w:hint="eastAsia"/>
                <w:highlight w:val="none"/>
                <w:u w:val="single"/>
                <w:lang w:val="en-US" w:eastAsia="zh-CN"/>
              </w:rPr>
              <w:t>范围内（见附图5）。</w:t>
            </w:r>
          </w:p>
          <w:p>
            <w:pPr>
              <w:bidi w:val="0"/>
              <w:rPr>
                <w:highlight w:val="none"/>
                <w:u w:val="single"/>
              </w:rPr>
            </w:pPr>
            <w:r>
              <w:rPr>
                <w:rFonts w:hint="eastAsia"/>
                <w:highlight w:val="none"/>
                <w:u w:val="single"/>
                <w:lang w:val="en-US" w:eastAsia="zh-CN"/>
              </w:rPr>
              <w:t>③引用监测因子：引用的监测因子涵盖了本项目评价因子。</w:t>
            </w:r>
          </w:p>
          <w:p>
            <w:pPr>
              <w:bidi w:val="0"/>
              <w:rPr>
                <w:highlight w:val="none"/>
                <w:u w:val="single"/>
              </w:rPr>
            </w:pPr>
            <w:r>
              <w:rPr>
                <w:rFonts w:hint="eastAsia"/>
                <w:highlight w:val="none"/>
                <w:u w:val="single"/>
                <w:lang w:val="en-US" w:eastAsia="zh-CN"/>
              </w:rPr>
              <w:t>2）引用结果</w:t>
            </w:r>
          </w:p>
          <w:p>
            <w:pPr>
              <w:pStyle w:val="44"/>
              <w:bidi w:val="0"/>
              <w:rPr>
                <w:highlight w:val="none"/>
                <w:u w:val="single"/>
              </w:rPr>
            </w:pPr>
            <w:r>
              <w:rPr>
                <w:rFonts w:hint="eastAsia"/>
                <w:highlight w:val="none"/>
                <w:u w:val="single"/>
                <w:lang w:val="en-US" w:eastAsia="zh-CN"/>
              </w:rPr>
              <w:t>表</w:t>
            </w:r>
            <w:r>
              <w:rPr>
                <w:rFonts w:hint="default"/>
                <w:highlight w:val="none"/>
                <w:u w:val="single"/>
                <w:lang w:val="en-US" w:eastAsia="zh-CN"/>
              </w:rPr>
              <w:t xml:space="preserve">3-2 </w:t>
            </w:r>
            <w:r>
              <w:rPr>
                <w:rFonts w:hint="eastAsia"/>
                <w:highlight w:val="none"/>
                <w:u w:val="single"/>
                <w:lang w:val="en-US" w:eastAsia="zh-CN"/>
              </w:rPr>
              <w:t xml:space="preserve"> 环境空气质量现状调查及评价      单位：</w:t>
            </w:r>
            <w:r>
              <w:rPr>
                <w:rFonts w:hint="default"/>
                <w:highlight w:val="none"/>
                <w:u w:val="single"/>
                <w:lang w:val="en-US" w:eastAsia="zh-CN"/>
              </w:rPr>
              <w:t>mg/m</w:t>
            </w:r>
            <w:r>
              <w:rPr>
                <w:rFonts w:hint="default"/>
                <w:highlight w:val="none"/>
                <w:u w:val="single"/>
                <w:vertAlign w:val="superscript"/>
                <w:lang w:val="en-US" w:eastAsia="zh-CN"/>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956"/>
              <w:gridCol w:w="1653"/>
              <w:gridCol w:w="1076"/>
              <w:gridCol w:w="175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Align w:val="center"/>
                </w:tcPr>
                <w:p>
                  <w:pPr>
                    <w:pStyle w:val="53"/>
                    <w:bidi w:val="0"/>
                    <w:rPr>
                      <w:rFonts w:hint="eastAsia"/>
                      <w:highlight w:val="none"/>
                      <w:u w:val="single"/>
                      <w:lang w:val="en-US" w:eastAsia="zh-CN"/>
                    </w:rPr>
                  </w:pPr>
                  <w:r>
                    <w:rPr>
                      <w:rFonts w:hint="eastAsia"/>
                      <w:highlight w:val="none"/>
                      <w:u w:val="single"/>
                      <w:lang w:val="en-US" w:eastAsia="zh-CN"/>
                    </w:rPr>
                    <w:t>监测点位</w:t>
                  </w:r>
                </w:p>
              </w:tc>
              <w:tc>
                <w:tcPr>
                  <w:tcW w:w="956" w:type="dxa"/>
                  <w:vAlign w:val="center"/>
                </w:tcPr>
                <w:p>
                  <w:pPr>
                    <w:pStyle w:val="53"/>
                    <w:bidi w:val="0"/>
                    <w:rPr>
                      <w:rFonts w:hint="eastAsia"/>
                      <w:highlight w:val="none"/>
                      <w:u w:val="single"/>
                      <w:lang w:val="en-US" w:eastAsia="zh-CN"/>
                    </w:rPr>
                  </w:pPr>
                  <w:r>
                    <w:rPr>
                      <w:rFonts w:hint="eastAsia"/>
                      <w:highlight w:val="none"/>
                      <w:u w:val="single"/>
                      <w:lang w:val="en-US" w:eastAsia="zh-CN"/>
                    </w:rPr>
                    <w:t>污染物</w:t>
                  </w:r>
                </w:p>
              </w:tc>
              <w:tc>
                <w:tcPr>
                  <w:tcW w:w="1653" w:type="dxa"/>
                  <w:vAlign w:val="center"/>
                </w:tcPr>
                <w:p>
                  <w:pPr>
                    <w:pStyle w:val="53"/>
                    <w:bidi w:val="0"/>
                    <w:rPr>
                      <w:rFonts w:hint="default"/>
                      <w:highlight w:val="none"/>
                      <w:u w:val="single"/>
                      <w:lang w:val="en-US" w:eastAsia="zh-CN"/>
                    </w:rPr>
                  </w:pPr>
                  <w:r>
                    <w:rPr>
                      <w:rFonts w:hint="eastAsia"/>
                      <w:highlight w:val="none"/>
                      <w:u w:val="single"/>
                      <w:lang w:val="en-US" w:eastAsia="zh-CN"/>
                    </w:rPr>
                    <w:t>监测结果</w:t>
                  </w:r>
                </w:p>
              </w:tc>
              <w:tc>
                <w:tcPr>
                  <w:tcW w:w="1076" w:type="dxa"/>
                  <w:vAlign w:val="center"/>
                </w:tcPr>
                <w:p>
                  <w:pPr>
                    <w:pStyle w:val="53"/>
                    <w:bidi w:val="0"/>
                    <w:rPr>
                      <w:rFonts w:hint="eastAsia"/>
                      <w:highlight w:val="none"/>
                      <w:u w:val="single"/>
                      <w:lang w:val="en-US" w:eastAsia="zh-CN"/>
                    </w:rPr>
                  </w:pPr>
                  <w:r>
                    <w:rPr>
                      <w:rFonts w:hint="eastAsia"/>
                      <w:highlight w:val="none"/>
                      <w:u w:val="single"/>
                      <w:lang w:val="en-US" w:eastAsia="zh-CN"/>
                    </w:rPr>
                    <w:t>质量标准</w:t>
                  </w:r>
                </w:p>
              </w:tc>
              <w:tc>
                <w:tcPr>
                  <w:tcW w:w="1753" w:type="dxa"/>
                  <w:vAlign w:val="center"/>
                </w:tcPr>
                <w:p>
                  <w:pPr>
                    <w:pStyle w:val="53"/>
                    <w:bidi w:val="0"/>
                    <w:rPr>
                      <w:rFonts w:hint="default"/>
                      <w:highlight w:val="none"/>
                      <w:u w:val="single"/>
                      <w:lang w:val="en-US" w:eastAsia="zh-CN"/>
                    </w:rPr>
                  </w:pPr>
                  <w:r>
                    <w:rPr>
                      <w:rFonts w:hint="eastAsia"/>
                      <w:highlight w:val="none"/>
                      <w:u w:val="single"/>
                      <w:lang w:val="en-US" w:eastAsia="zh-CN"/>
                    </w:rPr>
                    <w:t>单因子标准指数</w:t>
                  </w:r>
                </w:p>
              </w:tc>
              <w:tc>
                <w:tcPr>
                  <w:tcW w:w="1088" w:type="dxa"/>
                  <w:vAlign w:val="center"/>
                </w:tcPr>
                <w:p>
                  <w:pPr>
                    <w:pStyle w:val="53"/>
                    <w:bidi w:val="0"/>
                    <w:rPr>
                      <w:rFonts w:hint="eastAsia"/>
                      <w:highlight w:val="none"/>
                      <w:u w:val="single"/>
                      <w:lang w:val="en-US" w:eastAsia="zh-CN"/>
                    </w:rPr>
                  </w:pPr>
                  <w:r>
                    <w:rPr>
                      <w:rFonts w:hint="eastAsia"/>
                      <w:highlight w:val="none"/>
                      <w:u w:val="singl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4" w:type="dxa"/>
                  <w:vAlign w:val="center"/>
                </w:tcPr>
                <w:p>
                  <w:pPr>
                    <w:pStyle w:val="53"/>
                    <w:bidi w:val="0"/>
                    <w:rPr>
                      <w:rFonts w:hint="default"/>
                      <w:highlight w:val="none"/>
                      <w:u w:val="single"/>
                      <w:lang w:val="en-US" w:eastAsia="zh-CN"/>
                    </w:rPr>
                  </w:pPr>
                  <w:r>
                    <w:rPr>
                      <w:rFonts w:hint="eastAsia"/>
                      <w:highlight w:val="none"/>
                      <w:u w:val="single"/>
                      <w:lang w:val="en-US" w:eastAsia="zh-CN"/>
                    </w:rPr>
                    <w:t>本项目东北侧943m</w:t>
                  </w:r>
                </w:p>
              </w:tc>
              <w:tc>
                <w:tcPr>
                  <w:tcW w:w="956" w:type="dxa"/>
                  <w:vAlign w:val="center"/>
                </w:tcPr>
                <w:p>
                  <w:pPr>
                    <w:pStyle w:val="53"/>
                    <w:bidi w:val="0"/>
                    <w:rPr>
                      <w:rFonts w:hint="eastAsia" w:eastAsia="宋体"/>
                      <w:highlight w:val="none"/>
                      <w:u w:val="single"/>
                      <w:lang w:val="en-US" w:eastAsia="zh-CN"/>
                    </w:rPr>
                  </w:pPr>
                  <w:r>
                    <w:rPr>
                      <w:rFonts w:hint="eastAsia"/>
                      <w:highlight w:val="none"/>
                      <w:u w:val="single"/>
                      <w:lang w:val="en-US" w:eastAsia="zh-CN"/>
                    </w:rPr>
                    <w:t>TSP</w:t>
                  </w:r>
                </w:p>
              </w:tc>
              <w:tc>
                <w:tcPr>
                  <w:tcW w:w="1653" w:type="dxa"/>
                  <w:vAlign w:val="center"/>
                </w:tcPr>
                <w:p>
                  <w:pPr>
                    <w:pStyle w:val="53"/>
                    <w:bidi w:val="0"/>
                    <w:rPr>
                      <w:rFonts w:hint="default" w:eastAsia="宋体"/>
                      <w:highlight w:val="none"/>
                      <w:u w:val="single"/>
                      <w:lang w:val="en-US" w:eastAsia="zh-CN"/>
                    </w:rPr>
                  </w:pPr>
                  <w:r>
                    <w:rPr>
                      <w:rFonts w:hint="eastAsia"/>
                      <w:highlight w:val="none"/>
                      <w:u w:val="single"/>
                      <w:lang w:val="en-US" w:eastAsia="zh-CN"/>
                    </w:rPr>
                    <w:t>0.0116-0.168</w:t>
                  </w:r>
                </w:p>
              </w:tc>
              <w:tc>
                <w:tcPr>
                  <w:tcW w:w="1076" w:type="dxa"/>
                  <w:vAlign w:val="center"/>
                </w:tcPr>
                <w:p>
                  <w:pPr>
                    <w:pStyle w:val="53"/>
                    <w:bidi w:val="0"/>
                    <w:rPr>
                      <w:rFonts w:hint="default" w:eastAsia="宋体"/>
                      <w:highlight w:val="none"/>
                      <w:u w:val="single"/>
                      <w:lang w:val="en-US" w:eastAsia="zh-CN"/>
                    </w:rPr>
                  </w:pPr>
                  <w:r>
                    <w:rPr>
                      <w:rFonts w:hint="eastAsia"/>
                      <w:highlight w:val="none"/>
                      <w:u w:val="single"/>
                      <w:lang w:val="en-US" w:eastAsia="zh-CN"/>
                    </w:rPr>
                    <w:t>0.3</w:t>
                  </w:r>
                </w:p>
              </w:tc>
              <w:tc>
                <w:tcPr>
                  <w:tcW w:w="1753" w:type="dxa"/>
                  <w:vAlign w:val="center"/>
                </w:tcPr>
                <w:p>
                  <w:pPr>
                    <w:pStyle w:val="53"/>
                    <w:bidi w:val="0"/>
                    <w:rPr>
                      <w:rFonts w:hint="default" w:eastAsia="宋体"/>
                      <w:highlight w:val="none"/>
                      <w:u w:val="single"/>
                      <w:lang w:val="en-US" w:eastAsia="zh-CN"/>
                    </w:rPr>
                  </w:pPr>
                  <w:r>
                    <w:rPr>
                      <w:rFonts w:hint="eastAsia"/>
                      <w:highlight w:val="none"/>
                      <w:u w:val="single"/>
                      <w:lang w:val="en-US" w:eastAsia="zh-CN"/>
                    </w:rPr>
                    <w:t>0.039-0.56</w:t>
                  </w:r>
                </w:p>
              </w:tc>
              <w:tc>
                <w:tcPr>
                  <w:tcW w:w="1088" w:type="dxa"/>
                  <w:vAlign w:val="center"/>
                </w:tcPr>
                <w:p>
                  <w:pPr>
                    <w:pStyle w:val="53"/>
                    <w:bidi w:val="0"/>
                    <w:rPr>
                      <w:rFonts w:hint="eastAsia" w:eastAsia="宋体"/>
                      <w:highlight w:val="none"/>
                      <w:u w:val="single"/>
                      <w:lang w:val="en-US" w:eastAsia="zh-CN"/>
                    </w:rPr>
                  </w:pPr>
                  <w:r>
                    <w:rPr>
                      <w:rFonts w:hint="eastAsia"/>
                      <w:highlight w:val="none"/>
                      <w:u w:val="single"/>
                      <w:lang w:val="en-US" w:eastAsia="zh-CN"/>
                    </w:rPr>
                    <w:t>达标</w:t>
                  </w:r>
                </w:p>
              </w:tc>
            </w:tr>
          </w:tbl>
          <w:p>
            <w:pPr>
              <w:bidi w:val="0"/>
              <w:rPr>
                <w:highlight w:val="none"/>
                <w:u w:val="single"/>
              </w:rPr>
            </w:pPr>
            <w:r>
              <w:rPr>
                <w:rFonts w:hint="eastAsia"/>
                <w:highlight w:val="none"/>
                <w:u w:val="single"/>
                <w:lang w:val="en-US" w:eastAsia="zh-CN"/>
              </w:rPr>
              <w:t>由上表可知，项目所在地</w:t>
            </w:r>
            <w:r>
              <w:rPr>
                <w:rFonts w:hint="default"/>
                <w:highlight w:val="none"/>
                <w:u w:val="single"/>
                <w:lang w:val="en-US" w:eastAsia="zh-CN"/>
              </w:rPr>
              <w:t>TSP</w:t>
            </w:r>
            <w:r>
              <w:rPr>
                <w:rFonts w:hint="eastAsia"/>
                <w:highlight w:val="none"/>
                <w:u w:val="single"/>
                <w:lang w:val="en-US" w:eastAsia="zh-CN"/>
              </w:rPr>
              <w:t>满足《环境空气质量标准》（</w:t>
            </w:r>
            <w:r>
              <w:rPr>
                <w:rFonts w:hint="default"/>
                <w:highlight w:val="none"/>
                <w:u w:val="single"/>
                <w:lang w:val="en-US" w:eastAsia="zh-CN"/>
              </w:rPr>
              <w:t>GB3095-2012</w:t>
            </w:r>
            <w:r>
              <w:rPr>
                <w:rFonts w:hint="eastAsia"/>
                <w:highlight w:val="none"/>
                <w:u w:val="single"/>
                <w:lang w:val="en-US" w:eastAsia="zh-CN"/>
              </w:rPr>
              <w:t>）中二级标准。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000000"/>
                <w:kern w:val="0"/>
                <w:sz w:val="24"/>
                <w:highlight w:val="none"/>
              </w:rPr>
            </w:pPr>
            <w:r>
              <w:rPr>
                <w:rFonts w:hint="eastAsia"/>
                <w:b/>
                <w:bCs/>
                <w:color w:val="000000"/>
                <w:kern w:val="0"/>
                <w:sz w:val="24"/>
                <w:highlight w:val="none"/>
                <w:lang w:val="en-US" w:eastAsia="zh-CN"/>
              </w:rPr>
              <w:t>2、</w:t>
            </w:r>
            <w:r>
              <w:rPr>
                <w:rFonts w:ascii="Times New Roman" w:hAnsi="Times New Roman"/>
                <w:b/>
                <w:bCs/>
                <w:color w:val="000000"/>
                <w:kern w:val="0"/>
                <w:sz w:val="24"/>
                <w:highlight w:val="none"/>
              </w:rPr>
              <w:t>地表水环境</w:t>
            </w:r>
          </w:p>
          <w:p>
            <w:pPr>
              <w:bidi w:val="0"/>
              <w:rPr>
                <w:rFonts w:hint="default"/>
                <w:highlight w:val="none"/>
                <w:lang w:val="en-US" w:eastAsia="zh-CN"/>
              </w:rPr>
            </w:pPr>
            <w:bookmarkStart w:id="5" w:name="_Toc111521915"/>
            <w:bookmarkStart w:id="6" w:name="_Toc59273300"/>
            <w:r>
              <w:rPr>
                <w:rFonts w:hint="eastAsia"/>
                <w:highlight w:val="none"/>
              </w:rPr>
              <w:t>常德经开区周边设有1个国控断面和2个省控断面</w:t>
            </w:r>
            <w:r>
              <w:rPr>
                <w:rFonts w:hint="eastAsia"/>
                <w:highlight w:val="none"/>
                <w:lang w:eastAsia="zh-CN"/>
              </w:rPr>
              <w:t>，</w:t>
            </w:r>
            <w:r>
              <w:rPr>
                <w:rFonts w:hint="eastAsia"/>
                <w:highlight w:val="none"/>
              </w:rPr>
              <w:t>分别为陈家河（四水厂）、三水厂、新兴咀</w:t>
            </w:r>
            <w:r>
              <w:rPr>
                <w:rFonts w:hint="eastAsia"/>
                <w:highlight w:val="none"/>
                <w:lang w:eastAsia="zh-CN"/>
              </w:rPr>
              <w:t>。</w:t>
            </w:r>
            <w:r>
              <w:rPr>
                <w:highlight w:val="none"/>
              </w:rPr>
              <w:t>为了解本项目所在区域</w:t>
            </w:r>
            <w:r>
              <w:rPr>
                <w:highlight w:val="none"/>
                <w:lang w:eastAsia="zh-CN"/>
              </w:rPr>
              <w:t>地表水</w:t>
            </w:r>
            <w:r>
              <w:rPr>
                <w:highlight w:val="none"/>
              </w:rPr>
              <w:t>环境质量现状</w:t>
            </w:r>
            <w:r>
              <w:rPr>
                <w:rFonts w:hint="eastAsia"/>
                <w:highlight w:val="none"/>
                <w:lang w:eastAsia="zh-CN"/>
              </w:rPr>
              <w:t>，</w:t>
            </w:r>
            <w:r>
              <w:rPr>
                <w:highlight w:val="none"/>
              </w:rPr>
              <w:t>本次环境影响评价</w:t>
            </w:r>
            <w:r>
              <w:rPr>
                <w:highlight w:val="none"/>
                <w:lang w:eastAsia="zh-CN"/>
              </w:rPr>
              <w:t>地表水</w:t>
            </w:r>
            <w:r>
              <w:rPr>
                <w:highlight w:val="none"/>
              </w:rPr>
              <w:t>质量现状监测数据引用《</w:t>
            </w:r>
            <w:r>
              <w:rPr>
                <w:rFonts w:hint="eastAsia"/>
                <w:highlight w:val="none"/>
              </w:rPr>
              <w:t>常德市2024年12月国省控水质监测断面水质状况</w:t>
            </w:r>
            <w:r>
              <w:rPr>
                <w:highlight w:val="none"/>
              </w:rPr>
              <w:t>》中</w:t>
            </w:r>
            <w:r>
              <w:rPr>
                <w:highlight w:val="none"/>
                <w:lang w:val="en-US" w:eastAsia="zh-CN"/>
              </w:rPr>
              <w:t>监测结果</w:t>
            </w:r>
            <w:r>
              <w:rPr>
                <w:rFonts w:hint="eastAsia"/>
                <w:highlight w:val="none"/>
                <w:lang w:val="en-US" w:eastAsia="zh-CN"/>
              </w:rPr>
              <w:t>，</w:t>
            </w:r>
            <w:r>
              <w:rPr>
                <w:highlight w:val="none"/>
                <w:lang w:val="en-US" w:eastAsia="zh-CN"/>
              </w:rPr>
              <w:t>如下表所示：</w:t>
            </w:r>
          </w:p>
          <w:p>
            <w:pPr>
              <w:pStyle w:val="44"/>
              <w:bidi w:val="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表3-3  断面监测结果一览表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608"/>
              <w:gridCol w:w="2422"/>
              <w:gridCol w:w="133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pct"/>
                  <w:noWrap w:val="0"/>
                  <w:vAlign w:val="center"/>
                </w:tcPr>
                <w:p>
                  <w:pPr>
                    <w:pStyle w:val="53"/>
                    <w:bidi w:val="0"/>
                    <w:rPr>
                      <w:rFonts w:hint="default"/>
                      <w:highlight w:val="none"/>
                    </w:rPr>
                  </w:pPr>
                  <w:r>
                    <w:rPr>
                      <w:rFonts w:hint="default"/>
                      <w:highlight w:val="none"/>
                    </w:rPr>
                    <w:t>监测断面</w:t>
                  </w:r>
                </w:p>
              </w:tc>
              <w:tc>
                <w:tcPr>
                  <w:tcW w:w="1026" w:type="pct"/>
                  <w:noWrap w:val="0"/>
                  <w:vAlign w:val="center"/>
                </w:tcPr>
                <w:p>
                  <w:pPr>
                    <w:pStyle w:val="53"/>
                    <w:bidi w:val="0"/>
                    <w:rPr>
                      <w:rFonts w:hint="default"/>
                      <w:highlight w:val="none"/>
                      <w:lang w:val="en-US" w:eastAsia="zh-CN"/>
                    </w:rPr>
                  </w:pPr>
                  <w:r>
                    <w:rPr>
                      <w:rFonts w:hint="eastAsia"/>
                      <w:highlight w:val="none"/>
                      <w:lang w:val="en-US" w:eastAsia="zh-CN"/>
                    </w:rPr>
                    <w:t>本月水质类别</w:t>
                  </w:r>
                </w:p>
              </w:tc>
              <w:tc>
                <w:tcPr>
                  <w:tcW w:w="1546" w:type="pct"/>
                  <w:noWrap w:val="0"/>
                  <w:vAlign w:val="center"/>
                </w:tcPr>
                <w:p>
                  <w:pPr>
                    <w:pStyle w:val="53"/>
                    <w:bidi w:val="0"/>
                    <w:rPr>
                      <w:rFonts w:hint="default"/>
                      <w:highlight w:val="none"/>
                      <w:lang w:eastAsia="zh-CN"/>
                    </w:rPr>
                  </w:pPr>
                  <w:r>
                    <w:rPr>
                      <w:rFonts w:hint="default"/>
                      <w:highlight w:val="none"/>
                      <w:lang w:val="en-US" w:eastAsia="zh-CN"/>
                    </w:rPr>
                    <w:t>2024年1-12月水质类别</w:t>
                  </w:r>
                </w:p>
              </w:tc>
              <w:tc>
                <w:tcPr>
                  <w:tcW w:w="853" w:type="pct"/>
                  <w:noWrap w:val="0"/>
                  <w:vAlign w:val="center"/>
                </w:tcPr>
                <w:p>
                  <w:pPr>
                    <w:pStyle w:val="53"/>
                    <w:bidi w:val="0"/>
                    <w:rPr>
                      <w:rFonts w:hint="default"/>
                      <w:highlight w:val="none"/>
                      <w:lang w:val="en-US" w:eastAsia="zh-CN"/>
                    </w:rPr>
                  </w:pPr>
                  <w:r>
                    <w:rPr>
                      <w:rFonts w:hint="eastAsia"/>
                      <w:highlight w:val="none"/>
                      <w:lang w:val="en-US" w:eastAsia="zh-CN"/>
                    </w:rPr>
                    <w:t>超标污染物</w:t>
                  </w:r>
                </w:p>
              </w:tc>
              <w:tc>
                <w:tcPr>
                  <w:tcW w:w="718" w:type="pct"/>
                  <w:noWrap w:val="0"/>
                  <w:vAlign w:val="center"/>
                </w:tcPr>
                <w:p>
                  <w:pPr>
                    <w:pStyle w:val="53"/>
                    <w:bidi w:val="0"/>
                    <w:rPr>
                      <w:rFonts w:hint="default"/>
                      <w:highlight w:val="none"/>
                    </w:rPr>
                  </w:pPr>
                  <w:r>
                    <w:rPr>
                      <w:rFonts w:hint="default"/>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pct"/>
                  <w:noWrap w:val="0"/>
                  <w:vAlign w:val="center"/>
                </w:tcPr>
                <w:p>
                  <w:pPr>
                    <w:pStyle w:val="53"/>
                    <w:bidi w:val="0"/>
                    <w:rPr>
                      <w:rFonts w:hint="default"/>
                      <w:highlight w:val="none"/>
                    </w:rPr>
                  </w:pPr>
                  <w:r>
                    <w:rPr>
                      <w:rFonts w:hint="default"/>
                      <w:highlight w:val="none"/>
                    </w:rPr>
                    <w:t>陈家河（四水厂）</w:t>
                  </w:r>
                </w:p>
              </w:tc>
              <w:tc>
                <w:tcPr>
                  <w:tcW w:w="1026" w:type="pct"/>
                  <w:noWrap w:val="0"/>
                  <w:vAlign w:val="center"/>
                </w:tcPr>
                <w:p>
                  <w:pPr>
                    <w:pStyle w:val="53"/>
                    <w:bidi w:val="0"/>
                    <w:rPr>
                      <w:rFonts w:hint="default"/>
                      <w:highlight w:val="none"/>
                    </w:rPr>
                  </w:pPr>
                  <w:r>
                    <w:rPr>
                      <w:rFonts w:hint="default"/>
                      <w:highlight w:val="none"/>
                    </w:rPr>
                    <w:t>Ⅱ</w:t>
                  </w:r>
                </w:p>
              </w:tc>
              <w:tc>
                <w:tcPr>
                  <w:tcW w:w="1546" w:type="pct"/>
                  <w:noWrap w:val="0"/>
                  <w:vAlign w:val="center"/>
                </w:tcPr>
                <w:p>
                  <w:pPr>
                    <w:pStyle w:val="53"/>
                    <w:bidi w:val="0"/>
                    <w:rPr>
                      <w:rFonts w:hint="eastAsia"/>
                      <w:highlight w:val="none"/>
                      <w:lang w:val="en-US" w:eastAsia="zh-CN"/>
                    </w:rPr>
                  </w:pPr>
                  <w:r>
                    <w:rPr>
                      <w:rFonts w:hint="default"/>
                      <w:highlight w:val="none"/>
                    </w:rPr>
                    <w:t>Ⅱ</w:t>
                  </w:r>
                  <w:r>
                    <w:rPr>
                      <w:rFonts w:hint="eastAsia"/>
                      <w:highlight w:val="none"/>
                      <w:lang w:val="en-US" w:eastAsia="zh-CN"/>
                    </w:rPr>
                    <w:t>类</w:t>
                  </w:r>
                </w:p>
              </w:tc>
              <w:tc>
                <w:tcPr>
                  <w:tcW w:w="853" w:type="pct"/>
                  <w:noWrap w:val="0"/>
                  <w:vAlign w:val="center"/>
                </w:tcPr>
                <w:p>
                  <w:pPr>
                    <w:pStyle w:val="53"/>
                    <w:bidi w:val="0"/>
                    <w:rPr>
                      <w:rFonts w:hint="eastAsia"/>
                      <w:highlight w:val="none"/>
                      <w:lang w:val="en-US" w:eastAsia="zh-CN"/>
                    </w:rPr>
                  </w:pPr>
                  <w:r>
                    <w:rPr>
                      <w:rFonts w:hint="eastAsia"/>
                      <w:highlight w:val="none"/>
                      <w:lang w:val="en-US" w:eastAsia="zh-CN"/>
                    </w:rPr>
                    <w:t>/</w:t>
                  </w:r>
                </w:p>
              </w:tc>
              <w:tc>
                <w:tcPr>
                  <w:tcW w:w="718" w:type="pct"/>
                  <w:noWrap w:val="0"/>
                  <w:vAlign w:val="center"/>
                </w:tcPr>
                <w:p>
                  <w:pPr>
                    <w:pStyle w:val="53"/>
                    <w:bidi w:val="0"/>
                    <w:rPr>
                      <w:rFonts w:hint="default"/>
                      <w:highlight w:val="none"/>
                    </w:rPr>
                  </w:pPr>
                  <w:r>
                    <w:rPr>
                      <w:rFonts w:hint="default"/>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pct"/>
                  <w:noWrap w:val="0"/>
                  <w:vAlign w:val="center"/>
                </w:tcPr>
                <w:p>
                  <w:pPr>
                    <w:pStyle w:val="53"/>
                    <w:bidi w:val="0"/>
                    <w:rPr>
                      <w:rFonts w:hint="eastAsia"/>
                      <w:highlight w:val="none"/>
                      <w:lang w:val="en-US" w:eastAsia="zh-CN"/>
                    </w:rPr>
                  </w:pPr>
                  <w:r>
                    <w:rPr>
                      <w:rFonts w:hint="eastAsia"/>
                      <w:highlight w:val="none"/>
                      <w:lang w:val="en-US" w:eastAsia="zh-CN"/>
                    </w:rPr>
                    <w:t>三水厂</w:t>
                  </w:r>
                </w:p>
              </w:tc>
              <w:tc>
                <w:tcPr>
                  <w:tcW w:w="1026" w:type="pct"/>
                  <w:noWrap w:val="0"/>
                  <w:vAlign w:val="center"/>
                </w:tcPr>
                <w:p>
                  <w:pPr>
                    <w:pStyle w:val="53"/>
                    <w:bidi w:val="0"/>
                    <w:rPr>
                      <w:rFonts w:hint="default"/>
                      <w:highlight w:val="none"/>
                    </w:rPr>
                  </w:pPr>
                  <w:r>
                    <w:rPr>
                      <w:rFonts w:hint="default"/>
                      <w:highlight w:val="none"/>
                    </w:rPr>
                    <w:t>Ⅱ</w:t>
                  </w:r>
                </w:p>
              </w:tc>
              <w:tc>
                <w:tcPr>
                  <w:tcW w:w="1546" w:type="pct"/>
                  <w:noWrap w:val="0"/>
                  <w:vAlign w:val="center"/>
                </w:tcPr>
                <w:p>
                  <w:pPr>
                    <w:pStyle w:val="53"/>
                    <w:bidi w:val="0"/>
                    <w:rPr>
                      <w:rFonts w:hint="default"/>
                      <w:highlight w:val="none"/>
                      <w:lang w:val="en-US"/>
                    </w:rPr>
                  </w:pPr>
                  <w:r>
                    <w:rPr>
                      <w:rFonts w:hint="default"/>
                      <w:highlight w:val="none"/>
                    </w:rPr>
                    <w:t>Ⅱ</w:t>
                  </w:r>
                  <w:r>
                    <w:rPr>
                      <w:rFonts w:hint="eastAsia"/>
                      <w:highlight w:val="none"/>
                      <w:lang w:val="en-US" w:eastAsia="zh-CN"/>
                    </w:rPr>
                    <w:t>类</w:t>
                  </w:r>
                </w:p>
              </w:tc>
              <w:tc>
                <w:tcPr>
                  <w:tcW w:w="853" w:type="pct"/>
                  <w:noWrap w:val="0"/>
                  <w:vAlign w:val="center"/>
                </w:tcPr>
                <w:p>
                  <w:pPr>
                    <w:pStyle w:val="53"/>
                    <w:bidi w:val="0"/>
                    <w:rPr>
                      <w:rFonts w:hint="default"/>
                      <w:highlight w:val="none"/>
                    </w:rPr>
                  </w:pPr>
                  <w:r>
                    <w:rPr>
                      <w:rFonts w:hint="eastAsia"/>
                      <w:highlight w:val="none"/>
                      <w:lang w:val="en-US" w:eastAsia="zh-CN"/>
                    </w:rPr>
                    <w:t>/</w:t>
                  </w:r>
                </w:p>
              </w:tc>
              <w:tc>
                <w:tcPr>
                  <w:tcW w:w="718" w:type="pct"/>
                  <w:noWrap w:val="0"/>
                  <w:vAlign w:val="center"/>
                </w:tcPr>
                <w:p>
                  <w:pPr>
                    <w:pStyle w:val="53"/>
                    <w:bidi w:val="0"/>
                    <w:rPr>
                      <w:rFonts w:hint="default"/>
                      <w:highlight w:val="none"/>
                    </w:rPr>
                  </w:pPr>
                  <w:r>
                    <w:rPr>
                      <w:rFonts w:hint="default"/>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4" w:type="pct"/>
                  <w:noWrap w:val="0"/>
                  <w:vAlign w:val="center"/>
                </w:tcPr>
                <w:p>
                  <w:pPr>
                    <w:pStyle w:val="53"/>
                    <w:bidi w:val="0"/>
                    <w:rPr>
                      <w:rFonts w:hint="default"/>
                      <w:highlight w:val="none"/>
                      <w:lang w:val="en-US" w:eastAsia="zh-CN"/>
                    </w:rPr>
                  </w:pPr>
                  <w:r>
                    <w:rPr>
                      <w:rFonts w:hint="eastAsia"/>
                      <w:highlight w:val="none"/>
                      <w:lang w:val="en-US" w:eastAsia="zh-CN"/>
                    </w:rPr>
                    <w:t>新兴咀</w:t>
                  </w:r>
                </w:p>
              </w:tc>
              <w:tc>
                <w:tcPr>
                  <w:tcW w:w="1026" w:type="pct"/>
                  <w:noWrap w:val="0"/>
                  <w:vAlign w:val="center"/>
                </w:tcPr>
                <w:p>
                  <w:pPr>
                    <w:pStyle w:val="53"/>
                    <w:bidi w:val="0"/>
                    <w:rPr>
                      <w:rFonts w:hint="default"/>
                      <w:highlight w:val="none"/>
                    </w:rPr>
                  </w:pPr>
                  <w:r>
                    <w:rPr>
                      <w:rFonts w:hint="default"/>
                      <w:highlight w:val="none"/>
                    </w:rPr>
                    <w:t>Ⅱ</w:t>
                  </w:r>
                </w:p>
              </w:tc>
              <w:tc>
                <w:tcPr>
                  <w:tcW w:w="1546" w:type="pct"/>
                  <w:noWrap w:val="0"/>
                  <w:vAlign w:val="center"/>
                </w:tcPr>
                <w:p>
                  <w:pPr>
                    <w:pStyle w:val="53"/>
                    <w:bidi w:val="0"/>
                    <w:rPr>
                      <w:rFonts w:hint="default"/>
                      <w:highlight w:val="none"/>
                      <w:lang w:val="en-US"/>
                    </w:rPr>
                  </w:pPr>
                  <w:r>
                    <w:rPr>
                      <w:rFonts w:hint="default"/>
                      <w:highlight w:val="none"/>
                    </w:rPr>
                    <w:t>Ⅱ</w:t>
                  </w:r>
                  <w:r>
                    <w:rPr>
                      <w:rFonts w:hint="eastAsia"/>
                      <w:highlight w:val="none"/>
                      <w:lang w:val="en-US" w:eastAsia="zh-CN"/>
                    </w:rPr>
                    <w:t>类</w:t>
                  </w:r>
                </w:p>
              </w:tc>
              <w:tc>
                <w:tcPr>
                  <w:tcW w:w="853" w:type="pct"/>
                  <w:noWrap w:val="0"/>
                  <w:vAlign w:val="center"/>
                </w:tcPr>
                <w:p>
                  <w:pPr>
                    <w:pStyle w:val="53"/>
                    <w:bidi w:val="0"/>
                    <w:rPr>
                      <w:rFonts w:hint="default"/>
                      <w:highlight w:val="none"/>
                      <w:lang w:eastAsia="zh-CN"/>
                    </w:rPr>
                  </w:pPr>
                  <w:r>
                    <w:rPr>
                      <w:rFonts w:hint="eastAsia"/>
                      <w:highlight w:val="none"/>
                      <w:lang w:val="en-US" w:eastAsia="zh-CN"/>
                    </w:rPr>
                    <w:t>/</w:t>
                  </w:r>
                </w:p>
              </w:tc>
              <w:tc>
                <w:tcPr>
                  <w:tcW w:w="718" w:type="pct"/>
                  <w:noWrap w:val="0"/>
                  <w:vAlign w:val="center"/>
                </w:tcPr>
                <w:p>
                  <w:pPr>
                    <w:pStyle w:val="53"/>
                    <w:bidi w:val="0"/>
                    <w:rPr>
                      <w:rFonts w:hint="default"/>
                      <w:highlight w:val="none"/>
                    </w:rPr>
                  </w:pPr>
                  <w:r>
                    <w:rPr>
                      <w:rFonts w:hint="default"/>
                      <w:highlight w:val="none"/>
                    </w:rPr>
                    <w:t>达标</w:t>
                  </w:r>
                </w:p>
              </w:tc>
            </w:tr>
          </w:tbl>
          <w:p>
            <w:pPr>
              <w:bidi w:val="0"/>
              <w:rPr>
                <w:rFonts w:hint="eastAsia"/>
                <w:highlight w:val="none"/>
              </w:rPr>
            </w:pPr>
            <w:r>
              <w:rPr>
                <w:rFonts w:hint="eastAsia"/>
                <w:highlight w:val="none"/>
              </w:rPr>
              <w:t>从监测数据可知</w:t>
            </w:r>
            <w:r>
              <w:rPr>
                <w:rFonts w:hint="eastAsia"/>
                <w:highlight w:val="none"/>
                <w:lang w:eastAsia="zh-CN"/>
              </w:rPr>
              <w:t>，</w:t>
            </w:r>
            <w:r>
              <w:rPr>
                <w:rFonts w:hint="eastAsia"/>
                <w:highlight w:val="none"/>
              </w:rPr>
              <w:t>陈家河（四水厂）</w:t>
            </w:r>
            <w:r>
              <w:rPr>
                <w:rFonts w:hint="eastAsia"/>
                <w:highlight w:val="none"/>
                <w:lang w:eastAsia="zh-CN"/>
              </w:rPr>
              <w:t>、</w:t>
            </w:r>
            <w:r>
              <w:rPr>
                <w:rFonts w:hint="eastAsia"/>
                <w:highlight w:val="none"/>
                <w:lang w:val="en-US" w:eastAsia="zh-CN"/>
              </w:rPr>
              <w:t>三水厂、新兴咀</w:t>
            </w:r>
            <w:r>
              <w:rPr>
                <w:rFonts w:hint="eastAsia"/>
                <w:highlight w:val="none"/>
              </w:rPr>
              <w:t>监测断面的各项监测指标均能达到《地表水环境质量标准》（GB3838-2002）中II类标准</w:t>
            </w:r>
            <w:r>
              <w:rPr>
                <w:rFonts w:hint="eastAsia"/>
                <w:highlight w:val="none"/>
                <w:lang w:eastAsia="zh-CN"/>
              </w:rPr>
              <w:t>，</w:t>
            </w:r>
            <w:r>
              <w:rPr>
                <w:rFonts w:hint="eastAsia"/>
                <w:highlight w:val="none"/>
              </w:rPr>
              <w:t>项目所在区域地表水环境质量现状良好。</w:t>
            </w:r>
          </w:p>
          <w:p>
            <w:pPr>
              <w:keepNext w:val="0"/>
              <w:keepLines w:val="0"/>
              <w:pageBreakBefore w:val="0"/>
              <w:widowControl w:val="0"/>
              <w:tabs>
                <w:tab w:val="right" w:pos="8624"/>
              </w:tabs>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color w:val="000000"/>
                <w:highlight w:val="none"/>
              </w:rPr>
            </w:pPr>
            <w:r>
              <w:rPr>
                <w:rFonts w:hint="eastAsia" w:ascii="Times New Roman" w:hAnsi="Times New Roman"/>
                <w:b/>
                <w:color w:val="000000"/>
                <w:highlight w:val="none"/>
                <w:lang w:val="en-US" w:eastAsia="zh-CN"/>
              </w:rPr>
              <w:t>3、</w:t>
            </w:r>
            <w:r>
              <w:rPr>
                <w:rFonts w:ascii="Times New Roman" w:hAnsi="Times New Roman"/>
                <w:b/>
                <w:color w:val="000000"/>
                <w:highlight w:val="none"/>
              </w:rPr>
              <w:t>声环境</w:t>
            </w:r>
            <w:bookmarkEnd w:id="5"/>
            <w:bookmarkEnd w:id="6"/>
            <w:bookmarkStart w:id="7" w:name="_Toc514166484"/>
            <w:bookmarkStart w:id="8" w:name="_Toc514052089"/>
            <w:bookmarkStart w:id="9" w:name="_Toc511078890"/>
          </w:p>
          <w:bookmarkEnd w:id="7"/>
          <w:bookmarkEnd w:id="8"/>
          <w:bookmarkEnd w:id="9"/>
          <w:p>
            <w:pPr>
              <w:bidi w:val="0"/>
              <w:rPr>
                <w:rFonts w:hint="eastAsia"/>
                <w:highlight w:val="none"/>
              </w:rPr>
            </w:pPr>
            <w:r>
              <w:rPr>
                <w:rFonts w:hint="eastAsia"/>
                <w:highlight w:val="none"/>
              </w:rPr>
              <w:t>根据《建设项目环境影响报告表编制技术指南（污染影响类）（试行）》中具体编制要求</w:t>
            </w:r>
            <w:r>
              <w:rPr>
                <w:rFonts w:hint="eastAsia"/>
                <w:highlight w:val="none"/>
                <w:lang w:eastAsia="zh-CN"/>
              </w:rPr>
              <w:t>“</w:t>
            </w:r>
            <w:r>
              <w:rPr>
                <w:rFonts w:hint="eastAsia"/>
                <w:highlight w:val="none"/>
              </w:rPr>
              <w:t>厂界外周边50米范围内存在声环境保护目标的建设项目，应监测保护目标声环境质量现状并评价达标情况</w:t>
            </w:r>
            <w:r>
              <w:rPr>
                <w:rFonts w:hint="eastAsia"/>
                <w:highlight w:val="none"/>
                <w:lang w:eastAsia="zh-CN"/>
              </w:rPr>
              <w:t>”</w:t>
            </w:r>
            <w:r>
              <w:rPr>
                <w:rFonts w:hint="eastAsia"/>
                <w:highlight w:val="none"/>
              </w:rPr>
              <w:t>。</w:t>
            </w:r>
          </w:p>
          <w:p>
            <w:pPr>
              <w:bidi w:val="0"/>
              <w:rPr>
                <w:highlight w:val="none"/>
              </w:rPr>
            </w:pPr>
            <w:r>
              <w:rPr>
                <w:highlight w:val="none"/>
              </w:rPr>
              <w:t>根据现场调查，</w:t>
            </w:r>
            <w:r>
              <w:rPr>
                <w:rFonts w:hint="eastAsia"/>
                <w:highlight w:val="none"/>
              </w:rPr>
              <w:t>本项目周边50米范围内无声环境保护目标，因此不再进行声环境质量现状监测。</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b/>
                <w:color w:val="auto"/>
                <w:kern w:val="0"/>
                <w:sz w:val="24"/>
                <w:highlight w:val="none"/>
                <w:lang w:val="en-US" w:eastAsia="zh-CN"/>
              </w:rPr>
              <w:t>4、</w:t>
            </w:r>
            <w:r>
              <w:rPr>
                <w:rFonts w:hint="eastAsia" w:ascii="Times New Roman" w:hAnsi="Times New Roman" w:eastAsia="宋体" w:cs="Times New Roman"/>
                <w:b/>
                <w:color w:val="auto"/>
                <w:kern w:val="0"/>
                <w:sz w:val="24"/>
                <w:highlight w:val="none"/>
                <w:lang w:val="en-US" w:eastAsia="zh-CN"/>
              </w:rPr>
              <w:t>土壤、地下水环境</w:t>
            </w:r>
          </w:p>
          <w:p>
            <w:pPr>
              <w:bidi w:val="0"/>
              <w:rPr>
                <w:rFonts w:hint="default"/>
                <w:highlight w:val="none"/>
                <w:lang w:val="en-US" w:eastAsia="zh-CN"/>
              </w:rPr>
            </w:pPr>
            <w:r>
              <w:rPr>
                <w:rFonts w:hint="default"/>
                <w:highlight w:val="none"/>
                <w:lang w:val="en-US" w:eastAsia="zh-CN"/>
              </w:rPr>
              <w:t>根据国家生态环境部《关于印发&lt;建设项目环境影响报告表&gt;内容、格式及编制技术指南的通知》</w:t>
            </w:r>
            <w:r>
              <w:rPr>
                <w:rFonts w:hint="eastAsia"/>
                <w:highlight w:val="none"/>
                <w:lang w:val="en-US" w:eastAsia="zh-CN"/>
              </w:rPr>
              <w:t>（</w:t>
            </w:r>
            <w:r>
              <w:rPr>
                <w:rFonts w:hint="default"/>
                <w:highlight w:val="none"/>
                <w:lang w:val="en-US" w:eastAsia="zh-CN"/>
              </w:rPr>
              <w:t>环办环评</w:t>
            </w:r>
            <w:r>
              <w:rPr>
                <w:rFonts w:hint="eastAsia"/>
                <w:highlight w:val="none"/>
                <w:lang w:val="en-US" w:eastAsia="zh-CN"/>
              </w:rPr>
              <w:t>[</w:t>
            </w:r>
            <w:r>
              <w:rPr>
                <w:rFonts w:hint="default"/>
                <w:highlight w:val="none"/>
                <w:lang w:val="en-US" w:eastAsia="zh-CN"/>
              </w:rPr>
              <w:t>2020</w:t>
            </w:r>
            <w:r>
              <w:rPr>
                <w:rFonts w:hint="eastAsia"/>
                <w:highlight w:val="none"/>
                <w:lang w:val="en-US" w:eastAsia="zh-CN"/>
              </w:rPr>
              <w:t>]</w:t>
            </w:r>
            <w:r>
              <w:rPr>
                <w:rFonts w:hint="default"/>
                <w:highlight w:val="none"/>
                <w:lang w:val="en-US" w:eastAsia="zh-CN"/>
              </w:rPr>
              <w:t>33号</w:t>
            </w:r>
            <w:r>
              <w:rPr>
                <w:rFonts w:hint="eastAsia"/>
                <w:highlight w:val="none"/>
                <w:lang w:val="en-US" w:eastAsia="zh-CN"/>
              </w:rPr>
              <w:t>）</w:t>
            </w:r>
            <w:r>
              <w:rPr>
                <w:rFonts w:hint="default"/>
                <w:highlight w:val="none"/>
                <w:lang w:val="en-US" w:eastAsia="zh-CN"/>
              </w:rPr>
              <w:t>中《建设项目环境影响报告表编制技术指南</w:t>
            </w:r>
            <w:r>
              <w:rPr>
                <w:rFonts w:hint="eastAsia"/>
                <w:highlight w:val="none"/>
                <w:lang w:val="en-US" w:eastAsia="zh-CN"/>
              </w:rPr>
              <w:t>（</w:t>
            </w:r>
            <w:r>
              <w:rPr>
                <w:rFonts w:hint="default"/>
                <w:highlight w:val="none"/>
                <w:lang w:val="en-US" w:eastAsia="zh-CN"/>
              </w:rPr>
              <w:t>污染影响类</w:t>
            </w:r>
            <w:r>
              <w:rPr>
                <w:rFonts w:hint="eastAsia"/>
                <w:highlight w:val="none"/>
                <w:lang w:val="en-US" w:eastAsia="zh-CN"/>
              </w:rPr>
              <w:t>）（</w:t>
            </w:r>
            <w:r>
              <w:rPr>
                <w:rFonts w:hint="default"/>
                <w:highlight w:val="none"/>
                <w:lang w:val="en-US" w:eastAsia="zh-CN"/>
              </w:rPr>
              <w:t>试行</w:t>
            </w:r>
            <w:r>
              <w:rPr>
                <w:rFonts w:hint="eastAsia"/>
                <w:highlight w:val="none"/>
                <w:lang w:val="en-US" w:eastAsia="zh-CN"/>
              </w:rPr>
              <w:t>）</w:t>
            </w:r>
            <w:r>
              <w:rPr>
                <w:rFonts w:hint="default"/>
                <w:highlight w:val="none"/>
                <w:lang w:val="en-US" w:eastAsia="zh-CN"/>
              </w:rPr>
              <w:t>》：</w:t>
            </w:r>
            <w:r>
              <w:rPr>
                <w:rFonts w:hint="eastAsia"/>
                <w:highlight w:val="none"/>
                <w:lang w:val="en-US" w:eastAsia="zh-CN"/>
              </w:rPr>
              <w:t>“</w:t>
            </w:r>
            <w:r>
              <w:rPr>
                <w:rFonts w:hint="default"/>
                <w:highlight w:val="none"/>
                <w:lang w:val="en-US" w:eastAsia="zh-CN"/>
              </w:rPr>
              <w:t>地下水、土壤环境。原则上不开展环境质量现状调查。建设项目存在土壤、地下水环境污染途径的，应结合污染源、保护目标分布情况开展现状调查以留作背景值</w:t>
            </w:r>
            <w:r>
              <w:rPr>
                <w:rFonts w:hint="eastAsia"/>
                <w:highlight w:val="none"/>
                <w:lang w:val="en-US" w:eastAsia="zh-CN"/>
              </w:rPr>
              <w:t>”</w:t>
            </w:r>
            <w:r>
              <w:rPr>
                <w:rFonts w:hint="default"/>
                <w:highlight w:val="none"/>
                <w:lang w:val="en-US" w:eastAsia="zh-CN"/>
              </w:rPr>
              <w:t>。</w:t>
            </w:r>
          </w:p>
          <w:p>
            <w:pPr>
              <w:bidi w:val="0"/>
              <w:rPr>
                <w:highlight w:val="none"/>
              </w:rPr>
            </w:pPr>
            <w:r>
              <w:rPr>
                <w:rFonts w:hint="eastAsia"/>
                <w:highlight w:val="none"/>
                <w:lang w:val="en-US" w:eastAsia="zh-CN"/>
              </w:rPr>
              <w:t>本</w:t>
            </w:r>
            <w:r>
              <w:rPr>
                <w:rFonts w:hint="default"/>
                <w:highlight w:val="none"/>
                <w:lang w:val="en-US" w:eastAsia="zh-CN"/>
              </w:rPr>
              <w:t>项目</w:t>
            </w:r>
            <w:r>
              <w:rPr>
                <w:rFonts w:hint="eastAsia"/>
                <w:highlight w:val="none"/>
                <w:lang w:val="en-US" w:eastAsia="zh-CN"/>
              </w:rPr>
              <w:t>在</w:t>
            </w:r>
            <w:r>
              <w:rPr>
                <w:rFonts w:hint="default"/>
                <w:highlight w:val="none"/>
                <w:lang w:val="en-US" w:eastAsia="zh-CN"/>
              </w:rPr>
              <w:t>已建厂房进行建设，不涉及土建工程，场地地面均已硬化，运营后无土壤污染途径；同时项目</w:t>
            </w:r>
            <w:r>
              <w:rPr>
                <w:rFonts w:hint="default"/>
                <w:highlight w:val="none"/>
              </w:rPr>
              <w:t>用水为</w:t>
            </w:r>
            <w:r>
              <w:rPr>
                <w:rFonts w:hint="default"/>
                <w:highlight w:val="none"/>
                <w:lang w:val="en-US" w:eastAsia="zh-CN"/>
              </w:rPr>
              <w:t>市政</w:t>
            </w:r>
            <w:r>
              <w:rPr>
                <w:rFonts w:hint="default"/>
                <w:highlight w:val="none"/>
              </w:rPr>
              <w:t>自来水</w:t>
            </w:r>
            <w:r>
              <w:rPr>
                <w:rFonts w:hint="default"/>
                <w:highlight w:val="none"/>
                <w:lang w:val="en-US" w:eastAsia="zh-CN"/>
              </w:rPr>
              <w:t>，不涉及地下水的抽取，区域地下水环境不敏感，不存在地下水污染途径；故本次评价不开展地下水、土壤环境质量现状监测和评价。</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482" w:firstLineChars="200"/>
              <w:jc w:val="both"/>
              <w:textAlignment w:val="auto"/>
              <w:rPr>
                <w:rFonts w:hint="eastAsia" w:ascii="Times New Roman" w:hAnsi="Times New Roman" w:eastAsia="宋体" w:cs="Times New Roman"/>
                <w:b/>
                <w:color w:val="000000"/>
                <w:kern w:val="0"/>
                <w:sz w:val="24"/>
                <w:szCs w:val="24"/>
                <w:highlight w:val="none"/>
                <w:u w:val="none"/>
                <w:lang w:val="en-US" w:eastAsia="zh-CN" w:bidi="ar-SA"/>
              </w:rPr>
            </w:pPr>
            <w:r>
              <w:rPr>
                <w:rFonts w:hint="eastAsia" w:ascii="Times New Roman" w:eastAsia="宋体" w:cs="Times New Roman"/>
                <w:b/>
                <w:color w:val="000000"/>
                <w:kern w:val="0"/>
                <w:sz w:val="24"/>
                <w:szCs w:val="24"/>
                <w:highlight w:val="none"/>
                <w:u w:val="none"/>
                <w:lang w:val="en-US" w:eastAsia="zh-CN" w:bidi="ar-SA"/>
              </w:rPr>
              <w:t>5、</w:t>
            </w:r>
            <w:r>
              <w:rPr>
                <w:rFonts w:hint="eastAsia" w:ascii="Times New Roman" w:hAnsi="Times New Roman" w:eastAsia="宋体" w:cs="Times New Roman"/>
                <w:b/>
                <w:color w:val="000000"/>
                <w:kern w:val="0"/>
                <w:sz w:val="24"/>
                <w:szCs w:val="24"/>
                <w:highlight w:val="none"/>
                <w:u w:val="none"/>
                <w:lang w:val="en-US" w:eastAsia="zh-CN" w:bidi="ar-SA"/>
              </w:rPr>
              <w:t>生态环境</w:t>
            </w:r>
          </w:p>
          <w:p>
            <w:pPr>
              <w:bidi w:val="0"/>
              <w:rPr>
                <w:rFonts w:hint="default" w:ascii="Times New Roman" w:hAnsi="Times New Roman" w:eastAsia="宋体" w:cs="Times New Roman"/>
                <w:b/>
                <w:color w:val="000000"/>
                <w:kern w:val="0"/>
                <w:sz w:val="24"/>
                <w:szCs w:val="24"/>
                <w:highlight w:val="none"/>
                <w:lang w:val="en-US" w:eastAsia="zh-CN" w:bidi="ar-SA"/>
              </w:rPr>
            </w:pPr>
            <w:r>
              <w:rPr>
                <w:rFonts w:hint="default"/>
                <w:highlight w:val="none"/>
                <w:lang w:val="en-US" w:eastAsia="zh-CN"/>
              </w:rPr>
              <w:t>本项目占地位于工业园区范围内，</w:t>
            </w:r>
            <w:r>
              <w:rPr>
                <w:rFonts w:hint="eastAsia"/>
                <w:highlight w:val="none"/>
                <w:lang w:val="en-US" w:eastAsia="zh-CN"/>
              </w:rPr>
              <w:t>周边</w:t>
            </w:r>
            <w:r>
              <w:rPr>
                <w:rFonts w:hint="default"/>
                <w:highlight w:val="none"/>
                <w:lang w:val="en-US" w:eastAsia="zh-CN"/>
              </w:rPr>
              <w:t>主要</w:t>
            </w:r>
            <w:r>
              <w:rPr>
                <w:rFonts w:hint="eastAsia"/>
                <w:highlight w:val="none"/>
                <w:lang w:val="en-US" w:eastAsia="zh-CN"/>
              </w:rPr>
              <w:t>为其他工业企业。</w:t>
            </w:r>
            <w:r>
              <w:rPr>
                <w:rFonts w:hint="default"/>
                <w:highlight w:val="none"/>
                <w:lang w:val="en-US" w:eastAsia="zh-CN"/>
              </w:rPr>
              <w:t>通过现场调查</w:t>
            </w:r>
            <w:r>
              <w:rPr>
                <w:rFonts w:hint="eastAsia"/>
                <w:highlight w:val="none"/>
                <w:lang w:val="en-US" w:eastAsia="zh-CN"/>
              </w:rPr>
              <w:t>及收集资料</w:t>
            </w:r>
            <w:r>
              <w:rPr>
                <w:rFonts w:hint="default"/>
                <w:highlight w:val="none"/>
                <w:lang w:val="en-US" w:eastAsia="zh-CN"/>
              </w:rPr>
              <w:t>，项目周边人工活动频繁，周边植被基本为道路绿化带等人工栽植林木，植被种类较单一，为城市生态系统。本项目租赁已建厂房进行建设，施工期不涉及土建工程，无施工期生态影响；营运期产生的污染物经处理后对周边生态环境影响较小</w:t>
            </w:r>
            <w:r>
              <w:rPr>
                <w:rFonts w:hint="eastAsia"/>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67" w:type="dxa"/>
            <w:noWrap w:val="0"/>
            <w:vAlign w:val="center"/>
          </w:tcPr>
          <w:p>
            <w:pPr>
              <w:pStyle w:val="54"/>
              <w:bidi w:val="0"/>
              <w:rPr>
                <w:b/>
                <w:bCs/>
                <w:highlight w:val="none"/>
              </w:rPr>
            </w:pPr>
            <w:r>
              <w:rPr>
                <w:b/>
                <w:bCs/>
                <w:highlight w:val="none"/>
              </w:rPr>
              <w:t>环境</w:t>
            </w:r>
          </w:p>
          <w:p>
            <w:pPr>
              <w:pStyle w:val="54"/>
              <w:bidi w:val="0"/>
              <w:rPr>
                <w:b/>
                <w:bCs/>
                <w:highlight w:val="none"/>
              </w:rPr>
            </w:pPr>
            <w:r>
              <w:rPr>
                <w:b/>
                <w:bCs/>
                <w:highlight w:val="none"/>
              </w:rPr>
              <w:t>保护</w:t>
            </w:r>
          </w:p>
          <w:p>
            <w:pPr>
              <w:pStyle w:val="54"/>
              <w:bidi w:val="0"/>
              <w:rPr>
                <w:rFonts w:ascii="Times New Roman" w:hAnsi="Times New Roman"/>
                <w:kern w:val="0"/>
                <w:szCs w:val="21"/>
                <w:highlight w:val="none"/>
              </w:rPr>
            </w:pPr>
            <w:r>
              <w:rPr>
                <w:b/>
                <w:bCs/>
                <w:highlight w:val="none"/>
              </w:rPr>
              <w:t>目标</w:t>
            </w:r>
          </w:p>
        </w:tc>
        <w:tc>
          <w:tcPr>
            <w:tcW w:w="8056" w:type="dxa"/>
            <w:noWrap w:val="0"/>
            <w:vAlign w:val="center"/>
          </w:tcPr>
          <w:p>
            <w:pPr>
              <w:bidi w:val="0"/>
              <w:rPr>
                <w:rFonts w:hint="eastAsia"/>
                <w:highlight w:val="none"/>
              </w:rPr>
            </w:pPr>
            <w:r>
              <w:rPr>
                <w:rFonts w:hint="default"/>
                <w:highlight w:val="none"/>
                <w:lang w:eastAsia="zh-CN"/>
              </w:rPr>
              <w:t>本项目位于湖南省</w:t>
            </w:r>
            <w:r>
              <w:rPr>
                <w:rFonts w:hint="eastAsia"/>
                <w:highlight w:val="none"/>
                <w:lang w:eastAsia="zh-CN"/>
              </w:rPr>
              <w:t>常德经济技术开发区樟木桥街道常安社区三一路266号</w:t>
            </w:r>
            <w:r>
              <w:rPr>
                <w:rFonts w:hint="default"/>
                <w:highlight w:val="none"/>
                <w:lang w:eastAsia="zh-CN"/>
              </w:rPr>
              <w:t>。根据对建设项目周边环境的调查，</w:t>
            </w:r>
            <w:r>
              <w:rPr>
                <w:rFonts w:hint="eastAsia"/>
                <w:highlight w:val="none"/>
                <w:lang w:val="en-US" w:eastAsia="zh-CN"/>
              </w:rPr>
              <w:t>拟建</w:t>
            </w:r>
            <w:r>
              <w:rPr>
                <w:rFonts w:hint="default"/>
                <w:highlight w:val="none"/>
                <w:lang w:eastAsia="zh-CN"/>
              </w:rPr>
              <w:t>项目</w:t>
            </w:r>
            <w:r>
              <w:rPr>
                <w:rFonts w:hint="eastAsia"/>
                <w:highlight w:val="none"/>
                <w:lang w:val="en-US" w:eastAsia="zh-CN"/>
              </w:rPr>
              <w:t>厂</w:t>
            </w:r>
            <w:r>
              <w:rPr>
                <w:rFonts w:hint="default"/>
                <w:highlight w:val="none"/>
                <w:lang w:eastAsia="zh-CN"/>
              </w:rPr>
              <w:t>界周围无自然保护区、</w:t>
            </w:r>
            <w:r>
              <w:rPr>
                <w:rFonts w:hint="eastAsia"/>
                <w:highlight w:val="none"/>
                <w:lang w:val="en-US" w:eastAsia="zh-CN"/>
              </w:rPr>
              <w:t>饮用水源保护区、</w:t>
            </w:r>
            <w:r>
              <w:rPr>
                <w:rFonts w:hint="default"/>
                <w:highlight w:val="none"/>
                <w:lang w:eastAsia="zh-CN"/>
              </w:rPr>
              <w:t>文物保护地等，项目周边50</w:t>
            </w:r>
            <w:r>
              <w:rPr>
                <w:rFonts w:hint="eastAsia"/>
                <w:highlight w:val="none"/>
                <w:lang w:val="en-US" w:eastAsia="zh-CN"/>
              </w:rPr>
              <w:t>0</w:t>
            </w:r>
            <w:r>
              <w:rPr>
                <w:rFonts w:hint="default"/>
                <w:highlight w:val="none"/>
                <w:lang w:eastAsia="zh-CN"/>
              </w:rPr>
              <w:t>m范围内无居民点、学校、医院等</w:t>
            </w:r>
            <w:r>
              <w:rPr>
                <w:rFonts w:hint="eastAsia"/>
                <w:highlight w:val="none"/>
                <w:lang w:val="en-US" w:eastAsia="zh-CN"/>
              </w:rPr>
              <w:t>大气和</w:t>
            </w:r>
            <w:r>
              <w:rPr>
                <w:rFonts w:hint="default"/>
                <w:highlight w:val="none"/>
                <w:lang w:eastAsia="zh-CN"/>
              </w:rPr>
              <w:t>声环境敏感目标，</w:t>
            </w:r>
            <w:r>
              <w:rPr>
                <w:rFonts w:hint="eastAsia"/>
                <w:highlight w:val="none"/>
                <w:lang w:val="en-US" w:eastAsia="zh-CN"/>
              </w:rPr>
              <w:t>同时评价范围不涉及地下水集中式饮用水水源等特殊地下水资源。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67" w:type="dxa"/>
            <w:noWrap w:val="0"/>
            <w:tcMar>
              <w:left w:w="28" w:type="dxa"/>
              <w:right w:w="28" w:type="dxa"/>
            </w:tcMar>
            <w:vAlign w:val="center"/>
          </w:tcPr>
          <w:p>
            <w:pPr>
              <w:pStyle w:val="54"/>
              <w:bidi w:val="0"/>
              <w:rPr>
                <w:b/>
                <w:bCs/>
                <w:highlight w:val="none"/>
              </w:rPr>
            </w:pPr>
            <w:r>
              <w:rPr>
                <w:b/>
                <w:bCs/>
                <w:highlight w:val="none"/>
              </w:rPr>
              <w:t>污染</w:t>
            </w:r>
          </w:p>
          <w:p>
            <w:pPr>
              <w:pStyle w:val="54"/>
              <w:bidi w:val="0"/>
              <w:rPr>
                <w:b/>
                <w:bCs/>
                <w:highlight w:val="none"/>
              </w:rPr>
            </w:pPr>
            <w:r>
              <w:rPr>
                <w:b/>
                <w:bCs/>
                <w:highlight w:val="none"/>
              </w:rPr>
              <w:t>物排</w:t>
            </w:r>
          </w:p>
          <w:p>
            <w:pPr>
              <w:pStyle w:val="54"/>
              <w:bidi w:val="0"/>
              <w:rPr>
                <w:b/>
                <w:bCs/>
                <w:highlight w:val="none"/>
              </w:rPr>
            </w:pPr>
            <w:r>
              <w:rPr>
                <w:b/>
                <w:bCs/>
                <w:highlight w:val="none"/>
              </w:rPr>
              <w:t>放控</w:t>
            </w:r>
          </w:p>
          <w:p>
            <w:pPr>
              <w:pStyle w:val="54"/>
              <w:bidi w:val="0"/>
              <w:rPr>
                <w:b/>
                <w:bCs/>
                <w:highlight w:val="none"/>
              </w:rPr>
            </w:pPr>
            <w:r>
              <w:rPr>
                <w:b/>
                <w:bCs/>
                <w:highlight w:val="none"/>
              </w:rPr>
              <w:t>制标</w:t>
            </w:r>
          </w:p>
          <w:p>
            <w:pPr>
              <w:adjustRightInd w:val="0"/>
              <w:snapToGrid w:val="0"/>
              <w:jc w:val="center"/>
              <w:rPr>
                <w:rFonts w:ascii="Times New Roman" w:hAnsi="Times New Roman"/>
                <w:kern w:val="0"/>
                <w:szCs w:val="21"/>
                <w:highlight w:val="none"/>
              </w:rPr>
            </w:pPr>
            <w:r>
              <w:rPr>
                <w:rFonts w:ascii="Times New Roman" w:hAnsi="Times New Roman"/>
                <w:kern w:val="0"/>
                <w:sz w:val="24"/>
                <w:highlight w:val="none"/>
              </w:rPr>
              <w:t>准</w:t>
            </w:r>
          </w:p>
        </w:tc>
        <w:tc>
          <w:tcPr>
            <w:tcW w:w="80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kern w:val="0"/>
                <w:sz w:val="24"/>
                <w:highlight w:val="none"/>
                <w:u w:val="single"/>
              </w:rPr>
            </w:pPr>
            <w:r>
              <w:rPr>
                <w:rFonts w:hint="eastAsia"/>
                <w:b/>
                <w:bCs/>
                <w:kern w:val="0"/>
                <w:sz w:val="24"/>
                <w:highlight w:val="none"/>
                <w:u w:val="single"/>
                <w:lang w:val="en-US" w:eastAsia="zh-CN"/>
              </w:rPr>
              <w:t>1、</w:t>
            </w:r>
            <w:r>
              <w:rPr>
                <w:rFonts w:ascii="Times New Roman" w:hAnsi="Times New Roman"/>
                <w:b/>
                <w:bCs/>
                <w:kern w:val="0"/>
                <w:sz w:val="24"/>
                <w:highlight w:val="none"/>
                <w:u w:val="single"/>
              </w:rPr>
              <w:t>大气污染物排放标准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b/>
                <w:bCs w:val="0"/>
                <w:color w:val="000000"/>
                <w:szCs w:val="24"/>
                <w:highlight w:val="none"/>
                <w:u w:val="single"/>
                <w:lang w:val="en-US" w:eastAsia="zh-CN"/>
              </w:rPr>
            </w:pPr>
            <w:r>
              <w:rPr>
                <w:rFonts w:hint="eastAsia"/>
                <w:b/>
                <w:bCs w:val="0"/>
                <w:color w:val="000000"/>
                <w:szCs w:val="24"/>
                <w:highlight w:val="none"/>
                <w:u w:val="single"/>
                <w:lang w:val="en-US" w:eastAsia="zh-CN"/>
              </w:rPr>
              <w:t>（1）有组织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bCs/>
                <w:color w:val="000000"/>
                <w:szCs w:val="24"/>
                <w:highlight w:val="none"/>
                <w:u w:val="single"/>
              </w:rPr>
            </w:pPr>
            <w:r>
              <w:rPr>
                <w:rFonts w:hint="eastAsia"/>
                <w:bCs/>
                <w:color w:val="000000"/>
                <w:szCs w:val="24"/>
                <w:highlight w:val="none"/>
                <w:u w:val="single"/>
                <w:lang w:val="en-US" w:eastAsia="zh-CN"/>
              </w:rPr>
              <w:t>DA001：</w:t>
            </w:r>
            <w:r>
              <w:rPr>
                <w:rFonts w:hint="eastAsia" w:ascii="Times New Roman" w:hAnsi="Times New Roman"/>
                <w:bCs/>
                <w:color w:val="000000"/>
                <w:szCs w:val="24"/>
                <w:highlight w:val="none"/>
                <w:u w:val="single"/>
                <w:lang w:val="en-US" w:eastAsia="zh-CN"/>
              </w:rPr>
              <w:t>二</w:t>
            </w:r>
            <w:r>
              <w:rPr>
                <w:rFonts w:hint="eastAsia" w:ascii="Times New Roman" w:hAnsi="Times New Roman"/>
                <w:bCs/>
                <w:color w:val="000000"/>
                <w:szCs w:val="24"/>
                <w:highlight w:val="none"/>
                <w:u w:val="single"/>
              </w:rPr>
              <w:t>甲苯、</w:t>
            </w:r>
            <w:r>
              <w:rPr>
                <w:rFonts w:hint="eastAsia" w:ascii="Times New Roman" w:hAnsi="Times New Roman"/>
                <w:bCs/>
                <w:color w:val="000000"/>
                <w:szCs w:val="24"/>
                <w:highlight w:val="none"/>
                <w:u w:val="single"/>
                <w:lang w:val="en-US" w:eastAsia="zh-CN"/>
              </w:rPr>
              <w:t>TVOCs</w:t>
            </w:r>
            <w:r>
              <w:rPr>
                <w:rFonts w:hint="eastAsia"/>
                <w:bCs/>
                <w:color w:val="000000"/>
                <w:szCs w:val="24"/>
                <w:highlight w:val="none"/>
                <w:u w:val="single"/>
                <w:lang w:val="en-US" w:eastAsia="zh-CN"/>
              </w:rPr>
              <w:t>/非甲烷总烃</w:t>
            </w:r>
            <w:r>
              <w:rPr>
                <w:rFonts w:hint="eastAsia" w:ascii="Times New Roman" w:hAnsi="Times New Roman"/>
                <w:bCs/>
                <w:color w:val="000000"/>
                <w:szCs w:val="24"/>
                <w:highlight w:val="none"/>
                <w:u w:val="single"/>
              </w:rPr>
              <w:t>执行湖南省《表面涂装</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汽车制造及维修</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挥发性有机物、镍排放标准》</w:t>
            </w:r>
            <w:r>
              <w:rPr>
                <w:rFonts w:hint="eastAsia" w:ascii="Times New Roman" w:hAnsi="Times New Roman"/>
                <w:bCs/>
                <w:color w:val="000000"/>
                <w:szCs w:val="24"/>
                <w:highlight w:val="none"/>
                <w:u w:val="single"/>
                <w:lang w:eastAsia="zh-CN"/>
              </w:rPr>
              <w:t>（DB43/1356-2017）</w:t>
            </w:r>
            <w:r>
              <w:rPr>
                <w:rFonts w:hint="eastAsia" w:ascii="Times New Roman" w:hAnsi="Times New Roman"/>
                <w:bCs/>
                <w:color w:val="000000"/>
                <w:szCs w:val="24"/>
                <w:highlight w:val="none"/>
                <w:u w:val="single"/>
              </w:rPr>
              <w:t>表1标准限值；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bCs/>
                <w:color w:val="000000"/>
                <w:szCs w:val="24"/>
                <w:highlight w:val="none"/>
                <w:u w:val="single"/>
                <w:lang w:val="en-US" w:eastAsia="zh-CN"/>
              </w:rPr>
            </w:pPr>
            <w:r>
              <w:rPr>
                <w:rFonts w:hint="eastAsia"/>
                <w:bCs/>
                <w:color w:val="000000"/>
                <w:szCs w:val="24"/>
                <w:highlight w:val="none"/>
                <w:u w:val="single"/>
                <w:lang w:val="en-US" w:eastAsia="zh-CN"/>
              </w:rPr>
              <w:t>DA002、DA003：颗粒物</w:t>
            </w:r>
            <w:r>
              <w:rPr>
                <w:rFonts w:hint="eastAsia" w:ascii="Times New Roman" w:hAnsi="Times New Roman"/>
                <w:bCs/>
                <w:color w:val="000000"/>
                <w:szCs w:val="24"/>
                <w:highlight w:val="none"/>
                <w:u w:val="single"/>
              </w:rPr>
              <w:t>执行《大气污染物综合排放标准》</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GB16297-1996</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表2</w:t>
            </w:r>
            <w:r>
              <w:rPr>
                <w:rFonts w:hint="eastAsia" w:ascii="Times New Roman" w:hAnsi="Times New Roman"/>
                <w:bCs/>
                <w:color w:val="000000"/>
                <w:szCs w:val="24"/>
                <w:highlight w:val="none"/>
                <w:u w:val="single"/>
                <w:lang w:val="en-US" w:eastAsia="zh-CN"/>
              </w:rPr>
              <w:t>二级标准</w:t>
            </w:r>
            <w:r>
              <w:rPr>
                <w:rFonts w:hint="eastAsia"/>
                <w:bCs/>
                <w:color w:val="000000"/>
                <w:szCs w:val="24"/>
                <w:highlight w:val="none"/>
                <w:u w:val="single"/>
                <w:lang w:val="en-US" w:eastAsia="zh-CN"/>
              </w:rPr>
              <w:t>限值。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b/>
                <w:bCs w:val="0"/>
                <w:color w:val="000000"/>
                <w:szCs w:val="24"/>
                <w:highlight w:val="none"/>
                <w:u w:val="single"/>
                <w:lang w:val="en-US" w:eastAsia="zh-CN"/>
              </w:rPr>
            </w:pPr>
            <w:r>
              <w:rPr>
                <w:rFonts w:hint="eastAsia"/>
                <w:b/>
                <w:bCs w:val="0"/>
                <w:color w:val="000000"/>
                <w:szCs w:val="24"/>
                <w:highlight w:val="none"/>
                <w:u w:val="single"/>
                <w:lang w:val="en-US" w:eastAsia="zh-CN"/>
              </w:rPr>
              <w:t>（2）无组织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bCs/>
                <w:color w:val="000000"/>
                <w:szCs w:val="24"/>
                <w:highlight w:val="none"/>
                <w:u w:val="single"/>
                <w:lang w:val="en-US" w:eastAsia="zh-CN"/>
              </w:rPr>
            </w:pPr>
            <w:r>
              <w:rPr>
                <w:rFonts w:hint="eastAsia"/>
                <w:bCs/>
                <w:color w:val="000000"/>
                <w:szCs w:val="24"/>
                <w:highlight w:val="none"/>
                <w:u w:val="single"/>
                <w:lang w:val="en-US" w:eastAsia="zh-CN"/>
              </w:rPr>
              <w:t>厂界——非甲烷总烃执行</w:t>
            </w:r>
            <w:r>
              <w:rPr>
                <w:rFonts w:hint="eastAsia" w:ascii="Times New Roman" w:hAnsi="Times New Roman"/>
                <w:bCs/>
                <w:color w:val="000000"/>
                <w:szCs w:val="24"/>
                <w:highlight w:val="none"/>
                <w:u w:val="single"/>
              </w:rPr>
              <w:t>《表面涂装</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汽车制造及维修</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挥发性有机物、镍排放标准》</w:t>
            </w:r>
            <w:r>
              <w:rPr>
                <w:rFonts w:hint="eastAsia" w:ascii="Times New Roman" w:hAnsi="Times New Roman"/>
                <w:bCs/>
                <w:color w:val="000000"/>
                <w:szCs w:val="24"/>
                <w:highlight w:val="none"/>
                <w:u w:val="single"/>
                <w:lang w:eastAsia="zh-CN"/>
              </w:rPr>
              <w:t>（DB43/1356-2017）</w:t>
            </w:r>
            <w:r>
              <w:rPr>
                <w:rFonts w:hint="eastAsia" w:ascii="Times New Roman" w:hAnsi="Times New Roman"/>
                <w:bCs/>
                <w:color w:val="000000"/>
                <w:szCs w:val="24"/>
                <w:highlight w:val="none"/>
                <w:u w:val="single"/>
              </w:rPr>
              <w:t>表3标准限值</w:t>
            </w:r>
            <w:r>
              <w:rPr>
                <w:rFonts w:hint="eastAsia"/>
                <w:bCs/>
                <w:color w:val="000000"/>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eastAsia="宋体"/>
                <w:bCs/>
                <w:color w:val="000000"/>
                <w:szCs w:val="24"/>
                <w:highlight w:val="none"/>
                <w:u w:val="single"/>
                <w:lang w:val="en-US" w:eastAsia="zh-CN"/>
              </w:rPr>
            </w:pPr>
            <w:r>
              <w:rPr>
                <w:rFonts w:hint="eastAsia"/>
                <w:bCs/>
                <w:color w:val="000000"/>
                <w:szCs w:val="24"/>
                <w:highlight w:val="none"/>
                <w:u w:val="single"/>
                <w:lang w:val="en-US" w:eastAsia="zh-CN"/>
              </w:rPr>
              <w:t>二甲苯、颗粒物执行</w:t>
            </w:r>
            <w:r>
              <w:rPr>
                <w:rFonts w:hint="eastAsia" w:ascii="Times New Roman" w:hAnsi="Times New Roman"/>
                <w:bCs/>
                <w:color w:val="000000"/>
                <w:szCs w:val="24"/>
                <w:highlight w:val="none"/>
                <w:u w:val="single"/>
              </w:rPr>
              <w:t>《大气污染物综合排放标准》</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GB16297-1996</w:t>
            </w:r>
            <w:r>
              <w:rPr>
                <w:rFonts w:hint="eastAsia" w:ascii="Times New Roman" w:hAnsi="Times New Roman"/>
                <w:bCs/>
                <w:color w:val="000000"/>
                <w:szCs w:val="24"/>
                <w:highlight w:val="none"/>
                <w:u w:val="single"/>
                <w:lang w:eastAsia="zh-CN"/>
              </w:rPr>
              <w:t>）</w:t>
            </w:r>
            <w:r>
              <w:rPr>
                <w:rFonts w:hint="eastAsia" w:ascii="Times New Roman" w:hAnsi="Times New Roman"/>
                <w:bCs/>
                <w:color w:val="000000"/>
                <w:szCs w:val="24"/>
                <w:highlight w:val="none"/>
                <w:u w:val="single"/>
              </w:rPr>
              <w:t>表2</w:t>
            </w:r>
            <w:r>
              <w:rPr>
                <w:rFonts w:hint="eastAsia" w:ascii="Times New Roman" w:hAnsi="Times New Roman"/>
                <w:bCs/>
                <w:color w:val="000000"/>
                <w:szCs w:val="24"/>
                <w:highlight w:val="none"/>
                <w:u w:val="single"/>
                <w:lang w:val="en-US" w:eastAsia="zh-CN"/>
              </w:rPr>
              <w:t>中</w:t>
            </w:r>
            <w:r>
              <w:rPr>
                <w:rFonts w:hint="eastAsia" w:ascii="Times New Roman" w:hAnsi="Times New Roman"/>
                <w:bCs/>
                <w:color w:val="000000"/>
                <w:szCs w:val="24"/>
                <w:highlight w:val="none"/>
                <w:u w:val="single"/>
              </w:rPr>
              <w:t>无组织排放限值</w:t>
            </w:r>
            <w:r>
              <w:rPr>
                <w:rFonts w:hint="eastAsia"/>
                <w:bCs/>
                <w:color w:val="000000"/>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bCs/>
                <w:color w:val="000000"/>
                <w:szCs w:val="24"/>
                <w:highlight w:val="none"/>
                <w:u w:val="single"/>
                <w:lang w:val="en-US" w:eastAsia="zh-CN"/>
              </w:rPr>
            </w:pPr>
            <w:r>
              <w:rPr>
                <w:rFonts w:hint="eastAsia"/>
                <w:bCs/>
                <w:color w:val="000000"/>
                <w:szCs w:val="24"/>
                <w:highlight w:val="none"/>
                <w:u w:val="single"/>
                <w:lang w:val="en-US" w:eastAsia="zh-CN"/>
              </w:rPr>
              <w:t>涂装工段旁：非甲烷总烃执行《挥发性有机物无组织排放控制标准》（GB37822-2019）附录A中标准限值。</w:t>
            </w:r>
          </w:p>
          <w:p>
            <w:pPr>
              <w:pStyle w:val="44"/>
              <w:bidi w:val="0"/>
              <w:rPr>
                <w:rFonts w:hint="default"/>
                <w:highlight w:val="none"/>
                <w:u w:val="single"/>
              </w:rPr>
            </w:pPr>
            <w:r>
              <w:rPr>
                <w:rFonts w:hint="default"/>
                <w:highlight w:val="none"/>
                <w:u w:val="single"/>
              </w:rPr>
              <w:t>表3-</w:t>
            </w:r>
            <w:r>
              <w:rPr>
                <w:rFonts w:hint="eastAsia"/>
                <w:highlight w:val="none"/>
                <w:u w:val="single"/>
                <w:lang w:val="en-US" w:eastAsia="zh-CN"/>
              </w:rPr>
              <w:t>4</w:t>
            </w:r>
            <w:r>
              <w:rPr>
                <w:rFonts w:hint="default"/>
                <w:highlight w:val="none"/>
                <w:u w:val="single"/>
              </w:rPr>
              <w:t xml:space="preserve">  </w:t>
            </w:r>
            <w:r>
              <w:rPr>
                <w:rFonts w:hint="eastAsia"/>
                <w:highlight w:val="none"/>
                <w:u w:val="single"/>
                <w:lang w:val="en-US" w:eastAsia="zh-CN"/>
              </w:rPr>
              <w:t>大气</w:t>
            </w:r>
            <w:r>
              <w:rPr>
                <w:rFonts w:hint="default"/>
                <w:highlight w:val="none"/>
                <w:u w:val="single"/>
              </w:rPr>
              <w:t>污染物</w:t>
            </w:r>
            <w:r>
              <w:rPr>
                <w:rFonts w:hint="eastAsia"/>
                <w:highlight w:val="none"/>
                <w:u w:val="single"/>
                <w:lang w:val="en-US" w:eastAsia="zh-CN"/>
              </w:rPr>
              <w:t>-有组织</w:t>
            </w:r>
            <w:r>
              <w:rPr>
                <w:rFonts w:hint="default"/>
                <w:highlight w:val="none"/>
                <w:u w:val="single"/>
              </w:rPr>
              <w:t>排放标准</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82"/>
              <w:gridCol w:w="1301"/>
              <w:gridCol w:w="1602"/>
              <w:gridCol w:w="1108"/>
              <w:gridCol w:w="1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dxa"/>
                  <w:vMerge w:val="restart"/>
                  <w:tcBorders>
                    <w:tl2br w:val="nil"/>
                    <w:tr2bl w:val="nil"/>
                  </w:tcBorders>
                  <w:noWrap w:val="0"/>
                  <w:vAlign w:val="center"/>
                </w:tcPr>
                <w:p>
                  <w:pPr>
                    <w:pStyle w:val="53"/>
                    <w:bidi w:val="0"/>
                    <w:rPr>
                      <w:highlight w:val="none"/>
                      <w:u w:val="single"/>
                    </w:rPr>
                  </w:pPr>
                  <w:r>
                    <w:rPr>
                      <w:highlight w:val="none"/>
                      <w:u w:val="single"/>
                    </w:rPr>
                    <w:t>执行标准</w:t>
                  </w:r>
                </w:p>
              </w:tc>
              <w:tc>
                <w:tcPr>
                  <w:tcW w:w="1682" w:type="dxa"/>
                  <w:vMerge w:val="restart"/>
                  <w:tcBorders>
                    <w:tl2br w:val="nil"/>
                    <w:tr2bl w:val="nil"/>
                  </w:tcBorders>
                  <w:noWrap w:val="0"/>
                  <w:vAlign w:val="center"/>
                </w:tcPr>
                <w:p>
                  <w:pPr>
                    <w:pStyle w:val="53"/>
                    <w:bidi w:val="0"/>
                    <w:rPr>
                      <w:rFonts w:hint="default" w:eastAsia="宋体"/>
                      <w:highlight w:val="none"/>
                      <w:u w:val="single"/>
                      <w:lang w:val="en-US" w:eastAsia="zh-CN"/>
                    </w:rPr>
                  </w:pPr>
                  <w:r>
                    <w:rPr>
                      <w:rFonts w:hint="eastAsia"/>
                      <w:highlight w:val="none"/>
                      <w:u w:val="single"/>
                      <w:lang w:val="en-US" w:eastAsia="zh-CN"/>
                    </w:rPr>
                    <w:t>监测点位</w:t>
                  </w:r>
                </w:p>
              </w:tc>
              <w:tc>
                <w:tcPr>
                  <w:tcW w:w="1301" w:type="dxa"/>
                  <w:vMerge w:val="restart"/>
                  <w:tcBorders>
                    <w:tl2br w:val="nil"/>
                    <w:tr2bl w:val="nil"/>
                  </w:tcBorders>
                  <w:noWrap w:val="0"/>
                  <w:vAlign w:val="center"/>
                </w:tcPr>
                <w:p>
                  <w:pPr>
                    <w:pStyle w:val="53"/>
                    <w:bidi w:val="0"/>
                    <w:rPr>
                      <w:highlight w:val="none"/>
                      <w:u w:val="single"/>
                    </w:rPr>
                  </w:pPr>
                  <w:r>
                    <w:rPr>
                      <w:highlight w:val="none"/>
                      <w:u w:val="single"/>
                    </w:rPr>
                    <w:t>污染物</w:t>
                  </w:r>
                </w:p>
              </w:tc>
              <w:tc>
                <w:tcPr>
                  <w:tcW w:w="3771" w:type="dxa"/>
                  <w:gridSpan w:val="3"/>
                  <w:tcBorders>
                    <w:tl2br w:val="nil"/>
                    <w:tr2bl w:val="nil"/>
                  </w:tcBorders>
                  <w:noWrap w:val="0"/>
                  <w:vAlign w:val="center"/>
                </w:tcPr>
                <w:p>
                  <w:pPr>
                    <w:pStyle w:val="53"/>
                    <w:bidi w:val="0"/>
                    <w:rPr>
                      <w:highlight w:val="none"/>
                      <w:u w:val="single"/>
                    </w:rPr>
                  </w:pPr>
                  <w:r>
                    <w:rPr>
                      <w:highlight w:val="none"/>
                      <w:u w:val="single"/>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dxa"/>
                  <w:vMerge w:val="continue"/>
                  <w:tcBorders>
                    <w:tl2br w:val="nil"/>
                    <w:tr2bl w:val="nil"/>
                  </w:tcBorders>
                  <w:noWrap w:val="0"/>
                  <w:vAlign w:val="center"/>
                </w:tcPr>
                <w:p>
                  <w:pPr>
                    <w:pStyle w:val="53"/>
                    <w:bidi w:val="0"/>
                    <w:rPr>
                      <w:highlight w:val="none"/>
                      <w:u w:val="single"/>
                    </w:rPr>
                  </w:pPr>
                </w:p>
              </w:tc>
              <w:tc>
                <w:tcPr>
                  <w:tcW w:w="1682" w:type="dxa"/>
                  <w:vMerge w:val="continue"/>
                  <w:tcBorders>
                    <w:tl2br w:val="nil"/>
                    <w:tr2bl w:val="nil"/>
                  </w:tcBorders>
                  <w:noWrap w:val="0"/>
                  <w:vAlign w:val="center"/>
                </w:tcPr>
                <w:p>
                  <w:pPr>
                    <w:pStyle w:val="53"/>
                    <w:bidi w:val="0"/>
                    <w:rPr>
                      <w:highlight w:val="none"/>
                      <w:u w:val="single"/>
                    </w:rPr>
                  </w:pPr>
                </w:p>
              </w:tc>
              <w:tc>
                <w:tcPr>
                  <w:tcW w:w="1301" w:type="dxa"/>
                  <w:vMerge w:val="continue"/>
                  <w:tcBorders>
                    <w:tl2br w:val="nil"/>
                    <w:tr2bl w:val="nil"/>
                  </w:tcBorders>
                  <w:noWrap w:val="0"/>
                  <w:vAlign w:val="center"/>
                </w:tcPr>
                <w:p>
                  <w:pPr>
                    <w:pStyle w:val="53"/>
                    <w:bidi w:val="0"/>
                    <w:rPr>
                      <w:highlight w:val="none"/>
                      <w:u w:val="single"/>
                    </w:rPr>
                  </w:pPr>
                </w:p>
              </w:tc>
              <w:tc>
                <w:tcPr>
                  <w:tcW w:w="1602" w:type="dxa"/>
                  <w:tcBorders>
                    <w:tl2br w:val="nil"/>
                    <w:tr2bl w:val="nil"/>
                  </w:tcBorders>
                  <w:noWrap w:val="0"/>
                  <w:vAlign w:val="center"/>
                </w:tcPr>
                <w:p>
                  <w:pPr>
                    <w:pStyle w:val="53"/>
                    <w:bidi w:val="0"/>
                    <w:rPr>
                      <w:rFonts w:hint="eastAsia"/>
                      <w:highlight w:val="none"/>
                      <w:u w:val="single"/>
                      <w:lang w:eastAsia="zh-CN"/>
                    </w:rPr>
                  </w:pPr>
                  <w:r>
                    <w:rPr>
                      <w:highlight w:val="none"/>
                      <w:u w:val="single"/>
                    </w:rPr>
                    <w:t>最高允许排放浓</w:t>
                  </w:r>
                  <w:r>
                    <w:rPr>
                      <w:rFonts w:hint="eastAsia"/>
                      <w:highlight w:val="none"/>
                      <w:u w:val="single"/>
                      <w:lang w:val="en-US" w:eastAsia="zh-CN"/>
                    </w:rPr>
                    <w:t>度</w:t>
                  </w:r>
                  <w:r>
                    <w:rPr>
                      <w:rFonts w:hint="eastAsia"/>
                      <w:highlight w:val="none"/>
                      <w:u w:val="single"/>
                      <w:lang w:eastAsia="zh-CN"/>
                    </w:rPr>
                    <w:t>（</w:t>
                  </w:r>
                  <w:r>
                    <w:rPr>
                      <w:highlight w:val="none"/>
                      <w:u w:val="single"/>
                    </w:rPr>
                    <w:t>mg/m</w:t>
                  </w:r>
                  <w:r>
                    <w:rPr>
                      <w:highlight w:val="none"/>
                      <w:u w:val="single"/>
                      <w:vertAlign w:val="superscript"/>
                    </w:rPr>
                    <w:t>3</w:t>
                  </w:r>
                  <w:r>
                    <w:rPr>
                      <w:rFonts w:hint="eastAsia"/>
                      <w:highlight w:val="none"/>
                      <w:u w:val="single"/>
                      <w:lang w:eastAsia="zh-CN"/>
                    </w:rPr>
                    <w:t>）</w:t>
                  </w:r>
                </w:p>
              </w:tc>
              <w:tc>
                <w:tcPr>
                  <w:tcW w:w="1108" w:type="dxa"/>
                  <w:tcBorders>
                    <w:tl2br w:val="nil"/>
                    <w:tr2bl w:val="nil"/>
                  </w:tcBorders>
                  <w:noWrap w:val="0"/>
                  <w:vAlign w:val="center"/>
                </w:tcPr>
                <w:p>
                  <w:pPr>
                    <w:pStyle w:val="53"/>
                    <w:bidi w:val="0"/>
                    <w:rPr>
                      <w:rFonts w:hint="eastAsia"/>
                      <w:highlight w:val="none"/>
                      <w:u w:val="single"/>
                      <w:lang w:eastAsia="zh-CN"/>
                    </w:rPr>
                  </w:pPr>
                  <w:r>
                    <w:rPr>
                      <w:highlight w:val="none"/>
                      <w:u w:val="single"/>
                    </w:rPr>
                    <w:t>排放速率</w:t>
                  </w:r>
                  <w:r>
                    <w:rPr>
                      <w:rFonts w:hint="eastAsia"/>
                      <w:highlight w:val="none"/>
                      <w:u w:val="single"/>
                      <w:lang w:eastAsia="zh-CN"/>
                    </w:rPr>
                    <w:t>（</w:t>
                  </w:r>
                  <w:r>
                    <w:rPr>
                      <w:highlight w:val="none"/>
                      <w:u w:val="single"/>
                    </w:rPr>
                    <w:t>kg/h</w:t>
                  </w:r>
                  <w:r>
                    <w:rPr>
                      <w:rFonts w:hint="eastAsia"/>
                      <w:highlight w:val="none"/>
                      <w:u w:val="single"/>
                      <w:lang w:eastAsia="zh-CN"/>
                    </w:rPr>
                    <w:t>）</w:t>
                  </w:r>
                </w:p>
              </w:tc>
              <w:tc>
                <w:tcPr>
                  <w:tcW w:w="1061" w:type="dxa"/>
                  <w:tcBorders>
                    <w:tl2br w:val="nil"/>
                    <w:tr2bl w:val="nil"/>
                  </w:tcBorders>
                  <w:noWrap w:val="0"/>
                  <w:vAlign w:val="center"/>
                </w:tcPr>
                <w:p>
                  <w:pPr>
                    <w:pStyle w:val="53"/>
                    <w:bidi w:val="0"/>
                    <w:rPr>
                      <w:rFonts w:hint="eastAsia"/>
                      <w:highlight w:val="none"/>
                      <w:u w:val="single"/>
                      <w:lang w:eastAsia="zh-CN"/>
                    </w:rPr>
                  </w:pPr>
                  <w:r>
                    <w:rPr>
                      <w:highlight w:val="none"/>
                      <w:u w:val="single"/>
                    </w:rPr>
                    <w:t>排气筒高度</w:t>
                  </w:r>
                  <w:r>
                    <w:rPr>
                      <w:rFonts w:hint="eastAsia"/>
                      <w:highlight w:val="none"/>
                      <w:u w:val="single"/>
                      <w:lang w:eastAsia="zh-CN"/>
                    </w:rPr>
                    <w:t>（</w:t>
                  </w:r>
                  <w:r>
                    <w:rPr>
                      <w:highlight w:val="none"/>
                      <w:u w:val="single"/>
                    </w:rPr>
                    <w:t>m</w:t>
                  </w:r>
                  <w:r>
                    <w:rPr>
                      <w:rFonts w:hint="eastAsia"/>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dxa"/>
                  <w:vMerge w:val="restart"/>
                  <w:tcBorders>
                    <w:tl2br w:val="nil"/>
                    <w:tr2bl w:val="nil"/>
                  </w:tcBorders>
                  <w:noWrap w:val="0"/>
                  <w:vAlign w:val="center"/>
                </w:tcPr>
                <w:p>
                  <w:pPr>
                    <w:pStyle w:val="53"/>
                    <w:bidi w:val="0"/>
                    <w:rPr>
                      <w:rFonts w:hint="eastAsia"/>
                      <w:highlight w:val="none"/>
                      <w:u w:val="single"/>
                      <w:lang w:eastAsia="zh-CN"/>
                    </w:rPr>
                  </w:pPr>
                  <w:r>
                    <w:rPr>
                      <w:rFonts w:hint="eastAsia"/>
                      <w:highlight w:val="none"/>
                      <w:u w:val="single"/>
                      <w:lang w:eastAsia="zh-CN"/>
                    </w:rPr>
                    <w:t>DB43/1356-2017</w:t>
                  </w:r>
                </w:p>
              </w:tc>
              <w:tc>
                <w:tcPr>
                  <w:tcW w:w="1682" w:type="dxa"/>
                  <w:vMerge w:val="restart"/>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DA001</w:t>
                  </w:r>
                </w:p>
              </w:tc>
              <w:tc>
                <w:tcPr>
                  <w:tcW w:w="1301"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二甲苯</w:t>
                  </w:r>
                </w:p>
              </w:tc>
              <w:tc>
                <w:tcPr>
                  <w:tcW w:w="1602"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17</w:t>
                  </w:r>
                </w:p>
              </w:tc>
              <w:tc>
                <w:tcPr>
                  <w:tcW w:w="1108"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w:t>
                  </w:r>
                </w:p>
              </w:tc>
              <w:tc>
                <w:tcPr>
                  <w:tcW w:w="1061"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dxa"/>
                  <w:vMerge w:val="continue"/>
                  <w:tcBorders>
                    <w:tl2br w:val="nil"/>
                    <w:tr2bl w:val="nil"/>
                  </w:tcBorders>
                  <w:noWrap w:val="0"/>
                  <w:vAlign w:val="center"/>
                </w:tcPr>
                <w:p>
                  <w:pPr>
                    <w:pStyle w:val="53"/>
                    <w:bidi w:val="0"/>
                    <w:rPr>
                      <w:highlight w:val="none"/>
                      <w:u w:val="single"/>
                    </w:rPr>
                  </w:pPr>
                </w:p>
              </w:tc>
              <w:tc>
                <w:tcPr>
                  <w:tcW w:w="1682" w:type="dxa"/>
                  <w:vMerge w:val="continue"/>
                  <w:tcBorders>
                    <w:tl2br w:val="nil"/>
                    <w:tr2bl w:val="nil"/>
                  </w:tcBorders>
                  <w:noWrap w:val="0"/>
                  <w:vAlign w:val="center"/>
                </w:tcPr>
                <w:p>
                  <w:pPr>
                    <w:pStyle w:val="53"/>
                    <w:bidi w:val="0"/>
                    <w:rPr>
                      <w:rFonts w:hint="default"/>
                      <w:highlight w:val="none"/>
                      <w:u w:val="single"/>
                      <w:lang w:val="en-US" w:eastAsia="zh-CN"/>
                    </w:rPr>
                  </w:pPr>
                </w:p>
              </w:tc>
              <w:tc>
                <w:tcPr>
                  <w:tcW w:w="1301"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u w:val="single"/>
                      <w:lang w:val="en-US" w:eastAsia="zh-CN" w:bidi="ar-SA"/>
                    </w:rPr>
                  </w:pPr>
                  <w:r>
                    <w:rPr>
                      <w:rFonts w:hint="eastAsia" w:ascii="Times New Roman" w:hAnsi="Times New Roman" w:eastAsia="宋体" w:cs="Times New Roman"/>
                      <w:color w:val="000000"/>
                      <w:kern w:val="18"/>
                      <w:sz w:val="21"/>
                      <w:szCs w:val="21"/>
                      <w:highlight w:val="none"/>
                      <w:u w:val="single"/>
                      <w:lang w:val="en-US" w:eastAsia="zh-CN" w:bidi="ar-SA"/>
                    </w:rPr>
                    <w:t>非甲烷总烃</w:t>
                  </w:r>
                </w:p>
              </w:tc>
              <w:tc>
                <w:tcPr>
                  <w:tcW w:w="1602"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40</w:t>
                  </w:r>
                </w:p>
              </w:tc>
              <w:tc>
                <w:tcPr>
                  <w:tcW w:w="1108"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w:t>
                  </w:r>
                </w:p>
              </w:tc>
              <w:tc>
                <w:tcPr>
                  <w:tcW w:w="1061"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dxa"/>
                  <w:vMerge w:val="continue"/>
                  <w:tcBorders>
                    <w:tl2br w:val="nil"/>
                    <w:tr2bl w:val="nil"/>
                  </w:tcBorders>
                  <w:noWrap w:val="0"/>
                  <w:vAlign w:val="center"/>
                </w:tcPr>
                <w:p>
                  <w:pPr>
                    <w:pStyle w:val="53"/>
                    <w:bidi w:val="0"/>
                    <w:rPr>
                      <w:highlight w:val="none"/>
                      <w:u w:val="single"/>
                    </w:rPr>
                  </w:pPr>
                </w:p>
              </w:tc>
              <w:tc>
                <w:tcPr>
                  <w:tcW w:w="1682" w:type="dxa"/>
                  <w:vMerge w:val="continue"/>
                  <w:tcBorders>
                    <w:tl2br w:val="nil"/>
                    <w:tr2bl w:val="nil"/>
                  </w:tcBorders>
                  <w:noWrap w:val="0"/>
                  <w:vAlign w:val="center"/>
                </w:tcPr>
                <w:p>
                  <w:pPr>
                    <w:pStyle w:val="53"/>
                    <w:bidi w:val="0"/>
                    <w:rPr>
                      <w:rFonts w:hint="default"/>
                      <w:highlight w:val="none"/>
                      <w:u w:val="single"/>
                      <w:lang w:val="en-US" w:eastAsia="zh-CN"/>
                    </w:rPr>
                  </w:pPr>
                </w:p>
              </w:tc>
              <w:tc>
                <w:tcPr>
                  <w:tcW w:w="1301"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TVOCs</w:t>
                  </w:r>
                </w:p>
              </w:tc>
              <w:tc>
                <w:tcPr>
                  <w:tcW w:w="1602" w:type="dxa"/>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80</w:t>
                  </w:r>
                </w:p>
              </w:tc>
              <w:tc>
                <w:tcPr>
                  <w:tcW w:w="1108"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w:t>
                  </w:r>
                </w:p>
              </w:tc>
              <w:tc>
                <w:tcPr>
                  <w:tcW w:w="1061"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6" w:type="dxa"/>
                  <w:tcBorders>
                    <w:tl2br w:val="nil"/>
                    <w:tr2bl w:val="nil"/>
                  </w:tcBorders>
                  <w:noWrap w:val="0"/>
                  <w:vAlign w:val="center"/>
                </w:tcPr>
                <w:p>
                  <w:pPr>
                    <w:pStyle w:val="53"/>
                    <w:bidi w:val="0"/>
                    <w:rPr>
                      <w:highlight w:val="none"/>
                      <w:u w:val="single"/>
                    </w:rPr>
                  </w:pPr>
                  <w:r>
                    <w:rPr>
                      <w:highlight w:val="none"/>
                      <w:u w:val="single"/>
                    </w:rPr>
                    <w:t>GB16297-1996</w:t>
                  </w:r>
                </w:p>
              </w:tc>
              <w:tc>
                <w:tcPr>
                  <w:tcW w:w="1682" w:type="dxa"/>
                  <w:tcBorders>
                    <w:tl2br w:val="nil"/>
                    <w:tr2bl w:val="nil"/>
                  </w:tcBorders>
                  <w:noWrap w:val="0"/>
                  <w:vAlign w:val="center"/>
                </w:tcPr>
                <w:p>
                  <w:pPr>
                    <w:pStyle w:val="53"/>
                    <w:bidi w:val="0"/>
                    <w:rPr>
                      <w:rFonts w:hint="default" w:eastAsia="宋体"/>
                      <w:highlight w:val="none"/>
                      <w:u w:val="single"/>
                      <w:lang w:val="en-US" w:eastAsia="zh-CN"/>
                    </w:rPr>
                  </w:pPr>
                  <w:r>
                    <w:rPr>
                      <w:rFonts w:hint="eastAsia"/>
                      <w:highlight w:val="none"/>
                      <w:u w:val="single"/>
                      <w:lang w:val="en-US" w:eastAsia="zh-CN"/>
                    </w:rPr>
                    <w:t>DA001、DA002、DA003</w:t>
                  </w:r>
                </w:p>
              </w:tc>
              <w:tc>
                <w:tcPr>
                  <w:tcW w:w="1301" w:type="dxa"/>
                  <w:tcBorders>
                    <w:tl2br w:val="nil"/>
                    <w:tr2bl w:val="nil"/>
                  </w:tcBorders>
                  <w:shd w:val="clear" w:color="auto" w:fill="auto"/>
                  <w:noWrap w:val="0"/>
                  <w:vAlign w:val="center"/>
                </w:tcPr>
                <w:p>
                  <w:pPr>
                    <w:pStyle w:val="53"/>
                    <w:bidi w:val="0"/>
                    <w:ind w:firstLine="0" w:firstLineChars="0"/>
                    <w:rPr>
                      <w:rFonts w:ascii="Times New Roman" w:hAnsi="Times New Roman" w:eastAsia="宋体" w:cs="Times New Roman"/>
                      <w:color w:val="000000"/>
                      <w:kern w:val="18"/>
                      <w:sz w:val="21"/>
                      <w:szCs w:val="21"/>
                      <w:highlight w:val="none"/>
                      <w:u w:val="single"/>
                      <w:lang w:val="en-US" w:eastAsia="zh-CN" w:bidi="ar-SA"/>
                    </w:rPr>
                  </w:pPr>
                  <w:r>
                    <w:rPr>
                      <w:highlight w:val="none"/>
                      <w:u w:val="single"/>
                    </w:rPr>
                    <w:t>颗粒物</w:t>
                  </w:r>
                </w:p>
              </w:tc>
              <w:tc>
                <w:tcPr>
                  <w:tcW w:w="1602" w:type="dxa"/>
                  <w:tcBorders>
                    <w:tl2br w:val="nil"/>
                    <w:tr2bl w:val="nil"/>
                  </w:tcBorders>
                  <w:noWrap w:val="0"/>
                  <w:vAlign w:val="center"/>
                </w:tcPr>
                <w:p>
                  <w:pPr>
                    <w:pStyle w:val="53"/>
                    <w:bidi w:val="0"/>
                    <w:rPr>
                      <w:rFonts w:hint="default" w:eastAsia="宋体"/>
                      <w:highlight w:val="none"/>
                      <w:u w:val="single"/>
                      <w:lang w:val="en-US" w:eastAsia="zh-CN"/>
                    </w:rPr>
                  </w:pPr>
                  <w:r>
                    <w:rPr>
                      <w:rFonts w:hint="eastAsia"/>
                      <w:highlight w:val="none"/>
                      <w:u w:val="single"/>
                      <w:lang w:val="en-US" w:eastAsia="zh-CN"/>
                    </w:rPr>
                    <w:t>120</w:t>
                  </w:r>
                </w:p>
              </w:tc>
              <w:tc>
                <w:tcPr>
                  <w:tcW w:w="1108" w:type="dxa"/>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3.5</w:t>
                  </w:r>
                </w:p>
              </w:tc>
              <w:tc>
                <w:tcPr>
                  <w:tcW w:w="1061" w:type="dxa"/>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15</w:t>
                  </w:r>
                </w:p>
              </w:tc>
            </w:tr>
          </w:tbl>
          <w:p>
            <w:pPr>
              <w:pStyle w:val="44"/>
              <w:bidi w:val="0"/>
              <w:rPr>
                <w:rFonts w:hint="default"/>
                <w:highlight w:val="none"/>
                <w:u w:val="single"/>
              </w:rPr>
            </w:pPr>
            <w:r>
              <w:rPr>
                <w:rFonts w:hint="default"/>
                <w:highlight w:val="none"/>
                <w:u w:val="single"/>
              </w:rPr>
              <w:t>表3-</w:t>
            </w:r>
            <w:r>
              <w:rPr>
                <w:rFonts w:hint="eastAsia"/>
                <w:highlight w:val="none"/>
                <w:u w:val="single"/>
                <w:lang w:val="en-US" w:eastAsia="zh-CN"/>
              </w:rPr>
              <w:t>5</w:t>
            </w:r>
            <w:r>
              <w:rPr>
                <w:rFonts w:hint="default"/>
                <w:highlight w:val="none"/>
                <w:u w:val="single"/>
              </w:rPr>
              <w:t xml:space="preserve">  </w:t>
            </w:r>
            <w:r>
              <w:rPr>
                <w:rFonts w:hint="eastAsia"/>
                <w:highlight w:val="none"/>
                <w:u w:val="single"/>
                <w:lang w:val="en-US" w:eastAsia="zh-CN"/>
              </w:rPr>
              <w:t>大气</w:t>
            </w:r>
            <w:r>
              <w:rPr>
                <w:rFonts w:hint="default"/>
                <w:highlight w:val="none"/>
                <w:u w:val="single"/>
              </w:rPr>
              <w:t>污染物</w:t>
            </w:r>
            <w:r>
              <w:rPr>
                <w:rFonts w:hint="eastAsia"/>
                <w:highlight w:val="none"/>
                <w:u w:val="single"/>
                <w:lang w:val="en-US" w:eastAsia="zh-CN"/>
              </w:rPr>
              <w:t>-无组织</w:t>
            </w:r>
            <w:r>
              <w:rPr>
                <w:rFonts w:hint="default"/>
                <w:highlight w:val="none"/>
                <w:u w:val="single"/>
              </w:rPr>
              <w:t>排放标准</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296"/>
              <w:gridCol w:w="1663"/>
              <w:gridCol w:w="2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vMerge w:val="restart"/>
                  <w:tcBorders>
                    <w:tl2br w:val="nil"/>
                    <w:tr2bl w:val="nil"/>
                  </w:tcBorders>
                  <w:noWrap w:val="0"/>
                  <w:vAlign w:val="center"/>
                </w:tcPr>
                <w:p>
                  <w:pPr>
                    <w:pStyle w:val="53"/>
                    <w:bidi w:val="0"/>
                    <w:rPr>
                      <w:highlight w:val="none"/>
                      <w:u w:val="single"/>
                    </w:rPr>
                  </w:pPr>
                  <w:r>
                    <w:rPr>
                      <w:highlight w:val="none"/>
                      <w:u w:val="single"/>
                    </w:rPr>
                    <w:t>执行标准</w:t>
                  </w:r>
                </w:p>
              </w:tc>
              <w:tc>
                <w:tcPr>
                  <w:tcW w:w="1296" w:type="dxa"/>
                  <w:vMerge w:val="restart"/>
                  <w:tcBorders>
                    <w:tl2br w:val="nil"/>
                    <w:tr2bl w:val="nil"/>
                  </w:tcBorders>
                  <w:noWrap w:val="0"/>
                  <w:vAlign w:val="center"/>
                </w:tcPr>
                <w:p>
                  <w:pPr>
                    <w:pStyle w:val="53"/>
                    <w:bidi w:val="0"/>
                    <w:rPr>
                      <w:rFonts w:hint="eastAsia" w:eastAsia="宋体"/>
                      <w:highlight w:val="none"/>
                      <w:u w:val="single"/>
                      <w:lang w:val="en-US" w:eastAsia="zh-CN"/>
                    </w:rPr>
                  </w:pPr>
                  <w:r>
                    <w:rPr>
                      <w:rFonts w:hint="eastAsia"/>
                      <w:highlight w:val="none"/>
                      <w:u w:val="single"/>
                      <w:lang w:val="en-US" w:eastAsia="zh-CN"/>
                    </w:rPr>
                    <w:t>监测点位</w:t>
                  </w:r>
                </w:p>
              </w:tc>
              <w:tc>
                <w:tcPr>
                  <w:tcW w:w="1663" w:type="dxa"/>
                  <w:vMerge w:val="restart"/>
                  <w:tcBorders>
                    <w:tl2br w:val="nil"/>
                    <w:tr2bl w:val="nil"/>
                  </w:tcBorders>
                  <w:noWrap w:val="0"/>
                  <w:vAlign w:val="center"/>
                </w:tcPr>
                <w:p>
                  <w:pPr>
                    <w:pStyle w:val="53"/>
                    <w:bidi w:val="0"/>
                    <w:rPr>
                      <w:highlight w:val="none"/>
                      <w:u w:val="single"/>
                    </w:rPr>
                  </w:pPr>
                  <w:r>
                    <w:rPr>
                      <w:highlight w:val="none"/>
                      <w:u w:val="single"/>
                    </w:rPr>
                    <w:t>污染物</w:t>
                  </w:r>
                </w:p>
              </w:tc>
              <w:tc>
                <w:tcPr>
                  <w:tcW w:w="2960" w:type="dxa"/>
                  <w:tcBorders>
                    <w:tl2br w:val="nil"/>
                    <w:tr2bl w:val="nil"/>
                  </w:tcBorders>
                  <w:noWrap w:val="0"/>
                  <w:vAlign w:val="center"/>
                </w:tcPr>
                <w:p>
                  <w:pPr>
                    <w:pStyle w:val="53"/>
                    <w:bidi w:val="0"/>
                    <w:rPr>
                      <w:highlight w:val="none"/>
                      <w:u w:val="single"/>
                    </w:rPr>
                  </w:pPr>
                  <w:r>
                    <w:rPr>
                      <w:highlight w:val="none"/>
                      <w:u w:val="single"/>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vMerge w:val="continue"/>
                  <w:tcBorders>
                    <w:tl2br w:val="nil"/>
                    <w:tr2bl w:val="nil"/>
                  </w:tcBorders>
                  <w:noWrap w:val="0"/>
                  <w:vAlign w:val="center"/>
                </w:tcPr>
                <w:p>
                  <w:pPr>
                    <w:pStyle w:val="53"/>
                    <w:bidi w:val="0"/>
                    <w:rPr>
                      <w:highlight w:val="none"/>
                      <w:u w:val="single"/>
                    </w:rPr>
                  </w:pPr>
                </w:p>
              </w:tc>
              <w:tc>
                <w:tcPr>
                  <w:tcW w:w="1296" w:type="dxa"/>
                  <w:vMerge w:val="continue"/>
                  <w:tcBorders>
                    <w:tl2br w:val="nil"/>
                    <w:tr2bl w:val="nil"/>
                  </w:tcBorders>
                  <w:noWrap w:val="0"/>
                  <w:vAlign w:val="center"/>
                </w:tcPr>
                <w:p>
                  <w:pPr>
                    <w:pStyle w:val="53"/>
                    <w:bidi w:val="0"/>
                    <w:rPr>
                      <w:highlight w:val="none"/>
                      <w:u w:val="single"/>
                    </w:rPr>
                  </w:pPr>
                </w:p>
              </w:tc>
              <w:tc>
                <w:tcPr>
                  <w:tcW w:w="1663" w:type="dxa"/>
                  <w:vMerge w:val="continue"/>
                  <w:tcBorders>
                    <w:tl2br w:val="nil"/>
                    <w:tr2bl w:val="nil"/>
                  </w:tcBorders>
                  <w:noWrap w:val="0"/>
                  <w:vAlign w:val="center"/>
                </w:tcPr>
                <w:p>
                  <w:pPr>
                    <w:pStyle w:val="53"/>
                    <w:bidi w:val="0"/>
                    <w:rPr>
                      <w:highlight w:val="none"/>
                      <w:u w:val="single"/>
                    </w:rPr>
                  </w:pPr>
                </w:p>
              </w:tc>
              <w:tc>
                <w:tcPr>
                  <w:tcW w:w="2960" w:type="dxa"/>
                  <w:tcBorders>
                    <w:tl2br w:val="nil"/>
                    <w:tr2bl w:val="nil"/>
                  </w:tcBorders>
                  <w:noWrap w:val="0"/>
                  <w:vAlign w:val="center"/>
                </w:tcPr>
                <w:p>
                  <w:pPr>
                    <w:pStyle w:val="53"/>
                    <w:bidi w:val="0"/>
                    <w:rPr>
                      <w:rFonts w:hint="eastAsia"/>
                      <w:highlight w:val="none"/>
                      <w:u w:val="single"/>
                      <w:lang w:eastAsia="zh-CN"/>
                    </w:rPr>
                  </w:pPr>
                  <w:r>
                    <w:rPr>
                      <w:rFonts w:hint="eastAsia"/>
                      <w:highlight w:val="none"/>
                      <w:u w:val="single"/>
                      <w:lang w:eastAsia="zh-CN"/>
                    </w:rPr>
                    <w:t>无组织监控浓度（mg/m</w:t>
                  </w:r>
                  <w:r>
                    <w:rPr>
                      <w:rFonts w:hint="eastAsia"/>
                      <w:highlight w:val="none"/>
                      <w:u w:val="single"/>
                      <w:vertAlign w:val="superscript"/>
                      <w:lang w:eastAsia="zh-CN"/>
                    </w:rPr>
                    <w:t>3</w:t>
                  </w:r>
                  <w:r>
                    <w:rPr>
                      <w:rFonts w:hint="eastAsia"/>
                      <w:highlight w:val="none"/>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tcBorders>
                    <w:tl2br w:val="nil"/>
                    <w:tr2bl w:val="nil"/>
                  </w:tcBorders>
                  <w:noWrap w:val="0"/>
                  <w:vAlign w:val="center"/>
                </w:tcPr>
                <w:p>
                  <w:pPr>
                    <w:pStyle w:val="53"/>
                    <w:bidi w:val="0"/>
                    <w:rPr>
                      <w:rFonts w:hint="eastAsia"/>
                      <w:highlight w:val="none"/>
                      <w:u w:val="single"/>
                      <w:lang w:eastAsia="zh-CN"/>
                    </w:rPr>
                  </w:pPr>
                  <w:r>
                    <w:rPr>
                      <w:rFonts w:hint="eastAsia"/>
                      <w:highlight w:val="none"/>
                      <w:u w:val="single"/>
                      <w:lang w:eastAsia="zh-CN"/>
                    </w:rPr>
                    <w:t>DB43/1356-2017</w:t>
                  </w:r>
                </w:p>
              </w:tc>
              <w:tc>
                <w:tcPr>
                  <w:tcW w:w="1296" w:type="dxa"/>
                  <w:vMerge w:val="restart"/>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厂界</w:t>
                  </w:r>
                </w:p>
              </w:tc>
              <w:tc>
                <w:tcPr>
                  <w:tcW w:w="1663"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bCs/>
                      <w:color w:val="000000"/>
                      <w:szCs w:val="24"/>
                      <w:highlight w:val="none"/>
                      <w:u w:val="single"/>
                      <w:lang w:val="en-US" w:eastAsia="zh-CN"/>
                    </w:rPr>
                    <w:t>非甲烷总烃</w:t>
                  </w:r>
                </w:p>
              </w:tc>
              <w:tc>
                <w:tcPr>
                  <w:tcW w:w="2960" w:type="dxa"/>
                  <w:tcBorders>
                    <w:tl2br w:val="nil"/>
                    <w:tr2bl w:val="nil"/>
                  </w:tcBorders>
                  <w:noWrap w:val="0"/>
                  <w:vAlign w:val="center"/>
                </w:tcPr>
                <w:p>
                  <w:pPr>
                    <w:pStyle w:val="53"/>
                    <w:bidi w:val="0"/>
                    <w:rPr>
                      <w:rFonts w:hint="default"/>
                      <w:highlight w:val="none"/>
                      <w:u w:val="single"/>
                      <w:lang w:val="en-US" w:eastAsia="zh-CN"/>
                    </w:rPr>
                  </w:pPr>
                  <w:r>
                    <w:rPr>
                      <w:rFonts w:hint="eastAsia"/>
                      <w:highlight w:val="none"/>
                      <w:u w:val="singl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vMerge w:val="restart"/>
                  <w:tcBorders>
                    <w:tl2br w:val="nil"/>
                    <w:tr2bl w:val="nil"/>
                  </w:tcBorders>
                  <w:noWrap w:val="0"/>
                  <w:vAlign w:val="center"/>
                </w:tcPr>
                <w:p>
                  <w:pPr>
                    <w:pStyle w:val="53"/>
                    <w:bidi w:val="0"/>
                    <w:rPr>
                      <w:highlight w:val="none"/>
                      <w:u w:val="single"/>
                    </w:rPr>
                  </w:pPr>
                  <w:r>
                    <w:rPr>
                      <w:highlight w:val="none"/>
                      <w:u w:val="single"/>
                    </w:rPr>
                    <w:t>GB16297-1996</w:t>
                  </w:r>
                </w:p>
              </w:tc>
              <w:tc>
                <w:tcPr>
                  <w:tcW w:w="1296" w:type="dxa"/>
                  <w:vMerge w:val="continue"/>
                  <w:tcBorders>
                    <w:tl2br w:val="nil"/>
                    <w:tr2bl w:val="nil"/>
                  </w:tcBorders>
                  <w:noWrap w:val="0"/>
                  <w:vAlign w:val="center"/>
                </w:tcPr>
                <w:p>
                  <w:pPr>
                    <w:pStyle w:val="53"/>
                    <w:bidi w:val="0"/>
                    <w:rPr>
                      <w:highlight w:val="none"/>
                      <w:u w:val="single"/>
                    </w:rPr>
                  </w:pPr>
                </w:p>
              </w:tc>
              <w:tc>
                <w:tcPr>
                  <w:tcW w:w="1663" w:type="dxa"/>
                  <w:tcBorders>
                    <w:tl2br w:val="nil"/>
                    <w:tr2bl w:val="nil"/>
                  </w:tcBorders>
                  <w:shd w:val="clear" w:color="auto" w:fill="auto"/>
                  <w:noWrap w:val="0"/>
                  <w:vAlign w:val="center"/>
                </w:tcPr>
                <w:p>
                  <w:pPr>
                    <w:pStyle w:val="53"/>
                    <w:bidi w:val="0"/>
                    <w:ind w:firstLine="0" w:firstLineChars="0"/>
                    <w:rPr>
                      <w:rFonts w:ascii="Times New Roman" w:hAnsi="Times New Roman" w:eastAsia="宋体" w:cs="Times New Roman"/>
                      <w:color w:val="000000"/>
                      <w:kern w:val="18"/>
                      <w:sz w:val="21"/>
                      <w:szCs w:val="21"/>
                      <w:highlight w:val="none"/>
                      <w:u w:val="single"/>
                      <w:lang w:val="en-US" w:eastAsia="zh-CN" w:bidi="ar-SA"/>
                    </w:rPr>
                  </w:pPr>
                  <w:r>
                    <w:rPr>
                      <w:highlight w:val="none"/>
                      <w:u w:val="single"/>
                    </w:rPr>
                    <w:t>颗粒物</w:t>
                  </w:r>
                </w:p>
              </w:tc>
              <w:tc>
                <w:tcPr>
                  <w:tcW w:w="2960" w:type="dxa"/>
                  <w:tcBorders>
                    <w:tl2br w:val="nil"/>
                    <w:tr2bl w:val="nil"/>
                  </w:tcBorders>
                  <w:noWrap w:val="0"/>
                  <w:vAlign w:val="center"/>
                </w:tcPr>
                <w:p>
                  <w:pPr>
                    <w:pStyle w:val="53"/>
                    <w:bidi w:val="0"/>
                    <w:rPr>
                      <w:rFonts w:hint="default" w:eastAsia="宋体"/>
                      <w:highlight w:val="none"/>
                      <w:u w:val="single"/>
                      <w:lang w:val="en-US" w:eastAsia="zh-CN"/>
                    </w:rPr>
                  </w:pPr>
                  <w:r>
                    <w:rPr>
                      <w:rFonts w:hint="eastAsia"/>
                      <w:highlight w:val="none"/>
                      <w:u w:val="singl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vMerge w:val="continue"/>
                  <w:tcBorders>
                    <w:tl2br w:val="nil"/>
                    <w:tr2bl w:val="nil"/>
                  </w:tcBorders>
                  <w:noWrap w:val="0"/>
                  <w:vAlign w:val="center"/>
                </w:tcPr>
                <w:p>
                  <w:pPr>
                    <w:pStyle w:val="53"/>
                    <w:bidi w:val="0"/>
                    <w:rPr>
                      <w:highlight w:val="none"/>
                      <w:u w:val="single"/>
                    </w:rPr>
                  </w:pPr>
                </w:p>
              </w:tc>
              <w:tc>
                <w:tcPr>
                  <w:tcW w:w="1296" w:type="dxa"/>
                  <w:vMerge w:val="continue"/>
                  <w:tcBorders>
                    <w:tl2br w:val="nil"/>
                    <w:tr2bl w:val="nil"/>
                  </w:tcBorders>
                  <w:noWrap w:val="0"/>
                  <w:vAlign w:val="center"/>
                </w:tcPr>
                <w:p>
                  <w:pPr>
                    <w:pStyle w:val="53"/>
                    <w:bidi w:val="0"/>
                    <w:rPr>
                      <w:rFonts w:hint="default" w:eastAsia="宋体"/>
                      <w:highlight w:val="none"/>
                      <w:u w:val="single"/>
                      <w:lang w:val="en-US" w:eastAsia="zh-CN"/>
                    </w:rPr>
                  </w:pPr>
                </w:p>
              </w:tc>
              <w:tc>
                <w:tcPr>
                  <w:tcW w:w="1663"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二甲苯</w:t>
                  </w:r>
                </w:p>
              </w:tc>
              <w:tc>
                <w:tcPr>
                  <w:tcW w:w="2960"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u w:val="single"/>
                      <w:lang w:val="en-US" w:eastAsia="zh-CN" w:bidi="ar-SA"/>
                    </w:rPr>
                  </w:pPr>
                  <w:r>
                    <w:rPr>
                      <w:rFonts w:hint="eastAsia"/>
                      <w:highlight w:val="none"/>
                      <w:u w:val="single"/>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1" w:type="dxa"/>
                  <w:tcBorders>
                    <w:tl2br w:val="nil"/>
                    <w:tr2bl w:val="nil"/>
                  </w:tcBorders>
                  <w:noWrap w:val="0"/>
                  <w:vAlign w:val="center"/>
                </w:tcPr>
                <w:p>
                  <w:pPr>
                    <w:pStyle w:val="53"/>
                    <w:bidi w:val="0"/>
                    <w:rPr>
                      <w:highlight w:val="none"/>
                      <w:u w:val="single"/>
                    </w:rPr>
                  </w:pPr>
                  <w:r>
                    <w:rPr>
                      <w:rFonts w:hint="eastAsia"/>
                      <w:bCs/>
                      <w:color w:val="000000"/>
                      <w:szCs w:val="24"/>
                      <w:highlight w:val="none"/>
                      <w:u w:val="single"/>
                      <w:lang w:val="en-US" w:eastAsia="zh-CN"/>
                    </w:rPr>
                    <w:t>GB37822-2019</w:t>
                  </w:r>
                </w:p>
              </w:tc>
              <w:tc>
                <w:tcPr>
                  <w:tcW w:w="1296" w:type="dxa"/>
                  <w:tcBorders>
                    <w:tl2br w:val="nil"/>
                    <w:tr2bl w:val="nil"/>
                  </w:tcBorders>
                  <w:noWrap w:val="0"/>
                  <w:vAlign w:val="center"/>
                </w:tcPr>
                <w:p>
                  <w:pPr>
                    <w:pStyle w:val="53"/>
                    <w:bidi w:val="0"/>
                    <w:rPr>
                      <w:rFonts w:hint="eastAsia"/>
                      <w:highlight w:val="none"/>
                      <w:u w:val="single"/>
                      <w:lang w:val="en-US" w:eastAsia="zh-CN"/>
                    </w:rPr>
                  </w:pPr>
                  <w:r>
                    <w:rPr>
                      <w:rFonts w:hint="eastAsia"/>
                      <w:bCs/>
                      <w:color w:val="000000"/>
                      <w:szCs w:val="24"/>
                      <w:highlight w:val="none"/>
                      <w:u w:val="single"/>
                      <w:lang w:val="en-US" w:eastAsia="zh-CN"/>
                    </w:rPr>
                    <w:t>涂装工段旁</w:t>
                  </w:r>
                </w:p>
              </w:tc>
              <w:tc>
                <w:tcPr>
                  <w:tcW w:w="1663" w:type="dxa"/>
                  <w:tcBorders>
                    <w:tl2br w:val="nil"/>
                    <w:tr2bl w:val="nil"/>
                  </w:tcBorders>
                  <w:noWrap w:val="0"/>
                  <w:vAlign w:val="center"/>
                </w:tcPr>
                <w:p>
                  <w:pPr>
                    <w:pStyle w:val="53"/>
                    <w:bidi w:val="0"/>
                    <w:rPr>
                      <w:rFonts w:hint="eastAsia"/>
                      <w:highlight w:val="none"/>
                      <w:u w:val="single"/>
                      <w:lang w:val="en-US" w:eastAsia="zh-CN"/>
                    </w:rPr>
                  </w:pPr>
                  <w:r>
                    <w:rPr>
                      <w:rFonts w:hint="eastAsia"/>
                      <w:bCs/>
                      <w:color w:val="000000"/>
                      <w:szCs w:val="24"/>
                      <w:highlight w:val="none"/>
                      <w:u w:val="single"/>
                      <w:lang w:val="en-US" w:eastAsia="zh-CN"/>
                    </w:rPr>
                    <w:t>非甲烷总烃</w:t>
                  </w:r>
                </w:p>
              </w:tc>
              <w:tc>
                <w:tcPr>
                  <w:tcW w:w="2960" w:type="dxa"/>
                  <w:tcBorders>
                    <w:tl2br w:val="nil"/>
                    <w:tr2bl w:val="nil"/>
                  </w:tcBorders>
                  <w:shd w:val="clear" w:color="auto" w:fill="auto"/>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6</w:t>
                  </w:r>
                </w:p>
              </w:tc>
            </w:tr>
          </w:tbl>
          <w:p>
            <w:pPr>
              <w:bidi w:val="0"/>
              <w:rPr>
                <w:rFonts w:hint="eastAsia"/>
                <w:highlight w:val="none"/>
                <w:lang w:eastAsia="zh-CN"/>
              </w:rPr>
            </w:pPr>
            <w:r>
              <w:rPr>
                <w:rFonts w:hint="eastAsia"/>
                <w:b/>
                <w:bCs/>
                <w:kern w:val="0"/>
                <w:sz w:val="24"/>
                <w:highlight w:val="none"/>
                <w:lang w:val="en-US" w:eastAsia="zh-CN"/>
              </w:rPr>
              <w:t>2、</w:t>
            </w:r>
            <w:r>
              <w:rPr>
                <w:rFonts w:ascii="Times New Roman" w:hAnsi="Times New Roman"/>
                <w:b/>
                <w:bCs/>
                <w:kern w:val="0"/>
                <w:sz w:val="24"/>
                <w:highlight w:val="none"/>
              </w:rPr>
              <w:t>水污染物排放标准</w:t>
            </w:r>
          </w:p>
          <w:p>
            <w:pPr>
              <w:bidi w:val="0"/>
              <w:rPr>
                <w:highlight w:val="none"/>
              </w:rPr>
            </w:pPr>
            <w:r>
              <w:rPr>
                <w:rFonts w:hint="eastAsia"/>
                <w:highlight w:val="none"/>
                <w:lang w:eastAsia="zh-CN"/>
              </w:rPr>
              <w:t>项目</w:t>
            </w:r>
            <w:r>
              <w:rPr>
                <w:rFonts w:hint="eastAsia"/>
                <w:highlight w:val="none"/>
                <w:lang w:val="en-US" w:eastAsia="zh-CN"/>
              </w:rPr>
              <w:t>废水执行</w:t>
            </w:r>
            <w:r>
              <w:rPr>
                <w:rFonts w:hint="default"/>
                <w:highlight w:val="none"/>
              </w:rPr>
              <w:t>《污水综合排放标准》（GB8978-1996）表</w:t>
            </w:r>
            <w:r>
              <w:rPr>
                <w:rFonts w:hint="eastAsia"/>
                <w:highlight w:val="none"/>
                <w:lang w:val="en-US" w:eastAsia="zh-CN"/>
              </w:rPr>
              <w:t>4</w:t>
            </w:r>
            <w:r>
              <w:rPr>
                <w:rFonts w:hint="default"/>
                <w:highlight w:val="none"/>
              </w:rPr>
              <w:t>中三级标准以及</w:t>
            </w:r>
            <w:r>
              <w:rPr>
                <w:rFonts w:hint="eastAsia"/>
                <w:highlight w:val="none"/>
                <w:lang w:val="en-US" w:eastAsia="zh-CN"/>
              </w:rPr>
              <w:t>德山污水处理厂进水水质要求，</w:t>
            </w:r>
            <w:r>
              <w:rPr>
                <w:highlight w:val="none"/>
              </w:rPr>
              <w:t>详见下表。</w:t>
            </w:r>
          </w:p>
          <w:p>
            <w:pPr>
              <w:pStyle w:val="44"/>
              <w:bidi w:val="0"/>
              <w:rPr>
                <w:rFonts w:hint="eastAsia"/>
                <w:highlight w:val="none"/>
                <w:lang w:val="en-GB" w:eastAsia="zh-CN"/>
              </w:rPr>
            </w:pPr>
            <w:r>
              <w:rPr>
                <w:rFonts w:hint="default"/>
                <w:highlight w:val="none"/>
              </w:rPr>
              <w:t>表3-</w:t>
            </w:r>
            <w:r>
              <w:rPr>
                <w:rFonts w:hint="eastAsia"/>
                <w:highlight w:val="none"/>
                <w:lang w:val="en-US" w:eastAsia="zh-CN"/>
              </w:rPr>
              <w:t>6</w:t>
            </w:r>
            <w:r>
              <w:rPr>
                <w:rFonts w:hint="default"/>
                <w:highlight w:val="none"/>
              </w:rPr>
              <w:t xml:space="preserve">  废水排放标准</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923"/>
              <w:gridCol w:w="797"/>
              <w:gridCol w:w="955"/>
              <w:gridCol w:w="903"/>
              <w:gridCol w:w="638"/>
              <w:gridCol w:w="797"/>
              <w:gridCol w:w="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1870" w:type="pct"/>
                  <w:vMerge w:val="restart"/>
                  <w:tcBorders>
                    <w:tl2br w:val="nil"/>
                    <w:tr2bl w:val="nil"/>
                  </w:tcBorders>
                  <w:shd w:val="clear" w:color="auto" w:fill="auto"/>
                  <w:noWrap w:val="0"/>
                  <w:vAlign w:val="center"/>
                </w:tcPr>
                <w:p>
                  <w:pPr>
                    <w:pStyle w:val="53"/>
                    <w:bidi w:val="0"/>
                    <w:rPr>
                      <w:highlight w:val="none"/>
                    </w:rPr>
                  </w:pPr>
                  <w:r>
                    <w:rPr>
                      <w:sz w:val="21"/>
                      <w:highlight w:val="none"/>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1896745" cy="601345"/>
                            <wp:effectExtent l="1905" t="6350" r="6350" b="17145"/>
                            <wp:wrapNone/>
                            <wp:docPr id="9" name="直接连接符 9"/>
                            <wp:cNvGraphicFramePr/>
                            <a:graphic xmlns:a="http://schemas.openxmlformats.org/drawingml/2006/main">
                              <a:graphicData uri="http://schemas.microsoft.com/office/word/2010/wordprocessingShape">
                                <wps:wsp>
                                  <wps:cNvCnPr/>
                                  <wps:spPr>
                                    <a:xfrm>
                                      <a:off x="1448435" y="2111375"/>
                                      <a:ext cx="1896745" cy="601345"/>
                                    </a:xfrm>
                                    <a:prstGeom prst="line">
                                      <a:avLst/>
                                    </a:prstGeom>
                                    <a:ln w="12700" cap="flat" cmpd="sng" algn="ctr">
                                      <a:solidFill>
                                        <a:schemeClr val="tx1"/>
                                      </a:solidFill>
                                      <a:prstDash val="soli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55pt;height:47.35pt;width:149.35pt;z-index:251660288;mso-width-relative:page;mso-height-relative:page;" filled="f" stroked="t" coordsize="21600,21600" o:gfxdata="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x+v&#10;Z9cAAAAHAQAADwAAAAAAAAABACAAAAAiAAAAZHJzL2Rvd25yZXYueG1sUEsBAhQAFAAAAAgAh07i&#10;QGvxKdXqAQAArAMAAA4AAAAAAAAAAQAgAAAAJgEAAGRycy9lMm9Eb2MueG1sUEsFBgAAAAAGAAYA&#10;WQEAAIIFAAAAAA==&#10;">
                            <v:fill on="f" focussize="0,0"/>
                            <v:stroke weight="1pt" color="#000000 [3213]" joinstyle="round"/>
                            <v:imagedata o:title=""/>
                            <o:lock v:ext="edit" aspectratio="f"/>
                          </v:line>
                        </w:pict>
                      </mc:Fallback>
                    </mc:AlternateContent>
                  </w:r>
                  <w:r>
                    <w:rPr>
                      <w:rFonts w:hint="eastAsia"/>
                      <w:highlight w:val="none"/>
                      <w:lang w:val="en-US" w:eastAsia="zh-CN"/>
                    </w:rPr>
                    <w:t xml:space="preserve">                   </w:t>
                  </w:r>
                  <w:r>
                    <w:rPr>
                      <w:highlight w:val="none"/>
                    </w:rPr>
                    <w:t>执行标准</w:t>
                  </w:r>
                </w:p>
                <w:p>
                  <w:pPr>
                    <w:pStyle w:val="53"/>
                    <w:bidi w:val="0"/>
                    <w:rPr>
                      <w:highlight w:val="none"/>
                    </w:rPr>
                  </w:pPr>
                </w:p>
                <w:p>
                  <w:pPr>
                    <w:pStyle w:val="53"/>
                    <w:bidi w:val="0"/>
                    <w:jc w:val="both"/>
                    <w:rPr>
                      <w:rFonts w:hint="eastAsia" w:eastAsia="宋体"/>
                      <w:highlight w:val="none"/>
                      <w:lang w:val="en-US" w:eastAsia="zh-CN"/>
                    </w:rPr>
                  </w:pPr>
                  <w:r>
                    <w:rPr>
                      <w:rFonts w:hint="eastAsia"/>
                      <w:highlight w:val="none"/>
                      <w:lang w:val="en-US" w:eastAsia="zh-CN"/>
                    </w:rPr>
                    <w:t>单位</w:t>
                  </w:r>
                </w:p>
              </w:tc>
              <w:tc>
                <w:tcPr>
                  <w:tcW w:w="510" w:type="pct"/>
                  <w:tcBorders>
                    <w:tl2br w:val="nil"/>
                    <w:tr2bl w:val="nil"/>
                  </w:tcBorders>
                  <w:shd w:val="clear" w:color="auto" w:fill="auto"/>
                  <w:noWrap w:val="0"/>
                  <w:vAlign w:val="center"/>
                </w:tcPr>
                <w:p>
                  <w:pPr>
                    <w:pStyle w:val="53"/>
                    <w:bidi w:val="0"/>
                    <w:rPr>
                      <w:highlight w:val="none"/>
                    </w:rPr>
                  </w:pPr>
                  <w:r>
                    <w:rPr>
                      <w:highlight w:val="none"/>
                    </w:rPr>
                    <w:t>pH</w:t>
                  </w:r>
                </w:p>
              </w:tc>
              <w:tc>
                <w:tcPr>
                  <w:tcW w:w="611" w:type="pct"/>
                  <w:tcBorders>
                    <w:tl2br w:val="nil"/>
                    <w:tr2bl w:val="nil"/>
                  </w:tcBorders>
                  <w:shd w:val="clear" w:color="auto" w:fill="auto"/>
                  <w:noWrap w:val="0"/>
                  <w:vAlign w:val="center"/>
                </w:tcPr>
                <w:p>
                  <w:pPr>
                    <w:pStyle w:val="53"/>
                    <w:bidi w:val="0"/>
                    <w:rPr>
                      <w:highlight w:val="none"/>
                      <w:lang w:val="en-US" w:eastAsia="zh-CN"/>
                    </w:rPr>
                  </w:pPr>
                  <w:r>
                    <w:rPr>
                      <w:highlight w:val="none"/>
                    </w:rPr>
                    <w:t>COD</w:t>
                  </w:r>
                  <w:r>
                    <w:rPr>
                      <w:highlight w:val="none"/>
                      <w:vertAlign w:val="subscript"/>
                    </w:rPr>
                    <w:t>Cr</w:t>
                  </w:r>
                </w:p>
              </w:tc>
              <w:tc>
                <w:tcPr>
                  <w:tcW w:w="578" w:type="pct"/>
                  <w:tcBorders>
                    <w:tl2br w:val="nil"/>
                    <w:tr2bl w:val="nil"/>
                  </w:tcBorders>
                  <w:shd w:val="clear" w:color="auto" w:fill="auto"/>
                  <w:noWrap w:val="0"/>
                  <w:vAlign w:val="center"/>
                </w:tcPr>
                <w:p>
                  <w:pPr>
                    <w:pStyle w:val="53"/>
                    <w:bidi w:val="0"/>
                    <w:rPr>
                      <w:highlight w:val="none"/>
                      <w:lang w:val="en-US" w:eastAsia="zh-CN"/>
                    </w:rPr>
                  </w:pPr>
                  <w:r>
                    <w:rPr>
                      <w:highlight w:val="none"/>
                    </w:rPr>
                    <w:t>BOD</w:t>
                  </w:r>
                  <w:r>
                    <w:rPr>
                      <w:highlight w:val="none"/>
                      <w:vertAlign w:val="subscript"/>
                    </w:rPr>
                    <w:t>5</w:t>
                  </w:r>
                </w:p>
              </w:tc>
              <w:tc>
                <w:tcPr>
                  <w:tcW w:w="408"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氨氮</w:t>
                  </w:r>
                </w:p>
              </w:tc>
              <w:tc>
                <w:tcPr>
                  <w:tcW w:w="510" w:type="pct"/>
                  <w:tcBorders>
                    <w:tl2br w:val="nil"/>
                    <w:tr2bl w:val="nil"/>
                  </w:tcBorders>
                  <w:shd w:val="clear" w:color="auto" w:fill="auto"/>
                  <w:noWrap w:val="0"/>
                  <w:vAlign w:val="center"/>
                </w:tcPr>
                <w:p>
                  <w:pPr>
                    <w:pStyle w:val="53"/>
                    <w:bidi w:val="0"/>
                    <w:rPr>
                      <w:highlight w:val="none"/>
                    </w:rPr>
                  </w:pPr>
                  <w:r>
                    <w:rPr>
                      <w:highlight w:val="none"/>
                    </w:rPr>
                    <w:t>SS</w:t>
                  </w:r>
                </w:p>
              </w:tc>
              <w:tc>
                <w:tcPr>
                  <w:tcW w:w="510" w:type="pct"/>
                  <w:tcBorders>
                    <w:tl2br w:val="nil"/>
                    <w:tr2bl w:val="nil"/>
                  </w:tcBorders>
                  <w:shd w:val="clear" w:color="auto" w:fill="auto"/>
                  <w:noWrap w:val="0"/>
                  <w:vAlign w:val="center"/>
                </w:tcPr>
                <w:p>
                  <w:pPr>
                    <w:pStyle w:val="53"/>
                    <w:bidi w:val="0"/>
                    <w:rPr>
                      <w:rFonts w:hint="eastAsia" w:eastAsia="宋体"/>
                      <w:highlight w:val="none"/>
                      <w:lang w:val="en-US" w:eastAsia="zh-CN"/>
                    </w:rPr>
                  </w:pPr>
                  <w:r>
                    <w:rPr>
                      <w:rFonts w:hint="eastAsia"/>
                      <w:highlight w:val="none"/>
                      <w:lang w:val="en-US" w:eastAsia="zh-CN"/>
                    </w:rPr>
                    <w:t>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1870" w:type="pct"/>
                  <w:vMerge w:val="continue"/>
                  <w:tcBorders>
                    <w:tl2br w:val="nil"/>
                    <w:tr2bl w:val="nil"/>
                  </w:tcBorders>
                  <w:shd w:val="clear" w:color="auto" w:fill="auto"/>
                  <w:noWrap w:val="0"/>
                  <w:vAlign w:val="center"/>
                </w:tcPr>
                <w:p>
                  <w:pPr>
                    <w:pStyle w:val="53"/>
                    <w:bidi w:val="0"/>
                    <w:rPr>
                      <w:rFonts w:hint="eastAsia" w:eastAsia="宋体"/>
                      <w:highlight w:val="none"/>
                      <w:lang w:val="en-US" w:eastAsia="zh-CN"/>
                    </w:rPr>
                  </w:pPr>
                </w:p>
              </w:tc>
              <w:tc>
                <w:tcPr>
                  <w:tcW w:w="510" w:type="pct"/>
                  <w:tcBorders>
                    <w:tl2br w:val="nil"/>
                    <w:tr2bl w:val="nil"/>
                  </w:tcBorders>
                  <w:shd w:val="clear" w:color="auto" w:fill="auto"/>
                  <w:noWrap w:val="0"/>
                  <w:vAlign w:val="center"/>
                </w:tcPr>
                <w:p>
                  <w:pPr>
                    <w:pStyle w:val="53"/>
                    <w:bidi w:val="0"/>
                    <w:rPr>
                      <w:rFonts w:hint="eastAsia" w:eastAsia="宋体"/>
                      <w:highlight w:val="none"/>
                      <w:lang w:val="en-US" w:eastAsia="zh-CN"/>
                    </w:rPr>
                  </w:pPr>
                  <w:r>
                    <w:rPr>
                      <w:rFonts w:hint="eastAsia"/>
                      <w:highlight w:val="none"/>
                      <w:lang w:val="en-US" w:eastAsia="zh-CN"/>
                    </w:rPr>
                    <w:t>无量纲</w:t>
                  </w:r>
                </w:p>
              </w:tc>
              <w:tc>
                <w:tcPr>
                  <w:tcW w:w="611" w:type="pct"/>
                  <w:tcBorders>
                    <w:tl2br w:val="nil"/>
                    <w:tr2bl w:val="nil"/>
                  </w:tcBorders>
                  <w:shd w:val="clear" w:color="auto" w:fill="auto"/>
                  <w:noWrap w:val="0"/>
                  <w:vAlign w:val="center"/>
                </w:tcPr>
                <w:p>
                  <w:pPr>
                    <w:pStyle w:val="53"/>
                    <w:bidi w:val="0"/>
                    <w:rPr>
                      <w:highlight w:val="none"/>
                    </w:rPr>
                  </w:pPr>
                  <w:r>
                    <w:rPr>
                      <w:rFonts w:hint="default"/>
                      <w:highlight w:val="none"/>
                      <w:lang w:val="en-GB"/>
                    </w:rPr>
                    <w:t>mg/L</w:t>
                  </w:r>
                </w:p>
              </w:tc>
              <w:tc>
                <w:tcPr>
                  <w:tcW w:w="578" w:type="pct"/>
                  <w:tcBorders>
                    <w:tl2br w:val="nil"/>
                    <w:tr2bl w:val="nil"/>
                  </w:tcBorders>
                  <w:shd w:val="clear" w:color="auto" w:fill="auto"/>
                  <w:noWrap w:val="0"/>
                  <w:vAlign w:val="center"/>
                </w:tcPr>
                <w:p>
                  <w:pPr>
                    <w:pStyle w:val="53"/>
                    <w:bidi w:val="0"/>
                    <w:rPr>
                      <w:highlight w:val="none"/>
                    </w:rPr>
                  </w:pPr>
                  <w:r>
                    <w:rPr>
                      <w:rFonts w:hint="default"/>
                      <w:highlight w:val="none"/>
                      <w:lang w:val="en-GB"/>
                    </w:rPr>
                    <w:t>mg/L</w:t>
                  </w:r>
                </w:p>
              </w:tc>
              <w:tc>
                <w:tcPr>
                  <w:tcW w:w="408" w:type="pct"/>
                  <w:tcBorders>
                    <w:tl2br w:val="nil"/>
                    <w:tr2bl w:val="nil"/>
                  </w:tcBorders>
                  <w:shd w:val="clear" w:color="auto" w:fill="auto"/>
                  <w:noWrap w:val="0"/>
                  <w:vAlign w:val="center"/>
                </w:tcPr>
                <w:p>
                  <w:pPr>
                    <w:pStyle w:val="53"/>
                    <w:bidi w:val="0"/>
                    <w:rPr>
                      <w:rFonts w:hint="eastAsia"/>
                      <w:highlight w:val="none"/>
                      <w:lang w:val="en-US" w:eastAsia="zh-CN"/>
                    </w:rPr>
                  </w:pPr>
                  <w:r>
                    <w:rPr>
                      <w:rFonts w:hint="default"/>
                      <w:highlight w:val="none"/>
                      <w:lang w:val="en-GB"/>
                    </w:rPr>
                    <w:t>mg/L</w:t>
                  </w:r>
                </w:p>
              </w:tc>
              <w:tc>
                <w:tcPr>
                  <w:tcW w:w="510" w:type="pct"/>
                  <w:tcBorders>
                    <w:tl2br w:val="nil"/>
                    <w:tr2bl w:val="nil"/>
                  </w:tcBorders>
                  <w:shd w:val="clear" w:color="auto" w:fill="auto"/>
                  <w:noWrap w:val="0"/>
                  <w:vAlign w:val="center"/>
                </w:tcPr>
                <w:p>
                  <w:pPr>
                    <w:pStyle w:val="53"/>
                    <w:bidi w:val="0"/>
                    <w:rPr>
                      <w:highlight w:val="none"/>
                    </w:rPr>
                  </w:pPr>
                  <w:r>
                    <w:rPr>
                      <w:rFonts w:hint="default"/>
                      <w:highlight w:val="none"/>
                      <w:lang w:val="en-GB"/>
                    </w:rPr>
                    <w:t>mg/L</w:t>
                  </w:r>
                </w:p>
              </w:tc>
              <w:tc>
                <w:tcPr>
                  <w:tcW w:w="510" w:type="pct"/>
                  <w:tcBorders>
                    <w:tl2br w:val="nil"/>
                    <w:tr2bl w:val="nil"/>
                  </w:tcBorders>
                  <w:shd w:val="clear" w:color="auto" w:fill="auto"/>
                  <w:noWrap w:val="0"/>
                  <w:vAlign w:val="center"/>
                </w:tcPr>
                <w:p>
                  <w:pPr>
                    <w:pStyle w:val="53"/>
                    <w:bidi w:val="0"/>
                    <w:rPr>
                      <w:rFonts w:hint="default"/>
                      <w:highlight w:val="none"/>
                      <w:lang w:val="en-GB"/>
                    </w:rPr>
                  </w:pPr>
                  <w:r>
                    <w:rPr>
                      <w:rFonts w:hint="default"/>
                      <w:highlight w:val="none"/>
                      <w:lang w:val="en-GB"/>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70" w:type="pct"/>
                  <w:tcBorders>
                    <w:tl2br w:val="nil"/>
                    <w:tr2bl w:val="nil"/>
                  </w:tcBorders>
                  <w:noWrap w:val="0"/>
                  <w:vAlign w:val="center"/>
                </w:tcPr>
                <w:p>
                  <w:pPr>
                    <w:pStyle w:val="53"/>
                    <w:bidi w:val="0"/>
                    <w:rPr>
                      <w:highlight w:val="none"/>
                    </w:rPr>
                  </w:pPr>
                  <w:r>
                    <w:rPr>
                      <w:rFonts w:hint="eastAsia"/>
                      <w:highlight w:val="none"/>
                      <w:lang w:eastAsia="zh-CN"/>
                    </w:rPr>
                    <w:t>（</w:t>
                  </w:r>
                  <w:r>
                    <w:rPr>
                      <w:highlight w:val="none"/>
                    </w:rPr>
                    <w:t>GB8978-1996</w:t>
                  </w:r>
                  <w:r>
                    <w:rPr>
                      <w:rFonts w:hint="eastAsia"/>
                      <w:highlight w:val="none"/>
                      <w:lang w:eastAsia="zh-CN"/>
                    </w:rPr>
                    <w:t>）</w:t>
                  </w:r>
                  <w:r>
                    <w:rPr>
                      <w:highlight w:val="none"/>
                    </w:rPr>
                    <w:t>三级标准</w:t>
                  </w:r>
                </w:p>
              </w:tc>
              <w:tc>
                <w:tcPr>
                  <w:tcW w:w="510" w:type="pct"/>
                  <w:tcBorders>
                    <w:tl2br w:val="nil"/>
                    <w:tr2bl w:val="nil"/>
                  </w:tcBorders>
                  <w:noWrap w:val="0"/>
                  <w:vAlign w:val="center"/>
                </w:tcPr>
                <w:p>
                  <w:pPr>
                    <w:pStyle w:val="53"/>
                    <w:bidi w:val="0"/>
                    <w:rPr>
                      <w:highlight w:val="none"/>
                    </w:rPr>
                  </w:pPr>
                  <w:r>
                    <w:rPr>
                      <w:highlight w:val="none"/>
                    </w:rPr>
                    <w:t>6~9</w:t>
                  </w:r>
                </w:p>
              </w:tc>
              <w:tc>
                <w:tcPr>
                  <w:tcW w:w="611" w:type="pct"/>
                  <w:tcBorders>
                    <w:tl2br w:val="nil"/>
                    <w:tr2bl w:val="nil"/>
                  </w:tcBorders>
                  <w:noWrap w:val="0"/>
                  <w:vAlign w:val="center"/>
                </w:tcPr>
                <w:p>
                  <w:pPr>
                    <w:pStyle w:val="53"/>
                    <w:bidi w:val="0"/>
                    <w:rPr>
                      <w:highlight w:val="none"/>
                      <w:lang w:val="en-US" w:eastAsia="zh-CN"/>
                    </w:rPr>
                  </w:pPr>
                  <w:r>
                    <w:rPr>
                      <w:highlight w:val="none"/>
                    </w:rPr>
                    <w:t>500</w:t>
                  </w:r>
                </w:p>
              </w:tc>
              <w:tc>
                <w:tcPr>
                  <w:tcW w:w="578" w:type="pct"/>
                  <w:tcBorders>
                    <w:tl2br w:val="nil"/>
                    <w:tr2bl w:val="nil"/>
                  </w:tcBorders>
                  <w:noWrap w:val="0"/>
                  <w:vAlign w:val="center"/>
                </w:tcPr>
                <w:p>
                  <w:pPr>
                    <w:pStyle w:val="53"/>
                    <w:bidi w:val="0"/>
                    <w:rPr>
                      <w:highlight w:val="none"/>
                      <w:lang w:val="en-US" w:eastAsia="zh-CN"/>
                    </w:rPr>
                  </w:pPr>
                  <w:r>
                    <w:rPr>
                      <w:highlight w:val="none"/>
                    </w:rPr>
                    <w:t>300</w:t>
                  </w:r>
                </w:p>
              </w:tc>
              <w:tc>
                <w:tcPr>
                  <w:tcW w:w="408" w:type="pct"/>
                  <w:tcBorders>
                    <w:tl2br w:val="nil"/>
                    <w:tr2bl w:val="nil"/>
                  </w:tcBorders>
                  <w:noWrap w:val="0"/>
                  <w:vAlign w:val="center"/>
                </w:tcPr>
                <w:p>
                  <w:pPr>
                    <w:pStyle w:val="53"/>
                    <w:bidi w:val="0"/>
                    <w:rPr>
                      <w:highlight w:val="none"/>
                    </w:rPr>
                  </w:pPr>
                  <w:r>
                    <w:rPr>
                      <w:rFonts w:hint="eastAsia"/>
                      <w:highlight w:val="none"/>
                      <w:lang w:val="en-US" w:eastAsia="zh-CN"/>
                    </w:rPr>
                    <w:t>--</w:t>
                  </w:r>
                </w:p>
              </w:tc>
              <w:tc>
                <w:tcPr>
                  <w:tcW w:w="510" w:type="pct"/>
                  <w:tcBorders>
                    <w:tl2br w:val="nil"/>
                    <w:tr2bl w:val="nil"/>
                  </w:tcBorders>
                  <w:noWrap w:val="0"/>
                  <w:vAlign w:val="center"/>
                </w:tcPr>
                <w:p>
                  <w:pPr>
                    <w:pStyle w:val="53"/>
                    <w:bidi w:val="0"/>
                    <w:rPr>
                      <w:highlight w:val="none"/>
                    </w:rPr>
                  </w:pPr>
                  <w:r>
                    <w:rPr>
                      <w:highlight w:val="none"/>
                    </w:rPr>
                    <w:t>400</w:t>
                  </w:r>
                </w:p>
              </w:tc>
              <w:tc>
                <w:tcPr>
                  <w:tcW w:w="510"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70" w:type="pct"/>
                  <w:tcBorders>
                    <w:tl2br w:val="nil"/>
                    <w:tr2bl w:val="nil"/>
                  </w:tcBorders>
                  <w:noWrap w:val="0"/>
                  <w:vAlign w:val="center"/>
                </w:tcPr>
                <w:p>
                  <w:pPr>
                    <w:pStyle w:val="53"/>
                    <w:bidi w:val="0"/>
                    <w:rPr>
                      <w:rFonts w:hint="default"/>
                      <w:highlight w:val="none"/>
                      <w:lang w:val="en-US"/>
                    </w:rPr>
                  </w:pPr>
                  <w:r>
                    <w:rPr>
                      <w:rFonts w:hint="eastAsia"/>
                      <w:highlight w:val="none"/>
                      <w:lang w:val="en-US" w:eastAsia="zh-CN"/>
                    </w:rPr>
                    <w:t>德山污水处理厂进水水质要求</w:t>
                  </w:r>
                </w:p>
              </w:tc>
              <w:tc>
                <w:tcPr>
                  <w:tcW w:w="510" w:type="pct"/>
                  <w:tcBorders>
                    <w:tl2br w:val="nil"/>
                    <w:tr2bl w:val="nil"/>
                  </w:tcBorders>
                  <w:noWrap w:val="0"/>
                  <w:vAlign w:val="center"/>
                </w:tcPr>
                <w:p>
                  <w:pPr>
                    <w:pStyle w:val="53"/>
                    <w:bidi w:val="0"/>
                    <w:ind w:firstLine="0" w:firstLineChars="0"/>
                    <w:rPr>
                      <w:rFonts w:hint="default"/>
                      <w:highlight w:val="none"/>
                      <w:lang w:val="en-US"/>
                    </w:rPr>
                  </w:pPr>
                  <w:r>
                    <w:rPr>
                      <w:highlight w:val="none"/>
                    </w:rPr>
                    <w:t>6~9</w:t>
                  </w:r>
                </w:p>
              </w:tc>
              <w:tc>
                <w:tcPr>
                  <w:tcW w:w="611" w:type="pct"/>
                  <w:tcBorders>
                    <w:tl2br w:val="nil"/>
                    <w:tr2bl w:val="nil"/>
                  </w:tcBorders>
                  <w:noWrap w:val="0"/>
                  <w:vAlign w:val="center"/>
                </w:tcPr>
                <w:p>
                  <w:pPr>
                    <w:pStyle w:val="53"/>
                    <w:bidi w:val="0"/>
                    <w:ind w:firstLine="0" w:firstLineChars="0"/>
                    <w:rPr>
                      <w:highlight w:val="none"/>
                    </w:rPr>
                  </w:pPr>
                  <w:r>
                    <w:rPr>
                      <w:rFonts w:hint="eastAsia"/>
                      <w:highlight w:val="none"/>
                      <w:lang w:val="en-US" w:eastAsia="zh-CN"/>
                    </w:rPr>
                    <w:t>400</w:t>
                  </w:r>
                </w:p>
              </w:tc>
              <w:tc>
                <w:tcPr>
                  <w:tcW w:w="578" w:type="pct"/>
                  <w:tcBorders>
                    <w:tl2br w:val="nil"/>
                    <w:tr2bl w:val="nil"/>
                  </w:tcBorders>
                  <w:noWrap w:val="0"/>
                  <w:vAlign w:val="center"/>
                </w:tcPr>
                <w:p>
                  <w:pPr>
                    <w:pStyle w:val="53"/>
                    <w:bidi w:val="0"/>
                    <w:ind w:firstLine="0" w:firstLineChars="0"/>
                    <w:rPr>
                      <w:highlight w:val="none"/>
                    </w:rPr>
                  </w:pPr>
                  <w:r>
                    <w:rPr>
                      <w:rFonts w:hint="eastAsia"/>
                      <w:highlight w:val="none"/>
                      <w:lang w:val="en-US" w:eastAsia="zh-CN"/>
                    </w:rPr>
                    <w:t>250</w:t>
                  </w:r>
                </w:p>
              </w:tc>
              <w:tc>
                <w:tcPr>
                  <w:tcW w:w="408" w:type="pct"/>
                  <w:tcBorders>
                    <w:tl2br w:val="nil"/>
                    <w:tr2bl w:val="nil"/>
                  </w:tcBorders>
                  <w:noWrap w:val="0"/>
                  <w:vAlign w:val="center"/>
                </w:tcPr>
                <w:p>
                  <w:pPr>
                    <w:pStyle w:val="53"/>
                    <w:bidi w:val="0"/>
                    <w:ind w:firstLine="0" w:firstLineChars="0"/>
                    <w:rPr>
                      <w:rFonts w:hint="default"/>
                      <w:highlight w:val="none"/>
                      <w:lang w:val="en-US" w:eastAsia="zh-CN"/>
                    </w:rPr>
                  </w:pPr>
                  <w:r>
                    <w:rPr>
                      <w:rFonts w:hint="eastAsia"/>
                      <w:highlight w:val="none"/>
                      <w:lang w:val="en-US" w:eastAsia="zh-CN"/>
                    </w:rPr>
                    <w:t>25</w:t>
                  </w:r>
                </w:p>
              </w:tc>
              <w:tc>
                <w:tcPr>
                  <w:tcW w:w="510" w:type="pct"/>
                  <w:tcBorders>
                    <w:tl2br w:val="nil"/>
                    <w:tr2bl w:val="nil"/>
                  </w:tcBorders>
                  <w:noWrap w:val="0"/>
                  <w:vAlign w:val="center"/>
                </w:tcPr>
                <w:p>
                  <w:pPr>
                    <w:pStyle w:val="53"/>
                    <w:bidi w:val="0"/>
                    <w:ind w:firstLine="0" w:firstLineChars="0"/>
                    <w:rPr>
                      <w:highlight w:val="none"/>
                    </w:rPr>
                  </w:pPr>
                  <w:r>
                    <w:rPr>
                      <w:rFonts w:hint="eastAsia"/>
                      <w:highlight w:val="none"/>
                      <w:lang w:val="en-US" w:eastAsia="zh-CN"/>
                    </w:rPr>
                    <w:t>300</w:t>
                  </w:r>
                </w:p>
              </w:tc>
              <w:tc>
                <w:tcPr>
                  <w:tcW w:w="510" w:type="pct"/>
                  <w:tcBorders>
                    <w:tl2br w:val="nil"/>
                    <w:tr2bl w:val="nil"/>
                  </w:tcBorders>
                  <w:noWrap w:val="0"/>
                  <w:vAlign w:val="center"/>
                </w:tcPr>
                <w:p>
                  <w:pPr>
                    <w:pStyle w:val="53"/>
                    <w:bidi w:val="0"/>
                    <w:ind w:firstLine="0" w:firstLineChars="0"/>
                    <w:rPr>
                      <w:rFonts w:hint="eastAsia"/>
                      <w:highlight w:val="none"/>
                      <w:lang w:val="en-US" w:eastAsia="zh-CN"/>
                    </w:rPr>
                  </w:pPr>
                  <w:r>
                    <w:rPr>
                      <w:rFonts w:hint="eastAsia"/>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7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最后执行标准</w:t>
                  </w:r>
                </w:p>
              </w:tc>
              <w:tc>
                <w:tcPr>
                  <w:tcW w:w="510" w:type="pct"/>
                  <w:tcBorders>
                    <w:tl2br w:val="nil"/>
                    <w:tr2bl w:val="nil"/>
                  </w:tcBorders>
                  <w:noWrap w:val="0"/>
                  <w:vAlign w:val="center"/>
                </w:tcPr>
                <w:p>
                  <w:pPr>
                    <w:pStyle w:val="53"/>
                    <w:bidi w:val="0"/>
                    <w:rPr>
                      <w:rFonts w:hint="eastAsia"/>
                      <w:highlight w:val="none"/>
                      <w:lang w:val="en-US" w:eastAsia="zh-CN"/>
                    </w:rPr>
                  </w:pPr>
                  <w:r>
                    <w:rPr>
                      <w:highlight w:val="none"/>
                    </w:rPr>
                    <w:t>6~9</w:t>
                  </w:r>
                </w:p>
              </w:tc>
              <w:tc>
                <w:tcPr>
                  <w:tcW w:w="61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400</w:t>
                  </w:r>
                </w:p>
              </w:tc>
              <w:tc>
                <w:tcPr>
                  <w:tcW w:w="578"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250</w:t>
                  </w:r>
                </w:p>
              </w:tc>
              <w:tc>
                <w:tcPr>
                  <w:tcW w:w="408"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25</w:t>
                  </w:r>
                </w:p>
              </w:tc>
              <w:tc>
                <w:tcPr>
                  <w:tcW w:w="51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300</w:t>
                  </w:r>
                </w:p>
              </w:tc>
              <w:tc>
                <w:tcPr>
                  <w:tcW w:w="510"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kern w:val="0"/>
                <w:sz w:val="24"/>
                <w:highlight w:val="none"/>
              </w:rPr>
            </w:pPr>
            <w:r>
              <w:rPr>
                <w:rFonts w:hint="eastAsia"/>
                <w:b/>
                <w:bCs/>
                <w:kern w:val="0"/>
                <w:sz w:val="24"/>
                <w:highlight w:val="none"/>
                <w:lang w:val="en-US" w:eastAsia="zh-CN"/>
              </w:rPr>
              <w:t>3、</w:t>
            </w:r>
            <w:r>
              <w:rPr>
                <w:rFonts w:ascii="Times New Roman" w:hAnsi="Times New Roman"/>
                <w:b/>
                <w:bCs/>
                <w:kern w:val="0"/>
                <w:sz w:val="24"/>
                <w:highlight w:val="none"/>
              </w:rPr>
              <w:t>噪声排放标准</w:t>
            </w:r>
          </w:p>
          <w:p>
            <w:pPr>
              <w:bidi w:val="0"/>
              <w:rPr>
                <w:highlight w:val="none"/>
              </w:rPr>
            </w:pPr>
            <w:r>
              <w:rPr>
                <w:highlight w:val="none"/>
              </w:rPr>
              <w:t>项目施工期间排放噪声执行《建筑施工场界环境噪声排放标准》</w:t>
            </w:r>
            <w:r>
              <w:rPr>
                <w:rFonts w:hint="eastAsia"/>
                <w:highlight w:val="none"/>
                <w:lang w:eastAsia="zh-CN"/>
              </w:rPr>
              <w:t>（</w:t>
            </w:r>
            <w:r>
              <w:rPr>
                <w:highlight w:val="none"/>
              </w:rPr>
              <w:t>GB12523-2011</w:t>
            </w:r>
            <w:r>
              <w:rPr>
                <w:rFonts w:hint="eastAsia"/>
                <w:highlight w:val="none"/>
                <w:lang w:eastAsia="zh-CN"/>
              </w:rPr>
              <w:t>），</w:t>
            </w:r>
            <w:r>
              <w:rPr>
                <w:highlight w:val="none"/>
              </w:rPr>
              <w:t>运营期各厂界噪声执行《工业企业厂界环境噪声排放标准》</w:t>
            </w:r>
            <w:r>
              <w:rPr>
                <w:rFonts w:hint="eastAsia"/>
                <w:highlight w:val="none"/>
                <w:lang w:eastAsia="zh-CN"/>
              </w:rPr>
              <w:t>（</w:t>
            </w:r>
            <w:r>
              <w:rPr>
                <w:highlight w:val="none"/>
              </w:rPr>
              <w:t>GB12348-2008</w:t>
            </w:r>
            <w:r>
              <w:rPr>
                <w:rFonts w:hint="eastAsia"/>
                <w:highlight w:val="none"/>
                <w:lang w:eastAsia="zh-CN"/>
              </w:rPr>
              <w:t>）</w:t>
            </w:r>
            <w:r>
              <w:rPr>
                <w:highlight w:val="none"/>
              </w:rPr>
              <w:t>3类标准，具体限值见下表。</w:t>
            </w:r>
          </w:p>
          <w:p>
            <w:pPr>
              <w:pStyle w:val="44"/>
              <w:bidi w:val="0"/>
              <w:rPr>
                <w:rFonts w:hint="eastAsia"/>
                <w:highlight w:val="none"/>
                <w:lang w:eastAsia="zh-CN"/>
              </w:rPr>
            </w:pPr>
            <w:r>
              <w:rPr>
                <w:highlight w:val="none"/>
              </w:rPr>
              <w:t>表3-</w:t>
            </w:r>
            <w:r>
              <w:rPr>
                <w:rFonts w:hint="eastAsia"/>
                <w:highlight w:val="none"/>
                <w:lang w:val="en-US" w:eastAsia="zh-CN"/>
              </w:rPr>
              <w:t>7</w:t>
            </w:r>
            <w:r>
              <w:rPr>
                <w:highlight w:val="none"/>
              </w:rPr>
              <w:t xml:space="preserve">  </w:t>
            </w:r>
            <w:r>
              <w:rPr>
                <w:rFonts w:hint="eastAsia"/>
                <w:highlight w:val="none"/>
              </w:rPr>
              <w:t>项目</w:t>
            </w:r>
            <w:r>
              <w:rPr>
                <w:highlight w:val="none"/>
              </w:rPr>
              <w:t>场界噪声排放标准</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99"/>
              <w:gridCol w:w="1193"/>
              <w:gridCol w:w="1274"/>
              <w:gridCol w:w="11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2" w:type="dxa"/>
                  <w:gridSpan w:val="2"/>
                  <w:vMerge w:val="restart"/>
                  <w:tcBorders>
                    <w:tl2br w:val="nil"/>
                    <w:tr2bl w:val="nil"/>
                  </w:tcBorders>
                  <w:noWrap w:val="0"/>
                  <w:vAlign w:val="center"/>
                </w:tcPr>
                <w:p>
                  <w:pPr>
                    <w:pStyle w:val="53"/>
                    <w:bidi w:val="0"/>
                    <w:rPr>
                      <w:highlight w:val="none"/>
                    </w:rPr>
                  </w:pPr>
                  <w:r>
                    <w:rPr>
                      <w:rFonts w:hint="eastAsia"/>
                      <w:highlight w:val="none"/>
                    </w:rPr>
                    <w:t>执行标准</w:t>
                  </w:r>
                </w:p>
              </w:tc>
              <w:tc>
                <w:tcPr>
                  <w:tcW w:w="2418" w:type="dxa"/>
                  <w:gridSpan w:val="2"/>
                  <w:tcBorders>
                    <w:tl2br w:val="nil"/>
                    <w:tr2bl w:val="nil"/>
                  </w:tcBorders>
                  <w:noWrap w:val="0"/>
                  <w:vAlign w:val="center"/>
                </w:tcPr>
                <w:p>
                  <w:pPr>
                    <w:pStyle w:val="53"/>
                    <w:bidi w:val="0"/>
                    <w:rPr>
                      <w:rFonts w:hint="eastAsia"/>
                      <w:highlight w:val="none"/>
                      <w:lang w:eastAsia="zh-CN"/>
                    </w:rPr>
                  </w:pPr>
                  <w:r>
                    <w:rPr>
                      <w:highlight w:val="none"/>
                    </w:rPr>
                    <w:t>标准值</w:t>
                  </w:r>
                  <w:r>
                    <w:rPr>
                      <w:rFonts w:hint="eastAsia"/>
                      <w:highlight w:val="none"/>
                      <w:lang w:eastAsia="zh-CN"/>
                    </w:rPr>
                    <w:t>（</w:t>
                  </w:r>
                  <w:r>
                    <w:rPr>
                      <w:rFonts w:hint="eastAsia"/>
                      <w:highlight w:val="none"/>
                    </w:rPr>
                    <w:t>dB</w:t>
                  </w:r>
                  <w:r>
                    <w:rPr>
                      <w:rFonts w:hint="eastAsia"/>
                      <w:highlight w:val="none"/>
                      <w:lang w:eastAsia="zh-CN"/>
                    </w:rPr>
                    <w:t>（</w:t>
                  </w:r>
                  <w:r>
                    <w:rPr>
                      <w:rFonts w:hint="eastAsia"/>
                      <w:highlight w:val="none"/>
                    </w:rPr>
                    <w:t>A</w:t>
                  </w:r>
                  <w:r>
                    <w:rPr>
                      <w:rFonts w:hint="eastAsia"/>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2" w:type="dxa"/>
                  <w:gridSpan w:val="2"/>
                  <w:vMerge w:val="continue"/>
                  <w:tcBorders>
                    <w:tl2br w:val="nil"/>
                    <w:tr2bl w:val="nil"/>
                  </w:tcBorders>
                  <w:noWrap w:val="0"/>
                  <w:vAlign w:val="center"/>
                </w:tcPr>
                <w:p>
                  <w:pPr>
                    <w:pStyle w:val="53"/>
                    <w:bidi w:val="0"/>
                    <w:rPr>
                      <w:highlight w:val="none"/>
                    </w:rPr>
                  </w:pPr>
                </w:p>
              </w:tc>
              <w:tc>
                <w:tcPr>
                  <w:tcW w:w="1274" w:type="dxa"/>
                  <w:tcBorders>
                    <w:tl2br w:val="nil"/>
                    <w:tr2bl w:val="nil"/>
                  </w:tcBorders>
                  <w:noWrap w:val="0"/>
                  <w:vAlign w:val="center"/>
                </w:tcPr>
                <w:p>
                  <w:pPr>
                    <w:pStyle w:val="53"/>
                    <w:bidi w:val="0"/>
                    <w:rPr>
                      <w:highlight w:val="none"/>
                    </w:rPr>
                  </w:pPr>
                  <w:r>
                    <w:rPr>
                      <w:highlight w:val="none"/>
                    </w:rPr>
                    <w:t>昼间</w:t>
                  </w:r>
                </w:p>
              </w:tc>
              <w:tc>
                <w:tcPr>
                  <w:tcW w:w="1144" w:type="dxa"/>
                  <w:tcBorders>
                    <w:tl2br w:val="nil"/>
                    <w:tr2bl w:val="nil"/>
                  </w:tcBorders>
                  <w:noWrap w:val="0"/>
                  <w:vAlign w:val="center"/>
                </w:tcPr>
                <w:p>
                  <w:pPr>
                    <w:pStyle w:val="53"/>
                    <w:bidi w:val="0"/>
                    <w:rPr>
                      <w:highlight w:val="none"/>
                    </w:rPr>
                  </w:pPr>
                  <w:r>
                    <w:rPr>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92" w:type="dxa"/>
                  <w:gridSpan w:val="2"/>
                  <w:tcBorders>
                    <w:tl2br w:val="nil"/>
                    <w:tr2bl w:val="nil"/>
                  </w:tcBorders>
                  <w:noWrap w:val="0"/>
                  <w:vAlign w:val="center"/>
                </w:tcPr>
                <w:p>
                  <w:pPr>
                    <w:pStyle w:val="53"/>
                    <w:bidi w:val="0"/>
                    <w:rPr>
                      <w:rFonts w:hint="eastAsia"/>
                      <w:highlight w:val="none"/>
                      <w:lang w:eastAsia="zh-CN"/>
                    </w:rPr>
                  </w:pPr>
                  <w:r>
                    <w:rPr>
                      <w:rFonts w:hint="eastAsia"/>
                      <w:highlight w:val="none"/>
                    </w:rPr>
                    <w:t>《建筑施工场界环境噪声排放标准》</w:t>
                  </w:r>
                  <w:r>
                    <w:rPr>
                      <w:rFonts w:hint="eastAsia"/>
                      <w:highlight w:val="none"/>
                      <w:lang w:eastAsia="zh-CN"/>
                    </w:rPr>
                    <w:t>（</w:t>
                  </w:r>
                  <w:r>
                    <w:rPr>
                      <w:rFonts w:hint="eastAsia"/>
                      <w:highlight w:val="none"/>
                    </w:rPr>
                    <w:t>GB12523-2011</w:t>
                  </w:r>
                  <w:r>
                    <w:rPr>
                      <w:rFonts w:hint="eastAsia"/>
                      <w:highlight w:val="none"/>
                      <w:lang w:eastAsia="zh-CN"/>
                    </w:rPr>
                    <w:t>）</w:t>
                  </w:r>
                </w:p>
              </w:tc>
              <w:tc>
                <w:tcPr>
                  <w:tcW w:w="1274" w:type="dxa"/>
                  <w:tcBorders>
                    <w:tl2br w:val="nil"/>
                    <w:tr2bl w:val="nil"/>
                  </w:tcBorders>
                  <w:noWrap w:val="0"/>
                  <w:vAlign w:val="center"/>
                </w:tcPr>
                <w:p>
                  <w:pPr>
                    <w:pStyle w:val="53"/>
                    <w:bidi w:val="0"/>
                    <w:rPr>
                      <w:highlight w:val="none"/>
                    </w:rPr>
                  </w:pPr>
                  <w:r>
                    <w:rPr>
                      <w:rFonts w:hint="eastAsia"/>
                      <w:highlight w:val="none"/>
                    </w:rPr>
                    <w:t>70</w:t>
                  </w:r>
                </w:p>
              </w:tc>
              <w:tc>
                <w:tcPr>
                  <w:tcW w:w="1144" w:type="dxa"/>
                  <w:tcBorders>
                    <w:tl2br w:val="nil"/>
                    <w:tr2bl w:val="nil"/>
                  </w:tcBorders>
                  <w:noWrap w:val="0"/>
                  <w:vAlign w:val="center"/>
                </w:tcPr>
                <w:p>
                  <w:pPr>
                    <w:pStyle w:val="53"/>
                    <w:bidi w:val="0"/>
                    <w:rPr>
                      <w:highlight w:val="none"/>
                    </w:rPr>
                  </w:pPr>
                  <w:r>
                    <w:rPr>
                      <w:highlight w:val="none"/>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4199" w:type="dxa"/>
                  <w:tcBorders>
                    <w:tl2br w:val="nil"/>
                    <w:tr2bl w:val="nil"/>
                  </w:tcBorders>
                  <w:noWrap w:val="0"/>
                  <w:vAlign w:val="center"/>
                </w:tcPr>
                <w:p>
                  <w:pPr>
                    <w:pStyle w:val="53"/>
                    <w:bidi w:val="0"/>
                    <w:rPr>
                      <w:rFonts w:hint="eastAsia"/>
                      <w:highlight w:val="none"/>
                      <w:lang w:eastAsia="zh-CN"/>
                    </w:rPr>
                  </w:pPr>
                  <w:r>
                    <w:rPr>
                      <w:rFonts w:hint="eastAsia"/>
                      <w:highlight w:val="none"/>
                    </w:rPr>
                    <w:t>《工业企业厂界环境噪声排放标准》</w:t>
                  </w:r>
                  <w:r>
                    <w:rPr>
                      <w:rFonts w:hint="eastAsia"/>
                      <w:highlight w:val="none"/>
                      <w:lang w:eastAsia="zh-CN"/>
                    </w:rPr>
                    <w:t>（</w:t>
                  </w:r>
                  <w:r>
                    <w:rPr>
                      <w:rFonts w:hint="eastAsia"/>
                      <w:highlight w:val="none"/>
                    </w:rPr>
                    <w:t>GB12348-2008</w:t>
                  </w:r>
                  <w:r>
                    <w:rPr>
                      <w:rFonts w:hint="eastAsia"/>
                      <w:highlight w:val="none"/>
                      <w:lang w:eastAsia="zh-CN"/>
                    </w:rPr>
                    <w:t>）</w:t>
                  </w:r>
                </w:p>
              </w:tc>
              <w:tc>
                <w:tcPr>
                  <w:tcW w:w="1193" w:type="dxa"/>
                  <w:tcBorders>
                    <w:tl2br w:val="nil"/>
                    <w:tr2bl w:val="nil"/>
                  </w:tcBorders>
                  <w:noWrap w:val="0"/>
                  <w:vAlign w:val="center"/>
                </w:tcPr>
                <w:p>
                  <w:pPr>
                    <w:pStyle w:val="53"/>
                    <w:bidi w:val="0"/>
                    <w:rPr>
                      <w:highlight w:val="none"/>
                    </w:rPr>
                  </w:pPr>
                  <w:r>
                    <w:rPr>
                      <w:rFonts w:hint="eastAsia"/>
                      <w:highlight w:val="none"/>
                    </w:rPr>
                    <w:t>3类</w:t>
                  </w:r>
                </w:p>
              </w:tc>
              <w:tc>
                <w:tcPr>
                  <w:tcW w:w="1274" w:type="dxa"/>
                  <w:tcBorders>
                    <w:tl2br w:val="nil"/>
                    <w:tr2bl w:val="nil"/>
                  </w:tcBorders>
                  <w:noWrap w:val="0"/>
                  <w:vAlign w:val="center"/>
                </w:tcPr>
                <w:p>
                  <w:pPr>
                    <w:pStyle w:val="53"/>
                    <w:bidi w:val="0"/>
                    <w:rPr>
                      <w:highlight w:val="none"/>
                    </w:rPr>
                  </w:pPr>
                  <w:r>
                    <w:rPr>
                      <w:rFonts w:hint="eastAsia"/>
                      <w:highlight w:val="none"/>
                    </w:rPr>
                    <w:t>65</w:t>
                  </w:r>
                </w:p>
              </w:tc>
              <w:tc>
                <w:tcPr>
                  <w:tcW w:w="1144" w:type="dxa"/>
                  <w:tcBorders>
                    <w:tl2br w:val="nil"/>
                    <w:tr2bl w:val="nil"/>
                  </w:tcBorders>
                  <w:noWrap w:val="0"/>
                  <w:vAlign w:val="center"/>
                </w:tcPr>
                <w:p>
                  <w:pPr>
                    <w:pStyle w:val="53"/>
                    <w:bidi w:val="0"/>
                    <w:rPr>
                      <w:highlight w:val="none"/>
                    </w:rPr>
                  </w:pPr>
                  <w:r>
                    <w:rPr>
                      <w:rFonts w:hint="eastAsia"/>
                      <w:highlight w:val="none"/>
                    </w:rPr>
                    <w:t>55</w:t>
                  </w:r>
                </w:p>
              </w:tc>
            </w:tr>
          </w:tbl>
          <w:p>
            <w:pPr>
              <w:bidi w:val="0"/>
              <w:rPr>
                <w:b/>
                <w:bCs/>
                <w:highlight w:val="none"/>
              </w:rPr>
            </w:pPr>
            <w:r>
              <w:rPr>
                <w:rFonts w:hint="eastAsia"/>
                <w:b/>
                <w:bCs/>
                <w:highlight w:val="none"/>
                <w:lang w:val="en-US" w:eastAsia="zh-CN"/>
              </w:rPr>
              <w:t>4、</w:t>
            </w:r>
            <w:r>
              <w:rPr>
                <w:b/>
                <w:bCs/>
                <w:highlight w:val="none"/>
              </w:rPr>
              <w:t>固体废物相关标准</w:t>
            </w:r>
          </w:p>
          <w:p>
            <w:pPr>
              <w:bidi w:val="0"/>
              <w:rPr>
                <w:highlight w:val="none"/>
              </w:rPr>
            </w:pPr>
            <w:r>
              <w:rPr>
                <w:highlight w:val="none"/>
              </w:rPr>
              <w:t>一般</w:t>
            </w:r>
            <w:r>
              <w:rPr>
                <w:rFonts w:hint="eastAsia"/>
                <w:highlight w:val="none"/>
                <w:lang w:val="en-US" w:eastAsia="zh-CN"/>
              </w:rPr>
              <w:t>工业固体废物</w:t>
            </w:r>
            <w:r>
              <w:rPr>
                <w:highlight w:val="none"/>
              </w:rPr>
              <w:t>执行</w:t>
            </w:r>
            <w:r>
              <w:rPr>
                <w:rFonts w:hint="default"/>
                <w:highlight w:val="none"/>
                <w:lang w:val="en-US" w:eastAsia="zh-CN"/>
              </w:rPr>
              <w:t>《一般工业固体废物贮存和填埋污染控制标准》（GB18599-2020）</w:t>
            </w:r>
            <w:r>
              <w:rPr>
                <w:highlight w:val="none"/>
              </w:rPr>
              <w:t>；</w:t>
            </w:r>
          </w:p>
          <w:p>
            <w:pPr>
              <w:bidi w:val="0"/>
              <w:rPr>
                <w:rFonts w:hint="eastAsia"/>
                <w:highlight w:val="none"/>
                <w:lang w:eastAsia="zh-CN"/>
              </w:rPr>
            </w:pPr>
            <w:r>
              <w:rPr>
                <w:highlight w:val="none"/>
              </w:rPr>
              <w:t>危险</w:t>
            </w:r>
            <w:r>
              <w:rPr>
                <w:rFonts w:hint="eastAsia"/>
                <w:highlight w:val="none"/>
                <w:lang w:val="en-US" w:eastAsia="zh-CN"/>
              </w:rPr>
              <w:t>废物</w:t>
            </w:r>
            <w:r>
              <w:rPr>
                <w:highlight w:val="none"/>
              </w:rPr>
              <w:t>执行《危险废物贮存污染控制标准》</w:t>
            </w:r>
            <w:r>
              <w:rPr>
                <w:rFonts w:hint="eastAsia"/>
                <w:highlight w:val="none"/>
                <w:lang w:eastAsia="zh-CN"/>
              </w:rPr>
              <w:t>（</w:t>
            </w:r>
            <w:r>
              <w:rPr>
                <w:highlight w:val="none"/>
              </w:rPr>
              <w:t>GB18597-20</w:t>
            </w:r>
            <w:r>
              <w:rPr>
                <w:rFonts w:hint="eastAsia"/>
                <w:highlight w:val="none"/>
                <w:lang w:val="en-US" w:eastAsia="zh-CN"/>
              </w:rPr>
              <w:t>23</w:t>
            </w:r>
            <w:r>
              <w:rPr>
                <w:rFonts w:hint="eastAsia"/>
                <w:highlight w:val="none"/>
                <w:lang w:eastAsia="zh-CN"/>
              </w:rPr>
              <w:t>）；</w:t>
            </w:r>
          </w:p>
          <w:p>
            <w:pPr>
              <w:pStyle w:val="9"/>
              <w:rPr>
                <w:highlight w:val="none"/>
              </w:rPr>
            </w:pPr>
            <w:r>
              <w:rPr>
                <w:rFonts w:hint="eastAsia" w:ascii="Times New Roman" w:hAnsi="Times New Roman" w:eastAsia="宋体" w:cs="Times New Roman"/>
                <w:bCs w:val="0"/>
                <w:color w:val="auto"/>
                <w:spacing w:val="4"/>
                <w:kern w:val="2"/>
                <w:sz w:val="24"/>
                <w:szCs w:val="24"/>
                <w:highlight w:val="none"/>
                <w:u w:val="none"/>
                <w:lang w:val="en-US" w:eastAsia="zh-CN" w:bidi="ar-SA"/>
              </w:rPr>
              <w:t>生活垃圾建设单位分类收集后由环卫部门统一清运处置</w:t>
            </w:r>
            <w:r>
              <w:rPr>
                <w:rFonts w:hint="eastAsia" w:ascii="Times New Roman" w:hAnsi="Times New Roman" w:eastAsia="宋体" w:cs="Times New Roman"/>
                <w:bCs w:val="0"/>
                <w:color w:val="auto"/>
                <w:spacing w:val="4"/>
                <w:kern w:val="2"/>
                <w:sz w:val="24"/>
                <w:szCs w:val="24"/>
                <w:highlight w:val="none"/>
                <w:u w:val="none"/>
                <w:lang w:val="de-DE"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1" w:hRule="atLeast"/>
          <w:jc w:val="center"/>
        </w:trPr>
        <w:tc>
          <w:tcPr>
            <w:tcW w:w="467" w:type="dxa"/>
            <w:noWrap w:val="0"/>
            <w:vAlign w:val="center"/>
          </w:tcPr>
          <w:p>
            <w:pPr>
              <w:pStyle w:val="54"/>
              <w:bidi w:val="0"/>
              <w:rPr>
                <w:b/>
                <w:bCs/>
                <w:highlight w:val="none"/>
              </w:rPr>
            </w:pPr>
            <w:r>
              <w:rPr>
                <w:b/>
                <w:bCs/>
                <w:highlight w:val="none"/>
              </w:rPr>
              <w:t>总量</w:t>
            </w:r>
          </w:p>
          <w:p>
            <w:pPr>
              <w:pStyle w:val="54"/>
              <w:bidi w:val="0"/>
              <w:rPr>
                <w:b/>
                <w:bCs/>
                <w:highlight w:val="none"/>
              </w:rPr>
            </w:pPr>
            <w:r>
              <w:rPr>
                <w:b/>
                <w:bCs/>
                <w:highlight w:val="none"/>
              </w:rPr>
              <w:t>控制</w:t>
            </w:r>
          </w:p>
          <w:p>
            <w:pPr>
              <w:pStyle w:val="54"/>
              <w:bidi w:val="0"/>
              <w:rPr>
                <w:rFonts w:ascii="Times New Roman" w:hAnsi="Times New Roman"/>
                <w:kern w:val="0"/>
                <w:highlight w:val="none"/>
              </w:rPr>
            </w:pPr>
            <w:r>
              <w:rPr>
                <w:b/>
                <w:bCs/>
                <w:highlight w:val="none"/>
              </w:rPr>
              <w:t>指标</w:t>
            </w:r>
          </w:p>
        </w:tc>
        <w:tc>
          <w:tcPr>
            <w:tcW w:w="8056" w:type="dxa"/>
            <w:noWrap w:val="0"/>
            <w:vAlign w:val="center"/>
          </w:tcPr>
          <w:p>
            <w:pPr>
              <w:bidi w:val="0"/>
              <w:rPr>
                <w:highlight w:val="none"/>
              </w:rPr>
            </w:pPr>
            <w:r>
              <w:rPr>
                <w:rFonts w:hint="eastAsia"/>
                <w:highlight w:val="none"/>
                <w:lang w:val="en-US" w:eastAsia="zh-CN"/>
              </w:rPr>
              <w:t>根据湖南省人民政府办公厅关于印发《湖南省主要污染物排污权有偿使用和交易管理办法》的通知（</w:t>
            </w:r>
            <w:r>
              <w:rPr>
                <w:highlight w:val="none"/>
              </w:rPr>
              <w:t>湘政办发〔</w:t>
            </w:r>
            <w:r>
              <w:rPr>
                <w:rFonts w:hint="default"/>
                <w:highlight w:val="none"/>
              </w:rPr>
              <w:t>2022〕23号</w:t>
            </w:r>
            <w:r>
              <w:rPr>
                <w:rFonts w:hint="eastAsia"/>
                <w:highlight w:val="none"/>
                <w:lang w:val="en-US" w:eastAsia="zh-CN"/>
              </w:rPr>
              <w:t>），主要污染物排污权有偿使用和交易活动是指化学需氧量、氨氮、二氧化硫、氮氧化物、铅、镉、砷、汞、铬、挥发性有机物、总磷等十一类污染物，主要污染物排污权有偿使用，是指排污单位按照国家或者地方规定的污染物排放标准，以及污染物排放总量控制要求，经核定允许其在一定期限内排放主要污染物种类和数量的权利。根据建设项目污染物排放特点，确定的污染物排放总量控制因子为：</w:t>
            </w:r>
            <w:r>
              <w:rPr>
                <w:rFonts w:hint="default"/>
                <w:highlight w:val="none"/>
                <w:lang w:val="en-US" w:eastAsia="zh-CN"/>
              </w:rPr>
              <w:t>COD</w:t>
            </w:r>
            <w:r>
              <w:rPr>
                <w:rFonts w:hint="default"/>
                <w:highlight w:val="none"/>
                <w:vertAlign w:val="subscript"/>
                <w:lang w:val="en-US" w:eastAsia="zh-CN"/>
              </w:rPr>
              <w:t>Cr</w:t>
            </w:r>
            <w:r>
              <w:rPr>
                <w:rFonts w:hint="eastAsia"/>
                <w:highlight w:val="none"/>
                <w:lang w:val="en-US" w:eastAsia="zh-CN"/>
              </w:rPr>
              <w:t>、</w:t>
            </w: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-N</w:t>
            </w:r>
            <w:r>
              <w:rPr>
                <w:rFonts w:hint="eastAsia"/>
                <w:highlight w:val="none"/>
                <w:lang w:val="en-US" w:eastAsia="zh-CN"/>
              </w:rPr>
              <w:t>、挥发性有机物。</w:t>
            </w:r>
          </w:p>
          <w:p>
            <w:pPr>
              <w:bidi w:val="0"/>
              <w:rPr>
                <w:highlight w:val="none"/>
              </w:rPr>
            </w:pPr>
            <w:r>
              <w:rPr>
                <w:rFonts w:hint="eastAsia"/>
                <w:highlight w:val="none"/>
                <w:lang w:val="en-US" w:eastAsia="zh-CN"/>
              </w:rPr>
              <w:t>（1）水污染物排放总量控制指标</w:t>
            </w:r>
          </w:p>
          <w:p>
            <w:pPr>
              <w:bidi w:val="0"/>
              <w:rPr>
                <w:rFonts w:hint="eastAsia"/>
                <w:highlight w:val="none"/>
                <w:lang w:val="en-US" w:eastAsia="zh-CN"/>
              </w:rPr>
            </w:pPr>
            <w:r>
              <w:rPr>
                <w:highlight w:val="none"/>
              </w:rPr>
              <w:t>本项目</w:t>
            </w:r>
            <w:r>
              <w:rPr>
                <w:rFonts w:hint="eastAsia"/>
                <w:highlight w:val="none"/>
                <w:lang w:val="en-US" w:eastAsia="zh-CN"/>
              </w:rPr>
              <w:t>废水</w:t>
            </w:r>
            <w:r>
              <w:rPr>
                <w:rFonts w:hint="eastAsia"/>
                <w:highlight w:val="none"/>
              </w:rPr>
              <w:t>排放量为</w:t>
            </w:r>
            <w:r>
              <w:rPr>
                <w:rFonts w:hint="eastAsia"/>
                <w:highlight w:val="none"/>
                <w:lang w:val="en-US" w:eastAsia="zh-CN"/>
              </w:rPr>
              <w:t>1783.2</w:t>
            </w:r>
            <w:r>
              <w:rPr>
                <w:highlight w:val="none"/>
              </w:rPr>
              <w:t>t/a</w:t>
            </w:r>
            <w:r>
              <w:rPr>
                <w:rFonts w:hint="eastAsia"/>
                <w:highlight w:val="none"/>
              </w:rPr>
              <w:t>，</w:t>
            </w:r>
            <w:r>
              <w:rPr>
                <w:highlight w:val="none"/>
              </w:rPr>
              <w:t>经厂区</w:t>
            </w:r>
            <w:r>
              <w:rPr>
                <w:rFonts w:hint="eastAsia"/>
                <w:highlight w:val="none"/>
                <w:lang w:val="en-US" w:eastAsia="zh-CN"/>
              </w:rPr>
              <w:t>化粪池</w:t>
            </w:r>
            <w:r>
              <w:rPr>
                <w:highlight w:val="none"/>
              </w:rPr>
              <w:t>预处理后排入</w:t>
            </w:r>
            <w:r>
              <w:rPr>
                <w:rFonts w:hint="eastAsia"/>
                <w:highlight w:val="none"/>
                <w:lang w:eastAsia="zh-CN"/>
              </w:rPr>
              <w:t>德山污水处理厂</w:t>
            </w:r>
            <w:r>
              <w:rPr>
                <w:highlight w:val="none"/>
              </w:rPr>
              <w:t>进一步处理，尾水排放浓度以</w:t>
            </w:r>
            <w:r>
              <w:rPr>
                <w:rFonts w:hint="eastAsia"/>
                <w:highlight w:val="none"/>
                <w:lang w:eastAsia="zh-CN"/>
              </w:rPr>
              <w:t>德山污水处理厂</w:t>
            </w:r>
            <w:r>
              <w:rPr>
                <w:highlight w:val="none"/>
              </w:rPr>
              <w:t>设计排放浓度COD：</w:t>
            </w:r>
            <w:r>
              <w:rPr>
                <w:rFonts w:hint="eastAsia"/>
                <w:highlight w:val="none"/>
                <w:lang w:val="en-US" w:eastAsia="zh-CN"/>
              </w:rPr>
              <w:t>5</w:t>
            </w:r>
            <w:r>
              <w:rPr>
                <w:highlight w:val="none"/>
              </w:rPr>
              <w:t>0mg/L，氨氮：</w:t>
            </w:r>
            <w:r>
              <w:rPr>
                <w:rFonts w:hint="eastAsia"/>
                <w:highlight w:val="none"/>
                <w:lang w:val="en-US" w:eastAsia="zh-CN"/>
              </w:rPr>
              <w:t>5（8）</w:t>
            </w:r>
            <w:r>
              <w:rPr>
                <w:highlight w:val="none"/>
              </w:rPr>
              <w:t>mg/L计，</w:t>
            </w:r>
            <w:r>
              <w:rPr>
                <w:rFonts w:hint="eastAsia"/>
                <w:highlight w:val="none"/>
                <w:lang w:val="en-US" w:eastAsia="zh-CN"/>
              </w:rPr>
              <w:t>经核算：</w:t>
            </w:r>
          </w:p>
          <w:p>
            <w:pPr>
              <w:pStyle w:val="44"/>
              <w:bidi w:val="0"/>
              <w:rPr>
                <w:highlight w:val="none"/>
              </w:rPr>
            </w:pPr>
            <w:r>
              <w:rPr>
                <w:rFonts w:hint="eastAsia"/>
                <w:highlight w:val="none"/>
              </w:rPr>
              <w:t>表</w:t>
            </w:r>
            <w:r>
              <w:rPr>
                <w:rFonts w:hint="eastAsia"/>
                <w:highlight w:val="none"/>
                <w:lang w:val="en-US" w:eastAsia="zh-CN"/>
              </w:rPr>
              <w:t xml:space="preserve">3-7  </w:t>
            </w:r>
            <w:r>
              <w:rPr>
                <w:rFonts w:hint="eastAsia"/>
                <w:highlight w:val="none"/>
                <w:lang w:eastAsia="zh-CN"/>
              </w:rPr>
              <w:t>废水</w:t>
            </w:r>
            <w:r>
              <w:rPr>
                <w:rFonts w:hint="eastAsia"/>
                <w:highlight w:val="none"/>
              </w:rPr>
              <w:t>排放总量</w:t>
            </w:r>
            <w:r>
              <w:rPr>
                <w:rFonts w:hint="eastAsia"/>
                <w:highlight w:val="none"/>
                <w:lang w:eastAsia="zh-CN"/>
              </w:rPr>
              <w:t>一览表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00"/>
              <w:gridCol w:w="1659"/>
              <w:gridCol w:w="1181"/>
              <w:gridCol w:w="1555"/>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pct"/>
                  <w:noWrap w:val="0"/>
                  <w:vAlign w:val="center"/>
                </w:tcPr>
                <w:p>
                  <w:pPr>
                    <w:pStyle w:val="64"/>
                    <w:shd w:val="clear" w:color="auto" w:fill="auto"/>
                    <w:bidi w:val="0"/>
                    <w:rPr>
                      <w:strike w:val="0"/>
                      <w:dstrike w:val="0"/>
                      <w:highlight w:val="none"/>
                      <w:u w:val="none"/>
                    </w:rPr>
                  </w:pPr>
                  <w:r>
                    <w:rPr>
                      <w:strike w:val="0"/>
                      <w:dstrike w:val="0"/>
                      <w:highlight w:val="none"/>
                      <w:u w:val="none"/>
                    </w:rPr>
                    <w:t>总量指标</w:t>
                  </w:r>
                </w:p>
              </w:tc>
              <w:tc>
                <w:tcPr>
                  <w:tcW w:w="766" w:type="pct"/>
                  <w:noWrap w:val="0"/>
                  <w:vAlign w:val="center"/>
                </w:tcPr>
                <w:p>
                  <w:pPr>
                    <w:pStyle w:val="64"/>
                    <w:shd w:val="clear" w:color="auto" w:fill="auto"/>
                    <w:bidi w:val="0"/>
                    <w:rPr>
                      <w:rFonts w:hint="default"/>
                      <w:strike w:val="0"/>
                      <w:dstrike w:val="0"/>
                      <w:highlight w:val="none"/>
                      <w:u w:val="none"/>
                      <w:lang w:val="en-US" w:eastAsia="zh-CN"/>
                    </w:rPr>
                  </w:pPr>
                  <w:r>
                    <w:rPr>
                      <w:rFonts w:hint="eastAsia"/>
                      <w:strike w:val="0"/>
                      <w:dstrike w:val="0"/>
                      <w:highlight w:val="none"/>
                      <w:u w:val="none"/>
                      <w:lang w:val="en-US" w:eastAsia="zh-CN"/>
                    </w:rPr>
                    <w:t>外排废水量m</w:t>
                  </w:r>
                  <w:r>
                    <w:rPr>
                      <w:rFonts w:hint="eastAsia"/>
                      <w:strike w:val="0"/>
                      <w:dstrike w:val="0"/>
                      <w:highlight w:val="none"/>
                      <w:u w:val="none"/>
                      <w:vertAlign w:val="superscript"/>
                      <w:lang w:val="en-US" w:eastAsia="zh-CN"/>
                    </w:rPr>
                    <w:t>3</w:t>
                  </w:r>
                  <w:r>
                    <w:rPr>
                      <w:rFonts w:hint="eastAsia"/>
                      <w:strike w:val="0"/>
                      <w:dstrike w:val="0"/>
                      <w:highlight w:val="none"/>
                      <w:u w:val="none"/>
                      <w:lang w:val="en-US" w:eastAsia="zh-CN"/>
                    </w:rPr>
                    <w:t>/a</w:t>
                  </w:r>
                </w:p>
              </w:tc>
              <w:tc>
                <w:tcPr>
                  <w:tcW w:w="1059" w:type="pct"/>
                  <w:noWrap w:val="0"/>
                  <w:vAlign w:val="center"/>
                </w:tcPr>
                <w:p>
                  <w:pPr>
                    <w:pStyle w:val="64"/>
                    <w:shd w:val="clear" w:color="auto" w:fill="auto"/>
                    <w:bidi w:val="0"/>
                    <w:rPr>
                      <w:rFonts w:hint="default" w:eastAsia="宋体"/>
                      <w:strike w:val="0"/>
                      <w:dstrike w:val="0"/>
                      <w:highlight w:val="none"/>
                      <w:u w:val="none"/>
                      <w:lang w:val="en-US" w:eastAsia="zh-CN"/>
                    </w:rPr>
                  </w:pPr>
                  <w:r>
                    <w:rPr>
                      <w:rFonts w:hint="eastAsia"/>
                      <w:strike w:val="0"/>
                      <w:dstrike w:val="0"/>
                      <w:highlight w:val="none"/>
                      <w:u w:val="none"/>
                      <w:lang w:eastAsia="zh-CN"/>
                    </w:rPr>
                    <w:t>排放浓度</w:t>
                  </w:r>
                  <w:r>
                    <w:rPr>
                      <w:rFonts w:hint="eastAsia"/>
                      <w:strike w:val="0"/>
                      <w:dstrike w:val="0"/>
                      <w:highlight w:val="none"/>
                      <w:u w:val="none"/>
                      <w:lang w:val="en-US" w:eastAsia="zh-CN"/>
                    </w:rPr>
                    <w:t>mg/L*</w:t>
                  </w:r>
                </w:p>
              </w:tc>
              <w:tc>
                <w:tcPr>
                  <w:tcW w:w="754" w:type="pct"/>
                  <w:noWrap w:val="0"/>
                  <w:vAlign w:val="center"/>
                </w:tcPr>
                <w:p>
                  <w:pPr>
                    <w:pStyle w:val="64"/>
                    <w:shd w:val="clear" w:color="auto" w:fill="auto"/>
                    <w:bidi w:val="0"/>
                    <w:rPr>
                      <w:rFonts w:hint="default" w:eastAsia="宋体"/>
                      <w:strike w:val="0"/>
                      <w:dstrike w:val="0"/>
                      <w:highlight w:val="none"/>
                      <w:u w:val="none"/>
                      <w:lang w:val="en-US" w:eastAsia="zh-CN"/>
                    </w:rPr>
                  </w:pPr>
                  <w:r>
                    <w:rPr>
                      <w:rFonts w:hint="eastAsia"/>
                      <w:strike w:val="0"/>
                      <w:dstrike w:val="0"/>
                      <w:highlight w:val="none"/>
                      <w:u w:val="none"/>
                      <w:lang w:val="en-US" w:eastAsia="zh-CN"/>
                    </w:rPr>
                    <w:t>排放量t/a</w:t>
                  </w:r>
                </w:p>
              </w:tc>
              <w:tc>
                <w:tcPr>
                  <w:tcW w:w="992" w:type="pct"/>
                  <w:noWrap w:val="0"/>
                  <w:vAlign w:val="center"/>
                </w:tcPr>
                <w:p>
                  <w:pPr>
                    <w:pStyle w:val="64"/>
                    <w:shd w:val="clear" w:color="auto" w:fill="auto"/>
                    <w:bidi w:val="0"/>
                    <w:rPr>
                      <w:strike w:val="0"/>
                      <w:dstrike w:val="0"/>
                      <w:highlight w:val="none"/>
                      <w:u w:val="none"/>
                    </w:rPr>
                  </w:pPr>
                  <w:r>
                    <w:rPr>
                      <w:strike w:val="0"/>
                      <w:dstrike w:val="0"/>
                      <w:highlight w:val="none"/>
                      <w:u w:val="none"/>
                    </w:rPr>
                    <w:t>建议总量指标</w:t>
                  </w:r>
                  <w:r>
                    <w:rPr>
                      <w:rFonts w:hint="eastAsia"/>
                      <w:strike w:val="0"/>
                      <w:dstrike w:val="0"/>
                      <w:highlight w:val="none"/>
                      <w:u w:val="none"/>
                      <w:lang w:val="en-US" w:eastAsia="zh-CN"/>
                    </w:rPr>
                    <w:t>t/a</w:t>
                  </w:r>
                </w:p>
              </w:tc>
              <w:tc>
                <w:tcPr>
                  <w:tcW w:w="706" w:type="pct"/>
                  <w:noWrap w:val="0"/>
                  <w:vAlign w:val="center"/>
                </w:tcPr>
                <w:p>
                  <w:pPr>
                    <w:pStyle w:val="64"/>
                    <w:shd w:val="clear" w:color="auto" w:fill="auto"/>
                    <w:bidi w:val="0"/>
                    <w:rPr>
                      <w:strike w:val="0"/>
                      <w:dstrike w:val="0"/>
                      <w:highlight w:val="none"/>
                      <w:u w:val="none"/>
                    </w:rPr>
                  </w:pPr>
                  <w:r>
                    <w:rPr>
                      <w:rFonts w:hint="eastAsia"/>
                      <w:strike w:val="0"/>
                      <w:dstrike w:val="0"/>
                      <w:highlight w:val="none"/>
                      <w:u w:val="none"/>
                      <w:lang w:val="en-US" w:eastAsia="zh-CN"/>
                    </w:rPr>
                    <w:t>取得总量指标途径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pct"/>
                  <w:noWrap w:val="0"/>
                  <w:vAlign w:val="center"/>
                </w:tcPr>
                <w:p>
                  <w:pPr>
                    <w:pStyle w:val="64"/>
                    <w:shd w:val="clear" w:color="auto" w:fill="auto"/>
                    <w:bidi w:val="0"/>
                    <w:rPr>
                      <w:rFonts w:hint="default" w:eastAsia="宋体"/>
                      <w:strike w:val="0"/>
                      <w:dstrike w:val="0"/>
                      <w:highlight w:val="none"/>
                      <w:u w:val="none"/>
                      <w:lang w:val="en-US" w:eastAsia="zh-CN"/>
                    </w:rPr>
                  </w:pPr>
                  <w:r>
                    <w:rPr>
                      <w:rFonts w:hint="eastAsia"/>
                      <w:strike w:val="0"/>
                      <w:dstrike w:val="0"/>
                      <w:highlight w:val="none"/>
                      <w:u w:val="none"/>
                      <w:lang w:val="en-US" w:eastAsia="zh-CN"/>
                    </w:rPr>
                    <w:t>COD</w:t>
                  </w:r>
                  <w:r>
                    <w:rPr>
                      <w:rFonts w:hint="eastAsia"/>
                      <w:strike w:val="0"/>
                      <w:dstrike w:val="0"/>
                      <w:highlight w:val="none"/>
                      <w:u w:val="none"/>
                      <w:vertAlign w:val="subscript"/>
                      <w:lang w:val="en-US" w:eastAsia="zh-CN"/>
                    </w:rPr>
                    <w:t>Cr</w:t>
                  </w:r>
                </w:p>
              </w:tc>
              <w:tc>
                <w:tcPr>
                  <w:tcW w:w="766" w:type="pct"/>
                  <w:vMerge w:val="restart"/>
                  <w:noWrap w:val="0"/>
                  <w:vAlign w:val="center"/>
                </w:tcPr>
                <w:p>
                  <w:pPr>
                    <w:pStyle w:val="64"/>
                    <w:shd w:val="clear" w:color="auto" w:fill="auto"/>
                    <w:bidi w:val="0"/>
                    <w:rPr>
                      <w:rFonts w:hint="default"/>
                      <w:strike w:val="0"/>
                      <w:dstrike w:val="0"/>
                      <w:highlight w:val="none"/>
                      <w:u w:val="none"/>
                      <w:lang w:val="en-US" w:eastAsia="zh-CN"/>
                    </w:rPr>
                  </w:pPr>
                  <w:r>
                    <w:rPr>
                      <w:rFonts w:hint="eastAsia"/>
                      <w:strike w:val="0"/>
                      <w:dstrike w:val="0"/>
                      <w:highlight w:val="none"/>
                      <w:u w:val="none"/>
                      <w:lang w:val="en-US" w:eastAsia="zh-CN"/>
                    </w:rPr>
                    <w:t>1783.2</w:t>
                  </w:r>
                </w:p>
              </w:tc>
              <w:tc>
                <w:tcPr>
                  <w:tcW w:w="1059" w:type="pct"/>
                  <w:noWrap w:val="0"/>
                  <w:vAlign w:val="center"/>
                </w:tcPr>
                <w:p>
                  <w:pPr>
                    <w:pStyle w:val="64"/>
                    <w:shd w:val="clear" w:color="auto" w:fill="auto"/>
                    <w:bidi w:val="0"/>
                    <w:rPr>
                      <w:rFonts w:hint="default" w:eastAsia="宋体"/>
                      <w:strike w:val="0"/>
                      <w:dstrike w:val="0"/>
                      <w:highlight w:val="none"/>
                      <w:u w:val="none"/>
                      <w:lang w:val="en-US" w:eastAsia="zh-CN"/>
                    </w:rPr>
                  </w:pPr>
                  <w:r>
                    <w:rPr>
                      <w:rFonts w:hint="eastAsia"/>
                      <w:strike w:val="0"/>
                      <w:dstrike w:val="0"/>
                      <w:highlight w:val="none"/>
                      <w:u w:val="none"/>
                      <w:lang w:val="en-US" w:eastAsia="zh-CN"/>
                    </w:rPr>
                    <w:t>50</w:t>
                  </w:r>
                </w:p>
              </w:tc>
              <w:tc>
                <w:tcPr>
                  <w:tcW w:w="754" w:type="pct"/>
                  <w:noWrap w:val="0"/>
                  <w:vAlign w:val="center"/>
                </w:tcPr>
                <w:p>
                  <w:pPr>
                    <w:pStyle w:val="64"/>
                    <w:shd w:val="clear" w:color="auto" w:fill="auto"/>
                    <w:bidi w:val="0"/>
                    <w:rPr>
                      <w:rFonts w:hint="default" w:eastAsia="宋体"/>
                      <w:strike w:val="0"/>
                      <w:dstrike w:val="0"/>
                      <w:highlight w:val="none"/>
                      <w:u w:val="none"/>
                      <w:lang w:val="en-US" w:eastAsia="zh-CN"/>
                    </w:rPr>
                  </w:pPr>
                  <w:r>
                    <w:rPr>
                      <w:rFonts w:hint="eastAsia"/>
                      <w:strike w:val="0"/>
                      <w:dstrike w:val="0"/>
                      <w:highlight w:val="none"/>
                      <w:u w:val="none"/>
                      <w:lang w:val="en-US" w:eastAsia="zh-CN"/>
                    </w:rPr>
                    <w:t>0.089</w:t>
                  </w:r>
                </w:p>
              </w:tc>
              <w:tc>
                <w:tcPr>
                  <w:tcW w:w="992" w:type="pct"/>
                  <w:noWrap w:val="0"/>
                  <w:vAlign w:val="center"/>
                </w:tcPr>
                <w:p>
                  <w:pPr>
                    <w:pStyle w:val="64"/>
                    <w:shd w:val="clear" w:color="auto" w:fill="auto"/>
                    <w:bidi w:val="0"/>
                    <w:ind w:firstLine="0" w:firstLineChars="0"/>
                    <w:rPr>
                      <w:rFonts w:hint="eastAsia"/>
                      <w:strike w:val="0"/>
                      <w:dstrike w:val="0"/>
                      <w:highlight w:val="none"/>
                      <w:u w:val="none"/>
                      <w:lang w:val="en-US" w:eastAsia="zh-CN"/>
                    </w:rPr>
                  </w:pPr>
                  <w:r>
                    <w:rPr>
                      <w:rFonts w:hint="eastAsia"/>
                      <w:strike w:val="0"/>
                      <w:dstrike w:val="0"/>
                      <w:highlight w:val="none"/>
                      <w:u w:val="none"/>
                      <w:lang w:val="en-US" w:eastAsia="zh-CN"/>
                    </w:rPr>
                    <w:t>0.09</w:t>
                  </w:r>
                </w:p>
              </w:tc>
              <w:tc>
                <w:tcPr>
                  <w:tcW w:w="706" w:type="pct"/>
                  <w:vMerge w:val="restart"/>
                  <w:noWrap w:val="0"/>
                  <w:vAlign w:val="center"/>
                </w:tcPr>
                <w:p>
                  <w:pPr>
                    <w:pStyle w:val="64"/>
                    <w:shd w:val="clear" w:color="auto" w:fill="auto"/>
                    <w:bidi w:val="0"/>
                    <w:ind w:firstLine="0" w:firstLineChars="0"/>
                    <w:rPr>
                      <w:rFonts w:hint="eastAsia"/>
                      <w:strike w:val="0"/>
                      <w:dstrike w:val="0"/>
                      <w:highlight w:val="none"/>
                      <w:u w:val="none"/>
                      <w:lang w:val="en-US" w:eastAsia="zh-CN"/>
                    </w:rPr>
                  </w:pPr>
                  <w:r>
                    <w:rPr>
                      <w:rFonts w:hint="eastAsia"/>
                      <w:strike w:val="0"/>
                      <w:dstrike w:val="0"/>
                      <w:highlight w:val="none"/>
                      <w:u w:val="none"/>
                      <w:lang w:val="en-US" w:eastAsia="zh-CN"/>
                    </w:rPr>
                    <w:t>通过交易平台购买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pct"/>
                  <w:noWrap w:val="0"/>
                  <w:vAlign w:val="center"/>
                </w:tcPr>
                <w:p>
                  <w:pPr>
                    <w:pStyle w:val="64"/>
                    <w:shd w:val="clear" w:color="auto" w:fill="auto"/>
                    <w:bidi w:val="0"/>
                    <w:rPr>
                      <w:rFonts w:hint="default"/>
                      <w:strike w:val="0"/>
                      <w:dstrike w:val="0"/>
                      <w:highlight w:val="none"/>
                      <w:u w:val="none"/>
                      <w:lang w:val="en-US" w:eastAsia="zh-CN"/>
                    </w:rPr>
                  </w:pPr>
                  <w:r>
                    <w:rPr>
                      <w:rFonts w:hint="eastAsia"/>
                      <w:strike w:val="0"/>
                      <w:dstrike w:val="0"/>
                      <w:highlight w:val="none"/>
                      <w:u w:val="none"/>
                      <w:lang w:val="en-US" w:eastAsia="zh-CN"/>
                    </w:rPr>
                    <w:t>氨氮</w:t>
                  </w:r>
                </w:p>
              </w:tc>
              <w:tc>
                <w:tcPr>
                  <w:tcW w:w="766" w:type="pct"/>
                  <w:vMerge w:val="continue"/>
                  <w:noWrap w:val="0"/>
                  <w:vAlign w:val="center"/>
                </w:tcPr>
                <w:p>
                  <w:pPr>
                    <w:pStyle w:val="64"/>
                    <w:shd w:val="clear" w:color="auto" w:fill="auto"/>
                    <w:bidi w:val="0"/>
                    <w:rPr>
                      <w:rFonts w:hint="eastAsia"/>
                      <w:strike w:val="0"/>
                      <w:dstrike w:val="0"/>
                      <w:highlight w:val="none"/>
                      <w:u w:val="none"/>
                      <w:lang w:val="en-US" w:eastAsia="zh-CN"/>
                    </w:rPr>
                  </w:pPr>
                </w:p>
              </w:tc>
              <w:tc>
                <w:tcPr>
                  <w:tcW w:w="1059" w:type="pct"/>
                  <w:noWrap w:val="0"/>
                  <w:vAlign w:val="center"/>
                </w:tcPr>
                <w:p>
                  <w:pPr>
                    <w:pStyle w:val="64"/>
                    <w:shd w:val="clear" w:color="auto" w:fill="auto"/>
                    <w:bidi w:val="0"/>
                    <w:rPr>
                      <w:rFonts w:hint="eastAsia" w:eastAsia="宋体"/>
                      <w:strike w:val="0"/>
                      <w:dstrike w:val="0"/>
                      <w:highlight w:val="none"/>
                      <w:u w:val="none"/>
                      <w:lang w:val="en-US" w:eastAsia="zh-CN"/>
                    </w:rPr>
                  </w:pPr>
                  <w:r>
                    <w:rPr>
                      <w:rFonts w:hint="eastAsia"/>
                      <w:strike w:val="0"/>
                      <w:dstrike w:val="0"/>
                      <w:highlight w:val="none"/>
                      <w:u w:val="none"/>
                      <w:lang w:val="en-US" w:eastAsia="zh-CN"/>
                    </w:rPr>
                    <w:t>8</w:t>
                  </w:r>
                </w:p>
              </w:tc>
              <w:tc>
                <w:tcPr>
                  <w:tcW w:w="754" w:type="pct"/>
                  <w:noWrap w:val="0"/>
                  <w:vAlign w:val="center"/>
                </w:tcPr>
                <w:p>
                  <w:pPr>
                    <w:pStyle w:val="64"/>
                    <w:shd w:val="clear" w:color="auto" w:fill="auto"/>
                    <w:bidi w:val="0"/>
                    <w:rPr>
                      <w:rFonts w:hint="default" w:eastAsia="宋体"/>
                      <w:strike w:val="0"/>
                      <w:dstrike w:val="0"/>
                      <w:highlight w:val="none"/>
                      <w:u w:val="none"/>
                      <w:lang w:val="en-US" w:eastAsia="zh-CN"/>
                    </w:rPr>
                  </w:pPr>
                  <w:r>
                    <w:rPr>
                      <w:rFonts w:hint="eastAsia"/>
                      <w:strike w:val="0"/>
                      <w:dstrike w:val="0"/>
                      <w:highlight w:val="none"/>
                      <w:u w:val="none"/>
                      <w:lang w:val="en-US" w:eastAsia="zh-CN"/>
                    </w:rPr>
                    <w:t>0.014</w:t>
                  </w:r>
                </w:p>
              </w:tc>
              <w:tc>
                <w:tcPr>
                  <w:tcW w:w="992" w:type="pct"/>
                  <w:noWrap w:val="0"/>
                  <w:vAlign w:val="center"/>
                </w:tcPr>
                <w:p>
                  <w:pPr>
                    <w:pStyle w:val="64"/>
                    <w:shd w:val="clear" w:color="auto" w:fill="auto"/>
                    <w:bidi w:val="0"/>
                    <w:ind w:firstLine="0" w:firstLineChars="0"/>
                    <w:rPr>
                      <w:rFonts w:hint="eastAsia"/>
                      <w:strike w:val="0"/>
                      <w:dstrike w:val="0"/>
                      <w:color w:val="000000"/>
                      <w:kern w:val="2"/>
                      <w:sz w:val="21"/>
                      <w:szCs w:val="24"/>
                      <w:highlight w:val="none"/>
                      <w:u w:val="none"/>
                      <w:lang w:val="en-US" w:eastAsia="zh-CN" w:bidi="ar-SA"/>
                    </w:rPr>
                  </w:pPr>
                  <w:r>
                    <w:rPr>
                      <w:rFonts w:hint="eastAsia"/>
                      <w:strike w:val="0"/>
                      <w:dstrike w:val="0"/>
                      <w:highlight w:val="none"/>
                      <w:u w:val="none"/>
                      <w:lang w:val="en-US" w:eastAsia="zh-CN"/>
                    </w:rPr>
                    <w:t>0.02</w:t>
                  </w:r>
                </w:p>
              </w:tc>
              <w:tc>
                <w:tcPr>
                  <w:tcW w:w="706" w:type="pct"/>
                  <w:vMerge w:val="continue"/>
                  <w:noWrap w:val="0"/>
                  <w:vAlign w:val="center"/>
                </w:tcPr>
                <w:p>
                  <w:pPr>
                    <w:pStyle w:val="64"/>
                    <w:shd w:val="clear" w:color="auto" w:fill="auto"/>
                    <w:bidi w:val="0"/>
                    <w:ind w:firstLine="0" w:firstLineChars="0"/>
                    <w:rPr>
                      <w:rFonts w:hint="eastAsia"/>
                      <w:strike w:val="0"/>
                      <w:dstrike w:val="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pPr>
                    <w:pStyle w:val="64"/>
                    <w:shd w:val="clear" w:color="auto" w:fill="auto"/>
                    <w:bidi w:val="0"/>
                    <w:ind w:firstLine="0" w:firstLineChars="0"/>
                    <w:jc w:val="both"/>
                    <w:rPr>
                      <w:rFonts w:hint="eastAsia"/>
                      <w:strike w:val="0"/>
                      <w:dstrike w:val="0"/>
                      <w:color w:val="000000"/>
                      <w:kern w:val="2"/>
                      <w:sz w:val="21"/>
                      <w:szCs w:val="24"/>
                      <w:highlight w:val="none"/>
                      <w:u w:val="none"/>
                      <w:lang w:val="en-US" w:eastAsia="zh-CN" w:bidi="ar-SA"/>
                    </w:rPr>
                  </w:pPr>
                  <w:r>
                    <w:rPr>
                      <w:rFonts w:hint="eastAsia"/>
                      <w:strike w:val="0"/>
                      <w:dstrike w:val="0"/>
                      <w:color w:val="000000"/>
                      <w:kern w:val="2"/>
                      <w:sz w:val="18"/>
                      <w:szCs w:val="18"/>
                      <w:highlight w:val="none"/>
                      <w:u w:val="none"/>
                      <w:lang w:val="en-US" w:eastAsia="zh-CN" w:bidi="ar-SA"/>
                    </w:rPr>
                    <w:t>备注：排放浓度来源于</w:t>
                  </w:r>
                  <w:r>
                    <w:rPr>
                      <w:rFonts w:hint="default"/>
                      <w:strike w:val="0"/>
                      <w:dstrike w:val="0"/>
                      <w:sz w:val="18"/>
                      <w:szCs w:val="18"/>
                      <w:highlight w:val="none"/>
                      <w:u w:val="none"/>
                    </w:rPr>
                    <w:t>《城镇污水处理厂污染物排放标准》</w:t>
                  </w:r>
                  <w:r>
                    <w:rPr>
                      <w:rFonts w:hint="eastAsia"/>
                      <w:strike w:val="0"/>
                      <w:dstrike w:val="0"/>
                      <w:sz w:val="18"/>
                      <w:szCs w:val="18"/>
                      <w:highlight w:val="none"/>
                      <w:u w:val="none"/>
                      <w:lang w:eastAsia="zh-CN"/>
                    </w:rPr>
                    <w:t>（</w:t>
                  </w:r>
                  <w:r>
                    <w:rPr>
                      <w:rFonts w:hint="default"/>
                      <w:strike w:val="0"/>
                      <w:dstrike w:val="0"/>
                      <w:sz w:val="18"/>
                      <w:szCs w:val="18"/>
                      <w:highlight w:val="none"/>
                      <w:u w:val="none"/>
                    </w:rPr>
                    <w:t>GB18918-2002</w:t>
                  </w:r>
                  <w:r>
                    <w:rPr>
                      <w:rFonts w:hint="eastAsia"/>
                      <w:strike w:val="0"/>
                      <w:dstrike w:val="0"/>
                      <w:sz w:val="18"/>
                      <w:szCs w:val="18"/>
                      <w:highlight w:val="none"/>
                      <w:u w:val="none"/>
                      <w:lang w:eastAsia="zh-CN"/>
                    </w:rPr>
                    <w:t>）</w:t>
                  </w:r>
                  <w:r>
                    <w:rPr>
                      <w:rFonts w:hint="eastAsia"/>
                      <w:strike w:val="0"/>
                      <w:dstrike w:val="0"/>
                      <w:sz w:val="18"/>
                      <w:szCs w:val="18"/>
                      <w:highlight w:val="none"/>
                      <w:u w:val="none"/>
                      <w:lang w:val="en-US" w:eastAsia="zh-CN"/>
                    </w:rPr>
                    <w:t>表1中</w:t>
                  </w:r>
                  <w:r>
                    <w:rPr>
                      <w:rFonts w:hint="eastAsia"/>
                      <w:strike w:val="0"/>
                      <w:dstrike w:val="0"/>
                      <w:sz w:val="18"/>
                      <w:szCs w:val="18"/>
                      <w:highlight w:val="none"/>
                      <w:u w:val="none"/>
                      <w:lang w:eastAsia="zh-CN"/>
                    </w:rPr>
                    <w:t>一级A标准，</w:t>
                  </w:r>
                  <w:r>
                    <w:rPr>
                      <w:rFonts w:hint="eastAsia"/>
                      <w:strike w:val="0"/>
                      <w:dstrike w:val="0"/>
                      <w:sz w:val="18"/>
                      <w:szCs w:val="18"/>
                      <w:highlight w:val="none"/>
                      <w:u w:val="none"/>
                      <w:lang w:val="en-US" w:eastAsia="zh-CN"/>
                    </w:rPr>
                    <w:t>其中</w:t>
                  </w:r>
                  <w:r>
                    <w:rPr>
                      <w:rFonts w:hint="eastAsia"/>
                      <w:strike w:val="0"/>
                      <w:dstrike w:val="0"/>
                      <w:color w:val="000000"/>
                      <w:kern w:val="2"/>
                      <w:sz w:val="18"/>
                      <w:szCs w:val="18"/>
                      <w:highlight w:val="none"/>
                      <w:u w:val="none"/>
                      <w:lang w:val="en-US" w:eastAsia="zh-CN" w:bidi="ar-SA"/>
                    </w:rPr>
                    <w:t>常德市氨氮总量核算排放浓度按8计算。</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核算过程：</w:t>
            </w:r>
          </w:p>
          <w:p>
            <w:pPr>
              <w:bidi w:val="0"/>
              <w:rPr>
                <w:rFonts w:hint="default"/>
                <w:highlight w:val="none"/>
                <w:lang w:val="en-US" w:eastAsia="zh-CN"/>
              </w:rPr>
            </w:pPr>
            <w:r>
              <w:rPr>
                <w:rFonts w:hint="default"/>
                <w:highlight w:val="none"/>
                <w:lang w:val="en-US" w:eastAsia="zh-CN"/>
              </w:rPr>
              <w:t>COD</w:t>
            </w:r>
            <w:r>
              <w:rPr>
                <w:rFonts w:hint="eastAsia"/>
                <w:highlight w:val="none"/>
                <w:vertAlign w:val="subscript"/>
                <w:lang w:val="en-US" w:eastAsia="zh-CN"/>
              </w:rPr>
              <w:t>C</w:t>
            </w:r>
            <w:r>
              <w:rPr>
                <w:rFonts w:hint="default"/>
                <w:highlight w:val="none"/>
                <w:vertAlign w:val="subscript"/>
                <w:lang w:val="en-US" w:eastAsia="zh-CN"/>
              </w:rPr>
              <w:t>r</w:t>
            </w:r>
            <w:r>
              <w:rPr>
                <w:rFonts w:hint="default"/>
                <w:highlight w:val="none"/>
                <w:lang w:val="en-US" w:eastAsia="zh-CN"/>
              </w:rPr>
              <w:t>排放总量为：</w:t>
            </w:r>
            <w:r>
              <w:rPr>
                <w:rFonts w:hint="eastAsia"/>
                <w:highlight w:val="none"/>
                <w:lang w:val="en-US" w:eastAsia="zh-CN"/>
              </w:rPr>
              <w:t>1873.2m</w:t>
            </w:r>
            <w:r>
              <w:rPr>
                <w:rFonts w:hint="eastAsia"/>
                <w:highlight w:val="none"/>
                <w:vertAlign w:val="superscript"/>
                <w:lang w:val="en-US" w:eastAsia="zh-CN"/>
              </w:rPr>
              <w:t>3</w:t>
            </w:r>
            <w:r>
              <w:rPr>
                <w:rFonts w:hint="default"/>
                <w:highlight w:val="none"/>
                <w:lang w:val="en-US" w:eastAsia="zh-CN"/>
              </w:rPr>
              <w:t>/a×</w:t>
            </w:r>
            <w:r>
              <w:rPr>
                <w:rFonts w:hint="eastAsia"/>
                <w:highlight w:val="none"/>
                <w:lang w:val="en-US" w:eastAsia="zh-CN"/>
              </w:rPr>
              <w:t>5</w:t>
            </w:r>
            <w:r>
              <w:rPr>
                <w:rFonts w:hint="default"/>
                <w:highlight w:val="none"/>
                <w:lang w:val="en-US" w:eastAsia="zh-CN"/>
              </w:rPr>
              <w:t>0mg/L×</w:t>
            </w:r>
            <w:r>
              <w:rPr>
                <w:rFonts w:hint="eastAsia"/>
                <w:highlight w:val="none"/>
                <w:lang w:val="en-US" w:eastAsia="zh-CN"/>
              </w:rPr>
              <w:t>10</w:t>
            </w:r>
            <w:r>
              <w:rPr>
                <w:rFonts w:hint="eastAsia"/>
                <w:highlight w:val="none"/>
                <w:vertAlign w:val="superscript"/>
                <w:lang w:val="en-US" w:eastAsia="zh-CN"/>
              </w:rPr>
              <w:t>-6</w:t>
            </w:r>
            <w:r>
              <w:rPr>
                <w:rFonts w:hint="default"/>
                <w:highlight w:val="none"/>
                <w:lang w:val="en-US" w:eastAsia="zh-CN"/>
              </w:rPr>
              <w:t>≈</w:t>
            </w:r>
            <w:r>
              <w:rPr>
                <w:rFonts w:hint="eastAsia"/>
                <w:highlight w:val="none"/>
                <w:lang w:val="en-US" w:eastAsia="zh-CN"/>
              </w:rPr>
              <w:t>0.089</w:t>
            </w:r>
            <w:r>
              <w:rPr>
                <w:rFonts w:hint="default"/>
                <w:highlight w:val="none"/>
                <w:lang w:val="en-US" w:eastAsia="zh-CN"/>
              </w:rPr>
              <w:t>t/a</w:t>
            </w:r>
            <w:r>
              <w:rPr>
                <w:rFonts w:hint="eastAsia"/>
                <w:highlight w:val="none"/>
                <w:lang w:val="en-US" w:eastAsia="zh-CN"/>
              </w:rPr>
              <w:t>；</w:t>
            </w:r>
          </w:p>
          <w:p>
            <w:pPr>
              <w:bidi w:val="0"/>
              <w:rPr>
                <w:highlight w:val="none"/>
              </w:rPr>
            </w:pP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-N的排放总量为：</w:t>
            </w:r>
            <w:r>
              <w:rPr>
                <w:rFonts w:hint="eastAsia"/>
                <w:highlight w:val="none"/>
                <w:lang w:val="en-US" w:eastAsia="zh-CN"/>
              </w:rPr>
              <w:t>1873.2m</w:t>
            </w:r>
            <w:r>
              <w:rPr>
                <w:rFonts w:hint="eastAsia"/>
                <w:highlight w:val="none"/>
                <w:vertAlign w:val="superscript"/>
                <w:lang w:val="en-US" w:eastAsia="zh-CN"/>
              </w:rPr>
              <w:t>3</w:t>
            </w:r>
            <w:r>
              <w:rPr>
                <w:rFonts w:hint="default"/>
                <w:highlight w:val="none"/>
                <w:lang w:val="en-US" w:eastAsia="zh-CN"/>
              </w:rPr>
              <w:t>/a×</w:t>
            </w:r>
            <w:r>
              <w:rPr>
                <w:rFonts w:hint="eastAsia"/>
                <w:highlight w:val="none"/>
                <w:lang w:val="en-US" w:eastAsia="zh-CN"/>
              </w:rPr>
              <w:t>8</w:t>
            </w:r>
            <w:r>
              <w:rPr>
                <w:rFonts w:hint="default"/>
                <w:highlight w:val="none"/>
                <w:lang w:val="en-US" w:eastAsia="zh-CN"/>
              </w:rPr>
              <w:t>mg/L×</w:t>
            </w:r>
            <w:r>
              <w:rPr>
                <w:rFonts w:hint="eastAsia"/>
                <w:highlight w:val="none"/>
                <w:lang w:val="en-US" w:eastAsia="zh-CN"/>
              </w:rPr>
              <w:t>10</w:t>
            </w:r>
            <w:r>
              <w:rPr>
                <w:rFonts w:hint="eastAsia"/>
                <w:highlight w:val="none"/>
                <w:vertAlign w:val="superscript"/>
                <w:lang w:val="en-US" w:eastAsia="zh-CN"/>
              </w:rPr>
              <w:t>-6</w:t>
            </w:r>
            <w:r>
              <w:rPr>
                <w:rFonts w:hint="default"/>
                <w:highlight w:val="none"/>
                <w:lang w:val="en-US" w:eastAsia="zh-CN"/>
              </w:rPr>
              <w:t>≈</w:t>
            </w:r>
            <w:r>
              <w:rPr>
                <w:rFonts w:hint="eastAsia"/>
                <w:highlight w:val="none"/>
                <w:lang w:val="en-US" w:eastAsia="zh-CN"/>
              </w:rPr>
              <w:t>0.014</w:t>
            </w:r>
            <w:r>
              <w:rPr>
                <w:rFonts w:hint="default"/>
                <w:highlight w:val="none"/>
                <w:lang w:val="en-US" w:eastAsia="zh-CN"/>
              </w:rPr>
              <w:t>t/a</w:t>
            </w:r>
            <w:r>
              <w:rPr>
                <w:rFonts w:hint="default"/>
                <w:highlight w:val="none"/>
                <w:lang w:eastAsia="zh-CN"/>
              </w:rPr>
              <w:t>。</w:t>
            </w:r>
          </w:p>
          <w:p>
            <w:pPr>
              <w:bidi w:val="0"/>
              <w:rPr>
                <w:highlight w:val="none"/>
              </w:rPr>
            </w:pPr>
            <w:r>
              <w:rPr>
                <w:rFonts w:hint="eastAsia"/>
                <w:highlight w:val="none"/>
                <w:lang w:val="en-US" w:eastAsia="zh-CN"/>
              </w:rPr>
              <w:t>常德德欣福机械制造有限公司于</w:t>
            </w:r>
            <w:r>
              <w:rPr>
                <w:rFonts w:hint="default"/>
                <w:highlight w:val="none"/>
                <w:lang w:val="en-US" w:eastAsia="zh-CN"/>
              </w:rPr>
              <w:t>2020</w:t>
            </w:r>
            <w:r>
              <w:rPr>
                <w:rFonts w:hint="eastAsia"/>
                <w:highlight w:val="none"/>
                <w:lang w:val="en-US" w:eastAsia="zh-CN"/>
              </w:rPr>
              <w:t>年</w:t>
            </w:r>
            <w:r>
              <w:rPr>
                <w:rFonts w:hint="default"/>
                <w:highlight w:val="none"/>
                <w:lang w:val="en-US" w:eastAsia="zh-CN"/>
              </w:rPr>
              <w:t>3</w:t>
            </w:r>
            <w:r>
              <w:rPr>
                <w:rFonts w:hint="eastAsia"/>
                <w:highlight w:val="none"/>
                <w:lang w:val="en-US" w:eastAsia="zh-CN"/>
              </w:rPr>
              <w:t>月</w:t>
            </w:r>
            <w:r>
              <w:rPr>
                <w:rFonts w:hint="default"/>
                <w:highlight w:val="none"/>
                <w:lang w:val="en-US" w:eastAsia="zh-CN"/>
              </w:rPr>
              <w:t>24</w:t>
            </w:r>
            <w:r>
              <w:rPr>
                <w:rFonts w:hint="eastAsia"/>
                <w:highlight w:val="none"/>
                <w:lang w:val="en-US" w:eastAsia="zh-CN"/>
              </w:rPr>
              <w:t>日办理了排污权交易，排污权指标</w:t>
            </w:r>
            <w:r>
              <w:rPr>
                <w:rFonts w:hint="eastAsia"/>
                <w:strike w:val="0"/>
                <w:dstrike w:val="0"/>
                <w:highlight w:val="none"/>
                <w:u w:val="none"/>
                <w:lang w:val="en-US" w:eastAsia="zh-CN"/>
              </w:rPr>
              <w:t>COD</w:t>
            </w:r>
            <w:r>
              <w:rPr>
                <w:rFonts w:hint="eastAsia"/>
                <w:strike w:val="0"/>
                <w:dstrike w:val="0"/>
                <w:highlight w:val="none"/>
                <w:u w:val="none"/>
                <w:vertAlign w:val="subscript"/>
                <w:lang w:val="en-US" w:eastAsia="zh-CN"/>
              </w:rPr>
              <w:t>Cr</w:t>
            </w:r>
            <w:r>
              <w:rPr>
                <w:rFonts w:hint="eastAsia"/>
                <w:strike w:val="0"/>
                <w:dstrike w:val="0"/>
                <w:highlight w:val="none"/>
                <w:u w:val="none"/>
                <w:vertAlign w:val="baseline"/>
                <w:lang w:val="en-US" w:eastAsia="zh-CN"/>
              </w:rPr>
              <w:t>为</w:t>
            </w:r>
            <w:r>
              <w:rPr>
                <w:rFonts w:hint="default"/>
                <w:highlight w:val="none"/>
                <w:lang w:val="en-US" w:eastAsia="zh-CN"/>
              </w:rPr>
              <w:t>0.01</w:t>
            </w:r>
            <w:r>
              <w:rPr>
                <w:rFonts w:hint="eastAsia"/>
                <w:highlight w:val="none"/>
                <w:lang w:val="en-US" w:eastAsia="zh-CN"/>
              </w:rPr>
              <w:t>吨、</w:t>
            </w: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-N</w:t>
            </w:r>
            <w:r>
              <w:rPr>
                <w:rFonts w:hint="eastAsia"/>
                <w:highlight w:val="none"/>
                <w:lang w:val="en-US" w:eastAsia="zh-CN"/>
              </w:rPr>
              <w:t>为</w:t>
            </w:r>
            <w:r>
              <w:rPr>
                <w:rFonts w:hint="default"/>
                <w:highlight w:val="none"/>
                <w:lang w:val="en-US" w:eastAsia="zh-CN"/>
              </w:rPr>
              <w:t>0.01</w:t>
            </w:r>
            <w:r>
              <w:rPr>
                <w:rFonts w:hint="eastAsia"/>
                <w:highlight w:val="none"/>
                <w:lang w:val="en-US" w:eastAsia="zh-CN"/>
              </w:rPr>
              <w:t>吨。本项目核算</w:t>
            </w:r>
            <w:r>
              <w:rPr>
                <w:rFonts w:hint="eastAsia"/>
                <w:strike w:val="0"/>
                <w:dstrike w:val="0"/>
                <w:highlight w:val="none"/>
                <w:u w:val="none"/>
                <w:lang w:val="en-US" w:eastAsia="zh-CN"/>
              </w:rPr>
              <w:t>COD</w:t>
            </w:r>
            <w:r>
              <w:rPr>
                <w:rFonts w:hint="eastAsia"/>
                <w:strike w:val="0"/>
                <w:dstrike w:val="0"/>
                <w:highlight w:val="none"/>
                <w:u w:val="none"/>
                <w:vertAlign w:val="subscript"/>
                <w:lang w:val="en-US" w:eastAsia="zh-CN"/>
              </w:rPr>
              <w:t>Cr</w:t>
            </w:r>
            <w:r>
              <w:rPr>
                <w:rFonts w:hint="eastAsia"/>
                <w:strike w:val="0"/>
                <w:dstrike w:val="0"/>
                <w:highlight w:val="none"/>
                <w:u w:val="none"/>
                <w:vertAlign w:val="baseline"/>
                <w:lang w:val="en-US" w:eastAsia="zh-CN"/>
              </w:rPr>
              <w:t>为</w:t>
            </w:r>
            <w:r>
              <w:rPr>
                <w:rFonts w:hint="default"/>
                <w:highlight w:val="none"/>
                <w:lang w:val="en-US" w:eastAsia="zh-CN"/>
              </w:rPr>
              <w:t>0.0</w:t>
            </w:r>
            <w:r>
              <w:rPr>
                <w:rFonts w:hint="eastAsia"/>
                <w:highlight w:val="none"/>
                <w:lang w:val="en-US" w:eastAsia="zh-CN"/>
              </w:rPr>
              <w:t>9吨、</w:t>
            </w: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-N</w:t>
            </w:r>
            <w:r>
              <w:rPr>
                <w:rFonts w:hint="eastAsia"/>
                <w:highlight w:val="none"/>
                <w:lang w:val="en-US" w:eastAsia="zh-CN"/>
              </w:rPr>
              <w:t>为</w:t>
            </w:r>
            <w:r>
              <w:rPr>
                <w:rFonts w:hint="default"/>
                <w:highlight w:val="none"/>
                <w:lang w:val="en-US" w:eastAsia="zh-CN"/>
              </w:rPr>
              <w:t>0.0</w:t>
            </w:r>
            <w:r>
              <w:rPr>
                <w:rFonts w:hint="eastAsia"/>
                <w:highlight w:val="none"/>
                <w:lang w:val="en-US" w:eastAsia="zh-CN"/>
              </w:rPr>
              <w:t>2吨，因此</w:t>
            </w:r>
            <w:r>
              <w:rPr>
                <w:rFonts w:hint="eastAsia"/>
                <w:strike w:val="0"/>
                <w:dstrike w:val="0"/>
                <w:highlight w:val="none"/>
                <w:u w:val="none"/>
                <w:lang w:val="en-US" w:eastAsia="zh-CN"/>
              </w:rPr>
              <w:t>COD</w:t>
            </w:r>
            <w:r>
              <w:rPr>
                <w:rFonts w:hint="eastAsia"/>
                <w:strike w:val="0"/>
                <w:dstrike w:val="0"/>
                <w:highlight w:val="none"/>
                <w:u w:val="none"/>
                <w:vertAlign w:val="subscript"/>
                <w:lang w:val="en-US" w:eastAsia="zh-CN"/>
              </w:rPr>
              <w:t>Cr</w:t>
            </w:r>
            <w:r>
              <w:rPr>
                <w:rFonts w:hint="eastAsia"/>
                <w:strike w:val="0"/>
                <w:dstrike w:val="0"/>
                <w:highlight w:val="none"/>
                <w:u w:val="none"/>
                <w:vertAlign w:val="baseline"/>
                <w:lang w:val="en-US" w:eastAsia="zh-CN"/>
              </w:rPr>
              <w:t>需补充</w:t>
            </w:r>
            <w:r>
              <w:rPr>
                <w:rFonts w:hint="default"/>
                <w:highlight w:val="none"/>
                <w:lang w:val="en-US" w:eastAsia="zh-CN"/>
              </w:rPr>
              <w:t>0.0</w:t>
            </w:r>
            <w:r>
              <w:rPr>
                <w:rFonts w:hint="eastAsia"/>
                <w:highlight w:val="none"/>
                <w:lang w:val="en-US" w:eastAsia="zh-CN"/>
              </w:rPr>
              <w:t>8吨、</w:t>
            </w:r>
            <w:r>
              <w:rPr>
                <w:rFonts w:hint="default"/>
                <w:highlight w:val="none"/>
                <w:lang w:val="en-US" w:eastAsia="zh-CN"/>
              </w:rPr>
              <w:t>NH</w:t>
            </w:r>
            <w:r>
              <w:rPr>
                <w:rFonts w:hint="default"/>
                <w:highlight w:val="none"/>
                <w:vertAlign w:val="subscript"/>
                <w:lang w:val="en-US" w:eastAsia="zh-CN"/>
              </w:rPr>
              <w:t>3</w:t>
            </w:r>
            <w:r>
              <w:rPr>
                <w:rFonts w:hint="default"/>
                <w:highlight w:val="none"/>
                <w:lang w:val="en-US" w:eastAsia="zh-CN"/>
              </w:rPr>
              <w:t>-N</w:t>
            </w:r>
            <w:r>
              <w:rPr>
                <w:rFonts w:hint="eastAsia"/>
                <w:highlight w:val="none"/>
                <w:lang w:val="en-US" w:eastAsia="zh-CN"/>
              </w:rPr>
              <w:t>需补充</w:t>
            </w:r>
            <w:r>
              <w:rPr>
                <w:rFonts w:hint="default"/>
                <w:highlight w:val="none"/>
                <w:lang w:val="en-US" w:eastAsia="zh-CN"/>
              </w:rPr>
              <w:t>0.01</w:t>
            </w:r>
            <w:r>
              <w:rPr>
                <w:rFonts w:hint="eastAsia"/>
                <w:highlight w:val="none"/>
                <w:lang w:val="en-US" w:eastAsia="zh-CN"/>
              </w:rPr>
              <w:t>吨。</w:t>
            </w:r>
          </w:p>
          <w:p>
            <w:pPr>
              <w:keepNext w:val="0"/>
              <w:keepLines w:val="0"/>
              <w:widowControl/>
              <w:suppressLineNumbers w:val="0"/>
              <w:jc w:val="both"/>
              <w:rPr>
                <w:highlight w:val="none"/>
                <w:u w:val="single"/>
              </w:rPr>
            </w:pPr>
            <w:r>
              <w:rPr>
                <w:rFonts w:hint="eastAsia" w:eastAsia="宋体"/>
                <w:highlight w:val="none"/>
                <w:u w:val="single"/>
                <w:lang w:eastAsia="zh-CN"/>
              </w:rPr>
              <w:t>（</w:t>
            </w:r>
            <w:r>
              <w:rPr>
                <w:rFonts w:hint="eastAsia" w:eastAsia="宋体"/>
                <w:highlight w:val="none"/>
                <w:u w:val="single"/>
                <w:lang w:val="en-US" w:eastAsia="zh-CN"/>
              </w:rPr>
              <w:t>2</w:t>
            </w:r>
            <w:r>
              <w:rPr>
                <w:rFonts w:hint="eastAsia" w:eastAsia="宋体"/>
                <w:highlight w:val="none"/>
                <w:u w:val="single"/>
                <w:lang w:eastAsia="zh-CN"/>
              </w:rPr>
              <w:t>）</w:t>
            </w:r>
            <w:r>
              <w:rPr>
                <w:rFonts w:hint="eastAsia" w:ascii="宋体" w:hAnsi="宋体" w:eastAsia="宋体" w:cs="宋体"/>
                <w:color w:val="000000"/>
                <w:kern w:val="0"/>
                <w:sz w:val="24"/>
                <w:szCs w:val="24"/>
                <w:highlight w:val="none"/>
                <w:u w:val="single"/>
                <w:lang w:val="en-US" w:eastAsia="zh-CN" w:bidi="ar"/>
              </w:rPr>
              <w:t>大气污染物总量控制指标</w:t>
            </w:r>
          </w:p>
          <w:p>
            <w:pPr>
              <w:keepNext w:val="0"/>
              <w:keepLines w:val="0"/>
              <w:widowControl/>
              <w:suppressLineNumbers w:val="0"/>
              <w:jc w:val="both"/>
              <w:rPr>
                <w:highlight w:val="none"/>
                <w:u w:val="single"/>
              </w:rPr>
            </w:pPr>
            <w:r>
              <w:rPr>
                <w:rFonts w:hint="eastAsia" w:ascii="宋体" w:hAnsi="宋体" w:eastAsia="宋体" w:cs="宋体"/>
                <w:color w:val="000000"/>
                <w:kern w:val="0"/>
                <w:sz w:val="24"/>
                <w:szCs w:val="24"/>
                <w:highlight w:val="none"/>
                <w:u w:val="single"/>
                <w:lang w:val="en-US" w:eastAsia="zh-CN" w:bidi="ar"/>
              </w:rPr>
              <w:t>根据《常德市建设项目新增主要污染物排放总量管理方案》（常环发</w:t>
            </w:r>
            <w:r>
              <w:rPr>
                <w:highlight w:val="none"/>
                <w:u w:val="single"/>
              </w:rPr>
              <w:t>〔</w:t>
            </w:r>
            <w:r>
              <w:rPr>
                <w:rFonts w:hint="default"/>
                <w:highlight w:val="none"/>
                <w:u w:val="single"/>
              </w:rPr>
              <w:t>202</w:t>
            </w:r>
            <w:r>
              <w:rPr>
                <w:rFonts w:hint="eastAsia"/>
                <w:highlight w:val="none"/>
                <w:u w:val="single"/>
                <w:lang w:val="en-US" w:eastAsia="zh-CN"/>
              </w:rPr>
              <w:t>4</w:t>
            </w:r>
            <w:r>
              <w:rPr>
                <w:rFonts w:hint="default"/>
                <w:highlight w:val="none"/>
                <w:u w:val="single"/>
              </w:rPr>
              <w:t>〕</w:t>
            </w:r>
            <w:r>
              <w:rPr>
                <w:rFonts w:hint="default" w:ascii="Times New Roman" w:hAnsi="Times New Roman" w:eastAsia="宋体" w:cs="Times New Roman"/>
                <w:color w:val="000000"/>
                <w:kern w:val="0"/>
                <w:sz w:val="24"/>
                <w:szCs w:val="24"/>
                <w:highlight w:val="none"/>
                <w:u w:val="single"/>
                <w:lang w:val="en-US" w:eastAsia="zh-CN" w:bidi="ar"/>
              </w:rPr>
              <w:t>9</w:t>
            </w:r>
            <w:r>
              <w:rPr>
                <w:rFonts w:hint="eastAsia" w:ascii="宋体" w:hAnsi="宋体" w:eastAsia="宋体" w:cs="宋体"/>
                <w:color w:val="000000"/>
                <w:kern w:val="0"/>
                <w:sz w:val="24"/>
                <w:szCs w:val="24"/>
                <w:highlight w:val="none"/>
                <w:u w:val="single"/>
                <w:lang w:val="en-US" w:eastAsia="zh-CN" w:bidi="ar"/>
              </w:rPr>
              <w:t>号）的相关规定：“上一年度常德市环境空气质量未达国家空气质量二级标准时，所有县市区新改扩建项目</w:t>
            </w:r>
            <w:r>
              <w:rPr>
                <w:rFonts w:hint="default" w:ascii="Times New Roman" w:hAnsi="Times New Roman" w:eastAsia="宋体" w:cs="Times New Roman"/>
                <w:color w:val="000000"/>
                <w:kern w:val="0"/>
                <w:sz w:val="24"/>
                <w:szCs w:val="24"/>
                <w:highlight w:val="none"/>
                <w:u w:val="single"/>
                <w:lang w:val="en-US" w:eastAsia="zh-CN" w:bidi="ar"/>
              </w:rPr>
              <w:t>SO</w:t>
            </w:r>
            <w:r>
              <w:rPr>
                <w:rFonts w:hint="default" w:ascii="Times New Roman" w:hAnsi="Times New Roman" w:eastAsia="宋体" w:cs="Times New Roman"/>
                <w:color w:val="000000"/>
                <w:kern w:val="0"/>
                <w:sz w:val="15"/>
                <w:szCs w:val="15"/>
                <w:highlight w:val="none"/>
                <w:u w:val="single"/>
                <w:lang w:val="en-US" w:eastAsia="zh-CN" w:bidi="ar"/>
              </w:rPr>
              <w:t>2</w:t>
            </w:r>
            <w:r>
              <w:rPr>
                <w:rFonts w:hint="eastAsia" w:ascii="宋体" w:hAnsi="宋体" w:eastAsia="宋体" w:cs="宋体"/>
                <w:color w:val="000000"/>
                <w:kern w:val="0"/>
                <w:sz w:val="24"/>
                <w:szCs w:val="24"/>
                <w:highlight w:val="none"/>
                <w:u w:val="single"/>
                <w:lang w:val="en-US" w:eastAsia="zh-CN" w:bidi="ar"/>
              </w:rPr>
              <w:t>、</w:t>
            </w:r>
            <w:r>
              <w:rPr>
                <w:rFonts w:hint="default" w:ascii="Times New Roman" w:hAnsi="Times New Roman" w:eastAsia="宋体" w:cs="Times New Roman"/>
                <w:color w:val="000000"/>
                <w:kern w:val="0"/>
                <w:sz w:val="24"/>
                <w:szCs w:val="24"/>
                <w:highlight w:val="none"/>
                <w:u w:val="single"/>
                <w:lang w:val="en-US" w:eastAsia="zh-CN" w:bidi="ar"/>
              </w:rPr>
              <w:t>NOx</w:t>
            </w:r>
            <w:r>
              <w:rPr>
                <w:rFonts w:hint="eastAsia" w:ascii="宋体" w:hAnsi="宋体" w:eastAsia="宋体" w:cs="宋体"/>
                <w:color w:val="000000"/>
                <w:kern w:val="0"/>
                <w:sz w:val="24"/>
                <w:szCs w:val="24"/>
                <w:highlight w:val="none"/>
                <w:u w:val="single"/>
                <w:lang w:val="en-US" w:eastAsia="zh-CN" w:bidi="ar"/>
              </w:rPr>
              <w:t>和</w:t>
            </w:r>
            <w:r>
              <w:rPr>
                <w:rFonts w:hint="default" w:ascii="Times New Roman" w:hAnsi="Times New Roman" w:eastAsia="宋体" w:cs="Times New Roman"/>
                <w:color w:val="000000"/>
                <w:kern w:val="0"/>
                <w:sz w:val="24"/>
                <w:szCs w:val="24"/>
                <w:highlight w:val="none"/>
                <w:u w:val="single"/>
                <w:lang w:val="en-US" w:eastAsia="zh-CN" w:bidi="ar"/>
              </w:rPr>
              <w:t>VOCs</w:t>
            </w:r>
            <w:r>
              <w:rPr>
                <w:rFonts w:hint="eastAsia" w:ascii="宋体" w:hAnsi="宋体" w:eastAsia="宋体" w:cs="宋体"/>
                <w:color w:val="000000"/>
                <w:kern w:val="0"/>
                <w:sz w:val="24"/>
                <w:szCs w:val="24"/>
                <w:highlight w:val="none"/>
                <w:u w:val="single"/>
                <w:lang w:val="en-US" w:eastAsia="zh-CN" w:bidi="ar"/>
              </w:rPr>
              <w:t>实施总量倍量削减”。</w:t>
            </w:r>
          </w:p>
          <w:p>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single"/>
                <w:lang w:val="en-US" w:eastAsia="zh-CN" w:bidi="ar"/>
              </w:rPr>
              <w:t>本项目所在区域环境空气质量为不达标区，因此，本项目</w:t>
            </w:r>
            <w:r>
              <w:rPr>
                <w:rFonts w:hint="default" w:ascii="Times New Roman" w:hAnsi="Times New Roman" w:eastAsia="宋体" w:cs="Times New Roman"/>
                <w:color w:val="000000"/>
                <w:kern w:val="0"/>
                <w:sz w:val="24"/>
                <w:szCs w:val="24"/>
                <w:highlight w:val="none"/>
                <w:u w:val="single"/>
                <w:lang w:val="en-US" w:eastAsia="zh-CN" w:bidi="ar"/>
              </w:rPr>
              <w:t>VOCs</w:t>
            </w:r>
            <w:r>
              <w:rPr>
                <w:rFonts w:hint="eastAsia" w:ascii="宋体" w:hAnsi="宋体" w:eastAsia="宋体" w:cs="宋体"/>
                <w:color w:val="000000"/>
                <w:kern w:val="0"/>
                <w:sz w:val="24"/>
                <w:szCs w:val="24"/>
                <w:highlight w:val="none"/>
                <w:u w:val="single"/>
                <w:lang w:val="en-US" w:eastAsia="zh-CN" w:bidi="ar"/>
              </w:rPr>
              <w:t>需采取倍量削减替代方案，本项目</w:t>
            </w:r>
            <w:r>
              <w:rPr>
                <w:rFonts w:hint="default" w:ascii="Times New Roman" w:hAnsi="Times New Roman" w:eastAsia="宋体" w:cs="Times New Roman"/>
                <w:color w:val="000000"/>
                <w:kern w:val="0"/>
                <w:sz w:val="24"/>
                <w:szCs w:val="24"/>
                <w:highlight w:val="none"/>
                <w:u w:val="single"/>
                <w:lang w:val="en-US" w:eastAsia="zh-CN" w:bidi="ar"/>
              </w:rPr>
              <w:t>VOCs</w:t>
            </w:r>
            <w:r>
              <w:rPr>
                <w:rFonts w:hint="eastAsia" w:ascii="宋体" w:hAnsi="宋体" w:eastAsia="宋体" w:cs="宋体"/>
                <w:color w:val="000000"/>
                <w:kern w:val="0"/>
                <w:sz w:val="24"/>
                <w:szCs w:val="24"/>
                <w:highlight w:val="none"/>
                <w:u w:val="single"/>
                <w:lang w:val="en-US" w:eastAsia="zh-CN" w:bidi="ar"/>
              </w:rPr>
              <w:t>实际排放总量为</w:t>
            </w:r>
            <w:r>
              <w:rPr>
                <w:rFonts w:hint="eastAsia" w:ascii="Times New Roman" w:hAnsi="Times New Roman" w:eastAsia="宋体" w:cs="Times New Roman"/>
                <w:color w:val="000000"/>
                <w:kern w:val="0"/>
                <w:sz w:val="24"/>
                <w:szCs w:val="24"/>
                <w:highlight w:val="none"/>
                <w:u w:val="single"/>
                <w:lang w:val="en-US" w:eastAsia="zh-CN" w:bidi="ar"/>
              </w:rPr>
              <w:t>2.34</w:t>
            </w:r>
            <w:r>
              <w:rPr>
                <w:rFonts w:hint="default" w:ascii="Times New Roman" w:hAnsi="Times New Roman" w:eastAsia="宋体" w:cs="Times New Roman"/>
                <w:color w:val="000000"/>
                <w:kern w:val="0"/>
                <w:sz w:val="24"/>
                <w:szCs w:val="24"/>
                <w:highlight w:val="none"/>
                <w:u w:val="single"/>
                <w:lang w:val="en-US" w:eastAsia="zh-CN" w:bidi="ar"/>
              </w:rPr>
              <w:t>t/a</w:t>
            </w:r>
            <w:r>
              <w:rPr>
                <w:rFonts w:hint="eastAsia" w:ascii="Times New Roman" w:hAnsi="Times New Roman" w:eastAsia="宋体" w:cs="Times New Roman"/>
                <w:color w:val="000000"/>
                <w:kern w:val="0"/>
                <w:sz w:val="24"/>
                <w:szCs w:val="24"/>
                <w:highlight w:val="none"/>
                <w:u w:val="single"/>
                <w:lang w:val="en-US" w:eastAsia="zh-CN" w:bidi="ar"/>
              </w:rPr>
              <w:t>，</w:t>
            </w:r>
            <w:r>
              <w:rPr>
                <w:rFonts w:hint="eastAsia" w:ascii="宋体" w:hAnsi="宋体" w:eastAsia="宋体" w:cs="宋体"/>
                <w:color w:val="000000"/>
                <w:kern w:val="0"/>
                <w:sz w:val="24"/>
                <w:szCs w:val="24"/>
                <w:highlight w:val="none"/>
                <w:u w:val="single"/>
                <w:lang w:val="en-US" w:eastAsia="zh-CN" w:bidi="ar"/>
              </w:rPr>
              <w:t>需要削减的</w:t>
            </w:r>
            <w:r>
              <w:rPr>
                <w:rFonts w:hint="default" w:ascii="Times New Roman" w:hAnsi="Times New Roman" w:eastAsia="宋体" w:cs="Times New Roman"/>
                <w:color w:val="000000"/>
                <w:kern w:val="0"/>
                <w:sz w:val="24"/>
                <w:szCs w:val="24"/>
                <w:highlight w:val="none"/>
                <w:u w:val="single"/>
                <w:lang w:val="en-US" w:eastAsia="zh-CN" w:bidi="ar"/>
              </w:rPr>
              <w:t>VOC</w:t>
            </w:r>
            <w:r>
              <w:rPr>
                <w:rFonts w:hint="default" w:ascii="Times New Roman" w:hAnsi="Times New Roman" w:eastAsia="宋体" w:cs="Times New Roman"/>
                <w:color w:val="000000"/>
                <w:kern w:val="0"/>
                <w:sz w:val="15"/>
                <w:szCs w:val="15"/>
                <w:highlight w:val="none"/>
                <w:u w:val="single"/>
                <w:lang w:val="en-US" w:eastAsia="zh-CN" w:bidi="ar"/>
              </w:rPr>
              <w:t>S</w:t>
            </w:r>
            <w:r>
              <w:rPr>
                <w:rFonts w:hint="eastAsia" w:ascii="宋体" w:hAnsi="宋体" w:eastAsia="宋体" w:cs="宋体"/>
                <w:color w:val="000000"/>
                <w:kern w:val="0"/>
                <w:sz w:val="24"/>
                <w:szCs w:val="24"/>
                <w:highlight w:val="none"/>
                <w:u w:val="single"/>
                <w:lang w:val="en-US" w:eastAsia="zh-CN" w:bidi="ar"/>
              </w:rPr>
              <w:t>为</w:t>
            </w:r>
            <w:r>
              <w:rPr>
                <w:rFonts w:hint="eastAsia" w:cs="Times New Roman"/>
                <w:color w:val="000000"/>
                <w:kern w:val="0"/>
                <w:sz w:val="24"/>
                <w:szCs w:val="24"/>
                <w:highlight w:val="none"/>
                <w:u w:val="single"/>
                <w:lang w:val="en-US" w:eastAsia="zh-CN" w:bidi="ar"/>
              </w:rPr>
              <w:t>4.68</w:t>
            </w:r>
            <w:r>
              <w:rPr>
                <w:rFonts w:hint="default" w:ascii="Times New Roman" w:hAnsi="Times New Roman" w:eastAsia="宋体" w:cs="Times New Roman"/>
                <w:color w:val="000000"/>
                <w:kern w:val="0"/>
                <w:sz w:val="24"/>
                <w:szCs w:val="24"/>
                <w:highlight w:val="none"/>
                <w:u w:val="single"/>
                <w:lang w:val="en-US" w:eastAsia="zh-CN" w:bidi="ar"/>
              </w:rPr>
              <w:t>t/a</w:t>
            </w:r>
            <w:r>
              <w:rPr>
                <w:rFonts w:hint="eastAsia" w:ascii="宋体" w:hAnsi="宋体" w:eastAsia="宋体" w:cs="宋体"/>
                <w:color w:val="000000"/>
                <w:kern w:val="0"/>
                <w:sz w:val="24"/>
                <w:szCs w:val="24"/>
                <w:highlight w:val="none"/>
                <w:u w:val="single"/>
                <w:lang w:val="en-US" w:eastAsia="zh-CN" w:bidi="ar"/>
              </w:rPr>
              <w:t>。</w:t>
            </w:r>
          </w:p>
          <w:p>
            <w:pPr>
              <w:bidi w:val="0"/>
              <w:rPr>
                <w:u w:val="single"/>
              </w:rPr>
            </w:pPr>
            <w:r>
              <w:rPr>
                <w:rFonts w:hint="eastAsia"/>
                <w:u w:val="single"/>
                <w:lang w:val="en-US" w:eastAsia="zh-CN"/>
              </w:rPr>
              <w:t>本项目VOCs削减量拟由</w:t>
            </w:r>
            <w:r>
              <w:rPr>
                <w:rFonts w:hint="default"/>
                <w:u w:val="single"/>
              </w:rPr>
              <w:t>湖南洞庭药业股份有限公司</w:t>
            </w:r>
            <w:r>
              <w:rPr>
                <w:rFonts w:hint="eastAsia"/>
                <w:u w:val="single"/>
                <w:lang w:val="en-US" w:eastAsia="zh-CN"/>
              </w:rPr>
              <w:t>提供。</w:t>
            </w:r>
          </w:p>
          <w:p>
            <w:pPr>
              <w:pStyle w:val="2"/>
            </w:pPr>
          </w:p>
          <w:p>
            <w:pPr>
              <w:spacing w:line="240" w:lineRule="auto"/>
              <w:ind w:firstLine="480"/>
              <w:jc w:val="both"/>
              <w:rPr>
                <w:rFonts w:ascii="Times New Roman" w:hAnsi="Times New Roman" w:cs="Times New Roman"/>
                <w:szCs w:val="21"/>
                <w:highlight w:val="none"/>
              </w:rPr>
            </w:pPr>
          </w:p>
          <w:p>
            <w:pPr>
              <w:spacing w:line="240" w:lineRule="auto"/>
              <w:ind w:firstLine="480"/>
              <w:jc w:val="both"/>
              <w:rPr>
                <w:rFonts w:ascii="Times New Roman" w:hAnsi="Times New Roman" w:cs="Times New Roman"/>
                <w:szCs w:val="21"/>
                <w:highlight w:val="none"/>
              </w:rPr>
            </w:pPr>
          </w:p>
          <w:p>
            <w:pPr>
              <w:spacing w:line="240" w:lineRule="auto"/>
              <w:ind w:firstLine="480"/>
              <w:jc w:val="both"/>
              <w:rPr>
                <w:rFonts w:ascii="Times New Roman" w:hAnsi="Times New Roman" w:cs="Times New Roman"/>
                <w:szCs w:val="21"/>
                <w:highlight w:val="none"/>
              </w:rPr>
            </w:pPr>
          </w:p>
          <w:p>
            <w:pPr>
              <w:spacing w:line="240" w:lineRule="auto"/>
              <w:ind w:firstLine="480"/>
              <w:jc w:val="both"/>
              <w:rPr>
                <w:rFonts w:ascii="Times New Roman" w:hAnsi="Times New Roman" w:cs="Times New Roman"/>
                <w:szCs w:val="21"/>
                <w:highlight w:val="none"/>
              </w:rPr>
            </w:pPr>
          </w:p>
          <w:p>
            <w:pPr>
              <w:spacing w:line="240" w:lineRule="auto"/>
              <w:ind w:firstLine="480"/>
              <w:jc w:val="both"/>
              <w:rPr>
                <w:rFonts w:ascii="Times New Roman" w:hAnsi="Times New Roman" w:cs="Times New Roman"/>
                <w:szCs w:val="21"/>
                <w:highlight w:val="none"/>
              </w:rPr>
            </w:pPr>
          </w:p>
          <w:p>
            <w:pPr>
              <w:spacing w:line="240" w:lineRule="auto"/>
              <w:ind w:firstLine="480"/>
              <w:jc w:val="both"/>
              <w:rPr>
                <w:rFonts w:ascii="Times New Roman" w:hAnsi="Times New Roman" w:cs="Times New Roman"/>
                <w:szCs w:val="21"/>
                <w:highlight w:val="none"/>
              </w:rPr>
            </w:pPr>
          </w:p>
          <w:p>
            <w:pPr>
              <w:ind w:left="0" w:leftChars="0" w:firstLine="0" w:firstLineChars="0"/>
              <w:rPr>
                <w:rFonts w:hint="eastAsia"/>
                <w:highlight w:val="none"/>
              </w:rPr>
            </w:pPr>
          </w:p>
        </w:tc>
      </w:tr>
    </w:tbl>
    <w:p>
      <w:pPr>
        <w:pStyle w:val="3"/>
        <w:bidi w:val="0"/>
        <w:rPr>
          <w:rFonts w:ascii="Times New Roman" w:hAnsi="Times New Roman" w:eastAsia="黑体"/>
          <w:snapToGrid w:val="0"/>
          <w:kern w:val="0"/>
          <w:szCs w:val="30"/>
          <w:highlight w:val="none"/>
        </w:rPr>
      </w:pPr>
      <w:r>
        <w:rPr>
          <w:rFonts w:ascii="Times New Roman" w:hAnsi="Times New Roman" w:eastAsia="黑体"/>
          <w:snapToGrid w:val="0"/>
          <w:kern w:val="0"/>
          <w:szCs w:val="36"/>
          <w:highlight w:val="none"/>
        </w:rPr>
        <w:br w:type="page"/>
      </w:r>
      <w:bookmarkStart w:id="10" w:name="_Toc11664"/>
      <w:r>
        <w:rPr>
          <w:highlight w:val="none"/>
        </w:rPr>
        <w:t>四、主要环境影响和保护措施</w:t>
      </w:r>
      <w:bookmarkEnd w:id="10"/>
    </w:p>
    <w:tbl>
      <w:tblPr>
        <w:tblStyle w:val="35"/>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2"/>
        <w:gridCol w:w="86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352" w:type="dxa"/>
            <w:noWrap w:val="0"/>
            <w:tcMar>
              <w:left w:w="28" w:type="dxa"/>
              <w:right w:w="28" w:type="dxa"/>
            </w:tcMar>
            <w:vAlign w:val="center"/>
          </w:tcPr>
          <w:p>
            <w:pPr>
              <w:pStyle w:val="54"/>
              <w:bidi w:val="0"/>
              <w:rPr>
                <w:b/>
                <w:bCs/>
                <w:highlight w:val="none"/>
              </w:rPr>
            </w:pPr>
            <w:r>
              <w:rPr>
                <w:b/>
                <w:bCs/>
                <w:highlight w:val="none"/>
              </w:rPr>
              <w:t>施工</w:t>
            </w:r>
          </w:p>
          <w:p>
            <w:pPr>
              <w:pStyle w:val="54"/>
              <w:bidi w:val="0"/>
              <w:rPr>
                <w:b/>
                <w:bCs/>
                <w:highlight w:val="none"/>
              </w:rPr>
            </w:pPr>
            <w:r>
              <w:rPr>
                <w:b/>
                <w:bCs/>
                <w:highlight w:val="none"/>
              </w:rPr>
              <w:t>期环</w:t>
            </w:r>
          </w:p>
          <w:p>
            <w:pPr>
              <w:pStyle w:val="54"/>
              <w:bidi w:val="0"/>
              <w:rPr>
                <w:b/>
                <w:bCs/>
                <w:highlight w:val="none"/>
              </w:rPr>
            </w:pPr>
            <w:r>
              <w:rPr>
                <w:b/>
                <w:bCs/>
                <w:highlight w:val="none"/>
              </w:rPr>
              <w:t>境保</w:t>
            </w:r>
          </w:p>
          <w:p>
            <w:pPr>
              <w:pStyle w:val="54"/>
              <w:bidi w:val="0"/>
              <w:rPr>
                <w:b/>
                <w:bCs/>
                <w:highlight w:val="none"/>
              </w:rPr>
            </w:pPr>
            <w:r>
              <w:rPr>
                <w:b/>
                <w:bCs/>
                <w:highlight w:val="none"/>
              </w:rPr>
              <w:t>护措</w:t>
            </w:r>
          </w:p>
          <w:p>
            <w:pPr>
              <w:pStyle w:val="54"/>
              <w:bidi w:val="0"/>
              <w:rPr>
                <w:b/>
                <w:bCs/>
                <w:highlight w:val="none"/>
              </w:rPr>
            </w:pPr>
            <w:r>
              <w:rPr>
                <w:b/>
                <w:bCs/>
                <w:highlight w:val="none"/>
              </w:rPr>
              <w:t>施</w:t>
            </w:r>
          </w:p>
        </w:tc>
        <w:tc>
          <w:tcPr>
            <w:tcW w:w="8629" w:type="dxa"/>
            <w:noWrap w:val="0"/>
            <w:vAlign w:val="center"/>
          </w:tcPr>
          <w:p>
            <w:pPr>
              <w:bidi w:val="0"/>
              <w:rPr>
                <w:rFonts w:hint="eastAsia" w:ascii="Times New Roman" w:hAnsi="Times New Roman"/>
                <w:color w:val="auto"/>
                <w:highlight w:val="none"/>
              </w:rPr>
            </w:pPr>
            <w:r>
              <w:rPr>
                <w:rFonts w:hint="eastAsia"/>
                <w:highlight w:val="none"/>
              </w:rPr>
              <w:t>本项目</w:t>
            </w:r>
            <w:r>
              <w:rPr>
                <w:rFonts w:hint="eastAsia"/>
                <w:highlight w:val="none"/>
                <w:lang w:val="en-US" w:eastAsia="zh-CN"/>
              </w:rPr>
              <w:t>租赁湖南润欣机械制造有限公司欣福智能制造产业园中已建2#生产车间</w:t>
            </w:r>
            <w:r>
              <w:rPr>
                <w:rFonts w:hint="eastAsia"/>
                <w:highlight w:val="none"/>
              </w:rPr>
              <w:t>，施工期无土建工程，主要为设备安装和调试，污染物产生量较小，施工时间短，本次评价不作重点分析。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dxa"/>
            <w:noWrap w:val="0"/>
            <w:tcMar>
              <w:left w:w="28" w:type="dxa"/>
              <w:right w:w="28" w:type="dxa"/>
            </w:tcMar>
            <w:vAlign w:val="center"/>
          </w:tcPr>
          <w:p>
            <w:pPr>
              <w:pStyle w:val="54"/>
              <w:bidi w:val="0"/>
              <w:rPr>
                <w:b/>
                <w:bCs/>
                <w:highlight w:val="none"/>
              </w:rPr>
            </w:pPr>
            <w:r>
              <w:rPr>
                <w:b/>
                <w:bCs/>
                <w:highlight w:val="none"/>
              </w:rPr>
              <w:t>运营</w:t>
            </w:r>
          </w:p>
          <w:p>
            <w:pPr>
              <w:pStyle w:val="54"/>
              <w:bidi w:val="0"/>
              <w:rPr>
                <w:b/>
                <w:bCs/>
                <w:highlight w:val="none"/>
              </w:rPr>
            </w:pPr>
            <w:r>
              <w:rPr>
                <w:b/>
                <w:bCs/>
                <w:highlight w:val="none"/>
              </w:rPr>
              <w:t>期环</w:t>
            </w:r>
          </w:p>
          <w:p>
            <w:pPr>
              <w:pStyle w:val="54"/>
              <w:bidi w:val="0"/>
              <w:rPr>
                <w:b/>
                <w:bCs/>
                <w:highlight w:val="none"/>
              </w:rPr>
            </w:pPr>
            <w:r>
              <w:rPr>
                <w:b/>
                <w:bCs/>
                <w:highlight w:val="none"/>
              </w:rPr>
              <w:t>境影</w:t>
            </w:r>
          </w:p>
          <w:p>
            <w:pPr>
              <w:pStyle w:val="54"/>
              <w:bidi w:val="0"/>
              <w:rPr>
                <w:b/>
                <w:bCs/>
                <w:highlight w:val="none"/>
              </w:rPr>
            </w:pPr>
            <w:r>
              <w:rPr>
                <w:b/>
                <w:bCs/>
                <w:highlight w:val="none"/>
              </w:rPr>
              <w:t>响和</w:t>
            </w:r>
          </w:p>
          <w:p>
            <w:pPr>
              <w:pStyle w:val="54"/>
              <w:bidi w:val="0"/>
              <w:rPr>
                <w:b/>
                <w:bCs/>
                <w:highlight w:val="none"/>
              </w:rPr>
            </w:pPr>
            <w:r>
              <w:rPr>
                <w:b/>
                <w:bCs/>
                <w:highlight w:val="none"/>
              </w:rPr>
              <w:t>保护</w:t>
            </w:r>
          </w:p>
          <w:p>
            <w:pPr>
              <w:pStyle w:val="54"/>
              <w:bidi w:val="0"/>
              <w:rPr>
                <w:b/>
                <w:bCs/>
                <w:highlight w:val="none"/>
              </w:rPr>
            </w:pPr>
            <w:r>
              <w:rPr>
                <w:b/>
                <w:bCs/>
                <w:highlight w:val="none"/>
              </w:rPr>
              <w:t>措施</w:t>
            </w:r>
          </w:p>
        </w:tc>
        <w:tc>
          <w:tcPr>
            <w:tcW w:w="8629" w:type="dxa"/>
            <w:noWrap w:val="0"/>
            <w:vAlign w:val="center"/>
          </w:tcPr>
          <w:p>
            <w:pPr>
              <w:bidi w:val="0"/>
              <w:ind w:left="0" w:leftChars="0" w:firstLine="0" w:firstLineChars="0"/>
              <w:rPr>
                <w:rFonts w:hint="default"/>
                <w:b/>
                <w:bCs/>
                <w:highlight w:val="none"/>
              </w:rPr>
            </w:pPr>
            <w:r>
              <w:rPr>
                <w:rFonts w:hint="eastAsia"/>
                <w:b/>
                <w:bCs/>
                <w:highlight w:val="none"/>
                <w:lang w:val="en-US" w:eastAsia="zh-CN"/>
              </w:rPr>
              <w:t>4.1</w:t>
            </w:r>
            <w:r>
              <w:rPr>
                <w:rFonts w:hint="default"/>
                <w:b/>
                <w:bCs/>
                <w:highlight w:val="none"/>
              </w:rPr>
              <w:t>大气环境影响分析</w:t>
            </w:r>
          </w:p>
          <w:p>
            <w:pPr>
              <w:bidi w:val="0"/>
              <w:rPr>
                <w:rFonts w:hint="eastAsia" w:eastAsia="宋体"/>
                <w:b/>
                <w:bCs/>
                <w:highlight w:val="none"/>
                <w:lang w:val="en-US" w:eastAsia="zh-CN"/>
              </w:rPr>
            </w:pPr>
            <w:r>
              <w:rPr>
                <w:rFonts w:hint="default"/>
                <w:b/>
                <w:bCs/>
                <w:highlight w:val="none"/>
              </w:rPr>
              <w:t>1、污染源强</w:t>
            </w:r>
            <w:r>
              <w:rPr>
                <w:rFonts w:hint="eastAsia"/>
                <w:b/>
                <w:bCs/>
                <w:highlight w:val="none"/>
                <w:lang w:val="en-US" w:eastAsia="zh-CN"/>
              </w:rPr>
              <w:t>分析</w:t>
            </w:r>
          </w:p>
          <w:p>
            <w:pPr>
              <w:tabs>
                <w:tab w:val="left" w:pos="5640"/>
              </w:tabs>
              <w:spacing w:line="360" w:lineRule="auto"/>
              <w:ind w:firstLine="480"/>
              <w:rPr>
                <w:rFonts w:ascii="Times New Roman" w:hAnsi="Times New Roman"/>
                <w:color w:val="auto"/>
                <w:sz w:val="24"/>
                <w:highlight w:val="none"/>
                <w:u w:val="none"/>
              </w:rPr>
            </w:pPr>
            <w:r>
              <w:rPr>
                <w:rFonts w:ascii="Times New Roman" w:hAnsi="Times New Roman"/>
                <w:color w:val="auto"/>
                <w:sz w:val="24"/>
                <w:highlight w:val="none"/>
                <w:u w:val="none"/>
              </w:rPr>
              <w:t>本项目</w:t>
            </w:r>
            <w:r>
              <w:rPr>
                <w:rFonts w:hint="eastAsia"/>
                <w:color w:val="auto"/>
                <w:sz w:val="24"/>
                <w:highlight w:val="none"/>
                <w:u w:val="none"/>
                <w:lang w:val="en-US" w:eastAsia="zh-CN"/>
              </w:rPr>
              <w:t>产生的</w:t>
            </w:r>
            <w:r>
              <w:rPr>
                <w:rFonts w:ascii="Times New Roman" w:hAnsi="Times New Roman"/>
                <w:color w:val="auto"/>
                <w:sz w:val="24"/>
                <w:highlight w:val="none"/>
                <w:u w:val="none"/>
              </w:rPr>
              <w:t>废气主要包括</w:t>
            </w:r>
            <w:r>
              <w:rPr>
                <w:rFonts w:hint="eastAsia"/>
                <w:color w:val="auto"/>
                <w:sz w:val="24"/>
                <w:highlight w:val="none"/>
                <w:u w:val="none"/>
                <w:lang w:val="en-US" w:eastAsia="zh-CN"/>
              </w:rPr>
              <w:t>下料粉尘、焊接烟尘、打磨及抛丸粉尘、配漆/喷漆及烘干工序产生的漆雾及有机废气。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cs="Times New Roman"/>
                <w:b/>
                <w:bCs/>
                <w:color w:val="auto"/>
                <w:sz w:val="24"/>
                <w:szCs w:val="24"/>
                <w:highlight w:val="none"/>
                <w:u w:val="none"/>
                <w:lang w:eastAsia="zh-CN"/>
              </w:rPr>
              <w:t>（</w:t>
            </w:r>
            <w:r>
              <w:rPr>
                <w:rFonts w:hint="eastAsia" w:cs="Times New Roman"/>
                <w:b/>
                <w:bCs/>
                <w:color w:val="auto"/>
                <w:sz w:val="24"/>
                <w:szCs w:val="24"/>
                <w:highlight w:val="none"/>
                <w:u w:val="none"/>
                <w:lang w:val="en-US" w:eastAsia="zh-CN"/>
              </w:rPr>
              <w:t>1</w:t>
            </w:r>
            <w:r>
              <w:rPr>
                <w:rFonts w:hint="eastAsia" w:cs="Times New Roman"/>
                <w:b/>
                <w:bCs/>
                <w:color w:val="auto"/>
                <w:sz w:val="24"/>
                <w:szCs w:val="24"/>
                <w:highlight w:val="none"/>
                <w:u w:val="none"/>
                <w:lang w:eastAsia="zh-CN"/>
              </w:rPr>
              <w:t>）</w:t>
            </w:r>
            <w:r>
              <w:rPr>
                <w:rFonts w:hint="eastAsia" w:cs="Times New Roman"/>
                <w:b/>
                <w:bCs/>
                <w:color w:val="auto"/>
                <w:sz w:val="24"/>
                <w:szCs w:val="24"/>
                <w:highlight w:val="none"/>
                <w:u w:val="none"/>
                <w:lang w:val="en-US" w:eastAsia="zh-CN"/>
              </w:rPr>
              <w:t>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1）下料粉尘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项目对钢材进行机加工时，采用激光切割下料，属于热切割方法之一。即利用经聚焦的高功率密度激光束照射工件，使被照射的材料迅速熔化、汽化、烧蚀或达到燃点，同时借助与光束同轴的高速气流吹除熔融物质，从而实现将工件割开。根据《排放源统计调查产排污核算方法和系数手册》中“机械行业系数手册33金属制品业--04下料</w:t>
            </w:r>
            <w:r>
              <w:rPr>
                <w:rFonts w:hint="default" w:ascii="Times New Roman" w:hAnsi="Times New Roman" w:eastAsia="宋体" w:cs="Times New Roman"/>
                <w:color w:val="auto"/>
                <w:sz w:val="24"/>
                <w:szCs w:val="24"/>
                <w:highlight w:val="none"/>
                <w:u w:val="none"/>
                <w:lang w:val="en-US" w:eastAsia="zh-CN"/>
              </w:rPr>
              <w:t>工序产排污系数表</w:t>
            </w:r>
            <w:r>
              <w:rPr>
                <w:rFonts w:hint="eastAsia" w:cs="Times New Roman"/>
                <w:color w:val="auto"/>
                <w:sz w:val="24"/>
                <w:szCs w:val="24"/>
                <w:highlight w:val="none"/>
                <w:u w:val="none"/>
                <w:lang w:val="en-US" w:eastAsia="zh-CN"/>
              </w:rPr>
              <w:t>”可知，激光下料工序产污系数参照等离子切割产污系数，为1.1kg/t-原料。本项目需要下料的金属原料为H型钢、槽钢、方管、花纹板、角钢、冷板、钢板、C型钢，总用量为2155t/a，因此项目下料粉尘产生量为2.371t/a，下料工序年工作2400h，产生速率0.988kg/h。</w:t>
            </w:r>
          </w:p>
          <w:p>
            <w:pPr>
              <w:bidi w:val="0"/>
              <w:rPr>
                <w:rFonts w:hint="default"/>
                <w:highlight w:val="none"/>
                <w:u w:val="single"/>
                <w:lang w:val="en-US" w:eastAsia="zh-CN"/>
              </w:rPr>
            </w:pPr>
            <w:r>
              <w:rPr>
                <w:rFonts w:hint="eastAsia"/>
                <w:highlight w:val="none"/>
                <w:u w:val="single"/>
                <w:lang w:val="en-US" w:eastAsia="zh-CN"/>
              </w:rPr>
              <w:t>激光切割机自带除尘设备，收集效率为90%，去除效率为95%，</w:t>
            </w:r>
            <w:r>
              <w:rPr>
                <w:rFonts w:hint="eastAsia" w:cs="Times New Roman"/>
                <w:color w:val="auto"/>
                <w:sz w:val="24"/>
                <w:szCs w:val="24"/>
                <w:highlight w:val="none"/>
                <w:u w:val="single"/>
                <w:lang w:val="en-US" w:eastAsia="zh-CN"/>
              </w:rPr>
              <w:t>因此经处理后排放量为0.107t/a（0.044kg/h）；未收集污染物排放量为0.237t/a（0.099kg/h）。以无组织形式总排放量为0.344t/a（0.143kg/h）。</w:t>
            </w:r>
          </w:p>
          <w:p>
            <w:pPr>
              <w:pStyle w:val="44"/>
              <w:bidi w:val="0"/>
              <w:rPr>
                <w:rFonts w:hint="default"/>
                <w:highlight w:val="none"/>
                <w:u w:val="single"/>
                <w:lang w:val="en-US" w:eastAsia="zh-CN"/>
              </w:rPr>
            </w:pPr>
            <w:r>
              <w:rPr>
                <w:rFonts w:hint="default"/>
                <w:highlight w:val="none"/>
                <w:u w:val="single"/>
                <w:lang w:val="en-US" w:eastAsia="zh-CN"/>
              </w:rPr>
              <w:t>表</w:t>
            </w:r>
            <w:r>
              <w:rPr>
                <w:rFonts w:hint="eastAsia"/>
                <w:highlight w:val="none"/>
                <w:u w:val="single"/>
                <w:lang w:val="en-US" w:eastAsia="zh-CN"/>
              </w:rPr>
              <w:t>4.1</w:t>
            </w:r>
            <w:r>
              <w:rPr>
                <w:rFonts w:hint="default"/>
                <w:highlight w:val="none"/>
                <w:u w:val="single"/>
                <w:lang w:val="en-US" w:eastAsia="zh-CN"/>
              </w:rPr>
              <w:t xml:space="preserve">-1  </w:t>
            </w:r>
            <w:r>
              <w:rPr>
                <w:rFonts w:hint="eastAsia"/>
                <w:highlight w:val="none"/>
                <w:u w:val="single"/>
                <w:lang w:val="en-US" w:eastAsia="zh-CN"/>
              </w:rPr>
              <w:t>下料粉尘</w:t>
            </w:r>
            <w:r>
              <w:rPr>
                <w:rFonts w:hint="default"/>
                <w:highlight w:val="none"/>
                <w:u w:val="single"/>
                <w:lang w:val="en-US" w:eastAsia="zh-CN"/>
              </w:rPr>
              <w:t>产生系数及排放情况一览表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726"/>
              <w:gridCol w:w="829"/>
              <w:gridCol w:w="971"/>
              <w:gridCol w:w="823"/>
              <w:gridCol w:w="1797"/>
              <w:gridCol w:w="806"/>
              <w:gridCol w:w="871"/>
              <w:gridCol w:w="8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13"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产污环节</w:t>
                  </w:r>
                </w:p>
              </w:tc>
              <w:tc>
                <w:tcPr>
                  <w:tcW w:w="433"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产生量</w:t>
                  </w:r>
                  <w:r>
                    <w:rPr>
                      <w:rFonts w:hint="default"/>
                      <w:sz w:val="18"/>
                      <w:szCs w:val="18"/>
                      <w:highlight w:val="none"/>
                      <w:u w:val="single"/>
                      <w:lang w:val="en-US" w:eastAsia="zh-CN"/>
                    </w:rPr>
                    <w:t>t/a</w:t>
                  </w:r>
                </w:p>
              </w:tc>
              <w:tc>
                <w:tcPr>
                  <w:tcW w:w="494"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产生速率</w:t>
                  </w:r>
                  <w:r>
                    <w:rPr>
                      <w:rFonts w:hint="default"/>
                      <w:sz w:val="18"/>
                      <w:szCs w:val="18"/>
                      <w:highlight w:val="none"/>
                      <w:u w:val="single"/>
                      <w:lang w:val="en-US" w:eastAsia="zh-CN"/>
                    </w:rPr>
                    <w:t>kg/h</w:t>
                  </w:r>
                </w:p>
              </w:tc>
              <w:tc>
                <w:tcPr>
                  <w:tcW w:w="579"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收集率%</w:t>
                  </w:r>
                </w:p>
              </w:tc>
              <w:tc>
                <w:tcPr>
                  <w:tcW w:w="490"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去除率%</w:t>
                  </w:r>
                </w:p>
              </w:tc>
              <w:tc>
                <w:tcPr>
                  <w:tcW w:w="1071"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处理工艺</w:t>
                  </w:r>
                </w:p>
              </w:tc>
              <w:tc>
                <w:tcPr>
                  <w:tcW w:w="480"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排放量</w:t>
                  </w:r>
                  <w:r>
                    <w:rPr>
                      <w:rFonts w:hint="default"/>
                      <w:sz w:val="18"/>
                      <w:szCs w:val="18"/>
                      <w:highlight w:val="none"/>
                      <w:u w:val="single"/>
                      <w:lang w:val="en-US" w:eastAsia="zh-CN"/>
                    </w:rPr>
                    <w:t>t/a</w:t>
                  </w:r>
                </w:p>
              </w:tc>
              <w:tc>
                <w:tcPr>
                  <w:tcW w:w="519"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排放速率</w:t>
                  </w:r>
                  <w:r>
                    <w:rPr>
                      <w:rFonts w:hint="default"/>
                      <w:sz w:val="18"/>
                      <w:szCs w:val="18"/>
                      <w:highlight w:val="none"/>
                      <w:u w:val="single"/>
                      <w:lang w:val="en-US" w:eastAsia="zh-CN"/>
                    </w:rPr>
                    <w:t>kg/h</w:t>
                  </w:r>
                </w:p>
              </w:tc>
              <w:tc>
                <w:tcPr>
                  <w:tcW w:w="516"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排放</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 w:type="pct"/>
                  <w:vMerge w:val="restar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钢材下料</w:t>
                  </w:r>
                </w:p>
              </w:tc>
              <w:tc>
                <w:tcPr>
                  <w:tcW w:w="433"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2.371</w:t>
                  </w:r>
                </w:p>
              </w:tc>
              <w:tc>
                <w:tcPr>
                  <w:tcW w:w="494"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0.988</w:t>
                  </w:r>
                </w:p>
              </w:tc>
              <w:tc>
                <w:tcPr>
                  <w:tcW w:w="579"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90</w:t>
                  </w:r>
                </w:p>
              </w:tc>
              <w:tc>
                <w:tcPr>
                  <w:tcW w:w="49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95</w:t>
                  </w:r>
                </w:p>
              </w:tc>
              <w:tc>
                <w:tcPr>
                  <w:tcW w:w="1071"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自带除尘设备</w:t>
                  </w:r>
                  <w:r>
                    <w:rPr>
                      <w:rFonts w:hint="eastAsia"/>
                      <w:sz w:val="18"/>
                      <w:szCs w:val="18"/>
                      <w:highlight w:val="none"/>
                      <w:u w:val="single"/>
                      <w:lang w:val="en-US" w:eastAsia="zh-CN"/>
                    </w:rPr>
                    <w:t>（去除量2.027t/a）</w:t>
                  </w:r>
                </w:p>
              </w:tc>
              <w:tc>
                <w:tcPr>
                  <w:tcW w:w="48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0.107</w:t>
                  </w:r>
                </w:p>
              </w:tc>
              <w:tc>
                <w:tcPr>
                  <w:tcW w:w="519"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0.044</w:t>
                  </w:r>
                </w:p>
              </w:tc>
              <w:tc>
                <w:tcPr>
                  <w:tcW w:w="516"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3" w:type="pct"/>
                  <w:vMerge w:val="continue"/>
                  <w:tcBorders>
                    <w:tl2br w:val="nil"/>
                    <w:tr2bl w:val="nil"/>
                  </w:tcBorders>
                  <w:shd w:val="clear" w:color="auto" w:fill="auto"/>
                  <w:vAlign w:val="center"/>
                </w:tcPr>
                <w:p>
                  <w:pPr>
                    <w:pStyle w:val="53"/>
                    <w:bidi w:val="0"/>
                    <w:rPr>
                      <w:rFonts w:hint="eastAsia"/>
                      <w:sz w:val="18"/>
                      <w:szCs w:val="18"/>
                      <w:highlight w:val="none"/>
                      <w:u w:val="single"/>
                      <w:lang w:val="en-US" w:eastAsia="zh-CN"/>
                    </w:rPr>
                  </w:pPr>
                </w:p>
              </w:tc>
              <w:tc>
                <w:tcPr>
                  <w:tcW w:w="433" w:type="pct"/>
                  <w:vMerge w:val="continue"/>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p>
              </w:tc>
              <w:tc>
                <w:tcPr>
                  <w:tcW w:w="494" w:type="pct"/>
                  <w:vMerge w:val="continue"/>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p>
              </w:tc>
              <w:tc>
                <w:tcPr>
                  <w:tcW w:w="579"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49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1071" w:type="pct"/>
                  <w:tcBorders>
                    <w:tl2br w:val="nil"/>
                    <w:tr2bl w:val="nil"/>
                  </w:tcBorders>
                  <w:shd w:val="clear" w:color="auto" w:fill="auto"/>
                  <w:noWrap/>
                  <w:vAlign w:val="center"/>
                </w:tcPr>
                <w:p>
                  <w:pPr>
                    <w:pStyle w:val="53"/>
                    <w:bidi w:val="0"/>
                    <w:rPr>
                      <w:rFonts w:hint="default" w:cs="Times New Roman"/>
                      <w:color w:val="auto"/>
                      <w:sz w:val="18"/>
                      <w:szCs w:val="18"/>
                      <w:highlight w:val="none"/>
                      <w:u w:val="single"/>
                      <w:lang w:val="en-US" w:eastAsia="zh-CN"/>
                    </w:rPr>
                  </w:pPr>
                  <w:r>
                    <w:rPr>
                      <w:rFonts w:hint="eastAsia" w:cs="Times New Roman"/>
                      <w:color w:val="auto"/>
                      <w:sz w:val="18"/>
                      <w:szCs w:val="18"/>
                      <w:highlight w:val="none"/>
                      <w:u w:val="single"/>
                      <w:lang w:val="en-US" w:eastAsia="zh-CN"/>
                    </w:rPr>
                    <w:t>/</w:t>
                  </w:r>
                </w:p>
              </w:tc>
              <w:tc>
                <w:tcPr>
                  <w:tcW w:w="48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0.237</w:t>
                  </w:r>
                </w:p>
              </w:tc>
              <w:tc>
                <w:tcPr>
                  <w:tcW w:w="519"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0.099</w:t>
                  </w:r>
                </w:p>
              </w:tc>
              <w:tc>
                <w:tcPr>
                  <w:tcW w:w="516" w:type="pct"/>
                  <w:vMerge w:val="continue"/>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3" w:type="pct"/>
                  <w:gridSpan w:val="6"/>
                  <w:tcBorders>
                    <w:tl2br w:val="nil"/>
                    <w:tr2bl w:val="nil"/>
                  </w:tcBorders>
                  <w:shd w:val="clear" w:color="auto" w:fill="auto"/>
                  <w:vAlign w:val="center"/>
                </w:tcPr>
                <w:p>
                  <w:pPr>
                    <w:pStyle w:val="53"/>
                    <w:bidi w:val="0"/>
                    <w:rPr>
                      <w:rFonts w:hint="default" w:cs="Times New Roman"/>
                      <w:color w:val="auto"/>
                      <w:sz w:val="18"/>
                      <w:szCs w:val="18"/>
                      <w:highlight w:val="none"/>
                      <w:u w:val="single"/>
                      <w:lang w:val="en-US" w:eastAsia="zh-CN"/>
                    </w:rPr>
                  </w:pPr>
                  <w:r>
                    <w:rPr>
                      <w:rFonts w:hint="eastAsia" w:cs="Times New Roman"/>
                      <w:color w:val="auto"/>
                      <w:sz w:val="18"/>
                      <w:szCs w:val="18"/>
                      <w:highlight w:val="none"/>
                      <w:u w:val="single"/>
                      <w:lang w:val="en-US" w:eastAsia="zh-CN"/>
                    </w:rPr>
                    <w:t>合计</w:t>
                  </w:r>
                </w:p>
              </w:tc>
              <w:tc>
                <w:tcPr>
                  <w:tcW w:w="48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0.344</w:t>
                  </w:r>
                </w:p>
              </w:tc>
              <w:tc>
                <w:tcPr>
                  <w:tcW w:w="519"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0.143</w:t>
                  </w:r>
                </w:p>
              </w:tc>
              <w:tc>
                <w:tcPr>
                  <w:tcW w:w="516"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r>
          </w:tbl>
          <w:p>
            <w:pPr>
              <w:spacing w:line="360" w:lineRule="auto"/>
              <w:ind w:firstLine="480"/>
              <w:rPr>
                <w:rFonts w:hint="default" w:cs="Times New Roman"/>
                <w:color w:val="auto"/>
                <w:sz w:val="24"/>
                <w:szCs w:val="24"/>
                <w:highlight w:val="none"/>
                <w:u w:val="single"/>
                <w:lang w:val="en-US" w:eastAsia="zh-CN"/>
              </w:rPr>
            </w:pPr>
            <w:r>
              <w:rPr>
                <w:rFonts w:hint="eastAsia" w:cs="Times New Roman"/>
                <w:color w:val="auto"/>
                <w:sz w:val="24"/>
                <w:szCs w:val="24"/>
                <w:highlight w:val="none"/>
                <w:u w:val="single"/>
                <w:lang w:val="en-US" w:eastAsia="zh-CN"/>
              </w:rPr>
              <w:t>2）焊接烟尘</w:t>
            </w:r>
          </w:p>
          <w:p>
            <w:pPr>
              <w:bidi w:val="0"/>
              <w:rPr>
                <w:rFonts w:hint="eastAsia"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项目在</w:t>
            </w:r>
            <w:r>
              <w:rPr>
                <w:rFonts w:hint="eastAsia" w:ascii="Times New Roman" w:hAnsi="Times New Roman" w:eastAsia="宋体" w:cs="Times New Roman"/>
                <w:color w:val="auto"/>
                <w:sz w:val="24"/>
                <w:szCs w:val="24"/>
                <w:highlight w:val="none"/>
                <w:u w:val="single"/>
                <w:lang w:val="en-US" w:eastAsia="zh-CN"/>
              </w:rPr>
              <w:t>机加工</w:t>
            </w:r>
            <w:r>
              <w:rPr>
                <w:rFonts w:hint="default" w:ascii="Times New Roman" w:hAnsi="Times New Roman" w:eastAsia="宋体" w:cs="Times New Roman"/>
                <w:color w:val="auto"/>
                <w:sz w:val="24"/>
                <w:szCs w:val="24"/>
                <w:highlight w:val="none"/>
                <w:u w:val="single"/>
                <w:lang w:val="en-US" w:eastAsia="zh-CN"/>
              </w:rPr>
              <w:t>过程中会产生一定量焊接烟尘，焊接烟尘是由金属及非金属物质在过热条件下产生的蒸汽经氧化和冷凝而形成的。根据《排放源统计调查产排污核算方法和系数手册》</w:t>
            </w:r>
            <w:r>
              <w:rPr>
                <w:rFonts w:hint="eastAsia" w:ascii="Times New Roman" w:hAnsi="Times New Roman" w:eastAsia="宋体" w:cs="Times New Roman"/>
                <w:color w:val="auto"/>
                <w:sz w:val="24"/>
                <w:szCs w:val="24"/>
                <w:highlight w:val="none"/>
                <w:u w:val="single"/>
                <w:lang w:val="en-US" w:eastAsia="zh-CN"/>
              </w:rPr>
              <w:t>中</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机械行业系数手册33金属制品业</w:t>
            </w:r>
            <w:r>
              <w:rPr>
                <w:rFonts w:hint="eastAsia" w:ascii="Times New Roman" w:hAnsi="Times New Roman" w:eastAsia="宋体" w:cs="Times New Roman"/>
                <w:color w:val="auto"/>
                <w:sz w:val="24"/>
                <w:szCs w:val="24"/>
                <w:highlight w:val="none"/>
                <w:u w:val="single"/>
                <w:lang w:val="en-US" w:eastAsia="zh-CN"/>
              </w:rPr>
              <w:t>--09</w:t>
            </w:r>
            <w:r>
              <w:rPr>
                <w:rFonts w:hint="default" w:ascii="Times New Roman" w:hAnsi="Times New Roman" w:eastAsia="宋体" w:cs="Times New Roman"/>
                <w:color w:val="auto"/>
                <w:sz w:val="24"/>
                <w:szCs w:val="24"/>
                <w:highlight w:val="none"/>
                <w:u w:val="single"/>
                <w:lang w:val="en-US" w:eastAsia="zh-CN"/>
              </w:rPr>
              <w:t>焊接工序产排污系数表</w:t>
            </w:r>
            <w:r>
              <w:rPr>
                <w:rFonts w:hint="eastAsia"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，本项目采用实心焊丝，利用二氧化碳保护焊，故项目焊接工序产污系数为9.19kg/t-原料，项目焊接材料年使用量</w:t>
            </w:r>
            <w:r>
              <w:rPr>
                <w:rFonts w:hint="eastAsia" w:cs="Times New Roman"/>
                <w:color w:val="auto"/>
                <w:sz w:val="24"/>
                <w:szCs w:val="24"/>
                <w:highlight w:val="none"/>
                <w:u w:val="single"/>
                <w:lang w:val="en-US" w:eastAsia="zh-CN"/>
              </w:rPr>
              <w:t>2</w:t>
            </w:r>
            <w:r>
              <w:rPr>
                <w:rFonts w:hint="default" w:ascii="Times New Roman" w:hAnsi="Times New Roman" w:eastAsia="宋体" w:cs="Times New Roman"/>
                <w:color w:val="auto"/>
                <w:sz w:val="24"/>
                <w:szCs w:val="24"/>
                <w:highlight w:val="none"/>
                <w:u w:val="single"/>
                <w:lang w:val="en-US" w:eastAsia="zh-CN"/>
              </w:rPr>
              <w:t>t，则焊接烟尘产生量为0.</w:t>
            </w:r>
            <w:r>
              <w:rPr>
                <w:rFonts w:hint="eastAsia" w:ascii="Times New Roman" w:hAnsi="Times New Roman" w:eastAsia="宋体" w:cs="Times New Roman"/>
                <w:color w:val="auto"/>
                <w:sz w:val="24"/>
                <w:szCs w:val="24"/>
                <w:highlight w:val="none"/>
                <w:u w:val="single"/>
                <w:lang w:val="en-US" w:eastAsia="zh-CN"/>
              </w:rPr>
              <w:t>0</w:t>
            </w:r>
            <w:r>
              <w:rPr>
                <w:rFonts w:hint="eastAsia" w:cs="Times New Roman"/>
                <w:color w:val="auto"/>
                <w:sz w:val="24"/>
                <w:szCs w:val="24"/>
                <w:highlight w:val="none"/>
                <w:u w:val="single"/>
                <w:lang w:val="en-US" w:eastAsia="zh-CN"/>
              </w:rPr>
              <w:t>18</w:t>
            </w:r>
            <w:r>
              <w:rPr>
                <w:rFonts w:hint="default" w:ascii="Times New Roman" w:hAnsi="Times New Roman" w:eastAsia="宋体" w:cs="Times New Roman"/>
                <w:color w:val="auto"/>
                <w:sz w:val="24"/>
                <w:szCs w:val="24"/>
                <w:highlight w:val="none"/>
                <w:u w:val="single"/>
                <w:lang w:val="en-US" w:eastAsia="zh-CN"/>
              </w:rPr>
              <w:t>t/a</w:t>
            </w:r>
            <w:r>
              <w:rPr>
                <w:rFonts w:hint="eastAsia" w:cs="Times New Roman"/>
                <w:color w:val="auto"/>
                <w:sz w:val="24"/>
                <w:szCs w:val="24"/>
                <w:highlight w:val="none"/>
                <w:u w:val="single"/>
                <w:lang w:val="en-US" w:eastAsia="zh-CN"/>
              </w:rPr>
              <w:t>，每天预计焊接2小时，年焊接600h，产生速率0.03kg/h。</w:t>
            </w:r>
          </w:p>
          <w:p>
            <w:pPr>
              <w:bidi w:val="0"/>
              <w:rPr>
                <w:rFonts w:hint="default" w:cs="Times New Roman"/>
                <w:color w:val="auto"/>
                <w:sz w:val="24"/>
                <w:szCs w:val="24"/>
                <w:highlight w:val="none"/>
                <w:u w:val="single"/>
                <w:lang w:val="en-US" w:eastAsia="zh-CN"/>
              </w:rPr>
            </w:pPr>
            <w:r>
              <w:rPr>
                <w:rFonts w:hint="eastAsia" w:cs="Times New Roman"/>
                <w:color w:val="auto"/>
                <w:sz w:val="24"/>
                <w:szCs w:val="24"/>
                <w:highlight w:val="none"/>
                <w:u w:val="single"/>
                <w:lang w:val="en-US" w:eastAsia="zh-CN"/>
              </w:rPr>
              <w:t>采用移动式焊烟净化器处理后在车间内无组织排放，焊烟净化器收集率50%，去除率95%，因此经处理后排放量0.001t/a（0.002kg/h）；未收集污染物排放量为0.009t/a（0.015kg/h）。以无组织形式总排放量为0.010t/a（0.017kg/h）。</w:t>
            </w:r>
          </w:p>
          <w:p>
            <w:pPr>
              <w:pStyle w:val="44"/>
              <w:bidi w:val="0"/>
              <w:rPr>
                <w:rFonts w:hint="default"/>
                <w:highlight w:val="none"/>
                <w:u w:val="single"/>
                <w:lang w:val="en-US" w:eastAsia="zh-CN"/>
              </w:rPr>
            </w:pPr>
            <w:r>
              <w:rPr>
                <w:rFonts w:hint="default"/>
                <w:highlight w:val="none"/>
                <w:u w:val="single"/>
                <w:lang w:val="en-US" w:eastAsia="zh-CN"/>
              </w:rPr>
              <w:t>表</w:t>
            </w: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2</w:t>
            </w:r>
            <w:r>
              <w:rPr>
                <w:rFonts w:hint="default"/>
                <w:highlight w:val="none"/>
                <w:u w:val="single"/>
                <w:lang w:val="en-US" w:eastAsia="zh-CN"/>
              </w:rPr>
              <w:t xml:space="preserve">  </w:t>
            </w:r>
            <w:r>
              <w:rPr>
                <w:rFonts w:hint="eastAsia"/>
                <w:highlight w:val="none"/>
                <w:u w:val="single"/>
                <w:lang w:val="en-US" w:eastAsia="zh-CN"/>
              </w:rPr>
              <w:t>焊接烟尘</w:t>
            </w:r>
            <w:r>
              <w:rPr>
                <w:rFonts w:hint="default"/>
                <w:highlight w:val="none"/>
                <w:u w:val="single"/>
                <w:lang w:val="en-US" w:eastAsia="zh-CN"/>
              </w:rPr>
              <w:t>产生系数及排放情况一览表</w:t>
            </w:r>
          </w:p>
          <w:tbl>
            <w:tblPr>
              <w:tblStyle w:val="35"/>
              <w:tblW w:w="480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758"/>
              <w:gridCol w:w="982"/>
              <w:gridCol w:w="726"/>
              <w:gridCol w:w="662"/>
              <w:gridCol w:w="1403"/>
              <w:gridCol w:w="919"/>
              <w:gridCol w:w="1162"/>
              <w:gridCol w:w="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59"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产污环节</w:t>
                  </w:r>
                </w:p>
              </w:tc>
              <w:tc>
                <w:tcPr>
                  <w:tcW w:w="470"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产生量</w:t>
                  </w:r>
                  <w:r>
                    <w:rPr>
                      <w:rFonts w:hint="default"/>
                      <w:sz w:val="18"/>
                      <w:szCs w:val="18"/>
                      <w:highlight w:val="none"/>
                      <w:u w:val="single"/>
                      <w:lang w:val="en-US" w:eastAsia="zh-CN"/>
                    </w:rPr>
                    <w:t>t/a</w:t>
                  </w:r>
                </w:p>
              </w:tc>
              <w:tc>
                <w:tcPr>
                  <w:tcW w:w="609"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产生速率</w:t>
                  </w:r>
                  <w:r>
                    <w:rPr>
                      <w:rFonts w:hint="default"/>
                      <w:sz w:val="18"/>
                      <w:szCs w:val="18"/>
                      <w:highlight w:val="none"/>
                      <w:u w:val="single"/>
                      <w:lang w:val="en-US" w:eastAsia="zh-CN"/>
                    </w:rPr>
                    <w:t>kg/h</w:t>
                  </w:r>
                </w:p>
              </w:tc>
              <w:tc>
                <w:tcPr>
                  <w:tcW w:w="450"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收集率%</w:t>
                  </w:r>
                </w:p>
              </w:tc>
              <w:tc>
                <w:tcPr>
                  <w:tcW w:w="411"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去除率%</w:t>
                  </w:r>
                </w:p>
              </w:tc>
              <w:tc>
                <w:tcPr>
                  <w:tcW w:w="871"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处理工艺</w:t>
                  </w:r>
                </w:p>
              </w:tc>
              <w:tc>
                <w:tcPr>
                  <w:tcW w:w="570"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排放量</w:t>
                  </w:r>
                  <w:r>
                    <w:rPr>
                      <w:rFonts w:hint="default"/>
                      <w:sz w:val="18"/>
                      <w:szCs w:val="18"/>
                      <w:highlight w:val="none"/>
                      <w:u w:val="single"/>
                      <w:lang w:val="en-US" w:eastAsia="zh-CN"/>
                    </w:rPr>
                    <w:t>t/a</w:t>
                  </w:r>
                </w:p>
              </w:tc>
              <w:tc>
                <w:tcPr>
                  <w:tcW w:w="721"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排放速率</w:t>
                  </w:r>
                  <w:r>
                    <w:rPr>
                      <w:rFonts w:hint="default"/>
                      <w:sz w:val="18"/>
                      <w:szCs w:val="18"/>
                      <w:highlight w:val="none"/>
                      <w:u w:val="single"/>
                      <w:lang w:val="en-US" w:eastAsia="zh-CN"/>
                    </w:rPr>
                    <w:t>kg/h</w:t>
                  </w:r>
                </w:p>
              </w:tc>
              <w:tc>
                <w:tcPr>
                  <w:tcW w:w="534"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排放</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restar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焊接</w:t>
                  </w:r>
                </w:p>
              </w:tc>
              <w:tc>
                <w:tcPr>
                  <w:tcW w:w="470"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0.018</w:t>
                  </w:r>
                </w:p>
              </w:tc>
              <w:tc>
                <w:tcPr>
                  <w:tcW w:w="609"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0.03</w:t>
                  </w:r>
                </w:p>
              </w:tc>
              <w:tc>
                <w:tcPr>
                  <w:tcW w:w="45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50</w:t>
                  </w:r>
                </w:p>
              </w:tc>
              <w:tc>
                <w:tcPr>
                  <w:tcW w:w="411" w:type="pct"/>
                  <w:tcBorders>
                    <w:tl2br w:val="nil"/>
                    <w:tr2bl w:val="nil"/>
                  </w:tcBorders>
                  <w:shd w:val="clear" w:color="auto" w:fill="auto"/>
                  <w:noWrap/>
                  <w:vAlign w:val="center"/>
                </w:tcPr>
                <w:p>
                  <w:pPr>
                    <w:pStyle w:val="53"/>
                    <w:bidi w:val="0"/>
                    <w:rPr>
                      <w:rFonts w:hint="default" w:ascii="Times New Roman" w:hAnsi="Times New Roman" w:cs="Times New Roman"/>
                      <w:sz w:val="18"/>
                      <w:szCs w:val="18"/>
                      <w:highlight w:val="none"/>
                      <w:u w:val="single"/>
                      <w:lang w:val="en-US" w:eastAsia="zh-CN"/>
                    </w:rPr>
                  </w:pPr>
                  <w:r>
                    <w:rPr>
                      <w:rFonts w:hint="eastAsia" w:ascii="Times New Roman" w:hAnsi="Times New Roman" w:cs="Times New Roman"/>
                      <w:sz w:val="18"/>
                      <w:szCs w:val="18"/>
                      <w:highlight w:val="none"/>
                      <w:u w:val="single"/>
                      <w:lang w:val="en-US" w:eastAsia="zh-CN"/>
                    </w:rPr>
                    <w:t>95</w:t>
                  </w:r>
                </w:p>
              </w:tc>
              <w:tc>
                <w:tcPr>
                  <w:tcW w:w="871" w:type="pct"/>
                  <w:tcBorders>
                    <w:tl2br w:val="nil"/>
                    <w:tr2bl w:val="nil"/>
                  </w:tcBorders>
                  <w:shd w:val="clear" w:color="auto" w:fill="auto"/>
                  <w:noWrap/>
                  <w:vAlign w:val="center"/>
                </w:tcPr>
                <w:p>
                  <w:pPr>
                    <w:pStyle w:val="53"/>
                    <w:bidi w:val="0"/>
                    <w:rPr>
                      <w:rFonts w:hint="default" w:ascii="Times New Roman" w:hAnsi="Times New Roman" w:cs="Times New Roman"/>
                      <w:sz w:val="18"/>
                      <w:szCs w:val="18"/>
                      <w:highlight w:val="none"/>
                      <w:u w:val="single"/>
                      <w:lang w:val="en-US" w:eastAsia="zh-CN"/>
                    </w:rPr>
                  </w:pPr>
                  <w:r>
                    <w:rPr>
                      <w:rFonts w:hint="eastAsia" w:ascii="Times New Roman" w:hAnsi="Times New Roman" w:cs="Times New Roman"/>
                      <w:sz w:val="18"/>
                      <w:szCs w:val="18"/>
                      <w:highlight w:val="none"/>
                      <w:u w:val="single"/>
                      <w:lang w:val="en-US" w:eastAsia="zh-CN"/>
                    </w:rPr>
                    <w:t>移动式焊烟净化器（0.0</w:t>
                  </w:r>
                  <w:r>
                    <w:rPr>
                      <w:rFonts w:hint="eastAsia" w:cs="Times New Roman"/>
                      <w:sz w:val="18"/>
                      <w:szCs w:val="18"/>
                      <w:highlight w:val="none"/>
                      <w:u w:val="single"/>
                      <w:lang w:val="en-US" w:eastAsia="zh-CN"/>
                    </w:rPr>
                    <w:t>08</w:t>
                  </w:r>
                  <w:r>
                    <w:rPr>
                      <w:rFonts w:hint="eastAsia" w:ascii="Times New Roman" w:hAnsi="Times New Roman" w:cs="Times New Roman"/>
                      <w:sz w:val="18"/>
                      <w:szCs w:val="18"/>
                      <w:highlight w:val="none"/>
                      <w:u w:val="single"/>
                      <w:lang w:val="en-US" w:eastAsia="zh-CN"/>
                    </w:rPr>
                    <w:t>t/a）</w:t>
                  </w:r>
                </w:p>
              </w:tc>
              <w:tc>
                <w:tcPr>
                  <w:tcW w:w="57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0.001</w:t>
                  </w:r>
                </w:p>
              </w:tc>
              <w:tc>
                <w:tcPr>
                  <w:tcW w:w="721"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0.002</w:t>
                  </w:r>
                </w:p>
              </w:tc>
              <w:tc>
                <w:tcPr>
                  <w:tcW w:w="534"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vMerge w:val="continue"/>
                  <w:tcBorders>
                    <w:tl2br w:val="nil"/>
                    <w:tr2bl w:val="nil"/>
                  </w:tcBorders>
                  <w:shd w:val="clear" w:color="auto" w:fill="auto"/>
                  <w:vAlign w:val="center"/>
                </w:tcPr>
                <w:p>
                  <w:pPr>
                    <w:pStyle w:val="53"/>
                    <w:bidi w:val="0"/>
                    <w:rPr>
                      <w:rFonts w:hint="eastAsia"/>
                      <w:sz w:val="18"/>
                      <w:szCs w:val="18"/>
                      <w:highlight w:val="none"/>
                      <w:u w:val="single"/>
                      <w:lang w:val="en-US" w:eastAsia="zh-CN"/>
                    </w:rPr>
                  </w:pPr>
                </w:p>
              </w:tc>
              <w:tc>
                <w:tcPr>
                  <w:tcW w:w="470" w:type="pct"/>
                  <w:vMerge w:val="continue"/>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p>
              </w:tc>
              <w:tc>
                <w:tcPr>
                  <w:tcW w:w="609" w:type="pct"/>
                  <w:vMerge w:val="continue"/>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p>
              </w:tc>
              <w:tc>
                <w:tcPr>
                  <w:tcW w:w="45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50</w:t>
                  </w:r>
                </w:p>
              </w:tc>
              <w:tc>
                <w:tcPr>
                  <w:tcW w:w="411"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871" w:type="pct"/>
                  <w:tcBorders>
                    <w:tl2br w:val="nil"/>
                    <w:tr2bl w:val="nil"/>
                  </w:tcBorders>
                  <w:shd w:val="clear" w:color="auto" w:fill="auto"/>
                  <w:noWrap/>
                  <w:vAlign w:val="center"/>
                </w:tcPr>
                <w:p>
                  <w:pPr>
                    <w:pStyle w:val="53"/>
                    <w:bidi w:val="0"/>
                    <w:rPr>
                      <w:rFonts w:hint="default" w:cs="Times New Roman"/>
                      <w:color w:val="auto"/>
                      <w:sz w:val="18"/>
                      <w:szCs w:val="18"/>
                      <w:highlight w:val="none"/>
                      <w:u w:val="single"/>
                      <w:lang w:val="en-US" w:eastAsia="zh-CN"/>
                    </w:rPr>
                  </w:pPr>
                  <w:r>
                    <w:rPr>
                      <w:rFonts w:hint="eastAsia" w:cs="Times New Roman"/>
                      <w:color w:val="auto"/>
                      <w:sz w:val="18"/>
                      <w:szCs w:val="18"/>
                      <w:highlight w:val="none"/>
                      <w:u w:val="single"/>
                      <w:lang w:val="en-US" w:eastAsia="zh-CN"/>
                    </w:rPr>
                    <w:t>/</w:t>
                  </w:r>
                </w:p>
              </w:tc>
              <w:tc>
                <w:tcPr>
                  <w:tcW w:w="57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0.009</w:t>
                  </w:r>
                </w:p>
              </w:tc>
              <w:tc>
                <w:tcPr>
                  <w:tcW w:w="721"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0.015</w:t>
                  </w:r>
                </w:p>
              </w:tc>
              <w:tc>
                <w:tcPr>
                  <w:tcW w:w="534" w:type="pct"/>
                  <w:vMerge w:val="continue"/>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3" w:type="pct"/>
                  <w:gridSpan w:val="6"/>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合计</w:t>
                  </w:r>
                </w:p>
              </w:tc>
              <w:tc>
                <w:tcPr>
                  <w:tcW w:w="57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0.010</w:t>
                  </w:r>
                </w:p>
              </w:tc>
              <w:tc>
                <w:tcPr>
                  <w:tcW w:w="721"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0.017</w:t>
                  </w:r>
                </w:p>
              </w:tc>
              <w:tc>
                <w:tcPr>
                  <w:tcW w:w="534"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r>
          </w:tbl>
          <w:p>
            <w:pPr>
              <w:spacing w:line="360" w:lineRule="auto"/>
              <w:ind w:firstLine="480"/>
              <w:rPr>
                <w:rFonts w:hint="default" w:ascii="Times New Roman" w:hAnsi="Times New Roman" w:eastAsia="宋体"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3）打磨及抛丸粉尘</w:t>
            </w:r>
          </w:p>
          <w:p>
            <w:pPr>
              <w:spacing w:line="360" w:lineRule="auto"/>
              <w:ind w:firstLine="480"/>
              <w:rPr>
                <w:rFonts w:hint="default" w:ascii="Times New Roman" w:hAnsi="Times New Roman" w:eastAsia="宋体" w:cs="Times New Roman"/>
                <w:color w:val="auto"/>
                <w:sz w:val="24"/>
                <w:szCs w:val="24"/>
                <w:highlight w:val="none"/>
                <w:u w:val="single"/>
                <w:lang w:val="en-US" w:eastAsia="zh-CN"/>
              </w:rPr>
            </w:pPr>
            <w:r>
              <w:rPr>
                <w:rFonts w:hint="eastAsia" w:cs="Times New Roman"/>
                <w:color w:val="auto"/>
                <w:sz w:val="24"/>
                <w:szCs w:val="24"/>
                <w:highlight w:val="none"/>
                <w:u w:val="single"/>
                <w:lang w:val="en-US" w:eastAsia="zh-CN"/>
              </w:rPr>
              <w:t>项目工件打磨分为手工打磨及抛丸机打磨，以抛丸打磨为主，</w:t>
            </w:r>
            <w:r>
              <w:rPr>
                <w:rFonts w:hint="eastAsia" w:eastAsia="宋体"/>
                <w:highlight w:val="none"/>
                <w:u w:val="single"/>
                <w:lang w:val="en-US" w:eastAsia="zh-CN"/>
              </w:rPr>
              <w:t>抛丸难以作用到的部位采用人工打磨，人工打磨工作量</w:t>
            </w:r>
            <w:r>
              <w:rPr>
                <w:rFonts w:hint="eastAsia" w:cs="Times New Roman"/>
                <w:color w:val="auto"/>
                <w:sz w:val="24"/>
                <w:szCs w:val="24"/>
                <w:highlight w:val="none"/>
                <w:u w:val="single"/>
                <w:lang w:val="en-US" w:eastAsia="zh-CN"/>
              </w:rPr>
              <w:t>较少，在车间内无组织排放，本环评不对其进行定量分析。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抛丸粉尘</w:t>
            </w:r>
            <w:r>
              <w:rPr>
                <w:rFonts w:hint="default" w:ascii="Times New Roman" w:hAnsi="Times New Roman" w:eastAsia="宋体" w:cs="Times New Roman"/>
                <w:color w:val="auto"/>
                <w:sz w:val="24"/>
                <w:szCs w:val="24"/>
                <w:highlight w:val="none"/>
                <w:u w:val="none"/>
                <w:lang w:val="en-US" w:eastAsia="zh-CN"/>
              </w:rPr>
              <w:t>根据《排放源统计调查产排污核算方法和系数手册》</w:t>
            </w:r>
            <w:r>
              <w:rPr>
                <w:rFonts w:hint="eastAsia" w:ascii="Times New Roman" w:hAnsi="Times New Roman" w:eastAsia="宋体" w:cs="Times New Roman"/>
                <w:color w:val="auto"/>
                <w:sz w:val="24"/>
                <w:szCs w:val="24"/>
                <w:highlight w:val="none"/>
                <w:u w:val="none"/>
                <w:lang w:val="en-US" w:eastAsia="zh-CN"/>
              </w:rPr>
              <w:t>中</w:t>
            </w:r>
            <w:r>
              <w:rPr>
                <w:rFonts w:hint="eastAsia" w:cs="Times New Roman"/>
                <w:color w:val="auto"/>
                <w:sz w:val="24"/>
                <w:szCs w:val="24"/>
                <w:highlight w:val="none"/>
                <w:u w:val="none"/>
                <w:lang w:val="en-US" w:eastAsia="zh-CN"/>
              </w:rPr>
              <w:t>“机械行业系数手册33金属制品业--06预处理--干式预处理</w:t>
            </w:r>
            <w:r>
              <w:rPr>
                <w:rFonts w:hint="default" w:ascii="Times New Roman" w:hAnsi="Times New Roman" w:eastAsia="宋体" w:cs="Times New Roman"/>
                <w:color w:val="auto"/>
                <w:sz w:val="24"/>
                <w:szCs w:val="24"/>
                <w:highlight w:val="none"/>
                <w:u w:val="none"/>
                <w:lang w:val="en-US" w:eastAsia="zh-CN"/>
              </w:rPr>
              <w:t>工序产排污系数表</w:t>
            </w:r>
            <w:r>
              <w:rPr>
                <w:rFonts w:hint="eastAsia" w:cs="Times New Roman"/>
                <w:color w:val="auto"/>
                <w:sz w:val="24"/>
                <w:szCs w:val="24"/>
                <w:highlight w:val="none"/>
                <w:u w:val="none"/>
                <w:lang w:val="en-US" w:eastAsia="zh-CN"/>
              </w:rPr>
              <w:t>”可知，</w:t>
            </w:r>
            <w:r>
              <w:rPr>
                <w:rFonts w:hint="default" w:ascii="Times New Roman" w:hAnsi="Times New Roman" w:eastAsia="宋体" w:cs="Times New Roman"/>
                <w:color w:val="auto"/>
                <w:sz w:val="24"/>
                <w:szCs w:val="24"/>
                <w:highlight w:val="none"/>
                <w:u w:val="none"/>
                <w:lang w:val="en-US" w:eastAsia="zh-CN"/>
              </w:rPr>
              <w:t>钢构件抛丸工序产污系数为2.19kg/t-原料</w:t>
            </w:r>
            <w:r>
              <w:rPr>
                <w:rFonts w:hint="eastAsia"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本项目原材料钢材总用量约为</w:t>
            </w:r>
            <w:r>
              <w:rPr>
                <w:rFonts w:hint="eastAsia" w:cs="Times New Roman"/>
                <w:color w:val="auto"/>
                <w:sz w:val="24"/>
                <w:szCs w:val="24"/>
                <w:highlight w:val="none"/>
                <w:u w:val="none"/>
                <w:lang w:val="en-US" w:eastAsia="zh-CN"/>
              </w:rPr>
              <w:t>2155</w:t>
            </w:r>
            <w:r>
              <w:rPr>
                <w:rFonts w:hint="default" w:ascii="Times New Roman" w:hAnsi="Times New Roman" w:eastAsia="宋体" w:cs="Times New Roman"/>
                <w:color w:val="auto"/>
                <w:sz w:val="24"/>
                <w:szCs w:val="24"/>
                <w:highlight w:val="none"/>
                <w:u w:val="none"/>
                <w:lang w:val="en-US" w:eastAsia="zh-CN"/>
              </w:rPr>
              <w:t>t/a</w:t>
            </w:r>
            <w:r>
              <w:rPr>
                <w:rFonts w:hint="eastAsia"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则</w:t>
            </w:r>
            <w:r>
              <w:rPr>
                <w:rFonts w:hint="eastAsia" w:cs="Times New Roman"/>
                <w:color w:val="auto"/>
                <w:sz w:val="24"/>
                <w:szCs w:val="24"/>
                <w:highlight w:val="none"/>
                <w:u w:val="none"/>
                <w:lang w:val="en-US" w:eastAsia="zh-CN"/>
              </w:rPr>
              <w:t>抛丸</w:t>
            </w:r>
            <w:r>
              <w:rPr>
                <w:rFonts w:hint="default" w:ascii="Times New Roman" w:hAnsi="Times New Roman" w:eastAsia="宋体" w:cs="Times New Roman"/>
                <w:color w:val="auto"/>
                <w:sz w:val="24"/>
                <w:szCs w:val="24"/>
                <w:highlight w:val="none"/>
                <w:u w:val="none"/>
                <w:lang w:val="en-US" w:eastAsia="zh-CN"/>
              </w:rPr>
              <w:t>粉尘产生量为</w:t>
            </w:r>
            <w:r>
              <w:rPr>
                <w:rFonts w:hint="eastAsia" w:cs="Times New Roman"/>
                <w:color w:val="auto"/>
                <w:sz w:val="24"/>
                <w:szCs w:val="24"/>
                <w:highlight w:val="none"/>
                <w:u w:val="none"/>
                <w:lang w:val="en-US" w:eastAsia="zh-CN"/>
              </w:rPr>
              <w:t>4.719</w:t>
            </w:r>
            <w:r>
              <w:rPr>
                <w:rFonts w:hint="default" w:ascii="Times New Roman" w:hAnsi="Times New Roman" w:eastAsia="宋体" w:cs="Times New Roman"/>
                <w:color w:val="auto"/>
                <w:sz w:val="24"/>
                <w:szCs w:val="24"/>
                <w:highlight w:val="none"/>
                <w:u w:val="none"/>
                <w:lang w:val="en-US" w:eastAsia="zh-CN"/>
              </w:rPr>
              <w:t>t/a，</w:t>
            </w:r>
            <w:r>
              <w:rPr>
                <w:rFonts w:hint="eastAsia"/>
                <w:highlight w:val="none"/>
                <w:lang w:val="en-US" w:eastAsia="zh-CN"/>
              </w:rPr>
              <w:t>风机风量为40000m</w:t>
            </w:r>
            <w:r>
              <w:rPr>
                <w:rFonts w:hint="eastAsia"/>
                <w:highlight w:val="none"/>
                <w:vertAlign w:val="superscript"/>
                <w:lang w:val="en-US" w:eastAsia="zh-CN"/>
              </w:rPr>
              <w:t>3</w:t>
            </w:r>
            <w:r>
              <w:rPr>
                <w:rFonts w:hint="eastAsia"/>
                <w:highlight w:val="none"/>
                <w:lang w:val="en-US" w:eastAsia="zh-CN"/>
              </w:rPr>
              <w:t>/h。抛丸工序年工作2400h，</w:t>
            </w:r>
            <w:r>
              <w:rPr>
                <w:rFonts w:hint="eastAsia" w:cs="Times New Roman"/>
                <w:color w:val="auto"/>
                <w:sz w:val="24"/>
                <w:szCs w:val="24"/>
                <w:highlight w:val="none"/>
                <w:u w:val="none"/>
                <w:lang w:val="en-US" w:eastAsia="zh-CN"/>
              </w:rPr>
              <w:t>产生速率1.966kg/h，产生浓度为49.15mg/m</w:t>
            </w:r>
            <w:r>
              <w:rPr>
                <w:rFonts w:hint="eastAsia" w:cs="Times New Roman"/>
                <w:color w:val="auto"/>
                <w:sz w:val="24"/>
                <w:szCs w:val="24"/>
                <w:highlight w:val="none"/>
                <w:u w:val="none"/>
                <w:vertAlign w:val="superscript"/>
                <w:lang w:val="en-US" w:eastAsia="zh-CN"/>
              </w:rPr>
              <w:t>3</w:t>
            </w:r>
            <w:r>
              <w:rPr>
                <w:rFonts w:hint="eastAsia" w:cs="Times New Roman"/>
                <w:color w:val="auto"/>
                <w:sz w:val="24"/>
                <w:szCs w:val="24"/>
                <w:highlight w:val="none"/>
                <w:u w:val="none"/>
                <w:lang w:val="en-US" w:eastAsia="zh-CN"/>
              </w:rPr>
              <w:t>。</w:t>
            </w:r>
          </w:p>
          <w:p>
            <w:pPr>
              <w:bidi w:val="0"/>
              <w:rPr>
                <w:rFonts w:hint="default"/>
                <w:highlight w:val="none"/>
                <w:lang w:val="en-US" w:eastAsia="zh-CN"/>
              </w:rPr>
            </w:pPr>
            <w:r>
              <w:rPr>
                <w:rFonts w:hint="eastAsia"/>
                <w:highlight w:val="none"/>
                <w:lang w:val="en-US" w:eastAsia="zh-CN"/>
              </w:rPr>
              <w:t>采取“密闭管道+布袋除尘+15m排气筒（2套）”处理工艺后排放，</w:t>
            </w:r>
            <w:bookmarkStart w:id="11" w:name="OLE_LINK24"/>
            <w:r>
              <w:rPr>
                <w:rFonts w:hint="eastAsia"/>
                <w:highlight w:val="none"/>
                <w:lang w:val="en-US" w:eastAsia="zh-CN"/>
              </w:rPr>
              <w:t>收集率为100%</w:t>
            </w:r>
            <w:bookmarkEnd w:id="11"/>
            <w:r>
              <w:rPr>
                <w:rFonts w:hint="eastAsia"/>
                <w:highlight w:val="none"/>
                <w:lang w:val="en-US" w:eastAsia="zh-CN"/>
              </w:rPr>
              <w:t>，处理率为95%，则排放量为0.236t/a，排放速率0.098kg/h，排放浓度为2.45mg/m</w:t>
            </w:r>
            <w:r>
              <w:rPr>
                <w:rFonts w:hint="eastAsia"/>
                <w:highlight w:val="none"/>
                <w:vertAlign w:val="superscript"/>
                <w:lang w:val="en-US" w:eastAsia="zh-CN"/>
              </w:rPr>
              <w:t>3</w:t>
            </w:r>
            <w:r>
              <w:rPr>
                <w:rFonts w:hint="eastAsia"/>
                <w:highlight w:val="none"/>
                <w:lang w:val="en-US" w:eastAsia="zh-CN"/>
              </w:rPr>
              <w:t>。</w:t>
            </w:r>
          </w:p>
          <w:p>
            <w:pPr>
              <w:pStyle w:val="44"/>
              <w:bidi w:val="0"/>
              <w:rPr>
                <w:rFonts w:hint="default"/>
                <w:highlight w:val="none"/>
                <w:lang w:val="en-US" w:eastAsia="zh-CN"/>
              </w:rPr>
            </w:pPr>
          </w:p>
          <w:p>
            <w:pPr>
              <w:pStyle w:val="44"/>
              <w:bidi w:val="0"/>
              <w:rPr>
                <w:rFonts w:hint="default"/>
                <w:highlight w:val="none"/>
                <w:lang w:val="en-US" w:eastAsia="zh-CN"/>
              </w:rPr>
            </w:pPr>
          </w:p>
          <w:p>
            <w:pPr>
              <w:pStyle w:val="44"/>
              <w:bidi w:val="0"/>
              <w:rPr>
                <w:rFonts w:hint="default"/>
                <w:highlight w:val="none"/>
                <w:lang w:val="en-US" w:eastAsia="zh-CN"/>
              </w:rPr>
            </w:pPr>
            <w:r>
              <w:rPr>
                <w:rFonts w:hint="default"/>
                <w:highlight w:val="none"/>
                <w:lang w:val="en-US" w:eastAsia="zh-CN"/>
              </w:rPr>
              <w:t>表</w:t>
            </w:r>
            <w:r>
              <w:rPr>
                <w:rFonts w:hint="eastAsia"/>
                <w:highlight w:val="none"/>
                <w:lang w:val="en-US" w:eastAsia="zh-CN"/>
              </w:rPr>
              <w:t>4.1</w:t>
            </w:r>
            <w:r>
              <w:rPr>
                <w:rFonts w:hint="default"/>
                <w:highlight w:val="none"/>
                <w:lang w:val="en-US" w:eastAsia="zh-CN"/>
              </w:rPr>
              <w:t>-</w:t>
            </w:r>
            <w:r>
              <w:rPr>
                <w:rFonts w:hint="eastAsia"/>
                <w:highlight w:val="none"/>
                <w:lang w:val="en-US" w:eastAsia="zh-CN"/>
              </w:rPr>
              <w:t>3</w:t>
            </w:r>
            <w:r>
              <w:rPr>
                <w:rFonts w:hint="default"/>
                <w:highlight w:val="none"/>
                <w:lang w:val="en-US" w:eastAsia="zh-CN"/>
              </w:rPr>
              <w:t xml:space="preserve">  </w:t>
            </w:r>
            <w:r>
              <w:rPr>
                <w:rFonts w:hint="eastAsia" w:cs="Times New Roman"/>
                <w:color w:val="auto"/>
                <w:sz w:val="24"/>
                <w:szCs w:val="24"/>
                <w:highlight w:val="none"/>
                <w:u w:val="none"/>
                <w:lang w:val="en-US" w:eastAsia="zh-CN"/>
              </w:rPr>
              <w:t>打磨粉尘及抛丸粉尘</w:t>
            </w:r>
            <w:r>
              <w:rPr>
                <w:rFonts w:hint="default"/>
                <w:highlight w:val="none"/>
                <w:lang w:val="en-US" w:eastAsia="zh-CN"/>
              </w:rPr>
              <w:t>产生系数及排放情况一览表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1"/>
              <w:gridCol w:w="784"/>
              <w:gridCol w:w="732"/>
              <w:gridCol w:w="1032"/>
              <w:gridCol w:w="528"/>
              <w:gridCol w:w="468"/>
              <w:gridCol w:w="804"/>
              <w:gridCol w:w="809"/>
              <w:gridCol w:w="868"/>
              <w:gridCol w:w="885"/>
              <w:gridCol w:w="10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39" w:type="pct"/>
                  <w:tcBorders>
                    <w:tl2br w:val="nil"/>
                    <w:tr2bl w:val="nil"/>
                  </w:tcBorders>
                  <w:shd w:val="clear" w:color="auto" w:fill="auto"/>
                  <w:noWrap/>
                  <w:vAlign w:val="center"/>
                </w:tcPr>
                <w:p>
                  <w:pPr>
                    <w:pStyle w:val="53"/>
                    <w:bidi w:val="0"/>
                    <w:rPr>
                      <w:rFonts w:hint="eastAsia"/>
                      <w:sz w:val="18"/>
                      <w:szCs w:val="18"/>
                      <w:highlight w:val="none"/>
                    </w:rPr>
                  </w:pPr>
                  <w:r>
                    <w:rPr>
                      <w:rFonts w:hint="eastAsia"/>
                      <w:sz w:val="18"/>
                      <w:szCs w:val="18"/>
                      <w:highlight w:val="none"/>
                      <w:lang w:val="en-US" w:eastAsia="zh-CN"/>
                    </w:rPr>
                    <w:t>产污环节</w:t>
                  </w:r>
                </w:p>
              </w:tc>
              <w:tc>
                <w:tcPr>
                  <w:tcW w:w="467" w:type="pct"/>
                  <w:tcBorders>
                    <w:tl2br w:val="nil"/>
                    <w:tr2bl w:val="nil"/>
                  </w:tcBorders>
                  <w:shd w:val="clear" w:color="auto" w:fill="auto"/>
                  <w:vAlign w:val="center"/>
                </w:tcPr>
                <w:p>
                  <w:pPr>
                    <w:pStyle w:val="53"/>
                    <w:bidi w:val="0"/>
                    <w:rPr>
                      <w:rFonts w:hint="eastAsia"/>
                      <w:sz w:val="18"/>
                      <w:szCs w:val="18"/>
                      <w:highlight w:val="none"/>
                    </w:rPr>
                  </w:pPr>
                  <w:r>
                    <w:rPr>
                      <w:rFonts w:hint="eastAsia"/>
                      <w:sz w:val="18"/>
                      <w:szCs w:val="18"/>
                      <w:highlight w:val="none"/>
                      <w:lang w:val="en-US" w:eastAsia="zh-CN"/>
                    </w:rPr>
                    <w:t>产生量</w:t>
                  </w:r>
                  <w:r>
                    <w:rPr>
                      <w:rFonts w:hint="default"/>
                      <w:sz w:val="18"/>
                      <w:szCs w:val="18"/>
                      <w:highlight w:val="none"/>
                      <w:lang w:val="en-US" w:eastAsia="zh-CN"/>
                    </w:rPr>
                    <w:t>t/a</w:t>
                  </w:r>
                </w:p>
              </w:tc>
              <w:tc>
                <w:tcPr>
                  <w:tcW w:w="436" w:type="pct"/>
                  <w:tcBorders>
                    <w:tl2br w:val="nil"/>
                    <w:tr2bl w:val="nil"/>
                  </w:tcBorders>
                  <w:shd w:val="clear" w:color="auto" w:fill="auto"/>
                  <w:noWrap/>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产生</w:t>
                  </w:r>
                </w:p>
                <w:p>
                  <w:pPr>
                    <w:pStyle w:val="53"/>
                    <w:bidi w:val="0"/>
                    <w:rPr>
                      <w:rFonts w:hint="eastAsia"/>
                      <w:sz w:val="18"/>
                      <w:szCs w:val="18"/>
                      <w:highlight w:val="none"/>
                    </w:rPr>
                  </w:pPr>
                  <w:r>
                    <w:rPr>
                      <w:rFonts w:hint="eastAsia"/>
                      <w:sz w:val="18"/>
                      <w:szCs w:val="18"/>
                      <w:highlight w:val="none"/>
                      <w:lang w:val="en-US" w:eastAsia="zh-CN"/>
                    </w:rPr>
                    <w:t>速率</w:t>
                  </w:r>
                  <w:r>
                    <w:rPr>
                      <w:rFonts w:hint="default"/>
                      <w:sz w:val="18"/>
                      <w:szCs w:val="18"/>
                      <w:highlight w:val="none"/>
                      <w:lang w:val="en-US" w:eastAsia="zh-CN"/>
                    </w:rPr>
                    <w:t>kg/h</w:t>
                  </w:r>
                </w:p>
              </w:tc>
              <w:tc>
                <w:tcPr>
                  <w:tcW w:w="615" w:type="pc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产生浓度mg/m</w:t>
                  </w:r>
                  <w:r>
                    <w:rPr>
                      <w:rFonts w:hint="eastAsia"/>
                      <w:sz w:val="18"/>
                      <w:szCs w:val="18"/>
                      <w:highlight w:val="none"/>
                      <w:vertAlign w:val="superscript"/>
                      <w:lang w:val="en-US" w:eastAsia="zh-CN"/>
                    </w:rPr>
                    <w:t>3</w:t>
                  </w:r>
                </w:p>
              </w:tc>
              <w:tc>
                <w:tcPr>
                  <w:tcW w:w="314" w:type="pct"/>
                  <w:tcBorders>
                    <w:tl2br w:val="nil"/>
                    <w:tr2bl w:val="nil"/>
                  </w:tcBorders>
                  <w:shd w:val="clear" w:color="auto" w:fill="auto"/>
                  <w:vAlign w:val="center"/>
                </w:tcPr>
                <w:p>
                  <w:pPr>
                    <w:pStyle w:val="53"/>
                    <w:bidi w:val="0"/>
                    <w:rPr>
                      <w:rFonts w:hint="default"/>
                      <w:sz w:val="18"/>
                      <w:szCs w:val="18"/>
                      <w:highlight w:val="none"/>
                      <w:lang w:val="en-US"/>
                    </w:rPr>
                  </w:pPr>
                  <w:r>
                    <w:rPr>
                      <w:rFonts w:hint="eastAsia"/>
                      <w:sz w:val="18"/>
                      <w:szCs w:val="18"/>
                      <w:highlight w:val="none"/>
                      <w:lang w:val="en-US" w:eastAsia="zh-CN"/>
                    </w:rPr>
                    <w:t>收集率%</w:t>
                  </w:r>
                </w:p>
              </w:tc>
              <w:tc>
                <w:tcPr>
                  <w:tcW w:w="279" w:type="pct"/>
                  <w:tcBorders>
                    <w:tl2br w:val="nil"/>
                    <w:tr2bl w:val="nil"/>
                  </w:tcBorders>
                  <w:shd w:val="clear" w:color="auto" w:fill="auto"/>
                  <w:vAlign w:val="center"/>
                </w:tcPr>
                <w:p>
                  <w:pPr>
                    <w:pStyle w:val="53"/>
                    <w:bidi w:val="0"/>
                    <w:rPr>
                      <w:rFonts w:hint="default"/>
                      <w:sz w:val="18"/>
                      <w:szCs w:val="18"/>
                      <w:highlight w:val="none"/>
                      <w:lang w:val="en-US"/>
                    </w:rPr>
                  </w:pPr>
                  <w:r>
                    <w:rPr>
                      <w:rFonts w:hint="eastAsia"/>
                      <w:sz w:val="18"/>
                      <w:szCs w:val="18"/>
                      <w:highlight w:val="none"/>
                      <w:lang w:val="en-US" w:eastAsia="zh-CN"/>
                    </w:rPr>
                    <w:t>去除率%</w:t>
                  </w:r>
                </w:p>
              </w:tc>
              <w:tc>
                <w:tcPr>
                  <w:tcW w:w="479" w:type="pct"/>
                  <w:tcBorders>
                    <w:tl2br w:val="nil"/>
                    <w:tr2bl w:val="nil"/>
                  </w:tcBorders>
                  <w:shd w:val="clear" w:color="auto" w:fill="auto"/>
                  <w:noWrap/>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处理</w:t>
                  </w:r>
                </w:p>
                <w:p>
                  <w:pPr>
                    <w:pStyle w:val="53"/>
                    <w:bidi w:val="0"/>
                    <w:rPr>
                      <w:rFonts w:hint="eastAsia"/>
                      <w:sz w:val="18"/>
                      <w:szCs w:val="18"/>
                      <w:highlight w:val="none"/>
                    </w:rPr>
                  </w:pPr>
                  <w:r>
                    <w:rPr>
                      <w:rFonts w:hint="eastAsia"/>
                      <w:sz w:val="18"/>
                      <w:szCs w:val="18"/>
                      <w:highlight w:val="none"/>
                      <w:lang w:val="en-US" w:eastAsia="zh-CN"/>
                    </w:rPr>
                    <w:t>工艺</w:t>
                  </w:r>
                </w:p>
              </w:tc>
              <w:tc>
                <w:tcPr>
                  <w:tcW w:w="482" w:type="pct"/>
                  <w:tcBorders>
                    <w:tl2br w:val="nil"/>
                    <w:tr2bl w:val="nil"/>
                  </w:tcBorders>
                  <w:shd w:val="clear" w:color="auto" w:fill="auto"/>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排放量</w:t>
                  </w:r>
                </w:p>
                <w:p>
                  <w:pPr>
                    <w:pStyle w:val="53"/>
                    <w:bidi w:val="0"/>
                    <w:rPr>
                      <w:rFonts w:hint="eastAsia"/>
                      <w:sz w:val="18"/>
                      <w:szCs w:val="18"/>
                      <w:highlight w:val="none"/>
                    </w:rPr>
                  </w:pPr>
                  <w:r>
                    <w:rPr>
                      <w:rFonts w:hint="default"/>
                      <w:sz w:val="18"/>
                      <w:szCs w:val="18"/>
                      <w:highlight w:val="none"/>
                      <w:lang w:val="en-US" w:eastAsia="zh-CN"/>
                    </w:rPr>
                    <w:t>t/a</w:t>
                  </w:r>
                </w:p>
              </w:tc>
              <w:tc>
                <w:tcPr>
                  <w:tcW w:w="517" w:type="pct"/>
                  <w:tcBorders>
                    <w:tl2br w:val="nil"/>
                    <w:tr2bl w:val="nil"/>
                  </w:tcBorders>
                  <w:shd w:val="clear" w:color="auto" w:fill="auto"/>
                  <w:vAlign w:val="center"/>
                </w:tcPr>
                <w:p>
                  <w:pPr>
                    <w:pStyle w:val="53"/>
                    <w:bidi w:val="0"/>
                    <w:rPr>
                      <w:rFonts w:hint="eastAsia"/>
                      <w:sz w:val="18"/>
                      <w:szCs w:val="18"/>
                      <w:highlight w:val="none"/>
                    </w:rPr>
                  </w:pPr>
                  <w:r>
                    <w:rPr>
                      <w:rFonts w:hint="eastAsia"/>
                      <w:sz w:val="18"/>
                      <w:szCs w:val="18"/>
                      <w:highlight w:val="none"/>
                      <w:lang w:val="en-US" w:eastAsia="zh-CN"/>
                    </w:rPr>
                    <w:t>排放速率</w:t>
                  </w:r>
                  <w:r>
                    <w:rPr>
                      <w:rFonts w:hint="default"/>
                      <w:sz w:val="18"/>
                      <w:szCs w:val="18"/>
                      <w:highlight w:val="none"/>
                      <w:lang w:val="en-US" w:eastAsia="zh-CN"/>
                    </w:rPr>
                    <w:t>kg/h</w:t>
                  </w:r>
                </w:p>
              </w:tc>
              <w:tc>
                <w:tcPr>
                  <w:tcW w:w="527" w:type="pct"/>
                  <w:tcBorders>
                    <w:tl2br w:val="nil"/>
                    <w:tr2bl w:val="nil"/>
                  </w:tcBorders>
                  <w:shd w:val="clear" w:color="auto" w:fill="auto"/>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排放</w:t>
                  </w:r>
                </w:p>
                <w:p>
                  <w:pPr>
                    <w:pStyle w:val="53"/>
                    <w:bidi w:val="0"/>
                    <w:rPr>
                      <w:rFonts w:hint="default"/>
                      <w:sz w:val="18"/>
                      <w:szCs w:val="18"/>
                      <w:highlight w:val="none"/>
                      <w:lang w:val="en-US" w:eastAsia="zh-CN"/>
                    </w:rPr>
                  </w:pPr>
                  <w:r>
                    <w:rPr>
                      <w:rFonts w:hint="eastAsia"/>
                      <w:sz w:val="18"/>
                      <w:szCs w:val="18"/>
                      <w:highlight w:val="none"/>
                      <w:lang w:val="en-US" w:eastAsia="zh-CN"/>
                    </w:rPr>
                    <w:t>浓度mg/m</w:t>
                  </w:r>
                  <w:r>
                    <w:rPr>
                      <w:rFonts w:hint="eastAsia"/>
                      <w:sz w:val="18"/>
                      <w:szCs w:val="18"/>
                      <w:highlight w:val="none"/>
                      <w:vertAlign w:val="superscript"/>
                      <w:lang w:val="en-US" w:eastAsia="zh-CN"/>
                    </w:rPr>
                    <w:t>3</w:t>
                  </w:r>
                </w:p>
              </w:tc>
              <w:tc>
                <w:tcPr>
                  <w:tcW w:w="639" w:type="pct"/>
                  <w:tcBorders>
                    <w:tl2br w:val="nil"/>
                    <w:tr2bl w:val="nil"/>
                  </w:tcBorders>
                  <w:shd w:val="clear" w:color="auto" w:fill="auto"/>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打磨</w:t>
                  </w:r>
                </w:p>
              </w:tc>
              <w:tc>
                <w:tcPr>
                  <w:tcW w:w="467"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436"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615"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314"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279"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479" w:type="pct"/>
                  <w:tcBorders>
                    <w:tl2br w:val="nil"/>
                    <w:tr2bl w:val="nil"/>
                  </w:tcBorders>
                  <w:shd w:val="clear" w:color="auto" w:fill="auto"/>
                  <w:noWrap/>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w:t>
                  </w:r>
                </w:p>
              </w:tc>
              <w:tc>
                <w:tcPr>
                  <w:tcW w:w="482"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517"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527"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639"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39" w:type="pct"/>
                  <w:vMerge w:val="restart"/>
                  <w:tcBorders>
                    <w:tl2br w:val="nil"/>
                    <w:tr2bl w:val="nil"/>
                  </w:tcBorders>
                  <w:shd w:val="clear" w:color="auto" w:fill="auto"/>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抛丸</w:t>
                  </w:r>
                </w:p>
              </w:tc>
              <w:tc>
                <w:tcPr>
                  <w:tcW w:w="467" w:type="pct"/>
                  <w:vMerge w:val="restar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4.719</w:t>
                  </w:r>
                </w:p>
              </w:tc>
              <w:tc>
                <w:tcPr>
                  <w:tcW w:w="436" w:type="pct"/>
                  <w:vMerge w:val="restar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1.966</w:t>
                  </w:r>
                </w:p>
              </w:tc>
              <w:tc>
                <w:tcPr>
                  <w:tcW w:w="615" w:type="pct"/>
                  <w:vMerge w:val="restar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49.15</w:t>
                  </w:r>
                </w:p>
              </w:tc>
              <w:tc>
                <w:tcPr>
                  <w:tcW w:w="314" w:type="pct"/>
                  <w:vMerge w:val="restar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100</w:t>
                  </w:r>
                </w:p>
              </w:tc>
              <w:tc>
                <w:tcPr>
                  <w:tcW w:w="279" w:type="pct"/>
                  <w:vMerge w:val="restart"/>
                  <w:tcBorders>
                    <w:tl2br w:val="nil"/>
                    <w:tr2bl w:val="nil"/>
                  </w:tcBorders>
                  <w:shd w:val="clear" w:color="auto" w:fill="auto"/>
                  <w:noWrap/>
                  <w:vAlign w:val="center"/>
                </w:tcPr>
                <w:p>
                  <w:pPr>
                    <w:pStyle w:val="53"/>
                    <w:bidi w:val="0"/>
                    <w:ind w:firstLine="0" w:firstLineChars="0"/>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95</w:t>
                  </w:r>
                </w:p>
              </w:tc>
              <w:tc>
                <w:tcPr>
                  <w:tcW w:w="479" w:type="pct"/>
                  <w:tcBorders>
                    <w:tl2br w:val="nil"/>
                    <w:tr2bl w:val="nil"/>
                  </w:tcBorders>
                  <w:shd w:val="clear" w:color="auto" w:fill="auto"/>
                  <w:noWrap/>
                  <w:vAlign w:val="center"/>
                </w:tcPr>
                <w:p>
                  <w:pPr>
                    <w:pStyle w:val="53"/>
                    <w:bidi w:val="0"/>
                    <w:ind w:firstLine="0" w:firstLineChars="0"/>
                    <w:rPr>
                      <w:rFonts w:hint="default" w:ascii="Times New Roman" w:hAnsi="Times New Roman" w:cs="Times New Roman"/>
                      <w:sz w:val="18"/>
                      <w:szCs w:val="18"/>
                      <w:highlight w:val="none"/>
                      <w:lang w:val="en-US" w:eastAsia="zh-CN"/>
                    </w:rPr>
                  </w:pPr>
                  <w:r>
                    <w:rPr>
                      <w:rFonts w:hint="eastAsia"/>
                      <w:sz w:val="18"/>
                      <w:szCs w:val="18"/>
                      <w:highlight w:val="none"/>
                      <w:lang w:val="en-US" w:eastAsia="zh-CN"/>
                    </w:rPr>
                    <w:t>密闭管道+布袋除尘（2.241t/a）</w:t>
                  </w:r>
                </w:p>
              </w:tc>
              <w:tc>
                <w:tcPr>
                  <w:tcW w:w="482"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0.118</w:t>
                  </w:r>
                </w:p>
              </w:tc>
              <w:tc>
                <w:tcPr>
                  <w:tcW w:w="517"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0.049</w:t>
                  </w:r>
                </w:p>
              </w:tc>
              <w:tc>
                <w:tcPr>
                  <w:tcW w:w="527"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1.22</w:t>
                  </w:r>
                </w:p>
              </w:tc>
              <w:tc>
                <w:tcPr>
                  <w:tcW w:w="639" w:type="pct"/>
                  <w:tcBorders>
                    <w:tl2br w:val="nil"/>
                    <w:tr2bl w:val="nil"/>
                  </w:tcBorders>
                  <w:shd w:val="clear" w:color="auto" w:fill="auto"/>
                  <w:noWrap/>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DA002（15m排气筒）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9" w:type="pct"/>
                  <w:vMerge w:val="continue"/>
                  <w:tcBorders>
                    <w:tl2br w:val="nil"/>
                    <w:tr2bl w:val="nil"/>
                  </w:tcBorders>
                  <w:shd w:val="clear" w:color="auto" w:fill="auto"/>
                  <w:vAlign w:val="center"/>
                </w:tcPr>
                <w:p>
                  <w:pPr>
                    <w:pStyle w:val="53"/>
                    <w:bidi w:val="0"/>
                    <w:rPr>
                      <w:rFonts w:hint="eastAsia"/>
                      <w:sz w:val="18"/>
                      <w:szCs w:val="18"/>
                      <w:highlight w:val="none"/>
                      <w:lang w:val="en-US" w:eastAsia="zh-CN"/>
                    </w:rPr>
                  </w:pPr>
                </w:p>
              </w:tc>
              <w:tc>
                <w:tcPr>
                  <w:tcW w:w="467" w:type="pct"/>
                  <w:vMerge w:val="continue"/>
                  <w:tcBorders>
                    <w:tl2br w:val="nil"/>
                    <w:tr2bl w:val="nil"/>
                  </w:tcBorders>
                  <w:shd w:val="clear" w:color="auto" w:fill="auto"/>
                  <w:noWrap/>
                  <w:vAlign w:val="center"/>
                </w:tcPr>
                <w:p>
                  <w:pPr>
                    <w:pStyle w:val="53"/>
                    <w:bidi w:val="0"/>
                    <w:ind w:firstLine="0" w:firstLineChars="0"/>
                    <w:rPr>
                      <w:rFonts w:hint="eastAsia"/>
                      <w:sz w:val="18"/>
                      <w:szCs w:val="18"/>
                      <w:highlight w:val="none"/>
                      <w:lang w:val="en-US" w:eastAsia="zh-CN"/>
                    </w:rPr>
                  </w:pPr>
                </w:p>
              </w:tc>
              <w:tc>
                <w:tcPr>
                  <w:tcW w:w="436" w:type="pct"/>
                  <w:vMerge w:val="continue"/>
                  <w:tcBorders>
                    <w:tl2br w:val="nil"/>
                    <w:tr2bl w:val="nil"/>
                  </w:tcBorders>
                  <w:shd w:val="clear" w:color="auto" w:fill="auto"/>
                  <w:noWrap/>
                  <w:vAlign w:val="center"/>
                </w:tcPr>
                <w:p>
                  <w:pPr>
                    <w:pStyle w:val="53"/>
                    <w:bidi w:val="0"/>
                    <w:ind w:firstLine="0" w:firstLineChars="0"/>
                    <w:rPr>
                      <w:rFonts w:hint="eastAsia"/>
                      <w:sz w:val="18"/>
                      <w:szCs w:val="18"/>
                      <w:highlight w:val="none"/>
                      <w:lang w:val="en-US" w:eastAsia="zh-CN"/>
                    </w:rPr>
                  </w:pPr>
                </w:p>
              </w:tc>
              <w:tc>
                <w:tcPr>
                  <w:tcW w:w="615" w:type="pct"/>
                  <w:vMerge w:val="continue"/>
                  <w:tcBorders>
                    <w:tl2br w:val="nil"/>
                    <w:tr2bl w:val="nil"/>
                  </w:tcBorders>
                  <w:shd w:val="clear" w:color="auto" w:fill="auto"/>
                  <w:noWrap/>
                  <w:vAlign w:val="center"/>
                </w:tcPr>
                <w:p>
                  <w:pPr>
                    <w:pStyle w:val="53"/>
                    <w:bidi w:val="0"/>
                    <w:ind w:firstLine="0" w:firstLineChars="0"/>
                    <w:rPr>
                      <w:rFonts w:hint="eastAsia"/>
                      <w:sz w:val="18"/>
                      <w:szCs w:val="18"/>
                      <w:highlight w:val="none"/>
                      <w:lang w:val="en-US" w:eastAsia="zh-CN"/>
                    </w:rPr>
                  </w:pPr>
                </w:p>
              </w:tc>
              <w:tc>
                <w:tcPr>
                  <w:tcW w:w="314" w:type="pct"/>
                  <w:vMerge w:val="continue"/>
                  <w:tcBorders>
                    <w:tl2br w:val="nil"/>
                    <w:tr2bl w:val="nil"/>
                  </w:tcBorders>
                  <w:shd w:val="clear" w:color="auto" w:fill="auto"/>
                  <w:noWrap/>
                  <w:vAlign w:val="center"/>
                </w:tcPr>
                <w:p>
                  <w:pPr>
                    <w:pStyle w:val="53"/>
                    <w:bidi w:val="0"/>
                    <w:ind w:firstLine="0" w:firstLineChars="0"/>
                    <w:rPr>
                      <w:rFonts w:hint="eastAsia"/>
                      <w:sz w:val="18"/>
                      <w:szCs w:val="18"/>
                      <w:highlight w:val="none"/>
                      <w:lang w:val="en-US" w:eastAsia="zh-CN"/>
                    </w:rPr>
                  </w:pPr>
                </w:p>
              </w:tc>
              <w:tc>
                <w:tcPr>
                  <w:tcW w:w="279" w:type="pct"/>
                  <w:vMerge w:val="continue"/>
                  <w:tcBorders>
                    <w:tl2br w:val="nil"/>
                    <w:tr2bl w:val="nil"/>
                  </w:tcBorders>
                  <w:shd w:val="clear" w:color="auto" w:fill="auto"/>
                  <w:noWrap/>
                  <w:vAlign w:val="center"/>
                </w:tcPr>
                <w:p>
                  <w:pPr>
                    <w:pStyle w:val="53"/>
                    <w:bidi w:val="0"/>
                    <w:ind w:firstLine="0" w:firstLineChars="0"/>
                    <w:rPr>
                      <w:rFonts w:hint="eastAsia" w:ascii="Times New Roman" w:hAnsi="Times New Roman" w:cs="Times New Roman"/>
                      <w:sz w:val="18"/>
                      <w:szCs w:val="18"/>
                      <w:highlight w:val="none"/>
                      <w:lang w:val="en-US" w:eastAsia="zh-CN"/>
                    </w:rPr>
                  </w:pPr>
                </w:p>
              </w:tc>
              <w:tc>
                <w:tcPr>
                  <w:tcW w:w="479" w:type="pct"/>
                  <w:tcBorders>
                    <w:tl2br w:val="nil"/>
                    <w:tr2bl w:val="nil"/>
                  </w:tcBorders>
                  <w:shd w:val="clear" w:color="auto" w:fill="auto"/>
                  <w:noWrap/>
                  <w:vAlign w:val="center"/>
                </w:tcPr>
                <w:p>
                  <w:pPr>
                    <w:pStyle w:val="53"/>
                    <w:bidi w:val="0"/>
                    <w:ind w:firstLine="0" w:firstLineChars="0"/>
                    <w:rPr>
                      <w:rFonts w:hint="eastAsia"/>
                      <w:sz w:val="18"/>
                      <w:szCs w:val="18"/>
                      <w:highlight w:val="none"/>
                      <w:lang w:val="en-US" w:eastAsia="zh-CN"/>
                    </w:rPr>
                  </w:pPr>
                  <w:r>
                    <w:rPr>
                      <w:rFonts w:hint="eastAsia"/>
                      <w:sz w:val="18"/>
                      <w:szCs w:val="18"/>
                      <w:highlight w:val="none"/>
                      <w:lang w:val="en-US" w:eastAsia="zh-CN"/>
                    </w:rPr>
                    <w:t>密闭管道+布袋除尘（2.242t/a）</w:t>
                  </w:r>
                </w:p>
              </w:tc>
              <w:tc>
                <w:tcPr>
                  <w:tcW w:w="482"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0.118</w:t>
                  </w:r>
                </w:p>
              </w:tc>
              <w:tc>
                <w:tcPr>
                  <w:tcW w:w="517"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0.049</w:t>
                  </w:r>
                </w:p>
              </w:tc>
              <w:tc>
                <w:tcPr>
                  <w:tcW w:w="527"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1.23</w:t>
                  </w:r>
                </w:p>
              </w:tc>
              <w:tc>
                <w:tcPr>
                  <w:tcW w:w="639" w:type="pct"/>
                  <w:tcBorders>
                    <w:tl2br w:val="nil"/>
                    <w:tr2bl w:val="nil"/>
                  </w:tcBorders>
                  <w:shd w:val="clear" w:color="auto" w:fill="auto"/>
                  <w:noWrap/>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DA003（15m排气筒）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2" w:type="pct"/>
                  <w:gridSpan w:val="7"/>
                  <w:tcBorders>
                    <w:tl2br w:val="nil"/>
                    <w:tr2bl w:val="nil"/>
                  </w:tcBorders>
                  <w:shd w:val="clear" w:color="auto" w:fill="auto"/>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合计</w:t>
                  </w:r>
                </w:p>
              </w:tc>
              <w:tc>
                <w:tcPr>
                  <w:tcW w:w="482"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0.236</w:t>
                  </w:r>
                </w:p>
              </w:tc>
              <w:tc>
                <w:tcPr>
                  <w:tcW w:w="517"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0.098</w:t>
                  </w:r>
                </w:p>
              </w:tc>
              <w:tc>
                <w:tcPr>
                  <w:tcW w:w="527"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w:t>
                  </w:r>
                </w:p>
              </w:tc>
              <w:tc>
                <w:tcPr>
                  <w:tcW w:w="639" w:type="pct"/>
                  <w:tcBorders>
                    <w:tl2br w:val="nil"/>
                    <w:tr2bl w:val="nil"/>
                  </w:tcBorders>
                  <w:shd w:val="clear" w:color="auto" w:fill="auto"/>
                  <w:noWrap/>
                  <w:vAlign w:val="center"/>
                </w:tcPr>
                <w:p>
                  <w:pPr>
                    <w:pStyle w:val="53"/>
                    <w:bidi w:val="0"/>
                    <w:ind w:firstLine="0" w:firstLineChars="0"/>
                    <w:rPr>
                      <w:rFonts w:hint="default"/>
                      <w:sz w:val="18"/>
                      <w:szCs w:val="18"/>
                      <w:highlight w:val="none"/>
                      <w:lang w:val="en-US" w:eastAsia="zh-CN"/>
                    </w:rPr>
                  </w:pPr>
                  <w:r>
                    <w:rPr>
                      <w:rFonts w:hint="eastAsia"/>
                      <w:sz w:val="18"/>
                      <w:szCs w:val="18"/>
                      <w:highlight w:val="none"/>
                      <w:lang w:val="en-US" w:eastAsia="zh-CN"/>
                    </w:rPr>
                    <w:t>/</w:t>
                  </w:r>
                </w:p>
              </w:tc>
            </w:tr>
          </w:tbl>
          <w:p>
            <w:pPr>
              <w:bidi w:val="0"/>
              <w:rPr>
                <w:rFonts w:hint="eastAsia"/>
                <w:highlight w:val="none"/>
                <w:u w:val="single"/>
                <w:lang w:eastAsia="zh-CN"/>
              </w:rPr>
            </w:pPr>
            <w:r>
              <w:rPr>
                <w:rFonts w:hint="eastAsia"/>
                <w:highlight w:val="none"/>
                <w:u w:val="single"/>
                <w:lang w:val="en-US" w:eastAsia="zh-CN"/>
              </w:rPr>
              <w:t>等效排气筒</w:t>
            </w:r>
            <w:r>
              <w:rPr>
                <w:rFonts w:hint="eastAsia"/>
                <w:highlight w:val="none"/>
                <w:u w:val="single"/>
                <w:lang w:eastAsia="zh-CN"/>
              </w:rPr>
              <w:t>定义：当排气筒1和排气筒2排放同一种污染物，其距离小于该两个排气筒的高度之和时，应以一个等效排气筒代表该两个排气筒，若有三根以上的近距离排气筒，且排放同一种污染物时，应以前两根的等效排气筒依次与第三根、第四根排气筒取等效值。</w:t>
            </w:r>
          </w:p>
          <w:p>
            <w:pPr>
              <w:bidi w:val="0"/>
              <w:rPr>
                <w:rFonts w:hint="default"/>
                <w:highlight w:val="none"/>
                <w:u w:val="single"/>
                <w:lang w:val="en-US" w:eastAsia="zh-CN"/>
              </w:rPr>
            </w:pPr>
            <w:r>
              <w:rPr>
                <w:rFonts w:hint="default"/>
                <w:highlight w:val="none"/>
                <w:u w:val="single"/>
                <w:lang w:val="en-US" w:eastAsia="zh-CN"/>
              </w:rPr>
              <w:t>本项目</w:t>
            </w:r>
            <w:r>
              <w:rPr>
                <w:rFonts w:hint="eastAsia"/>
                <w:highlight w:val="none"/>
                <w:u w:val="single"/>
                <w:lang w:val="en-US" w:eastAsia="zh-CN"/>
              </w:rPr>
              <w:t>抛丸机设两个排气筒</w:t>
            </w:r>
            <w:r>
              <w:rPr>
                <w:rFonts w:hint="default"/>
                <w:highlight w:val="none"/>
                <w:u w:val="single"/>
                <w:lang w:val="en-US" w:eastAsia="zh-CN"/>
              </w:rPr>
              <w:t>，其中排气筒</w:t>
            </w:r>
            <w:r>
              <w:rPr>
                <w:rFonts w:hint="eastAsia"/>
                <w:highlight w:val="none"/>
                <w:u w:val="single"/>
                <w:lang w:val="en-US" w:eastAsia="zh-CN"/>
              </w:rPr>
              <w:t>DA002、DA003</w:t>
            </w:r>
            <w:r>
              <w:rPr>
                <w:rFonts w:hint="default"/>
                <w:highlight w:val="none"/>
                <w:u w:val="single"/>
                <w:lang w:val="en-US" w:eastAsia="zh-CN"/>
              </w:rPr>
              <w:t>距离小于两个排气筒的高度之和30m，故可视为一个等效排气筒代表该两个排气筒</w:t>
            </w:r>
            <w:r>
              <w:rPr>
                <w:rFonts w:hint="eastAsia"/>
                <w:highlight w:val="none"/>
                <w:u w:val="single"/>
                <w:lang w:val="en-US" w:eastAsia="zh-CN"/>
              </w:rPr>
              <w:t>。</w:t>
            </w:r>
          </w:p>
          <w:p>
            <w:pPr>
              <w:bidi w:val="0"/>
              <w:rPr>
                <w:rFonts w:hint="eastAsia"/>
                <w:highlight w:val="none"/>
                <w:u w:val="single"/>
                <w:lang w:eastAsia="zh-CN"/>
              </w:rPr>
            </w:pPr>
            <w:r>
              <w:rPr>
                <w:rFonts w:hint="eastAsia"/>
                <w:highlight w:val="none"/>
                <w:u w:val="single"/>
                <w:lang w:eastAsia="zh-CN"/>
              </w:rPr>
              <w:t>①高度计算如下：</w:t>
            </w:r>
          </w:p>
          <w:p>
            <w:pPr>
              <w:pStyle w:val="53"/>
              <w:bidi w:val="0"/>
              <w:rPr>
                <w:rFonts w:hint="eastAsia"/>
                <w:highlight w:val="none"/>
                <w:u w:val="single"/>
                <w:lang w:eastAsia="zh-CN"/>
              </w:rPr>
            </w:pPr>
            <w:r>
              <w:rPr>
                <w:highlight w:val="none"/>
                <w:u w:val="single"/>
              </w:rPr>
              <w:drawing>
                <wp:inline distT="0" distB="0" distL="114300" distR="114300">
                  <wp:extent cx="1429385" cy="477520"/>
                  <wp:effectExtent l="0" t="0" r="18415" b="177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a:stretch>
                            <a:fillRect/>
                          </a:stretch>
                        </pic:blipFill>
                        <pic:spPr>
                          <a:xfrm>
                            <a:off x="0" y="0"/>
                            <a:ext cx="1429385" cy="477520"/>
                          </a:xfrm>
                          <a:prstGeom prst="rect">
                            <a:avLst/>
                          </a:prstGeom>
                          <a:noFill/>
                          <a:ln>
                            <a:noFill/>
                          </a:ln>
                        </pic:spPr>
                      </pic:pic>
                    </a:graphicData>
                  </a:graphic>
                </wp:inline>
              </w:drawing>
            </w:r>
          </w:p>
          <w:p>
            <w:pPr>
              <w:bidi w:val="0"/>
              <w:rPr>
                <w:rFonts w:hint="eastAsia"/>
                <w:highlight w:val="none"/>
                <w:u w:val="single"/>
                <w:lang w:eastAsia="zh-CN"/>
              </w:rPr>
            </w:pPr>
            <w:r>
              <w:rPr>
                <w:rFonts w:hint="eastAsia"/>
                <w:highlight w:val="none"/>
                <w:u w:val="single"/>
                <w:lang w:eastAsia="zh-CN"/>
              </w:rPr>
              <w:t>式中：h—等效排气筒高度；</w:t>
            </w:r>
          </w:p>
          <w:p>
            <w:pPr>
              <w:bidi w:val="0"/>
              <w:rPr>
                <w:rFonts w:hint="eastAsia"/>
                <w:highlight w:val="none"/>
                <w:u w:val="single"/>
                <w:lang w:eastAsia="zh-CN"/>
              </w:rPr>
            </w:pPr>
            <w:r>
              <w:rPr>
                <w:rFonts w:hint="eastAsia"/>
                <w:highlight w:val="none"/>
                <w:u w:val="single"/>
                <w:lang w:eastAsia="zh-CN"/>
              </w:rPr>
              <w:t>h</w:t>
            </w:r>
            <w:r>
              <w:rPr>
                <w:rFonts w:hint="eastAsia"/>
                <w:highlight w:val="none"/>
                <w:u w:val="single"/>
                <w:vertAlign w:val="subscript"/>
                <w:lang w:eastAsia="zh-CN"/>
              </w:rPr>
              <w:t>1</w:t>
            </w:r>
            <w:r>
              <w:rPr>
                <w:rFonts w:hint="eastAsia"/>
                <w:highlight w:val="none"/>
                <w:u w:val="single"/>
                <w:lang w:eastAsia="zh-CN"/>
              </w:rPr>
              <w:t>、h</w:t>
            </w:r>
            <w:r>
              <w:rPr>
                <w:rFonts w:hint="eastAsia"/>
                <w:highlight w:val="none"/>
                <w:u w:val="single"/>
                <w:vertAlign w:val="subscript"/>
                <w:lang w:eastAsia="zh-CN"/>
              </w:rPr>
              <w:t>2</w:t>
            </w:r>
            <w:r>
              <w:rPr>
                <w:rFonts w:hint="eastAsia"/>
                <w:highlight w:val="none"/>
                <w:u w:val="single"/>
                <w:lang w:eastAsia="zh-CN"/>
              </w:rPr>
              <w:t>—排气筒</w:t>
            </w:r>
            <w:r>
              <w:rPr>
                <w:rFonts w:hint="eastAsia"/>
                <w:highlight w:val="none"/>
                <w:u w:val="single"/>
                <w:lang w:val="en-US" w:eastAsia="zh-CN"/>
              </w:rPr>
              <w:t>1</w:t>
            </w:r>
            <w:r>
              <w:rPr>
                <w:rFonts w:hint="eastAsia"/>
                <w:highlight w:val="none"/>
                <w:u w:val="single"/>
                <w:lang w:eastAsia="zh-CN"/>
              </w:rPr>
              <w:t>和排气筒</w:t>
            </w:r>
            <w:r>
              <w:rPr>
                <w:rFonts w:hint="eastAsia"/>
                <w:highlight w:val="none"/>
                <w:u w:val="single"/>
                <w:lang w:val="en-US" w:eastAsia="zh-CN"/>
              </w:rPr>
              <w:t>2</w:t>
            </w:r>
            <w:r>
              <w:rPr>
                <w:rFonts w:hint="eastAsia"/>
                <w:highlight w:val="none"/>
                <w:u w:val="single"/>
                <w:lang w:eastAsia="zh-CN"/>
              </w:rPr>
              <w:t>的高度。</w:t>
            </w:r>
          </w:p>
          <w:p>
            <w:pPr>
              <w:bidi w:val="0"/>
              <w:rPr>
                <w:rFonts w:hint="eastAsia"/>
                <w:highlight w:val="none"/>
                <w:u w:val="single"/>
                <w:lang w:eastAsia="zh-CN"/>
              </w:rPr>
            </w:pPr>
            <w:r>
              <w:rPr>
                <w:rFonts w:hint="eastAsia"/>
                <w:highlight w:val="none"/>
                <w:u w:val="single"/>
                <w:lang w:eastAsia="zh-CN"/>
              </w:rPr>
              <w:t>则本项目等效排气筒高度为15m。</w:t>
            </w:r>
          </w:p>
          <w:p>
            <w:pPr>
              <w:bidi w:val="0"/>
              <w:rPr>
                <w:rFonts w:hint="eastAsia"/>
                <w:highlight w:val="none"/>
                <w:u w:val="single"/>
                <w:lang w:eastAsia="zh-CN"/>
              </w:rPr>
            </w:pPr>
            <w:r>
              <w:rPr>
                <w:rFonts w:hint="eastAsia"/>
                <w:highlight w:val="none"/>
                <w:u w:val="single"/>
                <w:lang w:eastAsia="zh-CN"/>
              </w:rPr>
              <w:t>②等效排气筒污染物排放速率：</w:t>
            </w:r>
          </w:p>
          <w:p>
            <w:pPr>
              <w:pStyle w:val="53"/>
              <w:bidi w:val="0"/>
              <w:rPr>
                <w:rFonts w:hint="eastAsia"/>
                <w:highlight w:val="none"/>
                <w:u w:val="single"/>
                <w:lang w:eastAsia="zh-CN"/>
              </w:rPr>
            </w:pPr>
            <w:r>
              <w:rPr>
                <w:highlight w:val="none"/>
                <w:u w:val="single"/>
              </w:rPr>
              <w:drawing>
                <wp:inline distT="0" distB="0" distL="114300" distR="114300">
                  <wp:extent cx="1038225" cy="352425"/>
                  <wp:effectExtent l="0" t="0" r="9525" b="952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0"/>
                          <a:stretch>
                            <a:fillRect/>
                          </a:stretch>
                        </pic:blipFill>
                        <pic:spPr>
                          <a:xfrm>
                            <a:off x="0" y="0"/>
                            <a:ext cx="1038225" cy="352425"/>
                          </a:xfrm>
                          <a:prstGeom prst="rect">
                            <a:avLst/>
                          </a:prstGeom>
                          <a:noFill/>
                          <a:ln>
                            <a:noFill/>
                          </a:ln>
                        </pic:spPr>
                      </pic:pic>
                    </a:graphicData>
                  </a:graphic>
                </wp:inline>
              </w:drawing>
            </w:r>
          </w:p>
          <w:p>
            <w:pPr>
              <w:bidi w:val="0"/>
              <w:rPr>
                <w:rFonts w:hint="eastAsia"/>
                <w:highlight w:val="none"/>
                <w:u w:val="single"/>
                <w:lang w:eastAsia="zh-CN"/>
              </w:rPr>
            </w:pPr>
            <w:r>
              <w:rPr>
                <w:rFonts w:hint="eastAsia"/>
                <w:highlight w:val="none"/>
                <w:u w:val="single"/>
                <w:lang w:eastAsia="zh-CN"/>
              </w:rPr>
              <w:t>式中：Q—等效排气筒某污染物排放速率；</w:t>
            </w:r>
          </w:p>
          <w:p>
            <w:pPr>
              <w:bidi w:val="0"/>
              <w:rPr>
                <w:rFonts w:hint="eastAsia"/>
                <w:highlight w:val="none"/>
                <w:u w:val="single"/>
                <w:lang w:eastAsia="zh-CN"/>
              </w:rPr>
            </w:pPr>
            <w:r>
              <w:rPr>
                <w:rFonts w:hint="eastAsia"/>
                <w:highlight w:val="none"/>
                <w:u w:val="single"/>
                <w:lang w:eastAsia="zh-CN"/>
              </w:rPr>
              <w:t>Q1、Q2—排气筒</w:t>
            </w:r>
            <w:r>
              <w:rPr>
                <w:rFonts w:hint="eastAsia"/>
                <w:highlight w:val="none"/>
                <w:u w:val="single"/>
                <w:lang w:val="en-US" w:eastAsia="zh-CN"/>
              </w:rPr>
              <w:t>1和排气筒2</w:t>
            </w:r>
            <w:r>
              <w:rPr>
                <w:rFonts w:hint="eastAsia"/>
                <w:highlight w:val="none"/>
                <w:u w:val="single"/>
                <w:lang w:eastAsia="zh-CN"/>
              </w:rPr>
              <w:t>的某污染物排放速率。</w:t>
            </w:r>
          </w:p>
          <w:p>
            <w:pPr>
              <w:bidi w:val="0"/>
              <w:rPr>
                <w:rFonts w:hint="eastAsia"/>
                <w:highlight w:val="none"/>
                <w:u w:val="single"/>
                <w:lang w:eastAsia="zh-CN"/>
              </w:rPr>
            </w:pPr>
            <w:r>
              <w:rPr>
                <w:rFonts w:hint="eastAsia"/>
                <w:highlight w:val="none"/>
                <w:u w:val="single"/>
                <w:lang w:eastAsia="zh-CN"/>
              </w:rPr>
              <w:t>上文计算得出的排气筒</w:t>
            </w:r>
            <w:r>
              <w:rPr>
                <w:rFonts w:hint="eastAsia"/>
                <w:highlight w:val="none"/>
                <w:u w:val="single"/>
                <w:lang w:val="en-US" w:eastAsia="zh-CN"/>
              </w:rPr>
              <w:t>DA002</w:t>
            </w:r>
            <w:r>
              <w:rPr>
                <w:rFonts w:hint="eastAsia"/>
                <w:highlight w:val="none"/>
                <w:u w:val="single"/>
                <w:lang w:eastAsia="zh-CN"/>
              </w:rPr>
              <w:t>和排气筒</w:t>
            </w:r>
            <w:r>
              <w:rPr>
                <w:rFonts w:hint="eastAsia"/>
                <w:highlight w:val="none"/>
                <w:u w:val="single"/>
                <w:lang w:val="en-US" w:eastAsia="zh-CN"/>
              </w:rPr>
              <w:t>DA003</w:t>
            </w:r>
            <w:r>
              <w:rPr>
                <w:rFonts w:hint="eastAsia"/>
                <w:highlight w:val="none"/>
                <w:u w:val="single"/>
                <w:lang w:eastAsia="zh-CN"/>
              </w:rPr>
              <w:t>的排放速率分别是0.0</w:t>
            </w:r>
            <w:r>
              <w:rPr>
                <w:rFonts w:hint="eastAsia"/>
                <w:highlight w:val="none"/>
                <w:u w:val="single"/>
                <w:lang w:val="en-US" w:eastAsia="zh-CN"/>
              </w:rPr>
              <w:t>49</w:t>
            </w:r>
            <w:r>
              <w:rPr>
                <w:rFonts w:hint="eastAsia"/>
                <w:highlight w:val="none"/>
                <w:u w:val="single"/>
                <w:lang w:eastAsia="zh-CN"/>
              </w:rPr>
              <w:t>kg/h和</w:t>
            </w:r>
            <w:r>
              <w:rPr>
                <w:rFonts w:hint="eastAsia"/>
                <w:highlight w:val="none"/>
                <w:u w:val="single"/>
                <w:lang w:val="en-US" w:eastAsia="zh-CN"/>
              </w:rPr>
              <w:t>0.049</w:t>
            </w:r>
            <w:r>
              <w:rPr>
                <w:rFonts w:hint="eastAsia"/>
                <w:highlight w:val="none"/>
                <w:u w:val="single"/>
                <w:lang w:eastAsia="zh-CN"/>
              </w:rPr>
              <w:t>kg/h，则等效排气筒污染物排放速率为</w:t>
            </w:r>
            <w:r>
              <w:rPr>
                <w:rFonts w:hint="eastAsia"/>
                <w:highlight w:val="none"/>
                <w:u w:val="single"/>
                <w:lang w:val="en-US" w:eastAsia="zh-CN"/>
              </w:rPr>
              <w:t>0.049</w:t>
            </w:r>
            <w:r>
              <w:rPr>
                <w:rFonts w:hint="eastAsia"/>
                <w:highlight w:val="none"/>
                <w:u w:val="single"/>
                <w:lang w:eastAsia="zh-CN"/>
              </w:rPr>
              <w:t>+</w:t>
            </w:r>
            <w:r>
              <w:rPr>
                <w:rFonts w:hint="eastAsia"/>
                <w:highlight w:val="none"/>
                <w:u w:val="single"/>
                <w:lang w:val="en-US" w:eastAsia="zh-CN"/>
              </w:rPr>
              <w:t>0.049</w:t>
            </w:r>
            <w:r>
              <w:rPr>
                <w:rFonts w:hint="eastAsia"/>
                <w:highlight w:val="none"/>
                <w:u w:val="single"/>
                <w:lang w:eastAsia="zh-CN"/>
              </w:rPr>
              <w:t>=0.0</w:t>
            </w:r>
            <w:r>
              <w:rPr>
                <w:rFonts w:hint="eastAsia"/>
                <w:highlight w:val="none"/>
                <w:u w:val="single"/>
                <w:lang w:val="en-US" w:eastAsia="zh-CN"/>
              </w:rPr>
              <w:t>98</w:t>
            </w:r>
            <w:r>
              <w:rPr>
                <w:rFonts w:hint="eastAsia"/>
                <w:highlight w:val="none"/>
                <w:u w:val="single"/>
                <w:lang w:eastAsia="zh-CN"/>
              </w:rPr>
              <w:t>kg/h。</w:t>
            </w:r>
          </w:p>
          <w:p>
            <w:pPr>
              <w:bidi w:val="0"/>
              <w:rPr>
                <w:rFonts w:hint="eastAsia"/>
                <w:b/>
                <w:bCs/>
                <w:highlight w:val="none"/>
                <w:lang w:eastAsia="zh-CN"/>
              </w:rPr>
            </w:pPr>
          </w:p>
          <w:p>
            <w:pPr>
              <w:bidi w:val="0"/>
              <w:rPr>
                <w:rFonts w:hint="eastAsia"/>
                <w:b/>
                <w:bCs/>
                <w:highlight w:val="none"/>
                <w:u w:val="single"/>
                <w:lang w:val="en-US" w:eastAsia="zh-CN"/>
              </w:rPr>
            </w:pPr>
            <w:r>
              <w:rPr>
                <w:rFonts w:hint="eastAsia"/>
                <w:b/>
                <w:bCs/>
                <w:highlight w:val="none"/>
                <w:u w:val="single"/>
                <w:lang w:eastAsia="zh-CN"/>
              </w:rPr>
              <w:t>（</w:t>
            </w:r>
            <w:r>
              <w:rPr>
                <w:rFonts w:hint="eastAsia"/>
                <w:b/>
                <w:bCs/>
                <w:highlight w:val="none"/>
                <w:u w:val="single"/>
                <w:lang w:val="en-US" w:eastAsia="zh-CN"/>
              </w:rPr>
              <w:t>2</w:t>
            </w:r>
            <w:r>
              <w:rPr>
                <w:rFonts w:hint="eastAsia"/>
                <w:b/>
                <w:bCs/>
                <w:highlight w:val="none"/>
                <w:u w:val="single"/>
                <w:lang w:eastAsia="zh-CN"/>
              </w:rPr>
              <w:t>）</w:t>
            </w:r>
            <w:r>
              <w:rPr>
                <w:rFonts w:hint="eastAsia"/>
                <w:b/>
                <w:bCs/>
                <w:highlight w:val="none"/>
                <w:u w:val="single"/>
                <w:lang w:val="en-US" w:eastAsia="zh-CN"/>
              </w:rPr>
              <w:t>配漆/喷漆及固化废气</w:t>
            </w:r>
            <w:bookmarkStart w:id="12" w:name="OLE_LINK7"/>
          </w:p>
          <w:p>
            <w:pPr>
              <w:bidi w:val="0"/>
              <w:rPr>
                <w:rFonts w:hint="default"/>
                <w:highlight w:val="none"/>
                <w:u w:val="single"/>
                <w:lang w:val="en-US" w:eastAsia="zh-CN"/>
              </w:rPr>
            </w:pPr>
            <w:r>
              <w:rPr>
                <w:rFonts w:hint="eastAsia"/>
                <w:highlight w:val="none"/>
                <w:u w:val="single"/>
                <w:lang w:val="en-US" w:eastAsia="zh-CN"/>
              </w:rPr>
              <w:t>项目运营期配漆/喷漆/清洗及固化废气主要为颗粒物、有机废气（以TVOCs/非甲烷总烃表征）。</w:t>
            </w:r>
          </w:p>
          <w:p>
            <w:pPr>
              <w:spacing w:line="360" w:lineRule="auto"/>
              <w:ind w:firstLine="480"/>
              <w:rPr>
                <w:rFonts w:hint="default" w:cs="Times New Roman"/>
                <w:color w:val="auto"/>
                <w:sz w:val="24"/>
                <w:szCs w:val="24"/>
                <w:highlight w:val="none"/>
                <w:u w:val="single"/>
                <w:lang w:val="en-US" w:eastAsia="zh-CN"/>
              </w:rPr>
            </w:pPr>
            <w:r>
              <w:rPr>
                <w:rFonts w:hint="eastAsia" w:cs="Times New Roman"/>
                <w:color w:val="auto"/>
                <w:sz w:val="24"/>
                <w:szCs w:val="24"/>
                <w:highlight w:val="none"/>
                <w:u w:val="single"/>
                <w:lang w:val="en-US" w:eastAsia="zh-CN"/>
              </w:rPr>
              <w:t>①漆雾（颗粒物）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val="0"/>
                <w:bCs w:val="0"/>
                <w:color w:val="auto"/>
                <w:sz w:val="24"/>
                <w:highlight w:val="none"/>
                <w:u w:val="single"/>
                <w:lang w:val="en-US" w:eastAsia="zh-CN"/>
              </w:rPr>
            </w:pPr>
            <w:r>
              <w:rPr>
                <w:rFonts w:hint="eastAsia"/>
                <w:b w:val="0"/>
                <w:bCs w:val="0"/>
                <w:color w:val="auto"/>
                <w:sz w:val="24"/>
                <w:highlight w:val="none"/>
                <w:u w:val="single"/>
                <w:lang w:val="en-US" w:eastAsia="zh-CN"/>
              </w:rPr>
              <w:t>根据喷涂物料平衡表可知，项目喷漆过程中颗粒物产生量为3.787t/a，</w:t>
            </w:r>
            <w:r>
              <w:rPr>
                <w:rFonts w:hint="eastAsia"/>
                <w:highlight w:val="none"/>
                <w:u w:val="single"/>
                <w:lang w:val="en-US" w:eastAsia="zh-CN"/>
              </w:rPr>
              <w:t>风机风量为20000m</w:t>
            </w:r>
            <w:r>
              <w:rPr>
                <w:rFonts w:hint="eastAsia"/>
                <w:highlight w:val="none"/>
                <w:u w:val="single"/>
                <w:vertAlign w:val="superscript"/>
                <w:lang w:val="en-US" w:eastAsia="zh-CN"/>
              </w:rPr>
              <w:t>3</w:t>
            </w:r>
            <w:r>
              <w:rPr>
                <w:rFonts w:hint="eastAsia"/>
                <w:highlight w:val="none"/>
                <w:u w:val="single"/>
                <w:lang w:val="en-US" w:eastAsia="zh-CN"/>
              </w:rPr>
              <w:t>/h。根据建设单位提供资料，每班喷漆约4小时，两班制，每天喷漆8小时，年工作2400h，</w:t>
            </w:r>
            <w:r>
              <w:rPr>
                <w:rFonts w:hint="eastAsia" w:cs="Times New Roman"/>
                <w:color w:val="auto"/>
                <w:sz w:val="24"/>
                <w:szCs w:val="24"/>
                <w:highlight w:val="none"/>
                <w:u w:val="single"/>
                <w:lang w:val="en-US" w:eastAsia="zh-CN"/>
              </w:rPr>
              <w:t>产生速率1.578kg/h，产生浓度为78.9mg/m</w:t>
            </w:r>
            <w:r>
              <w:rPr>
                <w:rFonts w:hint="eastAsia" w:cs="Times New Roman"/>
                <w:color w:val="auto"/>
                <w:sz w:val="24"/>
                <w:szCs w:val="24"/>
                <w:highlight w:val="none"/>
                <w:u w:val="single"/>
                <w:vertAlign w:val="superscript"/>
                <w:lang w:val="en-US" w:eastAsia="zh-CN"/>
              </w:rPr>
              <w:t>3</w:t>
            </w:r>
            <w:r>
              <w:rPr>
                <w:rFonts w:hint="eastAsia" w:cs="Times New Roman"/>
                <w:color w:val="auto"/>
                <w:sz w:val="24"/>
                <w:szCs w:val="24"/>
                <w:highlight w:val="none"/>
                <w:u w:val="single"/>
                <w:lang w:val="en-US" w:eastAsia="zh-CN"/>
              </w:rPr>
              <w:t>，根据《主要污染物总量减排核算技术指南（2022年修订）》表2-3可知</w:t>
            </w:r>
            <w:r>
              <w:rPr>
                <w:rFonts w:hint="eastAsia"/>
                <w:b w:val="0"/>
                <w:bCs w:val="0"/>
                <w:color w:val="auto"/>
                <w:sz w:val="24"/>
                <w:highlight w:val="none"/>
                <w:u w:val="single"/>
                <w:lang w:val="en-US" w:eastAsia="zh-CN"/>
              </w:rPr>
              <w:t>，项目配漆/喷漆过程均在密闭喷漆间内通过负压抽风收集，因此废气收集效率为90%，参考</w:t>
            </w:r>
            <w:r>
              <w:rPr>
                <w:rFonts w:hint="default" w:ascii="Times New Roman" w:hAnsi="Times New Roman" w:cs="Times New Roman"/>
                <w:b w:val="0"/>
                <w:bCs w:val="0"/>
                <w:color w:val="auto"/>
                <w:sz w:val="24"/>
                <w:highlight w:val="none"/>
                <w:u w:val="single"/>
                <w:lang w:val="en-US" w:eastAsia="zh-CN"/>
              </w:rPr>
              <w:t>《污染源源强核算技术指南 汽车制造》（</w:t>
            </w:r>
            <w:r>
              <w:rPr>
                <w:rFonts w:hint="eastAsia" w:ascii="Times New Roman" w:hAnsi="Times New Roman" w:cs="Times New Roman"/>
                <w:b w:val="0"/>
                <w:bCs w:val="0"/>
                <w:color w:val="auto"/>
                <w:sz w:val="24"/>
                <w:highlight w:val="none"/>
                <w:u w:val="single"/>
                <w:lang w:val="en-US" w:eastAsia="zh-CN"/>
              </w:rPr>
              <w:t>HJ1097-2020</w:t>
            </w:r>
            <w:r>
              <w:rPr>
                <w:rFonts w:hint="default" w:ascii="Times New Roman" w:hAnsi="Times New Roman" w:cs="Times New Roman"/>
                <w:b w:val="0"/>
                <w:bCs w:val="0"/>
                <w:color w:val="auto"/>
                <w:sz w:val="24"/>
                <w:highlight w:val="none"/>
                <w:u w:val="single"/>
                <w:lang w:val="en-US" w:eastAsia="zh-CN"/>
              </w:rPr>
              <w:t>）附录F</w:t>
            </w:r>
            <w:r>
              <w:rPr>
                <w:rFonts w:hint="eastAsia" w:ascii="Times New Roman" w:hAnsi="Times New Roman" w:cs="Times New Roman"/>
                <w:b w:val="0"/>
                <w:bCs w:val="0"/>
                <w:color w:val="auto"/>
                <w:sz w:val="24"/>
                <w:highlight w:val="none"/>
                <w:u w:val="single"/>
                <w:lang w:val="en-US" w:eastAsia="zh-CN"/>
              </w:rPr>
              <w:t>“水帘湿式除漆雾净化”效率为85%，则有组织</w:t>
            </w:r>
            <w:r>
              <w:rPr>
                <w:rFonts w:hint="eastAsia" w:cs="Times New Roman"/>
                <w:b w:val="0"/>
                <w:bCs w:val="0"/>
                <w:color w:val="auto"/>
                <w:sz w:val="24"/>
                <w:highlight w:val="none"/>
                <w:u w:val="single"/>
                <w:lang w:val="en-US" w:eastAsia="zh-CN"/>
              </w:rPr>
              <w:t>颗粒物</w:t>
            </w:r>
            <w:r>
              <w:rPr>
                <w:rFonts w:hint="eastAsia" w:ascii="Times New Roman" w:hAnsi="Times New Roman" w:cs="Times New Roman"/>
                <w:b w:val="0"/>
                <w:bCs w:val="0"/>
                <w:color w:val="auto"/>
                <w:sz w:val="24"/>
                <w:highlight w:val="none"/>
                <w:u w:val="single"/>
                <w:lang w:val="en-US" w:eastAsia="zh-CN"/>
              </w:rPr>
              <w:t>排放量为</w:t>
            </w:r>
            <w:r>
              <w:rPr>
                <w:rFonts w:hint="eastAsia" w:cs="Times New Roman"/>
                <w:b w:val="0"/>
                <w:bCs w:val="0"/>
                <w:color w:val="auto"/>
                <w:sz w:val="24"/>
                <w:highlight w:val="none"/>
                <w:u w:val="single"/>
                <w:lang w:val="en-US" w:eastAsia="zh-CN"/>
              </w:rPr>
              <w:t>0.511</w:t>
            </w:r>
            <w:r>
              <w:rPr>
                <w:rFonts w:hint="eastAsia" w:ascii="Times New Roman" w:hAnsi="Times New Roman" w:cs="Times New Roman"/>
                <w:b w:val="0"/>
                <w:bCs w:val="0"/>
                <w:color w:val="auto"/>
                <w:sz w:val="24"/>
                <w:highlight w:val="none"/>
                <w:u w:val="single"/>
                <w:lang w:val="en-US" w:eastAsia="zh-CN"/>
              </w:rPr>
              <w:t>t/a，排放速率为</w:t>
            </w:r>
            <w:r>
              <w:rPr>
                <w:rFonts w:hint="eastAsia" w:cs="Times New Roman"/>
                <w:b w:val="0"/>
                <w:bCs w:val="0"/>
                <w:color w:val="auto"/>
                <w:sz w:val="24"/>
                <w:highlight w:val="none"/>
                <w:u w:val="single"/>
                <w:lang w:val="en-US" w:eastAsia="zh-CN"/>
              </w:rPr>
              <w:t>0.213</w:t>
            </w:r>
            <w:r>
              <w:rPr>
                <w:rFonts w:hint="eastAsia" w:ascii="Times New Roman" w:hAnsi="Times New Roman" w:cs="Times New Roman"/>
                <w:b w:val="0"/>
                <w:bCs w:val="0"/>
                <w:color w:val="auto"/>
                <w:sz w:val="24"/>
                <w:highlight w:val="none"/>
                <w:u w:val="single"/>
                <w:lang w:val="en-US" w:eastAsia="zh-CN"/>
              </w:rPr>
              <w:t>kg/h，排放浓度为</w:t>
            </w:r>
            <w:r>
              <w:rPr>
                <w:rFonts w:hint="eastAsia" w:cs="Times New Roman"/>
                <w:b w:val="0"/>
                <w:bCs w:val="0"/>
                <w:color w:val="auto"/>
                <w:sz w:val="24"/>
                <w:highlight w:val="none"/>
                <w:u w:val="single"/>
                <w:lang w:val="en-US" w:eastAsia="zh-CN"/>
              </w:rPr>
              <w:t>10.65</w:t>
            </w:r>
            <w:r>
              <w:rPr>
                <w:rFonts w:hint="eastAsia" w:ascii="Times New Roman" w:hAnsi="Times New Roman" w:cs="Times New Roman"/>
                <w:b w:val="0"/>
                <w:bCs w:val="0"/>
                <w:color w:val="auto"/>
                <w:sz w:val="24"/>
                <w:highlight w:val="none"/>
                <w:u w:val="single"/>
                <w:lang w:val="en-US" w:eastAsia="zh-CN"/>
              </w:rPr>
              <w:t>mg/m</w:t>
            </w:r>
            <w:r>
              <w:rPr>
                <w:rFonts w:hint="eastAsia" w:ascii="Times New Roman" w:hAnsi="Times New Roman" w:cs="Times New Roman"/>
                <w:b w:val="0"/>
                <w:bCs w:val="0"/>
                <w:color w:val="auto"/>
                <w:sz w:val="24"/>
                <w:highlight w:val="none"/>
                <w:u w:val="single"/>
                <w:vertAlign w:val="superscript"/>
                <w:lang w:val="en-US" w:eastAsia="zh-CN"/>
              </w:rPr>
              <w:t>3</w:t>
            </w:r>
            <w:r>
              <w:rPr>
                <w:rFonts w:hint="eastAsia"/>
                <w:b w:val="0"/>
                <w:bCs w:val="0"/>
                <w:color w:val="auto"/>
                <w:sz w:val="24"/>
                <w:highlight w:val="none"/>
                <w:u w:val="single"/>
                <w:lang w:val="en-US" w:eastAsia="zh-CN"/>
              </w:rPr>
              <w:t>；无组织废气产生量为0.379t/a，排放速率为0.158kg/h。</w:t>
            </w:r>
          </w:p>
          <w:p>
            <w:pPr>
              <w:pStyle w:val="44"/>
              <w:bidi w:val="0"/>
              <w:rPr>
                <w:rFonts w:hint="default"/>
                <w:highlight w:val="none"/>
                <w:u w:val="single"/>
                <w:lang w:val="en-US" w:eastAsia="zh-CN"/>
              </w:rPr>
            </w:pPr>
            <w:r>
              <w:rPr>
                <w:rFonts w:hint="default"/>
                <w:highlight w:val="none"/>
                <w:u w:val="single"/>
                <w:lang w:val="en-US" w:eastAsia="zh-CN"/>
              </w:rPr>
              <w:t>表</w:t>
            </w: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4</w:t>
            </w:r>
            <w:r>
              <w:rPr>
                <w:rFonts w:hint="default"/>
                <w:highlight w:val="none"/>
                <w:u w:val="single"/>
                <w:lang w:val="en-US" w:eastAsia="zh-CN"/>
              </w:rPr>
              <w:t xml:space="preserve">  </w:t>
            </w:r>
            <w:r>
              <w:rPr>
                <w:rFonts w:hint="eastAsia" w:cs="Times New Roman"/>
                <w:color w:val="auto"/>
                <w:sz w:val="24"/>
                <w:szCs w:val="24"/>
                <w:highlight w:val="none"/>
                <w:u w:val="single"/>
                <w:lang w:val="en-US" w:eastAsia="zh-CN"/>
              </w:rPr>
              <w:t>漆雾（颗粒物）</w:t>
            </w:r>
            <w:r>
              <w:rPr>
                <w:rFonts w:hint="default"/>
                <w:highlight w:val="none"/>
                <w:u w:val="single"/>
                <w:lang w:val="en-US" w:eastAsia="zh-CN"/>
              </w:rPr>
              <w:t>产生系数及排放情况一览表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1"/>
              <w:gridCol w:w="829"/>
              <w:gridCol w:w="831"/>
              <w:gridCol w:w="1020"/>
              <w:gridCol w:w="444"/>
              <w:gridCol w:w="456"/>
              <w:gridCol w:w="996"/>
              <w:gridCol w:w="696"/>
              <w:gridCol w:w="816"/>
              <w:gridCol w:w="1012"/>
              <w:gridCol w:w="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39"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产污环节</w:t>
                  </w:r>
                </w:p>
              </w:tc>
              <w:tc>
                <w:tcPr>
                  <w:tcW w:w="494"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产生量</w:t>
                  </w:r>
                </w:p>
                <w:p>
                  <w:pPr>
                    <w:pStyle w:val="53"/>
                    <w:bidi w:val="0"/>
                    <w:rPr>
                      <w:rFonts w:hint="eastAsia"/>
                      <w:sz w:val="18"/>
                      <w:szCs w:val="18"/>
                      <w:highlight w:val="none"/>
                      <w:u w:val="single"/>
                    </w:rPr>
                  </w:pPr>
                  <w:r>
                    <w:rPr>
                      <w:rFonts w:hint="default"/>
                      <w:sz w:val="18"/>
                      <w:szCs w:val="18"/>
                      <w:highlight w:val="none"/>
                      <w:u w:val="single"/>
                      <w:lang w:val="en-US" w:eastAsia="zh-CN"/>
                    </w:rPr>
                    <w:t>t/a</w:t>
                  </w:r>
                </w:p>
              </w:tc>
              <w:tc>
                <w:tcPr>
                  <w:tcW w:w="495" w:type="pct"/>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产生</w:t>
                  </w:r>
                </w:p>
                <w:p>
                  <w:pPr>
                    <w:pStyle w:val="53"/>
                    <w:bidi w:val="0"/>
                    <w:rPr>
                      <w:rFonts w:hint="eastAsia"/>
                      <w:sz w:val="18"/>
                      <w:szCs w:val="18"/>
                      <w:highlight w:val="none"/>
                      <w:u w:val="single"/>
                    </w:rPr>
                  </w:pPr>
                  <w:r>
                    <w:rPr>
                      <w:rFonts w:hint="eastAsia"/>
                      <w:sz w:val="18"/>
                      <w:szCs w:val="18"/>
                      <w:highlight w:val="none"/>
                      <w:u w:val="single"/>
                      <w:lang w:val="en-US" w:eastAsia="zh-CN"/>
                    </w:rPr>
                    <w:t>速率</w:t>
                  </w:r>
                  <w:r>
                    <w:rPr>
                      <w:rFonts w:hint="default"/>
                      <w:sz w:val="18"/>
                      <w:szCs w:val="18"/>
                      <w:highlight w:val="none"/>
                      <w:u w:val="single"/>
                      <w:lang w:val="en-US" w:eastAsia="zh-CN"/>
                    </w:rPr>
                    <w:t>kg/h</w:t>
                  </w:r>
                </w:p>
              </w:tc>
              <w:tc>
                <w:tcPr>
                  <w:tcW w:w="608"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产生浓度mg/m</w:t>
                  </w:r>
                  <w:r>
                    <w:rPr>
                      <w:rFonts w:hint="eastAsia"/>
                      <w:sz w:val="18"/>
                      <w:szCs w:val="18"/>
                      <w:highlight w:val="none"/>
                      <w:u w:val="single"/>
                      <w:vertAlign w:val="superscript"/>
                      <w:lang w:val="en-US" w:eastAsia="zh-CN"/>
                    </w:rPr>
                    <w:t>3</w:t>
                  </w:r>
                </w:p>
              </w:tc>
              <w:tc>
                <w:tcPr>
                  <w:tcW w:w="264"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收集率%</w:t>
                  </w:r>
                </w:p>
              </w:tc>
              <w:tc>
                <w:tcPr>
                  <w:tcW w:w="271"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去除率%</w:t>
                  </w:r>
                </w:p>
              </w:tc>
              <w:tc>
                <w:tcPr>
                  <w:tcW w:w="593"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处理工艺</w:t>
                  </w:r>
                </w:p>
              </w:tc>
              <w:tc>
                <w:tcPr>
                  <w:tcW w:w="415"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排</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放</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量</w:t>
                  </w:r>
                </w:p>
                <w:p>
                  <w:pPr>
                    <w:pStyle w:val="53"/>
                    <w:bidi w:val="0"/>
                    <w:rPr>
                      <w:rFonts w:hint="eastAsia"/>
                      <w:sz w:val="18"/>
                      <w:szCs w:val="18"/>
                      <w:highlight w:val="none"/>
                      <w:u w:val="single"/>
                    </w:rPr>
                  </w:pPr>
                  <w:r>
                    <w:rPr>
                      <w:rFonts w:hint="default"/>
                      <w:sz w:val="18"/>
                      <w:szCs w:val="18"/>
                      <w:highlight w:val="none"/>
                      <w:u w:val="single"/>
                      <w:lang w:val="en-US" w:eastAsia="zh-CN"/>
                    </w:rPr>
                    <w:t>t/a</w:t>
                  </w:r>
                </w:p>
              </w:tc>
              <w:tc>
                <w:tcPr>
                  <w:tcW w:w="486" w:type="pct"/>
                  <w:tcBorders>
                    <w:tl2br w:val="nil"/>
                    <w:tr2bl w:val="nil"/>
                  </w:tcBorders>
                  <w:shd w:val="clear" w:color="auto" w:fill="auto"/>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排放速率</w:t>
                  </w:r>
                  <w:r>
                    <w:rPr>
                      <w:rFonts w:hint="default"/>
                      <w:sz w:val="18"/>
                      <w:szCs w:val="18"/>
                      <w:highlight w:val="none"/>
                      <w:u w:val="single"/>
                      <w:lang w:val="en-US" w:eastAsia="zh-CN"/>
                    </w:rPr>
                    <w:t>kg/h</w:t>
                  </w:r>
                </w:p>
              </w:tc>
              <w:tc>
                <w:tcPr>
                  <w:tcW w:w="603"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排放浓度mg/m</w:t>
                  </w:r>
                  <w:r>
                    <w:rPr>
                      <w:rFonts w:hint="eastAsia"/>
                      <w:sz w:val="18"/>
                      <w:szCs w:val="18"/>
                      <w:highlight w:val="none"/>
                      <w:u w:val="single"/>
                      <w:vertAlign w:val="superscript"/>
                      <w:lang w:val="en-US" w:eastAsia="zh-CN"/>
                    </w:rPr>
                    <w:t>3</w:t>
                  </w:r>
                </w:p>
              </w:tc>
              <w:tc>
                <w:tcPr>
                  <w:tcW w:w="526"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喷漆</w:t>
                  </w:r>
                </w:p>
              </w:tc>
              <w:tc>
                <w:tcPr>
                  <w:tcW w:w="494" w:type="pct"/>
                  <w:vMerge w:val="restar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3.787</w:t>
                  </w:r>
                </w:p>
              </w:tc>
              <w:tc>
                <w:tcPr>
                  <w:tcW w:w="495"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1.578</w:t>
                  </w:r>
                </w:p>
              </w:tc>
              <w:tc>
                <w:tcPr>
                  <w:tcW w:w="608"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78.9</w:t>
                  </w:r>
                </w:p>
              </w:tc>
              <w:tc>
                <w:tcPr>
                  <w:tcW w:w="264"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90</w:t>
                  </w:r>
                </w:p>
              </w:tc>
              <w:tc>
                <w:tcPr>
                  <w:tcW w:w="271"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85</w:t>
                  </w:r>
                </w:p>
              </w:tc>
              <w:tc>
                <w:tcPr>
                  <w:tcW w:w="593" w:type="pct"/>
                  <w:tcBorders>
                    <w:tl2br w:val="nil"/>
                    <w:tr2bl w:val="nil"/>
                  </w:tcBorders>
                  <w:shd w:val="clear" w:color="auto" w:fill="auto"/>
                  <w:noWrap/>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w:t>
                  </w:r>
                  <w:r>
                    <w:rPr>
                      <w:rFonts w:hint="default"/>
                      <w:sz w:val="18"/>
                      <w:szCs w:val="18"/>
                      <w:highlight w:val="none"/>
                      <w:u w:val="single"/>
                      <w:lang w:val="en-US" w:eastAsia="zh-CN"/>
                    </w:rPr>
                    <w:t>水帘湿式除漆雾净化</w:t>
                  </w:r>
                  <w:r>
                    <w:rPr>
                      <w:rFonts w:hint="eastAsia"/>
                      <w:sz w:val="18"/>
                      <w:szCs w:val="18"/>
                      <w:highlight w:val="none"/>
                      <w:u w:val="single"/>
                      <w:lang w:val="en-US" w:eastAsia="zh-CN"/>
                    </w:rPr>
                    <w:t>”（漆渣量为2.897t）</w:t>
                  </w:r>
                </w:p>
              </w:tc>
              <w:tc>
                <w:tcPr>
                  <w:tcW w:w="415"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0.511</w:t>
                  </w:r>
                </w:p>
              </w:tc>
              <w:tc>
                <w:tcPr>
                  <w:tcW w:w="486"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0.213</w:t>
                  </w:r>
                </w:p>
              </w:tc>
              <w:tc>
                <w:tcPr>
                  <w:tcW w:w="603"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10.65</w:t>
                  </w:r>
                </w:p>
              </w:tc>
              <w:tc>
                <w:tcPr>
                  <w:tcW w:w="526"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DA001（15m排气筒）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 w:type="pct"/>
                  <w:vMerge w:val="continue"/>
                  <w:tcBorders>
                    <w:tl2br w:val="nil"/>
                    <w:tr2bl w:val="nil"/>
                  </w:tcBorders>
                  <w:shd w:val="clear" w:color="auto" w:fill="auto"/>
                  <w:vAlign w:val="center"/>
                </w:tcPr>
                <w:p>
                  <w:pPr>
                    <w:pStyle w:val="53"/>
                    <w:bidi w:val="0"/>
                    <w:rPr>
                      <w:rFonts w:hint="default"/>
                      <w:sz w:val="18"/>
                      <w:szCs w:val="18"/>
                      <w:highlight w:val="none"/>
                      <w:u w:val="single"/>
                      <w:lang w:val="en-US" w:eastAsia="zh-CN"/>
                    </w:rPr>
                  </w:pPr>
                </w:p>
              </w:tc>
              <w:tc>
                <w:tcPr>
                  <w:tcW w:w="494" w:type="pct"/>
                  <w:vMerge w:val="continue"/>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p>
              </w:tc>
              <w:tc>
                <w:tcPr>
                  <w:tcW w:w="495" w:type="pct"/>
                  <w:vMerge w:val="continue"/>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p>
              </w:tc>
              <w:tc>
                <w:tcPr>
                  <w:tcW w:w="608" w:type="pct"/>
                  <w:vMerge w:val="continue"/>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p>
              </w:tc>
              <w:tc>
                <w:tcPr>
                  <w:tcW w:w="264"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271" w:type="pct"/>
                  <w:tcBorders>
                    <w:tl2br w:val="nil"/>
                    <w:tr2bl w:val="nil"/>
                  </w:tcBorders>
                  <w:shd w:val="clear" w:color="auto" w:fill="auto"/>
                  <w:noWrap/>
                  <w:vAlign w:val="center"/>
                </w:tcPr>
                <w:p>
                  <w:pPr>
                    <w:pStyle w:val="53"/>
                    <w:bidi w:val="0"/>
                    <w:rPr>
                      <w:rFonts w:hint="default" w:ascii="Times New Roman" w:hAnsi="Times New Roman" w:cs="Times New Roman"/>
                      <w:sz w:val="18"/>
                      <w:szCs w:val="18"/>
                      <w:highlight w:val="none"/>
                      <w:u w:val="single"/>
                      <w:lang w:val="en-US" w:eastAsia="zh-CN"/>
                    </w:rPr>
                  </w:pPr>
                  <w:r>
                    <w:rPr>
                      <w:rFonts w:hint="eastAsia" w:ascii="Times New Roman" w:hAnsi="Times New Roman" w:cs="Times New Roman"/>
                      <w:sz w:val="18"/>
                      <w:szCs w:val="18"/>
                      <w:highlight w:val="none"/>
                      <w:u w:val="single"/>
                      <w:lang w:val="en-US" w:eastAsia="zh-CN"/>
                    </w:rPr>
                    <w:t>/</w:t>
                  </w:r>
                </w:p>
              </w:tc>
              <w:tc>
                <w:tcPr>
                  <w:tcW w:w="593" w:type="pct"/>
                  <w:tcBorders>
                    <w:tl2br w:val="nil"/>
                    <w:tr2bl w:val="nil"/>
                  </w:tcBorders>
                  <w:shd w:val="clear" w:color="auto" w:fill="auto"/>
                  <w:noWrap/>
                  <w:vAlign w:val="center"/>
                </w:tcPr>
                <w:p>
                  <w:pPr>
                    <w:pStyle w:val="53"/>
                    <w:bidi w:val="0"/>
                    <w:rPr>
                      <w:rFonts w:hint="default" w:ascii="Times New Roman" w:hAnsi="Times New Roman" w:cs="Times New Roman"/>
                      <w:sz w:val="18"/>
                      <w:szCs w:val="18"/>
                      <w:highlight w:val="none"/>
                      <w:u w:val="single"/>
                      <w:lang w:val="en-US" w:eastAsia="zh-CN"/>
                    </w:rPr>
                  </w:pPr>
                  <w:r>
                    <w:rPr>
                      <w:rFonts w:hint="eastAsia" w:ascii="Times New Roman" w:hAnsi="Times New Roman" w:cs="Times New Roman"/>
                      <w:sz w:val="18"/>
                      <w:szCs w:val="18"/>
                      <w:highlight w:val="none"/>
                      <w:u w:val="single"/>
                      <w:lang w:val="en-US" w:eastAsia="zh-CN"/>
                    </w:rPr>
                    <w:t>/</w:t>
                  </w:r>
                </w:p>
              </w:tc>
              <w:tc>
                <w:tcPr>
                  <w:tcW w:w="415"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0.379</w:t>
                  </w:r>
                </w:p>
              </w:tc>
              <w:tc>
                <w:tcPr>
                  <w:tcW w:w="486"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0.158</w:t>
                  </w:r>
                </w:p>
              </w:tc>
              <w:tc>
                <w:tcPr>
                  <w:tcW w:w="603"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526"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68" w:type="pct"/>
                  <w:gridSpan w:val="7"/>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合计</w:t>
                  </w:r>
                </w:p>
              </w:tc>
              <w:tc>
                <w:tcPr>
                  <w:tcW w:w="415"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0.890</w:t>
                  </w:r>
                </w:p>
              </w:tc>
              <w:tc>
                <w:tcPr>
                  <w:tcW w:w="486"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0.371</w:t>
                  </w:r>
                </w:p>
              </w:tc>
              <w:tc>
                <w:tcPr>
                  <w:tcW w:w="603"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w:t>
                  </w:r>
                </w:p>
              </w:tc>
              <w:tc>
                <w:tcPr>
                  <w:tcW w:w="526"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w:t>
                  </w:r>
                </w:p>
              </w:tc>
            </w:tr>
          </w:tbl>
          <w:p>
            <w:pPr>
              <w:bidi w:val="0"/>
              <w:rPr>
                <w:rFonts w:hint="default"/>
                <w:highlight w:val="none"/>
                <w:u w:val="single"/>
                <w:lang w:val="en-US" w:eastAsia="zh-CN"/>
              </w:rPr>
            </w:pPr>
            <w:r>
              <w:rPr>
                <w:rFonts w:hint="eastAsia"/>
                <w:highlight w:val="none"/>
                <w:u w:val="single"/>
                <w:lang w:val="en-US" w:eastAsia="zh-CN"/>
              </w:rPr>
              <w:t>②配漆/喷漆废气</w:t>
            </w:r>
          </w:p>
          <w:p>
            <w:pPr>
              <w:bidi w:val="0"/>
              <w:rPr>
                <w:rFonts w:hint="eastAsia" w:cs="Times New Roman"/>
                <w:color w:val="auto"/>
                <w:sz w:val="24"/>
                <w:szCs w:val="24"/>
                <w:highlight w:val="none"/>
                <w:u w:val="single"/>
                <w:lang w:val="en-US" w:eastAsia="zh-CN"/>
              </w:rPr>
            </w:pPr>
            <w:r>
              <w:rPr>
                <w:rFonts w:hint="eastAsia"/>
                <w:highlight w:val="none"/>
                <w:u w:val="single"/>
                <w:lang w:val="en-US" w:eastAsia="zh-CN"/>
              </w:rPr>
              <w:t>根据项目涂料平衡表可知</w:t>
            </w:r>
            <w:r>
              <w:rPr>
                <w:rFonts w:hint="eastAsia"/>
                <w:highlight w:val="none"/>
                <w:u w:val="single"/>
                <w:lang w:eastAsia="zh-CN"/>
              </w:rPr>
              <w:t>，</w:t>
            </w:r>
            <w:r>
              <w:rPr>
                <w:rFonts w:hint="eastAsia"/>
                <w:highlight w:val="none"/>
                <w:u w:val="single"/>
                <w:lang w:val="en-US" w:eastAsia="zh-CN"/>
              </w:rPr>
              <w:t>本项目TVOCs/非甲烷总烃含量为3.117t/a（二甲苯0.826t/a）。</w:t>
            </w:r>
            <w:r>
              <w:rPr>
                <w:rFonts w:hint="eastAsia" w:eastAsia="宋体"/>
                <w:color w:val="auto"/>
                <w:sz w:val="24"/>
                <w:szCs w:val="24"/>
                <w:highlight w:val="none"/>
                <w:u w:val="single"/>
                <w:lang w:val="en-US" w:eastAsia="zh-CN"/>
              </w:rPr>
              <w:t>参照</w:t>
            </w:r>
            <w:r>
              <w:rPr>
                <w:rFonts w:hint="default" w:ascii="Times New Roman" w:hAnsi="Times New Roman" w:cs="Times New Roman"/>
                <w:b w:val="0"/>
                <w:bCs w:val="0"/>
                <w:color w:val="auto"/>
                <w:sz w:val="24"/>
                <w:highlight w:val="none"/>
                <w:u w:val="single"/>
                <w:lang w:val="en-US" w:eastAsia="zh-CN"/>
              </w:rPr>
              <w:t>《污染源源强核算技术指南 汽车制造》（GB1097-2020）附录</w:t>
            </w:r>
            <w:r>
              <w:rPr>
                <w:rFonts w:hint="eastAsia" w:ascii="Times New Roman" w:hAnsi="Times New Roman" w:cs="Times New Roman"/>
                <w:b w:val="0"/>
                <w:bCs w:val="0"/>
                <w:color w:val="auto"/>
                <w:sz w:val="24"/>
                <w:highlight w:val="none"/>
                <w:u w:val="single"/>
                <w:lang w:val="en-US" w:eastAsia="zh-CN"/>
              </w:rPr>
              <w:t>E“大件喷涂中有机废气产生系数为70%”，因此喷漆废气中VOCs</w:t>
            </w:r>
            <w:r>
              <w:rPr>
                <w:rFonts w:hint="eastAsia"/>
                <w:highlight w:val="none"/>
                <w:u w:val="single"/>
                <w:lang w:val="en-US" w:eastAsia="zh-CN"/>
              </w:rPr>
              <w:t>产生量2.182t/a（二甲苯0.578t/a），风机风量为20000m</w:t>
            </w:r>
            <w:r>
              <w:rPr>
                <w:rFonts w:hint="eastAsia"/>
                <w:highlight w:val="none"/>
                <w:u w:val="single"/>
                <w:vertAlign w:val="superscript"/>
                <w:lang w:val="en-US" w:eastAsia="zh-CN"/>
              </w:rPr>
              <w:t>3</w:t>
            </w:r>
            <w:r>
              <w:rPr>
                <w:rFonts w:hint="eastAsia"/>
                <w:highlight w:val="none"/>
                <w:u w:val="single"/>
                <w:lang w:val="en-US" w:eastAsia="zh-CN"/>
              </w:rPr>
              <w:t>/h。根据建设单位提供资料，每班喷漆约4小时，两班制，每天喷漆8小时，年工作2400h，</w:t>
            </w:r>
            <w:r>
              <w:rPr>
                <w:rFonts w:hint="eastAsia" w:cs="Times New Roman"/>
                <w:color w:val="auto"/>
                <w:sz w:val="24"/>
                <w:szCs w:val="24"/>
                <w:highlight w:val="none"/>
                <w:u w:val="single"/>
                <w:lang w:val="en-US" w:eastAsia="zh-CN"/>
              </w:rPr>
              <w:t>产生速率0.909kg/h（</w:t>
            </w:r>
            <w:r>
              <w:rPr>
                <w:rFonts w:hint="eastAsia"/>
                <w:highlight w:val="none"/>
                <w:u w:val="single"/>
                <w:lang w:val="en-US" w:eastAsia="zh-CN"/>
              </w:rPr>
              <w:t>二甲苯0.241kg/h</w:t>
            </w:r>
            <w:r>
              <w:rPr>
                <w:rFonts w:hint="eastAsia" w:cs="Times New Roman"/>
                <w:color w:val="auto"/>
                <w:sz w:val="24"/>
                <w:szCs w:val="24"/>
                <w:highlight w:val="none"/>
                <w:u w:val="single"/>
                <w:lang w:val="en-US" w:eastAsia="zh-CN"/>
              </w:rPr>
              <w:t>），产生浓度为45.45mg/m</w:t>
            </w:r>
            <w:r>
              <w:rPr>
                <w:rFonts w:hint="eastAsia" w:cs="Times New Roman"/>
                <w:color w:val="auto"/>
                <w:sz w:val="24"/>
                <w:szCs w:val="24"/>
                <w:highlight w:val="none"/>
                <w:u w:val="single"/>
                <w:vertAlign w:val="superscript"/>
                <w:lang w:val="en-US" w:eastAsia="zh-CN"/>
              </w:rPr>
              <w:t>3</w:t>
            </w:r>
            <w:r>
              <w:rPr>
                <w:rFonts w:hint="eastAsia" w:cs="Times New Roman"/>
                <w:color w:val="auto"/>
                <w:sz w:val="24"/>
                <w:szCs w:val="24"/>
                <w:highlight w:val="none"/>
                <w:u w:val="single"/>
                <w:lang w:val="en-US" w:eastAsia="zh-CN"/>
              </w:rPr>
              <w:t>（</w:t>
            </w:r>
            <w:r>
              <w:rPr>
                <w:rFonts w:hint="eastAsia"/>
                <w:highlight w:val="none"/>
                <w:u w:val="single"/>
                <w:lang w:val="en-US" w:eastAsia="zh-CN"/>
              </w:rPr>
              <w:t>二甲苯12.05</w:t>
            </w:r>
            <w:r>
              <w:rPr>
                <w:rFonts w:hint="eastAsia" w:cs="Times New Roman"/>
                <w:color w:val="auto"/>
                <w:sz w:val="24"/>
                <w:szCs w:val="24"/>
                <w:highlight w:val="none"/>
                <w:u w:val="single"/>
                <w:lang w:val="en-US" w:eastAsia="zh-CN"/>
              </w:rPr>
              <w:t>mg/m</w:t>
            </w:r>
            <w:r>
              <w:rPr>
                <w:rFonts w:hint="eastAsia" w:cs="Times New Roman"/>
                <w:color w:val="auto"/>
                <w:sz w:val="24"/>
                <w:szCs w:val="24"/>
                <w:highlight w:val="none"/>
                <w:u w:val="single"/>
                <w:vertAlign w:val="superscript"/>
                <w:lang w:val="en-US" w:eastAsia="zh-CN"/>
              </w:rPr>
              <w:t>3</w:t>
            </w:r>
            <w:r>
              <w:rPr>
                <w:rFonts w:hint="eastAsia" w:cs="Times New Roman"/>
                <w:color w:val="auto"/>
                <w:sz w:val="24"/>
                <w:szCs w:val="24"/>
                <w:highlight w:val="none"/>
                <w:u w:val="single"/>
                <w:lang w:val="en-US" w:eastAsia="zh-CN"/>
              </w:rPr>
              <w:t>）。</w:t>
            </w:r>
          </w:p>
          <w:p>
            <w:pPr>
              <w:bidi w:val="0"/>
              <w:rPr>
                <w:rFonts w:hint="default"/>
                <w:highlight w:val="none"/>
                <w:u w:val="single"/>
                <w:lang w:val="en-US" w:eastAsia="zh-CN"/>
              </w:rPr>
            </w:pPr>
            <w:r>
              <w:rPr>
                <w:rFonts w:hint="eastAsia"/>
                <w:highlight w:val="none"/>
                <w:u w:val="single"/>
                <w:lang w:val="en-US" w:eastAsia="zh-CN"/>
              </w:rPr>
              <w:t>根据《主要污染物总量减排核算技术指南（2022年修订）》表2-3，项目喷漆过程均在密闭喷漆间内通过负压抽风收集，因此废气收集效率为90%，一次活性炭吸附（不再生）处理效率为15%，本项目采用两次活性炭吸附，综合处理效率为27.75%，则VOCs有组织排放量为1.420t/a（二甲苯0.376t/a），排放速率为0.592kg/h（二甲苯0.157kg/h），排放浓度29.6mg/m</w:t>
            </w:r>
            <w:r>
              <w:rPr>
                <w:rFonts w:hint="eastAsia"/>
                <w:highlight w:val="none"/>
                <w:u w:val="single"/>
                <w:vertAlign w:val="superscript"/>
                <w:lang w:val="en-US" w:eastAsia="zh-CN"/>
              </w:rPr>
              <w:t>3</w:t>
            </w:r>
            <w:r>
              <w:rPr>
                <w:rFonts w:hint="eastAsia"/>
                <w:highlight w:val="none"/>
                <w:u w:val="single"/>
                <w:lang w:val="en-US" w:eastAsia="zh-CN"/>
              </w:rPr>
              <w:t>（二甲苯7.85mg/m</w:t>
            </w:r>
            <w:r>
              <w:rPr>
                <w:rFonts w:hint="eastAsia"/>
                <w:highlight w:val="none"/>
                <w:u w:val="single"/>
                <w:vertAlign w:val="superscript"/>
                <w:lang w:val="en-US" w:eastAsia="zh-CN"/>
              </w:rPr>
              <w:t>3</w:t>
            </w:r>
            <w:r>
              <w:rPr>
                <w:rFonts w:hint="eastAsia"/>
                <w:highlight w:val="none"/>
                <w:u w:val="single"/>
                <w:lang w:val="en-US" w:eastAsia="zh-CN"/>
              </w:rPr>
              <w:t>）。无组织排放量为0.218t/a（二甲苯0.058t/a），排放速率为0.091kg/h（二甲苯0.024kg/h）。</w:t>
            </w:r>
          </w:p>
          <w:p>
            <w:pPr>
              <w:pStyle w:val="44"/>
              <w:bidi w:val="0"/>
              <w:rPr>
                <w:rFonts w:hint="default"/>
                <w:highlight w:val="none"/>
                <w:u w:val="single"/>
                <w:lang w:val="en-US" w:eastAsia="zh-CN"/>
              </w:rPr>
            </w:pPr>
            <w:r>
              <w:rPr>
                <w:rFonts w:hint="default"/>
                <w:highlight w:val="none"/>
                <w:u w:val="single"/>
                <w:lang w:val="en-US" w:eastAsia="zh-CN"/>
              </w:rPr>
              <w:t>表</w:t>
            </w: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5</w:t>
            </w:r>
            <w:r>
              <w:rPr>
                <w:rFonts w:hint="default"/>
                <w:highlight w:val="none"/>
                <w:u w:val="single"/>
                <w:lang w:val="en-US" w:eastAsia="zh-CN"/>
              </w:rPr>
              <w:t xml:space="preserve">  </w:t>
            </w:r>
            <w:r>
              <w:rPr>
                <w:rFonts w:hint="eastAsia"/>
                <w:highlight w:val="none"/>
                <w:u w:val="single"/>
                <w:lang w:val="en-US" w:eastAsia="zh-CN"/>
              </w:rPr>
              <w:t>TVOCs/非甲烷总烃（二甲苯）</w:t>
            </w:r>
            <w:r>
              <w:rPr>
                <w:rFonts w:hint="default"/>
                <w:highlight w:val="none"/>
                <w:u w:val="single"/>
                <w:lang w:val="en-US" w:eastAsia="zh-CN"/>
              </w:rPr>
              <w:t>产生系数及排放情况一表</w:t>
            </w:r>
          </w:p>
          <w:tbl>
            <w:tblPr>
              <w:tblStyle w:val="35"/>
              <w:tblW w:w="8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6"/>
              <w:gridCol w:w="830"/>
              <w:gridCol w:w="903"/>
              <w:gridCol w:w="832"/>
              <w:gridCol w:w="433"/>
              <w:gridCol w:w="557"/>
              <w:gridCol w:w="1341"/>
              <w:gridCol w:w="885"/>
              <w:gridCol w:w="868"/>
              <w:gridCol w:w="741"/>
              <w:gridCol w:w="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03" w:type="pct"/>
                  <w:tcBorders>
                    <w:tl2br w:val="nil"/>
                    <w:tr2bl w:val="nil"/>
                  </w:tcBorders>
                  <w:shd w:val="clear" w:color="auto" w:fill="auto"/>
                  <w:noWrap/>
                  <w:vAlign w:val="center"/>
                </w:tcPr>
                <w:p>
                  <w:pPr>
                    <w:pStyle w:val="53"/>
                    <w:bidi w:val="0"/>
                    <w:rPr>
                      <w:rFonts w:hint="eastAsia"/>
                      <w:sz w:val="15"/>
                      <w:szCs w:val="15"/>
                      <w:highlight w:val="none"/>
                      <w:u w:val="single"/>
                    </w:rPr>
                  </w:pPr>
                  <w:r>
                    <w:rPr>
                      <w:rFonts w:hint="eastAsia"/>
                      <w:sz w:val="15"/>
                      <w:szCs w:val="15"/>
                      <w:highlight w:val="none"/>
                      <w:u w:val="single"/>
                      <w:lang w:val="en-US" w:eastAsia="zh-CN"/>
                    </w:rPr>
                    <w:t>产污环节</w:t>
                  </w:r>
                </w:p>
              </w:tc>
              <w:tc>
                <w:tcPr>
                  <w:tcW w:w="487"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产生量</w:t>
                  </w:r>
                </w:p>
                <w:p>
                  <w:pPr>
                    <w:pStyle w:val="53"/>
                    <w:bidi w:val="0"/>
                    <w:rPr>
                      <w:rFonts w:hint="eastAsia"/>
                      <w:sz w:val="15"/>
                      <w:szCs w:val="15"/>
                      <w:highlight w:val="none"/>
                      <w:u w:val="single"/>
                    </w:rPr>
                  </w:pPr>
                  <w:r>
                    <w:rPr>
                      <w:rFonts w:hint="default"/>
                      <w:sz w:val="15"/>
                      <w:szCs w:val="15"/>
                      <w:highlight w:val="none"/>
                      <w:u w:val="single"/>
                      <w:lang w:val="en-US" w:eastAsia="zh-CN"/>
                    </w:rPr>
                    <w:t>t/a</w:t>
                  </w:r>
                </w:p>
              </w:tc>
              <w:tc>
                <w:tcPr>
                  <w:tcW w:w="530" w:type="pct"/>
                  <w:tcBorders>
                    <w:tl2br w:val="nil"/>
                    <w:tr2bl w:val="nil"/>
                  </w:tcBorders>
                  <w:shd w:val="clear" w:color="auto" w:fill="auto"/>
                  <w:noWrap/>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w:t>
                  </w:r>
                </w:p>
                <w:p>
                  <w:pPr>
                    <w:pStyle w:val="53"/>
                    <w:bidi w:val="0"/>
                    <w:rPr>
                      <w:rFonts w:hint="eastAsia"/>
                      <w:sz w:val="15"/>
                      <w:szCs w:val="15"/>
                      <w:highlight w:val="none"/>
                      <w:u w:val="single"/>
                    </w:rPr>
                  </w:pPr>
                  <w:r>
                    <w:rPr>
                      <w:rFonts w:hint="eastAsia"/>
                      <w:sz w:val="15"/>
                      <w:szCs w:val="15"/>
                      <w:highlight w:val="none"/>
                      <w:u w:val="single"/>
                      <w:lang w:val="en-US" w:eastAsia="zh-CN"/>
                    </w:rPr>
                    <w:t>速率</w:t>
                  </w:r>
                  <w:r>
                    <w:rPr>
                      <w:rFonts w:hint="default"/>
                      <w:sz w:val="15"/>
                      <w:szCs w:val="15"/>
                      <w:highlight w:val="none"/>
                      <w:u w:val="single"/>
                      <w:lang w:val="en-US" w:eastAsia="zh-CN"/>
                    </w:rPr>
                    <w:t>kg/h</w:t>
                  </w:r>
                </w:p>
              </w:tc>
              <w:tc>
                <w:tcPr>
                  <w:tcW w:w="488" w:type="pct"/>
                  <w:tcBorders>
                    <w:tl2br w:val="nil"/>
                    <w:tr2bl w:val="nil"/>
                  </w:tcBorders>
                  <w:shd w:val="clear" w:color="auto" w:fill="auto"/>
                  <w:noWrap/>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浓度mg/m</w:t>
                  </w:r>
                  <w:r>
                    <w:rPr>
                      <w:rFonts w:hint="eastAsia"/>
                      <w:sz w:val="15"/>
                      <w:szCs w:val="15"/>
                      <w:highlight w:val="none"/>
                      <w:u w:val="single"/>
                      <w:vertAlign w:val="superscript"/>
                      <w:lang w:val="en-US" w:eastAsia="zh-CN"/>
                    </w:rPr>
                    <w:t>3</w:t>
                  </w:r>
                </w:p>
              </w:tc>
              <w:tc>
                <w:tcPr>
                  <w:tcW w:w="254" w:type="pct"/>
                  <w:tcBorders>
                    <w:tl2br w:val="nil"/>
                    <w:tr2bl w:val="nil"/>
                  </w:tcBorders>
                  <w:shd w:val="clear" w:color="auto" w:fill="auto"/>
                  <w:vAlign w:val="center"/>
                </w:tcPr>
                <w:p>
                  <w:pPr>
                    <w:pStyle w:val="53"/>
                    <w:bidi w:val="0"/>
                    <w:rPr>
                      <w:rFonts w:hint="default"/>
                      <w:sz w:val="15"/>
                      <w:szCs w:val="15"/>
                      <w:highlight w:val="none"/>
                      <w:u w:val="single"/>
                      <w:lang w:val="en-US"/>
                    </w:rPr>
                  </w:pPr>
                  <w:r>
                    <w:rPr>
                      <w:rFonts w:hint="eastAsia"/>
                      <w:sz w:val="15"/>
                      <w:szCs w:val="15"/>
                      <w:highlight w:val="none"/>
                      <w:u w:val="single"/>
                      <w:lang w:val="en-US" w:eastAsia="zh-CN"/>
                    </w:rPr>
                    <w:t>收集率%</w:t>
                  </w:r>
                </w:p>
              </w:tc>
              <w:tc>
                <w:tcPr>
                  <w:tcW w:w="327"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去</w:t>
                  </w:r>
                </w:p>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除</w:t>
                  </w:r>
                </w:p>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率</w:t>
                  </w:r>
                </w:p>
                <w:p>
                  <w:pPr>
                    <w:pStyle w:val="53"/>
                    <w:bidi w:val="0"/>
                    <w:rPr>
                      <w:rFonts w:hint="default"/>
                      <w:sz w:val="15"/>
                      <w:szCs w:val="15"/>
                      <w:highlight w:val="none"/>
                      <w:u w:val="single"/>
                      <w:lang w:val="en-US"/>
                    </w:rPr>
                  </w:pPr>
                  <w:r>
                    <w:rPr>
                      <w:rFonts w:hint="eastAsia"/>
                      <w:sz w:val="15"/>
                      <w:szCs w:val="15"/>
                      <w:highlight w:val="none"/>
                      <w:u w:val="single"/>
                      <w:lang w:val="en-US" w:eastAsia="zh-CN"/>
                    </w:rPr>
                    <w:t>%</w:t>
                  </w:r>
                </w:p>
              </w:tc>
              <w:tc>
                <w:tcPr>
                  <w:tcW w:w="787" w:type="pct"/>
                  <w:tcBorders>
                    <w:tl2br w:val="nil"/>
                    <w:tr2bl w:val="nil"/>
                  </w:tcBorders>
                  <w:shd w:val="clear" w:color="auto" w:fill="auto"/>
                  <w:noWrap/>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处理</w:t>
                  </w:r>
                </w:p>
                <w:p>
                  <w:pPr>
                    <w:pStyle w:val="53"/>
                    <w:bidi w:val="0"/>
                    <w:rPr>
                      <w:rFonts w:hint="eastAsia"/>
                      <w:sz w:val="15"/>
                      <w:szCs w:val="15"/>
                      <w:highlight w:val="none"/>
                      <w:u w:val="single"/>
                    </w:rPr>
                  </w:pPr>
                  <w:r>
                    <w:rPr>
                      <w:rFonts w:hint="eastAsia"/>
                      <w:sz w:val="15"/>
                      <w:szCs w:val="15"/>
                      <w:highlight w:val="none"/>
                      <w:u w:val="single"/>
                      <w:lang w:val="en-US" w:eastAsia="zh-CN"/>
                    </w:rPr>
                    <w:t>工艺</w:t>
                  </w:r>
                </w:p>
              </w:tc>
              <w:tc>
                <w:tcPr>
                  <w:tcW w:w="519"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排放量</w:t>
                  </w:r>
                </w:p>
                <w:p>
                  <w:pPr>
                    <w:pStyle w:val="53"/>
                    <w:bidi w:val="0"/>
                    <w:rPr>
                      <w:rFonts w:hint="eastAsia"/>
                      <w:sz w:val="15"/>
                      <w:szCs w:val="15"/>
                      <w:highlight w:val="none"/>
                      <w:u w:val="single"/>
                    </w:rPr>
                  </w:pPr>
                  <w:r>
                    <w:rPr>
                      <w:rFonts w:hint="default"/>
                      <w:sz w:val="15"/>
                      <w:szCs w:val="15"/>
                      <w:highlight w:val="none"/>
                      <w:u w:val="single"/>
                      <w:lang w:val="en-US" w:eastAsia="zh-CN"/>
                    </w:rPr>
                    <w:t>t/a</w:t>
                  </w:r>
                </w:p>
              </w:tc>
              <w:tc>
                <w:tcPr>
                  <w:tcW w:w="509"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排放</w:t>
                  </w:r>
                </w:p>
                <w:p>
                  <w:pPr>
                    <w:pStyle w:val="53"/>
                    <w:bidi w:val="0"/>
                    <w:rPr>
                      <w:rFonts w:hint="eastAsia"/>
                      <w:sz w:val="15"/>
                      <w:szCs w:val="15"/>
                      <w:highlight w:val="none"/>
                      <w:u w:val="single"/>
                    </w:rPr>
                  </w:pPr>
                  <w:r>
                    <w:rPr>
                      <w:rFonts w:hint="eastAsia"/>
                      <w:sz w:val="15"/>
                      <w:szCs w:val="15"/>
                      <w:highlight w:val="none"/>
                      <w:u w:val="single"/>
                      <w:lang w:val="en-US" w:eastAsia="zh-CN"/>
                    </w:rPr>
                    <w:t>速率</w:t>
                  </w:r>
                  <w:r>
                    <w:rPr>
                      <w:rFonts w:hint="default"/>
                      <w:sz w:val="15"/>
                      <w:szCs w:val="15"/>
                      <w:highlight w:val="none"/>
                      <w:u w:val="single"/>
                      <w:lang w:val="en-US" w:eastAsia="zh-CN"/>
                    </w:rPr>
                    <w:t>kg/h</w:t>
                  </w:r>
                </w:p>
              </w:tc>
              <w:tc>
                <w:tcPr>
                  <w:tcW w:w="435"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排放</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浓度mg/m</w:t>
                  </w:r>
                  <w:r>
                    <w:rPr>
                      <w:rFonts w:hint="eastAsia"/>
                      <w:sz w:val="15"/>
                      <w:szCs w:val="15"/>
                      <w:highlight w:val="none"/>
                      <w:u w:val="single"/>
                      <w:vertAlign w:val="superscript"/>
                      <w:lang w:val="en-US" w:eastAsia="zh-CN"/>
                    </w:rPr>
                    <w:t>3</w:t>
                  </w:r>
                </w:p>
              </w:tc>
              <w:tc>
                <w:tcPr>
                  <w:tcW w:w="454"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 w:type="pct"/>
                  <w:vMerge w:val="restar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配漆/喷漆</w:t>
                  </w:r>
                </w:p>
              </w:tc>
              <w:tc>
                <w:tcPr>
                  <w:tcW w:w="487" w:type="pct"/>
                  <w:vMerge w:val="restar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2.182（0.578）</w:t>
                  </w:r>
                </w:p>
              </w:tc>
              <w:tc>
                <w:tcPr>
                  <w:tcW w:w="530" w:type="pct"/>
                  <w:vMerge w:val="restar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0.909（0.241）</w:t>
                  </w:r>
                </w:p>
              </w:tc>
              <w:tc>
                <w:tcPr>
                  <w:tcW w:w="488" w:type="pct"/>
                  <w:vMerge w:val="restar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45.45（12.05）</w:t>
                  </w:r>
                </w:p>
              </w:tc>
              <w:tc>
                <w:tcPr>
                  <w:tcW w:w="254"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90</w:t>
                  </w:r>
                </w:p>
              </w:tc>
              <w:tc>
                <w:tcPr>
                  <w:tcW w:w="327"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27.75</w:t>
                  </w:r>
                </w:p>
              </w:tc>
              <w:tc>
                <w:tcPr>
                  <w:tcW w:w="787" w:type="pct"/>
                  <w:tcBorders>
                    <w:tl2br w:val="nil"/>
                    <w:tr2bl w:val="nil"/>
                  </w:tcBorders>
                  <w:shd w:val="clear" w:color="auto" w:fill="auto"/>
                  <w:noWrap/>
                  <w:vAlign w:val="center"/>
                </w:tcPr>
                <w:p>
                  <w:pPr>
                    <w:pStyle w:val="53"/>
                    <w:bidi w:val="0"/>
                    <w:jc w:val="center"/>
                    <w:rPr>
                      <w:rFonts w:hint="default"/>
                      <w:sz w:val="15"/>
                      <w:szCs w:val="15"/>
                      <w:highlight w:val="none"/>
                      <w:u w:val="single"/>
                      <w:lang w:val="en-US" w:eastAsia="zh-CN"/>
                    </w:rPr>
                  </w:pPr>
                  <w:r>
                    <w:rPr>
                      <w:rFonts w:hint="eastAsia"/>
                      <w:sz w:val="15"/>
                      <w:szCs w:val="15"/>
                      <w:highlight w:val="none"/>
                      <w:u w:val="single"/>
                      <w:lang w:val="en-US" w:eastAsia="zh-CN"/>
                    </w:rPr>
                    <w:t>“一次活性炭吸附+光催化-一次活性炭吸附”（处理量0.544t/a）0.144t/a</w:t>
                  </w:r>
                </w:p>
              </w:tc>
              <w:tc>
                <w:tcPr>
                  <w:tcW w:w="519"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1.420（0.376）</w:t>
                  </w:r>
                </w:p>
              </w:tc>
              <w:tc>
                <w:tcPr>
                  <w:tcW w:w="509"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0.592（0.157）</w:t>
                  </w:r>
                </w:p>
              </w:tc>
              <w:tc>
                <w:tcPr>
                  <w:tcW w:w="435"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29.6</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（7.85）</w:t>
                  </w:r>
                </w:p>
              </w:tc>
              <w:tc>
                <w:tcPr>
                  <w:tcW w:w="454"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DA001（15m排气筒）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 w:type="pct"/>
                  <w:vMerge w:val="continue"/>
                  <w:tcBorders>
                    <w:tl2br w:val="nil"/>
                    <w:tr2bl w:val="nil"/>
                  </w:tcBorders>
                  <w:shd w:val="clear" w:color="auto" w:fill="auto"/>
                  <w:vAlign w:val="center"/>
                </w:tcPr>
                <w:p>
                  <w:pPr>
                    <w:pStyle w:val="53"/>
                    <w:bidi w:val="0"/>
                    <w:rPr>
                      <w:rFonts w:hint="default"/>
                      <w:sz w:val="15"/>
                      <w:szCs w:val="15"/>
                      <w:highlight w:val="none"/>
                      <w:u w:val="single"/>
                      <w:lang w:val="en-US" w:eastAsia="zh-CN"/>
                    </w:rPr>
                  </w:pPr>
                </w:p>
              </w:tc>
              <w:tc>
                <w:tcPr>
                  <w:tcW w:w="487" w:type="pct"/>
                  <w:vMerge w:val="continue"/>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p>
              </w:tc>
              <w:tc>
                <w:tcPr>
                  <w:tcW w:w="530" w:type="pct"/>
                  <w:vMerge w:val="continue"/>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p>
              </w:tc>
              <w:tc>
                <w:tcPr>
                  <w:tcW w:w="488" w:type="pct"/>
                  <w:vMerge w:val="continue"/>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p>
              </w:tc>
              <w:tc>
                <w:tcPr>
                  <w:tcW w:w="254"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10</w:t>
                  </w:r>
                </w:p>
              </w:tc>
              <w:tc>
                <w:tcPr>
                  <w:tcW w:w="327" w:type="pct"/>
                  <w:tcBorders>
                    <w:tl2br w:val="nil"/>
                    <w:tr2bl w:val="nil"/>
                  </w:tcBorders>
                  <w:shd w:val="clear" w:color="auto" w:fill="auto"/>
                  <w:noWrap/>
                  <w:vAlign w:val="center"/>
                </w:tcPr>
                <w:p>
                  <w:pPr>
                    <w:pStyle w:val="53"/>
                    <w:bidi w:val="0"/>
                    <w:rPr>
                      <w:rFonts w:hint="default" w:ascii="Times New Roman" w:hAnsi="Times New Roman" w:cs="Times New Roman"/>
                      <w:sz w:val="15"/>
                      <w:szCs w:val="15"/>
                      <w:highlight w:val="none"/>
                      <w:u w:val="single"/>
                      <w:lang w:val="en-US" w:eastAsia="zh-CN"/>
                    </w:rPr>
                  </w:pPr>
                  <w:r>
                    <w:rPr>
                      <w:rFonts w:hint="eastAsia" w:ascii="Times New Roman" w:hAnsi="Times New Roman" w:cs="Times New Roman"/>
                      <w:sz w:val="15"/>
                      <w:szCs w:val="15"/>
                      <w:highlight w:val="none"/>
                      <w:u w:val="single"/>
                      <w:lang w:val="en-US" w:eastAsia="zh-CN"/>
                    </w:rPr>
                    <w:t>/</w:t>
                  </w:r>
                </w:p>
              </w:tc>
              <w:tc>
                <w:tcPr>
                  <w:tcW w:w="787" w:type="pct"/>
                  <w:tcBorders>
                    <w:tl2br w:val="nil"/>
                    <w:tr2bl w:val="nil"/>
                  </w:tcBorders>
                  <w:shd w:val="clear" w:color="auto" w:fill="auto"/>
                  <w:noWrap/>
                  <w:vAlign w:val="center"/>
                </w:tcPr>
                <w:p>
                  <w:pPr>
                    <w:pStyle w:val="53"/>
                    <w:bidi w:val="0"/>
                    <w:rPr>
                      <w:rFonts w:hint="default" w:ascii="Times New Roman" w:hAnsi="Times New Roman" w:cs="Times New Roman"/>
                      <w:sz w:val="15"/>
                      <w:szCs w:val="15"/>
                      <w:highlight w:val="none"/>
                      <w:u w:val="single"/>
                      <w:lang w:val="en-US" w:eastAsia="zh-CN"/>
                    </w:rPr>
                  </w:pPr>
                  <w:r>
                    <w:rPr>
                      <w:rFonts w:hint="eastAsia" w:ascii="Times New Roman" w:hAnsi="Times New Roman" w:cs="Times New Roman"/>
                      <w:sz w:val="15"/>
                      <w:szCs w:val="15"/>
                      <w:highlight w:val="none"/>
                      <w:u w:val="single"/>
                      <w:lang w:val="en-US" w:eastAsia="zh-CN"/>
                    </w:rPr>
                    <w:t>/</w:t>
                  </w:r>
                </w:p>
              </w:tc>
              <w:tc>
                <w:tcPr>
                  <w:tcW w:w="519"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0.218（0.058）</w:t>
                  </w:r>
                </w:p>
              </w:tc>
              <w:tc>
                <w:tcPr>
                  <w:tcW w:w="509"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0.091（0.024）</w:t>
                  </w:r>
                </w:p>
              </w:tc>
              <w:tc>
                <w:tcPr>
                  <w:tcW w:w="435"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w:t>
                  </w:r>
                </w:p>
              </w:tc>
              <w:tc>
                <w:tcPr>
                  <w:tcW w:w="454"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9" w:type="pct"/>
                  <w:gridSpan w:val="7"/>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合计</w:t>
                  </w:r>
                </w:p>
              </w:tc>
              <w:tc>
                <w:tcPr>
                  <w:tcW w:w="519"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1.638（0.434）</w:t>
                  </w:r>
                </w:p>
              </w:tc>
              <w:tc>
                <w:tcPr>
                  <w:tcW w:w="509"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0.683（0181）</w:t>
                  </w:r>
                </w:p>
              </w:tc>
              <w:tc>
                <w:tcPr>
                  <w:tcW w:w="435"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w:t>
                  </w:r>
                </w:p>
              </w:tc>
              <w:tc>
                <w:tcPr>
                  <w:tcW w:w="454"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w:t>
                  </w:r>
                </w:p>
              </w:tc>
            </w:tr>
          </w:tbl>
          <w:p>
            <w:pPr>
              <w:bidi w:val="0"/>
              <w:rPr>
                <w:rFonts w:hint="default"/>
                <w:highlight w:val="none"/>
                <w:u w:val="single"/>
                <w:lang w:val="en-US" w:eastAsia="zh-CN"/>
              </w:rPr>
            </w:pPr>
            <w:r>
              <w:rPr>
                <w:rFonts w:hint="eastAsia"/>
                <w:highlight w:val="none"/>
                <w:u w:val="single"/>
                <w:lang w:val="en-US" w:eastAsia="zh-CN"/>
              </w:rPr>
              <w:t>③固化废气</w:t>
            </w:r>
          </w:p>
          <w:p>
            <w:pPr>
              <w:bidi w:val="0"/>
              <w:rPr>
                <w:rFonts w:hint="eastAsia"/>
                <w:highlight w:val="none"/>
                <w:u w:val="single"/>
                <w:lang w:val="en-US" w:eastAsia="zh-CN"/>
              </w:rPr>
            </w:pPr>
            <w:r>
              <w:rPr>
                <w:rFonts w:hint="eastAsia"/>
                <w:highlight w:val="none"/>
                <w:u w:val="single"/>
                <w:lang w:val="en-US" w:eastAsia="zh-CN"/>
              </w:rPr>
              <w:t>根据项目涂料平衡表可知</w:t>
            </w:r>
            <w:r>
              <w:rPr>
                <w:rFonts w:hint="eastAsia"/>
                <w:highlight w:val="none"/>
                <w:u w:val="single"/>
                <w:lang w:eastAsia="zh-CN"/>
              </w:rPr>
              <w:t>，</w:t>
            </w:r>
            <w:r>
              <w:rPr>
                <w:rFonts w:hint="eastAsia"/>
                <w:highlight w:val="none"/>
                <w:u w:val="single"/>
                <w:lang w:val="en-US" w:eastAsia="zh-CN"/>
              </w:rPr>
              <w:t>本项目TVOCs/非甲烷总烃含量为3.117t/a（二甲苯0.826t/a）。参照</w:t>
            </w:r>
            <w:r>
              <w:rPr>
                <w:rFonts w:hint="default"/>
                <w:highlight w:val="none"/>
                <w:u w:val="single"/>
                <w:lang w:val="en-US" w:eastAsia="zh-CN"/>
              </w:rPr>
              <w:t>《污染源源强核算技术指南 汽车制造》（</w:t>
            </w:r>
            <w:r>
              <w:rPr>
                <w:rFonts w:hint="eastAsia"/>
                <w:highlight w:val="none"/>
                <w:u w:val="single"/>
                <w:lang w:val="en-US" w:eastAsia="zh-CN"/>
              </w:rPr>
              <w:t>HJ1097-2020</w:t>
            </w:r>
            <w:r>
              <w:rPr>
                <w:rFonts w:hint="default"/>
                <w:highlight w:val="none"/>
                <w:u w:val="single"/>
                <w:lang w:val="en-US" w:eastAsia="zh-CN"/>
              </w:rPr>
              <w:t>）附录</w:t>
            </w:r>
            <w:r>
              <w:rPr>
                <w:rFonts w:hint="eastAsia"/>
                <w:highlight w:val="none"/>
                <w:u w:val="single"/>
                <w:lang w:val="en-US" w:eastAsia="zh-CN"/>
              </w:rPr>
              <w:t>E“固化有机废气产生系数为30%”，则喷漆过程中固化VOCs废气产生量为0.935t/a（二甲苯0.248t/a），风机风量为20000m</w:t>
            </w:r>
            <w:r>
              <w:rPr>
                <w:rFonts w:hint="eastAsia"/>
                <w:highlight w:val="none"/>
                <w:u w:val="single"/>
                <w:vertAlign w:val="superscript"/>
                <w:lang w:val="en-US" w:eastAsia="zh-CN"/>
              </w:rPr>
              <w:t>3</w:t>
            </w:r>
            <w:r>
              <w:rPr>
                <w:rFonts w:hint="eastAsia"/>
                <w:highlight w:val="none"/>
                <w:u w:val="single"/>
                <w:lang w:val="en-US" w:eastAsia="zh-CN"/>
              </w:rPr>
              <w:t>/h，年固化时间为4800h，</w:t>
            </w:r>
            <w:r>
              <w:rPr>
                <w:rFonts w:hint="eastAsia" w:cs="Times New Roman"/>
                <w:color w:val="auto"/>
                <w:sz w:val="24"/>
                <w:szCs w:val="24"/>
                <w:highlight w:val="none"/>
                <w:u w:val="single"/>
                <w:lang w:val="en-US" w:eastAsia="zh-CN"/>
              </w:rPr>
              <w:t>产生速率0.195kg/h（</w:t>
            </w:r>
            <w:r>
              <w:rPr>
                <w:rFonts w:hint="eastAsia"/>
                <w:highlight w:val="none"/>
                <w:u w:val="single"/>
                <w:lang w:val="en-US" w:eastAsia="zh-CN"/>
              </w:rPr>
              <w:t>二甲苯0.052kg/h</w:t>
            </w:r>
            <w:r>
              <w:rPr>
                <w:rFonts w:hint="eastAsia" w:cs="Times New Roman"/>
                <w:color w:val="auto"/>
                <w:sz w:val="24"/>
                <w:szCs w:val="24"/>
                <w:highlight w:val="none"/>
                <w:u w:val="single"/>
                <w:lang w:val="en-US" w:eastAsia="zh-CN"/>
              </w:rPr>
              <w:t>），产生浓度为9.75mg/m</w:t>
            </w:r>
            <w:r>
              <w:rPr>
                <w:rFonts w:hint="eastAsia" w:cs="Times New Roman"/>
                <w:color w:val="auto"/>
                <w:sz w:val="24"/>
                <w:szCs w:val="24"/>
                <w:highlight w:val="none"/>
                <w:u w:val="single"/>
                <w:vertAlign w:val="superscript"/>
                <w:lang w:val="en-US" w:eastAsia="zh-CN"/>
              </w:rPr>
              <w:t>3</w:t>
            </w:r>
            <w:r>
              <w:rPr>
                <w:rFonts w:hint="eastAsia" w:cs="Times New Roman"/>
                <w:color w:val="auto"/>
                <w:sz w:val="24"/>
                <w:szCs w:val="24"/>
                <w:highlight w:val="none"/>
                <w:u w:val="single"/>
                <w:lang w:val="en-US" w:eastAsia="zh-CN"/>
              </w:rPr>
              <w:t>（</w:t>
            </w:r>
            <w:r>
              <w:rPr>
                <w:rFonts w:hint="eastAsia"/>
                <w:highlight w:val="none"/>
                <w:u w:val="single"/>
                <w:lang w:val="en-US" w:eastAsia="zh-CN"/>
              </w:rPr>
              <w:t>其中二甲苯2.6</w:t>
            </w:r>
            <w:r>
              <w:rPr>
                <w:rFonts w:hint="eastAsia" w:cs="Times New Roman"/>
                <w:color w:val="auto"/>
                <w:sz w:val="24"/>
                <w:szCs w:val="24"/>
                <w:highlight w:val="none"/>
                <w:u w:val="single"/>
                <w:lang w:val="en-US" w:eastAsia="zh-CN"/>
              </w:rPr>
              <w:t>mg/m</w:t>
            </w:r>
            <w:r>
              <w:rPr>
                <w:rFonts w:hint="eastAsia" w:cs="Times New Roman"/>
                <w:color w:val="auto"/>
                <w:sz w:val="24"/>
                <w:szCs w:val="24"/>
                <w:highlight w:val="none"/>
                <w:u w:val="single"/>
                <w:vertAlign w:val="superscript"/>
                <w:lang w:val="en-US" w:eastAsia="zh-CN"/>
              </w:rPr>
              <w:t>3</w:t>
            </w:r>
            <w:r>
              <w:rPr>
                <w:rFonts w:hint="eastAsia" w:cs="Times New Roman"/>
                <w:color w:val="auto"/>
                <w:sz w:val="24"/>
                <w:szCs w:val="24"/>
                <w:highlight w:val="none"/>
                <w:u w:val="single"/>
                <w:lang w:val="en-US" w:eastAsia="zh-CN"/>
              </w:rPr>
              <w:t>）。</w:t>
            </w:r>
          </w:p>
          <w:p>
            <w:pPr>
              <w:bidi w:val="0"/>
              <w:rPr>
                <w:rFonts w:hint="default"/>
                <w:highlight w:val="none"/>
                <w:u w:val="single"/>
                <w:lang w:val="en-US" w:eastAsia="zh-CN"/>
              </w:rPr>
            </w:pPr>
            <w:r>
              <w:rPr>
                <w:rFonts w:hint="eastAsia"/>
                <w:highlight w:val="none"/>
                <w:u w:val="single"/>
                <w:lang w:val="en-US" w:eastAsia="zh-CN"/>
              </w:rPr>
              <w:t>根据《主要污染物总量减排核算技术指南（2022年修订）》表2-3可知，项目喷漆过程均在密闭喷漆间内通过负压抽风收集，因此废气收集效率为90%，一次活性炭吸附（不再生）处理效率为15%，本项目采用两次活性炭吸附，综合处理效率为27.75%，则VOCs有组织排放量为0.608t/a（二甲苯0.161t/a），排放速率为0.127kg/h（二甲苯0.034kg/h），排放浓度6.35mg/m</w:t>
            </w:r>
            <w:r>
              <w:rPr>
                <w:rFonts w:hint="eastAsia"/>
                <w:highlight w:val="none"/>
                <w:u w:val="single"/>
                <w:vertAlign w:val="superscript"/>
                <w:lang w:val="en-US" w:eastAsia="zh-CN"/>
              </w:rPr>
              <w:t>3</w:t>
            </w:r>
            <w:r>
              <w:rPr>
                <w:rFonts w:hint="eastAsia"/>
                <w:highlight w:val="none"/>
                <w:u w:val="single"/>
                <w:lang w:val="en-US" w:eastAsia="zh-CN"/>
              </w:rPr>
              <w:t>（二甲苯1.7mg/m</w:t>
            </w:r>
            <w:r>
              <w:rPr>
                <w:rFonts w:hint="eastAsia"/>
                <w:highlight w:val="none"/>
                <w:u w:val="single"/>
                <w:vertAlign w:val="superscript"/>
                <w:lang w:val="en-US" w:eastAsia="zh-CN"/>
              </w:rPr>
              <w:t>3</w:t>
            </w:r>
            <w:r>
              <w:rPr>
                <w:rFonts w:hint="eastAsia"/>
                <w:highlight w:val="none"/>
                <w:u w:val="single"/>
                <w:lang w:val="en-US" w:eastAsia="zh-CN"/>
              </w:rPr>
              <w:t>）。无组织排放量为0.094t/a（二甲苯0.025t/a），排放速率为0.020kg/h（二甲苯0.005kg/h）。</w:t>
            </w:r>
          </w:p>
          <w:p>
            <w:pPr>
              <w:pStyle w:val="44"/>
              <w:bidi w:val="0"/>
              <w:rPr>
                <w:rFonts w:hint="default"/>
                <w:highlight w:val="none"/>
                <w:u w:val="single"/>
                <w:lang w:val="en-US" w:eastAsia="zh-CN"/>
              </w:rPr>
            </w:pPr>
          </w:p>
          <w:p>
            <w:pPr>
              <w:pStyle w:val="44"/>
              <w:bidi w:val="0"/>
              <w:rPr>
                <w:rFonts w:hint="default"/>
                <w:highlight w:val="none"/>
                <w:u w:val="single"/>
                <w:lang w:val="en-US" w:eastAsia="zh-CN"/>
              </w:rPr>
            </w:pPr>
          </w:p>
          <w:p>
            <w:pPr>
              <w:pStyle w:val="44"/>
              <w:bidi w:val="0"/>
              <w:rPr>
                <w:rFonts w:hint="default"/>
                <w:highlight w:val="none"/>
                <w:u w:val="single"/>
                <w:lang w:val="en-US" w:eastAsia="zh-CN"/>
              </w:rPr>
            </w:pPr>
          </w:p>
          <w:p>
            <w:pPr>
              <w:pStyle w:val="44"/>
              <w:bidi w:val="0"/>
              <w:rPr>
                <w:rFonts w:hint="default"/>
                <w:highlight w:val="none"/>
                <w:u w:val="single"/>
                <w:lang w:val="en-US" w:eastAsia="zh-CN"/>
              </w:rPr>
            </w:pPr>
          </w:p>
          <w:p>
            <w:pPr>
              <w:pStyle w:val="44"/>
              <w:bidi w:val="0"/>
              <w:rPr>
                <w:rFonts w:hint="default"/>
                <w:highlight w:val="none"/>
                <w:u w:val="single"/>
                <w:lang w:val="en-US" w:eastAsia="zh-CN"/>
              </w:rPr>
            </w:pPr>
          </w:p>
          <w:p>
            <w:pPr>
              <w:pStyle w:val="44"/>
              <w:bidi w:val="0"/>
              <w:rPr>
                <w:rFonts w:hint="default"/>
                <w:highlight w:val="none"/>
                <w:u w:val="single"/>
                <w:lang w:val="en-US" w:eastAsia="zh-CN"/>
              </w:rPr>
            </w:pPr>
          </w:p>
          <w:p>
            <w:pPr>
              <w:pStyle w:val="44"/>
              <w:bidi w:val="0"/>
              <w:rPr>
                <w:rFonts w:hint="default"/>
                <w:highlight w:val="none"/>
                <w:u w:val="single"/>
                <w:lang w:val="en-US" w:eastAsia="zh-CN"/>
              </w:rPr>
            </w:pPr>
            <w:r>
              <w:rPr>
                <w:rFonts w:hint="default"/>
                <w:highlight w:val="none"/>
                <w:u w:val="single"/>
                <w:lang w:val="en-US" w:eastAsia="zh-CN"/>
              </w:rPr>
              <w:t>表</w:t>
            </w: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6</w:t>
            </w:r>
            <w:r>
              <w:rPr>
                <w:rFonts w:hint="default"/>
                <w:highlight w:val="none"/>
                <w:u w:val="single"/>
                <w:lang w:val="en-US" w:eastAsia="zh-CN"/>
              </w:rPr>
              <w:t xml:space="preserve">  </w:t>
            </w:r>
            <w:r>
              <w:rPr>
                <w:rFonts w:hint="eastAsia"/>
                <w:highlight w:val="none"/>
                <w:u w:val="single"/>
                <w:lang w:val="en-US" w:eastAsia="zh-CN"/>
              </w:rPr>
              <w:t>TVOCs/非甲烷总烃（二甲苯）</w:t>
            </w:r>
            <w:r>
              <w:rPr>
                <w:rFonts w:hint="default"/>
                <w:highlight w:val="none"/>
                <w:u w:val="single"/>
                <w:lang w:val="en-US" w:eastAsia="zh-CN"/>
              </w:rPr>
              <w:t>产生系数及排放情况一览表</w:t>
            </w:r>
          </w:p>
          <w:tbl>
            <w:tblPr>
              <w:tblStyle w:val="35"/>
              <w:tblW w:w="8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46"/>
              <w:gridCol w:w="900"/>
              <w:gridCol w:w="912"/>
              <w:gridCol w:w="815"/>
              <w:gridCol w:w="495"/>
              <w:gridCol w:w="658"/>
              <w:gridCol w:w="957"/>
              <w:gridCol w:w="945"/>
              <w:gridCol w:w="945"/>
              <w:gridCol w:w="1035"/>
              <w:gridCol w:w="5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03" w:type="pct"/>
                  <w:tcBorders>
                    <w:tl2br w:val="nil"/>
                    <w:tr2bl w:val="nil"/>
                  </w:tcBorders>
                  <w:shd w:val="clear" w:color="auto" w:fill="auto"/>
                  <w:noWrap/>
                  <w:vAlign w:val="center"/>
                </w:tcPr>
                <w:p>
                  <w:pPr>
                    <w:pStyle w:val="53"/>
                    <w:bidi w:val="0"/>
                    <w:rPr>
                      <w:rFonts w:hint="eastAsia"/>
                      <w:sz w:val="18"/>
                      <w:szCs w:val="18"/>
                      <w:highlight w:val="none"/>
                      <w:u w:val="single"/>
                    </w:rPr>
                  </w:pPr>
                  <w:r>
                    <w:rPr>
                      <w:rFonts w:hint="eastAsia"/>
                      <w:sz w:val="18"/>
                      <w:szCs w:val="18"/>
                      <w:highlight w:val="none"/>
                      <w:u w:val="single"/>
                      <w:lang w:val="en-US" w:eastAsia="zh-CN"/>
                    </w:rPr>
                    <w:t>产污环节</w:t>
                  </w:r>
                </w:p>
              </w:tc>
              <w:tc>
                <w:tcPr>
                  <w:tcW w:w="528"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产</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生</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量</w:t>
                  </w:r>
                </w:p>
                <w:p>
                  <w:pPr>
                    <w:pStyle w:val="53"/>
                    <w:bidi w:val="0"/>
                    <w:rPr>
                      <w:rFonts w:hint="eastAsia"/>
                      <w:sz w:val="18"/>
                      <w:szCs w:val="18"/>
                      <w:highlight w:val="none"/>
                      <w:u w:val="single"/>
                    </w:rPr>
                  </w:pPr>
                  <w:r>
                    <w:rPr>
                      <w:rFonts w:hint="default"/>
                      <w:sz w:val="18"/>
                      <w:szCs w:val="18"/>
                      <w:highlight w:val="none"/>
                      <w:u w:val="single"/>
                      <w:lang w:val="en-US" w:eastAsia="zh-CN"/>
                    </w:rPr>
                    <w:t>t/a</w:t>
                  </w:r>
                </w:p>
              </w:tc>
              <w:tc>
                <w:tcPr>
                  <w:tcW w:w="535" w:type="pct"/>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产生</w:t>
                  </w:r>
                </w:p>
                <w:p>
                  <w:pPr>
                    <w:pStyle w:val="53"/>
                    <w:bidi w:val="0"/>
                    <w:rPr>
                      <w:rFonts w:hint="eastAsia"/>
                      <w:sz w:val="18"/>
                      <w:szCs w:val="18"/>
                      <w:highlight w:val="none"/>
                      <w:u w:val="single"/>
                    </w:rPr>
                  </w:pPr>
                  <w:r>
                    <w:rPr>
                      <w:rFonts w:hint="eastAsia"/>
                      <w:sz w:val="18"/>
                      <w:szCs w:val="18"/>
                      <w:highlight w:val="none"/>
                      <w:u w:val="single"/>
                      <w:lang w:val="en-US" w:eastAsia="zh-CN"/>
                    </w:rPr>
                    <w:t>速率</w:t>
                  </w:r>
                  <w:r>
                    <w:rPr>
                      <w:rFonts w:hint="default"/>
                      <w:sz w:val="18"/>
                      <w:szCs w:val="18"/>
                      <w:highlight w:val="none"/>
                      <w:u w:val="single"/>
                      <w:lang w:val="en-US" w:eastAsia="zh-CN"/>
                    </w:rPr>
                    <w:t>kg/h</w:t>
                  </w:r>
                </w:p>
              </w:tc>
              <w:tc>
                <w:tcPr>
                  <w:tcW w:w="478" w:type="pct"/>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产生</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浓度</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mg/m</w:t>
                  </w:r>
                  <w:r>
                    <w:rPr>
                      <w:rFonts w:hint="eastAsia"/>
                      <w:sz w:val="18"/>
                      <w:szCs w:val="18"/>
                      <w:highlight w:val="none"/>
                      <w:u w:val="single"/>
                      <w:vertAlign w:val="superscript"/>
                      <w:lang w:val="en-US" w:eastAsia="zh-CN"/>
                    </w:rPr>
                    <w:t>3</w:t>
                  </w:r>
                </w:p>
              </w:tc>
              <w:tc>
                <w:tcPr>
                  <w:tcW w:w="290"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收集率%</w:t>
                  </w:r>
                </w:p>
              </w:tc>
              <w:tc>
                <w:tcPr>
                  <w:tcW w:w="386" w:type="pct"/>
                  <w:tcBorders>
                    <w:tl2br w:val="nil"/>
                    <w:tr2bl w:val="nil"/>
                  </w:tcBorders>
                  <w:shd w:val="clear" w:color="auto" w:fill="auto"/>
                  <w:vAlign w:val="center"/>
                </w:tcPr>
                <w:p>
                  <w:pPr>
                    <w:pStyle w:val="53"/>
                    <w:bidi w:val="0"/>
                    <w:rPr>
                      <w:rFonts w:hint="default"/>
                      <w:sz w:val="18"/>
                      <w:szCs w:val="18"/>
                      <w:highlight w:val="none"/>
                      <w:u w:val="single"/>
                      <w:lang w:val="en-US"/>
                    </w:rPr>
                  </w:pPr>
                  <w:r>
                    <w:rPr>
                      <w:rFonts w:hint="eastAsia"/>
                      <w:sz w:val="18"/>
                      <w:szCs w:val="18"/>
                      <w:highlight w:val="none"/>
                      <w:u w:val="single"/>
                      <w:lang w:val="en-US" w:eastAsia="zh-CN"/>
                    </w:rPr>
                    <w:t>去除率%</w:t>
                  </w:r>
                </w:p>
              </w:tc>
              <w:tc>
                <w:tcPr>
                  <w:tcW w:w="562" w:type="pct"/>
                  <w:tcBorders>
                    <w:tl2br w:val="nil"/>
                    <w:tr2bl w:val="nil"/>
                  </w:tcBorders>
                  <w:shd w:val="clear" w:color="auto" w:fill="auto"/>
                  <w:noWrap/>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处理</w:t>
                  </w:r>
                </w:p>
                <w:p>
                  <w:pPr>
                    <w:pStyle w:val="53"/>
                    <w:bidi w:val="0"/>
                    <w:rPr>
                      <w:rFonts w:hint="eastAsia"/>
                      <w:sz w:val="18"/>
                      <w:szCs w:val="18"/>
                      <w:highlight w:val="none"/>
                      <w:u w:val="single"/>
                    </w:rPr>
                  </w:pPr>
                  <w:r>
                    <w:rPr>
                      <w:rFonts w:hint="eastAsia"/>
                      <w:sz w:val="18"/>
                      <w:szCs w:val="18"/>
                      <w:highlight w:val="none"/>
                      <w:u w:val="single"/>
                      <w:lang w:val="en-US" w:eastAsia="zh-CN"/>
                    </w:rPr>
                    <w:t>工艺</w:t>
                  </w:r>
                </w:p>
              </w:tc>
              <w:tc>
                <w:tcPr>
                  <w:tcW w:w="555"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排</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放</w:t>
                  </w:r>
                </w:p>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量</w:t>
                  </w:r>
                </w:p>
                <w:p>
                  <w:pPr>
                    <w:pStyle w:val="53"/>
                    <w:bidi w:val="0"/>
                    <w:rPr>
                      <w:rFonts w:hint="eastAsia"/>
                      <w:sz w:val="18"/>
                      <w:szCs w:val="18"/>
                      <w:highlight w:val="none"/>
                      <w:u w:val="single"/>
                    </w:rPr>
                  </w:pPr>
                  <w:r>
                    <w:rPr>
                      <w:rFonts w:hint="default"/>
                      <w:sz w:val="18"/>
                      <w:szCs w:val="18"/>
                      <w:highlight w:val="none"/>
                      <w:u w:val="single"/>
                      <w:lang w:val="en-US" w:eastAsia="zh-CN"/>
                    </w:rPr>
                    <w:t>t/a</w:t>
                  </w:r>
                </w:p>
              </w:tc>
              <w:tc>
                <w:tcPr>
                  <w:tcW w:w="555" w:type="pct"/>
                  <w:tcBorders>
                    <w:tl2br w:val="nil"/>
                    <w:tr2bl w:val="nil"/>
                  </w:tcBorders>
                  <w:shd w:val="clear" w:color="auto" w:fill="auto"/>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排放</w:t>
                  </w:r>
                </w:p>
                <w:p>
                  <w:pPr>
                    <w:pStyle w:val="53"/>
                    <w:bidi w:val="0"/>
                    <w:rPr>
                      <w:rFonts w:hint="eastAsia"/>
                      <w:sz w:val="18"/>
                      <w:szCs w:val="18"/>
                      <w:highlight w:val="none"/>
                      <w:u w:val="single"/>
                    </w:rPr>
                  </w:pPr>
                  <w:r>
                    <w:rPr>
                      <w:rFonts w:hint="eastAsia"/>
                      <w:sz w:val="18"/>
                      <w:szCs w:val="18"/>
                      <w:highlight w:val="none"/>
                      <w:u w:val="single"/>
                      <w:lang w:val="en-US" w:eastAsia="zh-CN"/>
                    </w:rPr>
                    <w:t>速率</w:t>
                  </w:r>
                  <w:r>
                    <w:rPr>
                      <w:rFonts w:hint="default"/>
                      <w:sz w:val="18"/>
                      <w:szCs w:val="18"/>
                      <w:highlight w:val="none"/>
                      <w:u w:val="single"/>
                      <w:lang w:val="en-US" w:eastAsia="zh-CN"/>
                    </w:rPr>
                    <w:t>kg/h</w:t>
                  </w:r>
                </w:p>
              </w:tc>
              <w:tc>
                <w:tcPr>
                  <w:tcW w:w="608"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排放浓度mg/m</w:t>
                  </w:r>
                  <w:r>
                    <w:rPr>
                      <w:rFonts w:hint="eastAsia"/>
                      <w:sz w:val="18"/>
                      <w:szCs w:val="18"/>
                      <w:highlight w:val="none"/>
                      <w:u w:val="single"/>
                      <w:vertAlign w:val="superscript"/>
                      <w:lang w:val="en-US" w:eastAsia="zh-CN"/>
                    </w:rPr>
                    <w:t>3</w:t>
                  </w:r>
                </w:p>
              </w:tc>
              <w:tc>
                <w:tcPr>
                  <w:tcW w:w="294"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固化</w:t>
                  </w:r>
                </w:p>
              </w:tc>
              <w:tc>
                <w:tcPr>
                  <w:tcW w:w="528" w:type="pct"/>
                  <w:vMerge w:val="restar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0.935（0.248）</w:t>
                  </w:r>
                </w:p>
              </w:tc>
              <w:tc>
                <w:tcPr>
                  <w:tcW w:w="535"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0.195（0.052）</w:t>
                  </w:r>
                </w:p>
              </w:tc>
              <w:tc>
                <w:tcPr>
                  <w:tcW w:w="478" w:type="pct"/>
                  <w:vMerge w:val="restar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9.75（2.6）</w:t>
                  </w:r>
                </w:p>
              </w:tc>
              <w:tc>
                <w:tcPr>
                  <w:tcW w:w="290"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90</w:t>
                  </w:r>
                </w:p>
              </w:tc>
              <w:tc>
                <w:tcPr>
                  <w:tcW w:w="386"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27.75</w:t>
                  </w:r>
                </w:p>
              </w:tc>
              <w:tc>
                <w:tcPr>
                  <w:tcW w:w="562" w:type="pct"/>
                  <w:tcBorders>
                    <w:tl2br w:val="nil"/>
                    <w:tr2bl w:val="nil"/>
                  </w:tcBorders>
                  <w:shd w:val="clear" w:color="auto" w:fill="auto"/>
                  <w:noWrap/>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“一次活性炭吸附+光催化-一次活性炭吸附”（处理量0.233t/a）0.062t/a</w:t>
                  </w:r>
                </w:p>
              </w:tc>
              <w:tc>
                <w:tcPr>
                  <w:tcW w:w="555"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0.608（0.161）</w:t>
                  </w:r>
                </w:p>
              </w:tc>
              <w:tc>
                <w:tcPr>
                  <w:tcW w:w="555"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0.127（0.034）</w:t>
                  </w:r>
                </w:p>
              </w:tc>
              <w:tc>
                <w:tcPr>
                  <w:tcW w:w="608"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6.35（1.7）</w:t>
                  </w:r>
                </w:p>
              </w:tc>
              <w:tc>
                <w:tcPr>
                  <w:tcW w:w="294" w:type="pct"/>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DA001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vMerge w:val="continue"/>
                  <w:tcBorders>
                    <w:tl2br w:val="nil"/>
                    <w:tr2bl w:val="nil"/>
                  </w:tcBorders>
                  <w:shd w:val="clear" w:color="auto" w:fill="auto"/>
                  <w:vAlign w:val="center"/>
                </w:tcPr>
                <w:p>
                  <w:pPr>
                    <w:pStyle w:val="53"/>
                    <w:bidi w:val="0"/>
                    <w:rPr>
                      <w:rFonts w:hint="default"/>
                      <w:sz w:val="18"/>
                      <w:szCs w:val="18"/>
                      <w:highlight w:val="none"/>
                      <w:u w:val="single"/>
                      <w:lang w:val="en-US" w:eastAsia="zh-CN"/>
                    </w:rPr>
                  </w:pPr>
                </w:p>
              </w:tc>
              <w:tc>
                <w:tcPr>
                  <w:tcW w:w="528" w:type="pct"/>
                  <w:vMerge w:val="continue"/>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p>
              </w:tc>
              <w:tc>
                <w:tcPr>
                  <w:tcW w:w="535" w:type="pct"/>
                  <w:vMerge w:val="continue"/>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p>
              </w:tc>
              <w:tc>
                <w:tcPr>
                  <w:tcW w:w="478" w:type="pct"/>
                  <w:vMerge w:val="continue"/>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p>
              </w:tc>
              <w:tc>
                <w:tcPr>
                  <w:tcW w:w="290"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386" w:type="pct"/>
                  <w:tcBorders>
                    <w:tl2br w:val="nil"/>
                    <w:tr2bl w:val="nil"/>
                  </w:tcBorders>
                  <w:shd w:val="clear" w:color="auto" w:fill="auto"/>
                  <w:noWrap/>
                  <w:vAlign w:val="center"/>
                </w:tcPr>
                <w:p>
                  <w:pPr>
                    <w:pStyle w:val="53"/>
                    <w:bidi w:val="0"/>
                    <w:rPr>
                      <w:rFonts w:hint="default" w:ascii="Times New Roman" w:hAnsi="Times New Roman" w:cs="Times New Roman"/>
                      <w:sz w:val="18"/>
                      <w:szCs w:val="18"/>
                      <w:highlight w:val="none"/>
                      <w:u w:val="single"/>
                      <w:lang w:val="en-US" w:eastAsia="zh-CN"/>
                    </w:rPr>
                  </w:pPr>
                  <w:r>
                    <w:rPr>
                      <w:rFonts w:hint="eastAsia" w:ascii="Times New Roman" w:hAnsi="Times New Roman" w:cs="Times New Roman"/>
                      <w:sz w:val="18"/>
                      <w:szCs w:val="18"/>
                      <w:highlight w:val="none"/>
                      <w:u w:val="single"/>
                      <w:lang w:val="en-US" w:eastAsia="zh-CN"/>
                    </w:rPr>
                    <w:t>/</w:t>
                  </w:r>
                </w:p>
              </w:tc>
              <w:tc>
                <w:tcPr>
                  <w:tcW w:w="562" w:type="pct"/>
                  <w:tcBorders>
                    <w:tl2br w:val="nil"/>
                    <w:tr2bl w:val="nil"/>
                  </w:tcBorders>
                  <w:shd w:val="clear" w:color="auto" w:fill="auto"/>
                  <w:noWrap/>
                  <w:vAlign w:val="center"/>
                </w:tcPr>
                <w:p>
                  <w:pPr>
                    <w:pStyle w:val="53"/>
                    <w:bidi w:val="0"/>
                    <w:rPr>
                      <w:rFonts w:hint="default" w:ascii="Times New Roman" w:hAnsi="Times New Roman" w:cs="Times New Roman"/>
                      <w:sz w:val="18"/>
                      <w:szCs w:val="18"/>
                      <w:highlight w:val="none"/>
                      <w:u w:val="single"/>
                      <w:lang w:val="en-US" w:eastAsia="zh-CN"/>
                    </w:rPr>
                  </w:pPr>
                  <w:r>
                    <w:rPr>
                      <w:rFonts w:hint="eastAsia" w:ascii="Times New Roman" w:hAnsi="Times New Roman" w:cs="Times New Roman"/>
                      <w:sz w:val="18"/>
                      <w:szCs w:val="18"/>
                      <w:highlight w:val="none"/>
                      <w:u w:val="single"/>
                      <w:lang w:val="en-US" w:eastAsia="zh-CN"/>
                    </w:rPr>
                    <w:t>/</w:t>
                  </w:r>
                </w:p>
              </w:tc>
              <w:tc>
                <w:tcPr>
                  <w:tcW w:w="555"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0.094（0.025）</w:t>
                  </w:r>
                </w:p>
              </w:tc>
              <w:tc>
                <w:tcPr>
                  <w:tcW w:w="555"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0.020（0.005）</w:t>
                  </w:r>
                </w:p>
              </w:tc>
              <w:tc>
                <w:tcPr>
                  <w:tcW w:w="608"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w:t>
                  </w:r>
                </w:p>
              </w:tc>
              <w:tc>
                <w:tcPr>
                  <w:tcW w:w="294" w:type="pct"/>
                  <w:tcBorders>
                    <w:tl2br w:val="nil"/>
                    <w:tr2bl w:val="nil"/>
                  </w:tcBorders>
                  <w:shd w:val="clear" w:color="auto" w:fill="auto"/>
                  <w:noWrap/>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pct"/>
                  <w:gridSpan w:val="7"/>
                  <w:tcBorders>
                    <w:tl2br w:val="nil"/>
                    <w:tr2bl w:val="nil"/>
                  </w:tcBorders>
                  <w:shd w:val="clear" w:color="auto" w:fill="auto"/>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合计</w:t>
                  </w:r>
                </w:p>
              </w:tc>
              <w:tc>
                <w:tcPr>
                  <w:tcW w:w="555"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0.702（0.186）</w:t>
                  </w:r>
                </w:p>
              </w:tc>
              <w:tc>
                <w:tcPr>
                  <w:tcW w:w="555"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0.147（0.039）</w:t>
                  </w:r>
                </w:p>
              </w:tc>
              <w:tc>
                <w:tcPr>
                  <w:tcW w:w="608"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w:t>
                  </w:r>
                </w:p>
              </w:tc>
              <w:tc>
                <w:tcPr>
                  <w:tcW w:w="294" w:type="pct"/>
                  <w:tcBorders>
                    <w:tl2br w:val="nil"/>
                    <w:tr2bl w:val="nil"/>
                  </w:tcBorders>
                  <w:shd w:val="clear" w:color="auto" w:fill="auto"/>
                  <w:noWrap/>
                  <w:vAlign w:val="center"/>
                </w:tcPr>
                <w:p>
                  <w:pPr>
                    <w:pStyle w:val="53"/>
                    <w:bidi w:val="0"/>
                    <w:ind w:firstLine="0" w:firstLineChars="0"/>
                    <w:rPr>
                      <w:rFonts w:hint="default"/>
                      <w:sz w:val="18"/>
                      <w:szCs w:val="18"/>
                      <w:highlight w:val="none"/>
                      <w:u w:val="single"/>
                      <w:lang w:val="en-US" w:eastAsia="zh-CN"/>
                    </w:rPr>
                  </w:pPr>
                  <w:r>
                    <w:rPr>
                      <w:rFonts w:hint="eastAsia"/>
                      <w:sz w:val="18"/>
                      <w:szCs w:val="18"/>
                      <w:highlight w:val="none"/>
                      <w:u w:val="single"/>
                      <w:lang w:val="en-US" w:eastAsia="zh-CN"/>
                    </w:rPr>
                    <w:t>/</w:t>
                  </w:r>
                </w:p>
              </w:tc>
            </w:tr>
            <w:bookmarkEnd w:id="12"/>
          </w:tbl>
          <w:p>
            <w:pPr>
              <w:pStyle w:val="44"/>
              <w:bidi w:val="0"/>
              <w:rPr>
                <w:rFonts w:hint="default"/>
                <w:highlight w:val="none"/>
                <w:u w:val="single"/>
                <w:lang w:val="en-US" w:eastAsia="zh-CN"/>
              </w:rPr>
            </w:pPr>
            <w:r>
              <w:rPr>
                <w:rFonts w:hint="default"/>
                <w:highlight w:val="none"/>
                <w:u w:val="single"/>
                <w:lang w:val="en-US" w:eastAsia="zh-CN"/>
              </w:rPr>
              <w:t>表</w:t>
            </w:r>
            <w:r>
              <w:rPr>
                <w:rFonts w:hint="eastAsia"/>
                <w:highlight w:val="none"/>
                <w:u w:val="single"/>
                <w:lang w:val="en-US" w:eastAsia="zh-CN"/>
              </w:rPr>
              <w:t>4.1</w:t>
            </w:r>
            <w:r>
              <w:rPr>
                <w:rFonts w:hint="default"/>
                <w:highlight w:val="none"/>
                <w:u w:val="single"/>
                <w:lang w:val="en-US" w:eastAsia="zh-CN"/>
              </w:rPr>
              <w:t>-</w:t>
            </w:r>
            <w:r>
              <w:rPr>
                <w:rFonts w:hint="eastAsia"/>
                <w:highlight w:val="none"/>
                <w:u w:val="single"/>
                <w:lang w:val="en-US" w:eastAsia="zh-CN"/>
              </w:rPr>
              <w:t>7</w:t>
            </w:r>
            <w:r>
              <w:rPr>
                <w:rFonts w:hint="default"/>
                <w:highlight w:val="none"/>
                <w:u w:val="single"/>
                <w:lang w:val="en-US" w:eastAsia="zh-CN"/>
              </w:rPr>
              <w:t xml:space="preserve">  </w:t>
            </w:r>
            <w:r>
              <w:rPr>
                <w:rFonts w:hint="eastAsia"/>
                <w:highlight w:val="none"/>
                <w:u w:val="single"/>
                <w:lang w:val="en-US" w:eastAsia="zh-CN"/>
              </w:rPr>
              <w:t>TVOCs/非甲烷总烃（二甲苯）产排</w:t>
            </w:r>
            <w:r>
              <w:rPr>
                <w:rFonts w:hint="default"/>
                <w:highlight w:val="none"/>
                <w:u w:val="single"/>
                <w:lang w:val="en-US" w:eastAsia="zh-CN"/>
              </w:rPr>
              <w:t>情况</w:t>
            </w:r>
            <w:r>
              <w:rPr>
                <w:rFonts w:hint="eastAsia"/>
                <w:highlight w:val="none"/>
                <w:u w:val="single"/>
                <w:lang w:val="en-US" w:eastAsia="zh-CN"/>
              </w:rPr>
              <w:t>汇总</w:t>
            </w:r>
            <w:r>
              <w:rPr>
                <w:rFonts w:hint="default"/>
                <w:highlight w:val="none"/>
                <w:u w:val="single"/>
                <w:lang w:val="en-US" w:eastAsia="zh-CN"/>
              </w:rPr>
              <w:t>一表</w:t>
            </w:r>
          </w:p>
          <w:tbl>
            <w:tblPr>
              <w:tblStyle w:val="35"/>
              <w:tblW w:w="8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6"/>
              <w:gridCol w:w="840"/>
              <w:gridCol w:w="903"/>
              <w:gridCol w:w="832"/>
              <w:gridCol w:w="433"/>
              <w:gridCol w:w="564"/>
              <w:gridCol w:w="1334"/>
              <w:gridCol w:w="885"/>
              <w:gridCol w:w="868"/>
              <w:gridCol w:w="741"/>
              <w:gridCol w:w="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97" w:type="pct"/>
                  <w:tcBorders>
                    <w:tl2br w:val="nil"/>
                    <w:tr2bl w:val="nil"/>
                  </w:tcBorders>
                  <w:shd w:val="clear" w:color="auto" w:fill="auto"/>
                  <w:noWrap/>
                  <w:vAlign w:val="center"/>
                </w:tcPr>
                <w:p>
                  <w:pPr>
                    <w:pStyle w:val="53"/>
                    <w:bidi w:val="0"/>
                    <w:rPr>
                      <w:rFonts w:hint="eastAsia"/>
                      <w:sz w:val="15"/>
                      <w:szCs w:val="15"/>
                      <w:highlight w:val="none"/>
                      <w:u w:val="single"/>
                    </w:rPr>
                  </w:pPr>
                  <w:r>
                    <w:rPr>
                      <w:rFonts w:hint="eastAsia"/>
                      <w:sz w:val="15"/>
                      <w:szCs w:val="15"/>
                      <w:highlight w:val="none"/>
                      <w:u w:val="single"/>
                      <w:lang w:val="en-US" w:eastAsia="zh-CN"/>
                    </w:rPr>
                    <w:t>产污环节</w:t>
                  </w:r>
                </w:p>
              </w:tc>
              <w:tc>
                <w:tcPr>
                  <w:tcW w:w="493"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产生量</w:t>
                  </w:r>
                </w:p>
                <w:p>
                  <w:pPr>
                    <w:pStyle w:val="53"/>
                    <w:bidi w:val="0"/>
                    <w:rPr>
                      <w:rFonts w:hint="eastAsia"/>
                      <w:sz w:val="15"/>
                      <w:szCs w:val="15"/>
                      <w:highlight w:val="none"/>
                      <w:u w:val="single"/>
                    </w:rPr>
                  </w:pPr>
                  <w:r>
                    <w:rPr>
                      <w:rFonts w:hint="default"/>
                      <w:sz w:val="15"/>
                      <w:szCs w:val="15"/>
                      <w:highlight w:val="none"/>
                      <w:u w:val="single"/>
                      <w:lang w:val="en-US" w:eastAsia="zh-CN"/>
                    </w:rPr>
                    <w:t>t/a</w:t>
                  </w:r>
                </w:p>
              </w:tc>
              <w:tc>
                <w:tcPr>
                  <w:tcW w:w="530" w:type="pct"/>
                  <w:tcBorders>
                    <w:tl2br w:val="nil"/>
                    <w:tr2bl w:val="nil"/>
                  </w:tcBorders>
                  <w:shd w:val="clear" w:color="auto" w:fill="auto"/>
                  <w:noWrap/>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w:t>
                  </w:r>
                </w:p>
                <w:p>
                  <w:pPr>
                    <w:pStyle w:val="53"/>
                    <w:bidi w:val="0"/>
                    <w:rPr>
                      <w:rFonts w:hint="eastAsia"/>
                      <w:sz w:val="15"/>
                      <w:szCs w:val="15"/>
                      <w:highlight w:val="none"/>
                      <w:u w:val="single"/>
                    </w:rPr>
                  </w:pPr>
                  <w:r>
                    <w:rPr>
                      <w:rFonts w:hint="eastAsia"/>
                      <w:sz w:val="15"/>
                      <w:szCs w:val="15"/>
                      <w:highlight w:val="none"/>
                      <w:u w:val="single"/>
                      <w:lang w:val="en-US" w:eastAsia="zh-CN"/>
                    </w:rPr>
                    <w:t>速率</w:t>
                  </w:r>
                  <w:r>
                    <w:rPr>
                      <w:rFonts w:hint="default"/>
                      <w:sz w:val="15"/>
                      <w:szCs w:val="15"/>
                      <w:highlight w:val="none"/>
                      <w:u w:val="single"/>
                      <w:lang w:val="en-US" w:eastAsia="zh-CN"/>
                    </w:rPr>
                    <w:t>kg/h</w:t>
                  </w:r>
                </w:p>
              </w:tc>
              <w:tc>
                <w:tcPr>
                  <w:tcW w:w="488" w:type="pct"/>
                  <w:tcBorders>
                    <w:tl2br w:val="nil"/>
                    <w:tr2bl w:val="nil"/>
                  </w:tcBorders>
                  <w:shd w:val="clear" w:color="auto" w:fill="auto"/>
                  <w:noWrap/>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浓度mg/m</w:t>
                  </w:r>
                  <w:r>
                    <w:rPr>
                      <w:rFonts w:hint="eastAsia"/>
                      <w:sz w:val="15"/>
                      <w:szCs w:val="15"/>
                      <w:highlight w:val="none"/>
                      <w:u w:val="single"/>
                      <w:vertAlign w:val="superscript"/>
                      <w:lang w:val="en-US" w:eastAsia="zh-CN"/>
                    </w:rPr>
                    <w:t>3</w:t>
                  </w:r>
                </w:p>
              </w:tc>
              <w:tc>
                <w:tcPr>
                  <w:tcW w:w="254" w:type="pct"/>
                  <w:tcBorders>
                    <w:tl2br w:val="nil"/>
                    <w:tr2bl w:val="nil"/>
                  </w:tcBorders>
                  <w:shd w:val="clear" w:color="auto" w:fill="auto"/>
                  <w:vAlign w:val="center"/>
                </w:tcPr>
                <w:p>
                  <w:pPr>
                    <w:pStyle w:val="53"/>
                    <w:bidi w:val="0"/>
                    <w:rPr>
                      <w:rFonts w:hint="default"/>
                      <w:sz w:val="15"/>
                      <w:szCs w:val="15"/>
                      <w:highlight w:val="none"/>
                      <w:u w:val="single"/>
                      <w:lang w:val="en-US"/>
                    </w:rPr>
                  </w:pPr>
                  <w:r>
                    <w:rPr>
                      <w:rFonts w:hint="eastAsia"/>
                      <w:sz w:val="15"/>
                      <w:szCs w:val="15"/>
                      <w:highlight w:val="none"/>
                      <w:u w:val="single"/>
                      <w:lang w:val="en-US" w:eastAsia="zh-CN"/>
                    </w:rPr>
                    <w:t>收集率%</w:t>
                  </w:r>
                </w:p>
              </w:tc>
              <w:tc>
                <w:tcPr>
                  <w:tcW w:w="331"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去</w:t>
                  </w:r>
                </w:p>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除</w:t>
                  </w:r>
                </w:p>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率</w:t>
                  </w:r>
                </w:p>
                <w:p>
                  <w:pPr>
                    <w:pStyle w:val="53"/>
                    <w:bidi w:val="0"/>
                    <w:rPr>
                      <w:rFonts w:hint="default"/>
                      <w:sz w:val="15"/>
                      <w:szCs w:val="15"/>
                      <w:highlight w:val="none"/>
                      <w:u w:val="single"/>
                      <w:lang w:val="en-US"/>
                    </w:rPr>
                  </w:pPr>
                  <w:r>
                    <w:rPr>
                      <w:rFonts w:hint="eastAsia"/>
                      <w:sz w:val="15"/>
                      <w:szCs w:val="15"/>
                      <w:highlight w:val="none"/>
                      <w:u w:val="single"/>
                      <w:lang w:val="en-US" w:eastAsia="zh-CN"/>
                    </w:rPr>
                    <w:t>%</w:t>
                  </w:r>
                </w:p>
              </w:tc>
              <w:tc>
                <w:tcPr>
                  <w:tcW w:w="783" w:type="pct"/>
                  <w:tcBorders>
                    <w:tl2br w:val="nil"/>
                    <w:tr2bl w:val="nil"/>
                  </w:tcBorders>
                  <w:shd w:val="clear" w:color="auto" w:fill="auto"/>
                  <w:noWrap/>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处理</w:t>
                  </w:r>
                </w:p>
                <w:p>
                  <w:pPr>
                    <w:pStyle w:val="53"/>
                    <w:bidi w:val="0"/>
                    <w:rPr>
                      <w:rFonts w:hint="eastAsia"/>
                      <w:sz w:val="15"/>
                      <w:szCs w:val="15"/>
                      <w:highlight w:val="none"/>
                      <w:u w:val="single"/>
                    </w:rPr>
                  </w:pPr>
                  <w:r>
                    <w:rPr>
                      <w:rFonts w:hint="eastAsia"/>
                      <w:sz w:val="15"/>
                      <w:szCs w:val="15"/>
                      <w:highlight w:val="none"/>
                      <w:u w:val="single"/>
                      <w:lang w:val="en-US" w:eastAsia="zh-CN"/>
                    </w:rPr>
                    <w:t>工艺</w:t>
                  </w:r>
                </w:p>
              </w:tc>
              <w:tc>
                <w:tcPr>
                  <w:tcW w:w="519"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排放量</w:t>
                  </w:r>
                </w:p>
                <w:p>
                  <w:pPr>
                    <w:pStyle w:val="53"/>
                    <w:bidi w:val="0"/>
                    <w:rPr>
                      <w:rFonts w:hint="eastAsia"/>
                      <w:sz w:val="15"/>
                      <w:szCs w:val="15"/>
                      <w:highlight w:val="none"/>
                      <w:u w:val="single"/>
                    </w:rPr>
                  </w:pPr>
                  <w:r>
                    <w:rPr>
                      <w:rFonts w:hint="default"/>
                      <w:sz w:val="15"/>
                      <w:szCs w:val="15"/>
                      <w:highlight w:val="none"/>
                      <w:u w:val="single"/>
                      <w:lang w:val="en-US" w:eastAsia="zh-CN"/>
                    </w:rPr>
                    <w:t>t/a</w:t>
                  </w:r>
                </w:p>
              </w:tc>
              <w:tc>
                <w:tcPr>
                  <w:tcW w:w="509"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排放</w:t>
                  </w:r>
                </w:p>
                <w:p>
                  <w:pPr>
                    <w:pStyle w:val="53"/>
                    <w:bidi w:val="0"/>
                    <w:rPr>
                      <w:rFonts w:hint="eastAsia"/>
                      <w:sz w:val="15"/>
                      <w:szCs w:val="15"/>
                      <w:highlight w:val="none"/>
                      <w:u w:val="single"/>
                    </w:rPr>
                  </w:pPr>
                  <w:r>
                    <w:rPr>
                      <w:rFonts w:hint="eastAsia"/>
                      <w:sz w:val="15"/>
                      <w:szCs w:val="15"/>
                      <w:highlight w:val="none"/>
                      <w:u w:val="single"/>
                      <w:lang w:val="en-US" w:eastAsia="zh-CN"/>
                    </w:rPr>
                    <w:t>速率</w:t>
                  </w:r>
                  <w:r>
                    <w:rPr>
                      <w:rFonts w:hint="default"/>
                      <w:sz w:val="15"/>
                      <w:szCs w:val="15"/>
                      <w:highlight w:val="none"/>
                      <w:u w:val="single"/>
                      <w:lang w:val="en-US" w:eastAsia="zh-CN"/>
                    </w:rPr>
                    <w:t>kg/h</w:t>
                  </w:r>
                </w:p>
              </w:tc>
              <w:tc>
                <w:tcPr>
                  <w:tcW w:w="435" w:type="pct"/>
                  <w:tcBorders>
                    <w:tl2br w:val="nil"/>
                    <w:tr2bl w:val="nil"/>
                  </w:tcBorders>
                  <w:shd w:val="clear" w:color="auto" w:fill="auto"/>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排放</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浓度mg/m</w:t>
                  </w:r>
                  <w:r>
                    <w:rPr>
                      <w:rFonts w:hint="eastAsia"/>
                      <w:sz w:val="15"/>
                      <w:szCs w:val="15"/>
                      <w:highlight w:val="none"/>
                      <w:u w:val="single"/>
                      <w:vertAlign w:val="superscript"/>
                      <w:lang w:val="en-US" w:eastAsia="zh-CN"/>
                    </w:rPr>
                    <w:t>3</w:t>
                  </w:r>
                </w:p>
              </w:tc>
              <w:tc>
                <w:tcPr>
                  <w:tcW w:w="454"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 w:type="pct"/>
                  <w:vMerge w:val="restar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配漆/喷漆/固化</w:t>
                  </w:r>
                </w:p>
              </w:tc>
              <w:tc>
                <w:tcPr>
                  <w:tcW w:w="493" w:type="pct"/>
                  <w:vMerge w:val="restar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3.117（0.826）</w:t>
                  </w:r>
                </w:p>
              </w:tc>
              <w:tc>
                <w:tcPr>
                  <w:tcW w:w="530" w:type="pct"/>
                  <w:vMerge w:val="restar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0.104（0.293）</w:t>
                  </w:r>
                </w:p>
              </w:tc>
              <w:tc>
                <w:tcPr>
                  <w:tcW w:w="488" w:type="pct"/>
                  <w:vMerge w:val="restar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55.2（14.65）</w:t>
                  </w:r>
                </w:p>
              </w:tc>
              <w:tc>
                <w:tcPr>
                  <w:tcW w:w="254"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90</w:t>
                  </w:r>
                </w:p>
              </w:tc>
              <w:tc>
                <w:tcPr>
                  <w:tcW w:w="331"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27.75</w:t>
                  </w:r>
                </w:p>
              </w:tc>
              <w:tc>
                <w:tcPr>
                  <w:tcW w:w="783" w:type="pct"/>
                  <w:tcBorders>
                    <w:tl2br w:val="nil"/>
                    <w:tr2bl w:val="nil"/>
                  </w:tcBorders>
                  <w:shd w:val="clear" w:color="auto" w:fill="auto"/>
                  <w:noWrap/>
                  <w:vAlign w:val="center"/>
                </w:tcPr>
                <w:p>
                  <w:pPr>
                    <w:pStyle w:val="53"/>
                    <w:bidi w:val="0"/>
                    <w:jc w:val="center"/>
                    <w:rPr>
                      <w:rFonts w:hint="default"/>
                      <w:sz w:val="15"/>
                      <w:szCs w:val="15"/>
                      <w:highlight w:val="none"/>
                      <w:u w:val="single"/>
                      <w:lang w:val="en-US" w:eastAsia="zh-CN"/>
                    </w:rPr>
                  </w:pPr>
                  <w:r>
                    <w:rPr>
                      <w:rFonts w:hint="eastAsia"/>
                      <w:sz w:val="15"/>
                      <w:szCs w:val="15"/>
                      <w:highlight w:val="none"/>
                      <w:u w:val="single"/>
                      <w:lang w:val="en-US" w:eastAsia="zh-CN"/>
                    </w:rPr>
                    <w:t>“一次活性炭吸附+光催化-一次活性炭吸附”（处理量0.777t/a）0.206t/a</w:t>
                  </w:r>
                </w:p>
              </w:tc>
              <w:tc>
                <w:tcPr>
                  <w:tcW w:w="519"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2.028（0.537）</w:t>
                  </w:r>
                </w:p>
              </w:tc>
              <w:tc>
                <w:tcPr>
                  <w:tcW w:w="509"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0.719（0.191）</w:t>
                  </w:r>
                </w:p>
              </w:tc>
              <w:tc>
                <w:tcPr>
                  <w:tcW w:w="435"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35.95</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（9.55）</w:t>
                  </w:r>
                </w:p>
              </w:tc>
              <w:tc>
                <w:tcPr>
                  <w:tcW w:w="454" w:type="pct"/>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DA001（15m排气筒）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7" w:type="pct"/>
                  <w:vMerge w:val="continue"/>
                  <w:tcBorders>
                    <w:tl2br w:val="nil"/>
                    <w:tr2bl w:val="nil"/>
                  </w:tcBorders>
                  <w:shd w:val="clear" w:color="auto" w:fill="auto"/>
                  <w:vAlign w:val="center"/>
                </w:tcPr>
                <w:p>
                  <w:pPr>
                    <w:pStyle w:val="53"/>
                    <w:bidi w:val="0"/>
                    <w:rPr>
                      <w:rFonts w:hint="default"/>
                      <w:sz w:val="15"/>
                      <w:szCs w:val="15"/>
                      <w:highlight w:val="none"/>
                      <w:u w:val="single"/>
                      <w:lang w:val="en-US" w:eastAsia="zh-CN"/>
                    </w:rPr>
                  </w:pPr>
                </w:p>
              </w:tc>
              <w:tc>
                <w:tcPr>
                  <w:tcW w:w="493" w:type="pct"/>
                  <w:vMerge w:val="continue"/>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p>
              </w:tc>
              <w:tc>
                <w:tcPr>
                  <w:tcW w:w="530" w:type="pct"/>
                  <w:vMerge w:val="continue"/>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p>
              </w:tc>
              <w:tc>
                <w:tcPr>
                  <w:tcW w:w="488" w:type="pct"/>
                  <w:vMerge w:val="continue"/>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p>
              </w:tc>
              <w:tc>
                <w:tcPr>
                  <w:tcW w:w="254"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10</w:t>
                  </w:r>
                </w:p>
              </w:tc>
              <w:tc>
                <w:tcPr>
                  <w:tcW w:w="331" w:type="pct"/>
                  <w:tcBorders>
                    <w:tl2br w:val="nil"/>
                    <w:tr2bl w:val="nil"/>
                  </w:tcBorders>
                  <w:shd w:val="clear" w:color="auto" w:fill="auto"/>
                  <w:noWrap/>
                  <w:vAlign w:val="center"/>
                </w:tcPr>
                <w:p>
                  <w:pPr>
                    <w:pStyle w:val="53"/>
                    <w:bidi w:val="0"/>
                    <w:rPr>
                      <w:rFonts w:hint="default" w:ascii="Times New Roman" w:hAnsi="Times New Roman" w:cs="Times New Roman"/>
                      <w:sz w:val="15"/>
                      <w:szCs w:val="15"/>
                      <w:highlight w:val="none"/>
                      <w:u w:val="single"/>
                      <w:lang w:val="en-US" w:eastAsia="zh-CN"/>
                    </w:rPr>
                  </w:pPr>
                  <w:r>
                    <w:rPr>
                      <w:rFonts w:hint="eastAsia" w:ascii="Times New Roman" w:hAnsi="Times New Roman" w:cs="Times New Roman"/>
                      <w:sz w:val="15"/>
                      <w:szCs w:val="15"/>
                      <w:highlight w:val="none"/>
                      <w:u w:val="single"/>
                      <w:lang w:val="en-US" w:eastAsia="zh-CN"/>
                    </w:rPr>
                    <w:t>/</w:t>
                  </w:r>
                </w:p>
              </w:tc>
              <w:tc>
                <w:tcPr>
                  <w:tcW w:w="783" w:type="pct"/>
                  <w:tcBorders>
                    <w:tl2br w:val="nil"/>
                    <w:tr2bl w:val="nil"/>
                  </w:tcBorders>
                  <w:shd w:val="clear" w:color="auto" w:fill="auto"/>
                  <w:noWrap/>
                  <w:vAlign w:val="center"/>
                </w:tcPr>
                <w:p>
                  <w:pPr>
                    <w:pStyle w:val="53"/>
                    <w:bidi w:val="0"/>
                    <w:rPr>
                      <w:rFonts w:hint="default" w:ascii="Times New Roman" w:hAnsi="Times New Roman" w:cs="Times New Roman"/>
                      <w:sz w:val="15"/>
                      <w:szCs w:val="15"/>
                      <w:highlight w:val="none"/>
                      <w:u w:val="single"/>
                      <w:lang w:val="en-US" w:eastAsia="zh-CN"/>
                    </w:rPr>
                  </w:pPr>
                  <w:r>
                    <w:rPr>
                      <w:rFonts w:hint="eastAsia" w:ascii="Times New Roman" w:hAnsi="Times New Roman" w:cs="Times New Roman"/>
                      <w:sz w:val="15"/>
                      <w:szCs w:val="15"/>
                      <w:highlight w:val="none"/>
                      <w:u w:val="single"/>
                      <w:lang w:val="en-US" w:eastAsia="zh-CN"/>
                    </w:rPr>
                    <w:t>/</w:t>
                  </w:r>
                </w:p>
              </w:tc>
              <w:tc>
                <w:tcPr>
                  <w:tcW w:w="519"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0.312（0.083）</w:t>
                  </w:r>
                </w:p>
              </w:tc>
              <w:tc>
                <w:tcPr>
                  <w:tcW w:w="509"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0.111（0.029）</w:t>
                  </w:r>
                </w:p>
              </w:tc>
              <w:tc>
                <w:tcPr>
                  <w:tcW w:w="435"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w:t>
                  </w:r>
                </w:p>
              </w:tc>
              <w:tc>
                <w:tcPr>
                  <w:tcW w:w="454" w:type="pct"/>
                  <w:tcBorders>
                    <w:tl2br w:val="nil"/>
                    <w:tr2bl w:val="nil"/>
                  </w:tcBorders>
                  <w:shd w:val="clear" w:color="auto" w:fill="auto"/>
                  <w:noWrap/>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无组织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79" w:type="pct"/>
                  <w:gridSpan w:val="7"/>
                  <w:tcBorders>
                    <w:tl2br w:val="nil"/>
                    <w:tr2bl w:val="nil"/>
                  </w:tcBorders>
                  <w:shd w:val="clear" w:color="auto" w:fill="auto"/>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合计</w:t>
                  </w:r>
                </w:p>
              </w:tc>
              <w:tc>
                <w:tcPr>
                  <w:tcW w:w="519"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2.34（0.62）</w:t>
                  </w:r>
                </w:p>
              </w:tc>
              <w:tc>
                <w:tcPr>
                  <w:tcW w:w="509"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0.83（0.22）</w:t>
                  </w:r>
                </w:p>
              </w:tc>
              <w:tc>
                <w:tcPr>
                  <w:tcW w:w="435"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w:t>
                  </w:r>
                </w:p>
              </w:tc>
              <w:tc>
                <w:tcPr>
                  <w:tcW w:w="454" w:type="pct"/>
                  <w:tcBorders>
                    <w:tl2br w:val="nil"/>
                    <w:tr2bl w:val="nil"/>
                  </w:tcBorders>
                  <w:shd w:val="clear" w:color="auto" w:fill="auto"/>
                  <w:noWrap/>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w:t>
                  </w:r>
                </w:p>
              </w:tc>
            </w:tr>
          </w:tbl>
          <w:p>
            <w:pPr>
              <w:bidi w:val="0"/>
              <w:rPr>
                <w:rFonts w:hint="default"/>
                <w:b/>
                <w:bCs/>
                <w:highlight w:val="none"/>
                <w:u w:val="single"/>
                <w:lang w:val="en-US" w:eastAsia="zh-CN"/>
              </w:rPr>
            </w:pPr>
            <w:r>
              <w:rPr>
                <w:rFonts w:hint="eastAsia"/>
                <w:b/>
                <w:bCs/>
                <w:highlight w:val="none"/>
                <w:u w:val="single"/>
                <w:lang w:val="en-US" w:eastAsia="zh-CN"/>
              </w:rPr>
              <w:t>2、</w:t>
            </w:r>
            <w:r>
              <w:rPr>
                <w:rFonts w:hint="eastAsia"/>
                <w:b/>
                <w:bCs/>
                <w:highlight w:val="none"/>
                <w:u w:val="single"/>
              </w:rPr>
              <w:t>挥发性有机物收集、处理、排放流程图</w:t>
            </w:r>
          </w:p>
          <w:p>
            <w:pPr>
              <w:pStyle w:val="53"/>
              <w:bidi w:val="0"/>
              <w:rPr>
                <w:rFonts w:hint="eastAsia"/>
                <w:b/>
                <w:bCs/>
                <w:highlight w:val="none"/>
                <w:u w:val="single"/>
                <w:lang w:val="en-US" w:eastAsia="zh-CN"/>
              </w:rPr>
            </w:pPr>
            <w:r>
              <w:rPr>
                <w:rFonts w:hint="default"/>
                <w:highlight w:val="none"/>
                <w:u w:val="single"/>
                <w:lang w:val="en-US" w:eastAsia="zh-CN"/>
              </w:rPr>
              <w:object>
                <v:shape id="_x0000_i1028" o:spt="75" type="#_x0000_t75" style="height:258.6pt;width:250.45pt;" o:ole="t" filled="f" o:preferrelative="t" stroked="t" coordsize="21600,21600">
                  <v:path/>
                  <v:fill on="f" focussize="0,0"/>
                  <v:stroke color="#000000" joinstyle="miter"/>
                  <v:imagedata r:id="rId22" o:title=""/>
                  <o:lock v:ext="edit" aspectratio="f"/>
                  <w10:wrap type="none"/>
                  <w10:anchorlock/>
                </v:shape>
                <o:OLEObject Type="Embed" ProgID="Visio.Drawing.11" ShapeID="_x0000_i1028" DrawAspect="Content" ObjectID="_1468075728" r:id="rId21">
                  <o:LockedField>false</o:LockedField>
                </o:OLEObject>
              </w:object>
            </w:r>
          </w:p>
          <w:p>
            <w:pPr>
              <w:pStyle w:val="44"/>
              <w:bidi w:val="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single"/>
                <w:lang w:val="en-US" w:eastAsia="zh-CN"/>
              </w:rPr>
              <w:t>图4-1  挥发性有机物收集、处理、排放流程图（单位：t/a）</w:t>
            </w:r>
          </w:p>
          <w:p>
            <w:pPr>
              <w:bidi w:val="0"/>
              <w:rPr>
                <w:rFonts w:hint="default"/>
                <w:b/>
                <w:bCs/>
                <w:highlight w:val="none"/>
                <w:u w:val="single"/>
              </w:rPr>
            </w:pPr>
            <w:r>
              <w:rPr>
                <w:rFonts w:hint="eastAsia"/>
                <w:b/>
                <w:bCs/>
                <w:highlight w:val="none"/>
                <w:u w:val="single"/>
                <w:lang w:val="en-US" w:eastAsia="zh-CN"/>
              </w:rPr>
              <w:t>3、</w:t>
            </w:r>
            <w:r>
              <w:rPr>
                <w:rFonts w:hint="default"/>
                <w:b/>
                <w:bCs/>
                <w:highlight w:val="none"/>
                <w:u w:val="single"/>
              </w:rPr>
              <w:t>废气治理措施可行性分析</w:t>
            </w:r>
          </w:p>
          <w:p>
            <w:pPr>
              <w:bidi w:val="0"/>
              <w:rPr>
                <w:rFonts w:hint="eastAsia"/>
                <w:highlight w:val="none"/>
                <w:u w:val="single"/>
                <w:lang w:eastAsia="zh-CN"/>
              </w:rPr>
            </w:pPr>
            <w:r>
              <w:rPr>
                <w:rFonts w:hint="eastAsia"/>
                <w:highlight w:val="none"/>
                <w:u w:val="single"/>
                <w:lang w:eastAsia="zh-CN"/>
              </w:rPr>
              <w:t>本项目属于</w:t>
            </w:r>
            <w:r>
              <w:rPr>
                <w:rFonts w:hint="eastAsia"/>
                <w:highlight w:val="none"/>
                <w:u w:val="single"/>
                <w:lang w:val="en-US" w:eastAsia="zh-CN"/>
              </w:rPr>
              <w:t>金属结构件制造</w:t>
            </w:r>
            <w:r>
              <w:rPr>
                <w:rFonts w:hint="eastAsia"/>
                <w:highlight w:val="none"/>
                <w:u w:val="single"/>
                <w:lang w:eastAsia="zh-CN"/>
              </w:rPr>
              <w:t>，参照《排污许可证申请与核发技术规范 总则》（HI942-2018）、《排污许可证申请与核发技术规范 铁路、传播、航空航天和其他运输设备制造业》（HJ1124-2020）中废气污染防治可行技术参考表进行分析，详见下表：</w:t>
            </w:r>
          </w:p>
          <w:p>
            <w:pPr>
              <w:pStyle w:val="44"/>
              <w:bidi w:val="0"/>
              <w:rPr>
                <w:rFonts w:hint="default"/>
                <w:highlight w:val="none"/>
                <w:u w:val="single"/>
                <w:lang w:val="en-US" w:eastAsia="zh-CN"/>
              </w:rPr>
            </w:pPr>
            <w:r>
              <w:rPr>
                <w:highlight w:val="none"/>
                <w:u w:val="single"/>
              </w:rPr>
              <w:t>表</w:t>
            </w:r>
            <w:r>
              <w:rPr>
                <w:rFonts w:hint="eastAsia"/>
                <w:highlight w:val="none"/>
                <w:u w:val="single"/>
                <w:lang w:val="en-US" w:eastAsia="zh-CN"/>
              </w:rPr>
              <w:t>4.1-8</w:t>
            </w:r>
            <w:r>
              <w:rPr>
                <w:highlight w:val="none"/>
                <w:u w:val="single"/>
              </w:rPr>
              <w:t xml:space="preserve">  </w:t>
            </w:r>
            <w:r>
              <w:rPr>
                <w:rFonts w:hint="eastAsia"/>
                <w:highlight w:val="none"/>
                <w:u w:val="single"/>
                <w:lang w:val="en-US" w:eastAsia="zh-CN"/>
              </w:rPr>
              <w:t>废气污染防治措施可行性一览表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560"/>
              <w:gridCol w:w="2698"/>
              <w:gridCol w:w="1637"/>
              <w:gridCol w:w="1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2"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主要工艺</w:t>
                  </w:r>
                </w:p>
              </w:tc>
              <w:tc>
                <w:tcPr>
                  <w:tcW w:w="1560"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大气污染物</w:t>
                  </w:r>
                </w:p>
              </w:tc>
              <w:tc>
                <w:tcPr>
                  <w:tcW w:w="269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末端治理技术</w:t>
                  </w:r>
                </w:p>
              </w:tc>
              <w:tc>
                <w:tcPr>
                  <w:tcW w:w="1637"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本项目采取的技术</w:t>
                  </w:r>
                </w:p>
              </w:tc>
              <w:tc>
                <w:tcPr>
                  <w:tcW w:w="112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是否为可行性技术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2"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抛丸</w:t>
                  </w:r>
                </w:p>
              </w:tc>
              <w:tc>
                <w:tcPr>
                  <w:tcW w:w="1560"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颗粒物</w:t>
                  </w:r>
                </w:p>
              </w:tc>
              <w:tc>
                <w:tcPr>
                  <w:tcW w:w="269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袋式除尘、湿式除尘</w:t>
                  </w:r>
                </w:p>
              </w:tc>
              <w:tc>
                <w:tcPr>
                  <w:tcW w:w="1637"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布袋除尘</w:t>
                  </w:r>
                </w:p>
              </w:tc>
              <w:tc>
                <w:tcPr>
                  <w:tcW w:w="112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2" w:type="dxa"/>
                  <w:vMerge w:val="restar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涂装（喷漆、流平、烘干）</w:t>
                  </w:r>
                </w:p>
              </w:tc>
              <w:tc>
                <w:tcPr>
                  <w:tcW w:w="1560"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VOCs、二甲苯</w:t>
                  </w:r>
                </w:p>
              </w:tc>
              <w:tc>
                <w:tcPr>
                  <w:tcW w:w="269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活性炭吸附、吸附/浓缩+热力燃烧/催化、吸收+冷凝</w:t>
                  </w:r>
                </w:p>
              </w:tc>
              <w:tc>
                <w:tcPr>
                  <w:tcW w:w="1637"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一次活性炭吸附+二次活性炭吸附</w:t>
                  </w:r>
                </w:p>
              </w:tc>
              <w:tc>
                <w:tcPr>
                  <w:tcW w:w="112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2" w:type="dxa"/>
                  <w:vMerge w:val="continue"/>
                  <w:tcBorders>
                    <w:tl2br w:val="nil"/>
                    <w:tr2bl w:val="nil"/>
                  </w:tcBorders>
                  <w:vAlign w:val="center"/>
                </w:tcPr>
                <w:p>
                  <w:pPr>
                    <w:pStyle w:val="53"/>
                    <w:bidi w:val="0"/>
                    <w:rPr>
                      <w:rFonts w:hint="eastAsia"/>
                      <w:highlight w:val="none"/>
                      <w:u w:val="single"/>
                      <w:lang w:eastAsia="zh-CN"/>
                    </w:rPr>
                  </w:pPr>
                </w:p>
              </w:tc>
              <w:tc>
                <w:tcPr>
                  <w:tcW w:w="1560"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颗粒物</w:t>
                  </w:r>
                </w:p>
              </w:tc>
              <w:tc>
                <w:tcPr>
                  <w:tcW w:w="269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密闭喷漆室、文丘里/水旋/水帘、石灰粉吸附、纸盒过滤、化学纤维过滤</w:t>
                  </w:r>
                </w:p>
              </w:tc>
              <w:tc>
                <w:tcPr>
                  <w:tcW w:w="1637"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水喷淋</w:t>
                  </w:r>
                </w:p>
              </w:tc>
              <w:tc>
                <w:tcPr>
                  <w:tcW w:w="112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是</w:t>
                  </w:r>
                </w:p>
              </w:tc>
            </w:tr>
          </w:tbl>
          <w:p>
            <w:pPr>
              <w:bidi w:val="0"/>
              <w:rPr>
                <w:rFonts w:hint="eastAsia"/>
                <w:highlight w:val="none"/>
                <w:u w:val="single"/>
                <w:lang w:val="en-US" w:eastAsia="zh-CN"/>
              </w:rPr>
            </w:pPr>
            <w:r>
              <w:rPr>
                <w:rFonts w:hint="eastAsia"/>
                <w:highlight w:val="none"/>
                <w:u w:val="single"/>
                <w:lang w:val="en-US" w:eastAsia="zh-CN"/>
              </w:rPr>
              <w:t>根据上表可知，本项目采用的废气防治措施均属于</w:t>
            </w:r>
            <w:r>
              <w:rPr>
                <w:rFonts w:hint="eastAsia"/>
                <w:highlight w:val="none"/>
                <w:u w:val="single"/>
                <w:lang w:eastAsia="zh-CN"/>
              </w:rPr>
              <w:t>《排污许可证申请与核发技术规范 总则》（HI942-2018）、《排污许可证申请与核发技术规范 铁路、传播、航空航天和其他运输设备制造业》（HJ1124-2020）的</w:t>
            </w:r>
            <w:r>
              <w:rPr>
                <w:rFonts w:hint="eastAsia"/>
                <w:highlight w:val="none"/>
                <w:u w:val="single"/>
                <w:lang w:val="en-US" w:eastAsia="zh-CN"/>
              </w:rPr>
              <w:t>可行性技术。</w:t>
            </w:r>
          </w:p>
          <w:p>
            <w:pPr>
              <w:bidi w:val="0"/>
              <w:rPr>
                <w:rFonts w:hint="default" w:eastAsia="宋体"/>
                <w:highlight w:val="none"/>
                <w:u w:val="single"/>
                <w:lang w:val="en-US" w:eastAsia="zh-CN"/>
              </w:rPr>
            </w:pPr>
            <w:r>
              <w:rPr>
                <w:rFonts w:hint="eastAsia"/>
                <w:highlight w:val="none"/>
                <w:u w:val="single"/>
                <w:lang w:val="en-US" w:eastAsia="zh-CN"/>
              </w:rPr>
              <w:t>根据</w:t>
            </w:r>
            <w:r>
              <w:rPr>
                <w:rFonts w:hint="eastAsia"/>
                <w:highlight w:val="none"/>
                <w:u w:val="single"/>
              </w:rPr>
              <w:t>《国家污染防治措施目录（2</w:t>
            </w:r>
            <w:r>
              <w:rPr>
                <w:highlight w:val="none"/>
                <w:u w:val="single"/>
              </w:rPr>
              <w:t>024</w:t>
            </w:r>
            <w:r>
              <w:rPr>
                <w:rFonts w:hint="eastAsia"/>
                <w:highlight w:val="none"/>
                <w:u w:val="single"/>
              </w:rPr>
              <w:t>年限制、淘汰类）》</w:t>
            </w:r>
            <w:r>
              <w:rPr>
                <w:rFonts w:hint="eastAsia"/>
                <w:highlight w:val="none"/>
                <w:u w:val="single"/>
                <w:lang w:eastAsia="zh-CN"/>
              </w:rPr>
              <w:t>，</w:t>
            </w:r>
            <w:r>
              <w:rPr>
                <w:rFonts w:hint="eastAsia"/>
                <w:highlight w:val="none"/>
                <w:u w:val="single"/>
                <w:lang w:val="en-US" w:eastAsia="zh-CN"/>
              </w:rPr>
              <w:t>本项目采用的活性炭吸附法不属于限制类及淘汰类，为允许类。</w:t>
            </w:r>
          </w:p>
          <w:p>
            <w:pPr>
              <w:pStyle w:val="44"/>
              <w:bidi w:val="0"/>
              <w:rPr>
                <w:highlight w:val="none"/>
                <w:u w:val="single"/>
              </w:rPr>
            </w:pPr>
            <w:r>
              <w:rPr>
                <w:highlight w:val="none"/>
                <w:u w:val="single"/>
              </w:rPr>
              <w:t>表4</w:t>
            </w:r>
            <w:r>
              <w:rPr>
                <w:rFonts w:hint="eastAsia"/>
                <w:highlight w:val="none"/>
                <w:u w:val="single"/>
                <w:lang w:val="en-US" w:eastAsia="zh-CN"/>
              </w:rPr>
              <w:t>.1-9</w:t>
            </w:r>
            <w:r>
              <w:rPr>
                <w:highlight w:val="none"/>
                <w:u w:val="single"/>
              </w:rPr>
              <w:t xml:space="preserve">  </w:t>
            </w:r>
            <w:r>
              <w:rPr>
                <w:rFonts w:hint="eastAsia"/>
                <w:highlight w:val="none"/>
                <w:u w:val="single"/>
              </w:rPr>
              <w:t>项目</w:t>
            </w:r>
            <w:r>
              <w:rPr>
                <w:rFonts w:hint="eastAsia"/>
                <w:highlight w:val="none"/>
                <w:u w:val="single"/>
                <w:lang w:val="en-US" w:eastAsia="zh-CN"/>
              </w:rPr>
              <w:t>有组织废气达标性分析</w:t>
            </w:r>
            <w:r>
              <w:rPr>
                <w:highlight w:val="none"/>
                <w:u w:val="single"/>
              </w:rPr>
              <w:t>一览表</w:t>
            </w:r>
          </w:p>
          <w:tbl>
            <w:tblPr>
              <w:tblStyle w:val="35"/>
              <w:tblW w:w="49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22"/>
              <w:gridCol w:w="671"/>
              <w:gridCol w:w="622"/>
              <w:gridCol w:w="646"/>
              <w:gridCol w:w="719"/>
              <w:gridCol w:w="769"/>
              <w:gridCol w:w="658"/>
              <w:gridCol w:w="659"/>
              <w:gridCol w:w="622"/>
              <w:gridCol w:w="683"/>
              <w:gridCol w:w="536"/>
              <w:gridCol w:w="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Merge w:val="restart"/>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污染源</w:t>
                  </w:r>
                </w:p>
              </w:tc>
              <w:tc>
                <w:tcPr>
                  <w:tcW w:w="373" w:type="pct"/>
                  <w:vMerge w:val="restart"/>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工序</w:t>
                  </w:r>
                </w:p>
              </w:tc>
              <w:tc>
                <w:tcPr>
                  <w:tcW w:w="403" w:type="pct"/>
                  <w:vMerge w:val="restart"/>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污</w:t>
                  </w:r>
                </w:p>
                <w:p>
                  <w:pPr>
                    <w:pStyle w:val="53"/>
                    <w:bidi w:val="0"/>
                    <w:rPr>
                      <w:rFonts w:hint="default"/>
                      <w:sz w:val="15"/>
                      <w:szCs w:val="15"/>
                      <w:highlight w:val="none"/>
                      <w:u w:val="single"/>
                    </w:rPr>
                  </w:pPr>
                  <w:r>
                    <w:rPr>
                      <w:rFonts w:hint="default"/>
                      <w:sz w:val="15"/>
                      <w:szCs w:val="15"/>
                      <w:highlight w:val="none"/>
                      <w:u w:val="single"/>
                    </w:rPr>
                    <w:t>染</w:t>
                  </w:r>
                </w:p>
                <w:p>
                  <w:pPr>
                    <w:pStyle w:val="53"/>
                    <w:bidi w:val="0"/>
                    <w:rPr>
                      <w:rFonts w:hint="default"/>
                      <w:sz w:val="15"/>
                      <w:szCs w:val="15"/>
                      <w:highlight w:val="none"/>
                      <w:u w:val="single"/>
                    </w:rPr>
                  </w:pPr>
                  <w:r>
                    <w:rPr>
                      <w:rFonts w:hint="default"/>
                      <w:sz w:val="15"/>
                      <w:szCs w:val="15"/>
                      <w:highlight w:val="none"/>
                      <w:u w:val="single"/>
                    </w:rPr>
                    <w:t>物</w:t>
                  </w:r>
                </w:p>
              </w:tc>
              <w:tc>
                <w:tcPr>
                  <w:tcW w:w="1194" w:type="pct"/>
                  <w:gridSpan w:val="3"/>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产生情况</w:t>
                  </w:r>
                </w:p>
              </w:tc>
              <w:tc>
                <w:tcPr>
                  <w:tcW w:w="462" w:type="pct"/>
                  <w:vMerge w:val="restart"/>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治理</w:t>
                  </w:r>
                </w:p>
                <w:p>
                  <w:pPr>
                    <w:pStyle w:val="53"/>
                    <w:bidi w:val="0"/>
                    <w:rPr>
                      <w:rFonts w:hint="default"/>
                      <w:sz w:val="15"/>
                      <w:szCs w:val="15"/>
                      <w:highlight w:val="none"/>
                      <w:u w:val="single"/>
                    </w:rPr>
                  </w:pPr>
                  <w:r>
                    <w:rPr>
                      <w:rFonts w:hint="default"/>
                      <w:sz w:val="15"/>
                      <w:szCs w:val="15"/>
                      <w:highlight w:val="none"/>
                      <w:u w:val="single"/>
                    </w:rPr>
                    <w:t>措施</w:t>
                  </w:r>
                </w:p>
              </w:tc>
              <w:tc>
                <w:tcPr>
                  <w:tcW w:w="1165" w:type="pct"/>
                  <w:gridSpan w:val="3"/>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排放情况</w:t>
                  </w:r>
                </w:p>
              </w:tc>
              <w:tc>
                <w:tcPr>
                  <w:tcW w:w="732" w:type="pct"/>
                  <w:gridSpan w:val="2"/>
                  <w:tcBorders>
                    <w:tl2br w:val="nil"/>
                    <w:tr2bl w:val="nil"/>
                  </w:tcBorders>
                  <w:vAlign w:val="center"/>
                </w:tcPr>
                <w:p>
                  <w:pPr>
                    <w:pStyle w:val="53"/>
                    <w:bidi w:val="0"/>
                    <w:rPr>
                      <w:rFonts w:hint="eastAsia" w:ascii="Times New Roman" w:hAnsi="Times New Roman" w:eastAsia="宋体" w:cs="Times New Roman"/>
                      <w:sz w:val="15"/>
                      <w:szCs w:val="15"/>
                      <w:highlight w:val="none"/>
                      <w:u w:val="single"/>
                      <w:lang w:val="en-US" w:eastAsia="zh-CN"/>
                    </w:rPr>
                  </w:pPr>
                  <w:r>
                    <w:rPr>
                      <w:rFonts w:hint="eastAsia" w:ascii="Times New Roman" w:hAnsi="Times New Roman" w:eastAsia="宋体" w:cs="Times New Roman"/>
                      <w:sz w:val="15"/>
                      <w:szCs w:val="15"/>
                      <w:highlight w:val="none"/>
                      <w:u w:val="single"/>
                      <w:lang w:val="en-US" w:eastAsia="zh-CN"/>
                    </w:rPr>
                    <w:t>执行标准限值</w:t>
                  </w:r>
                </w:p>
              </w:tc>
              <w:tc>
                <w:tcPr>
                  <w:tcW w:w="223" w:type="pct"/>
                  <w:vMerge w:val="restart"/>
                  <w:tcBorders>
                    <w:tl2br w:val="nil"/>
                    <w:tr2bl w:val="nil"/>
                  </w:tcBorders>
                  <w:vAlign w:val="center"/>
                </w:tcPr>
                <w:p>
                  <w:pPr>
                    <w:pStyle w:val="53"/>
                    <w:bidi w:val="0"/>
                    <w:rPr>
                      <w:rFonts w:hint="default" w:ascii="Times New Roman" w:hAnsi="Times New Roman" w:eastAsia="宋体" w:cs="Times New Roman"/>
                      <w:sz w:val="15"/>
                      <w:szCs w:val="15"/>
                      <w:highlight w:val="none"/>
                      <w:u w:val="single"/>
                      <w:lang w:val="en-US" w:eastAsia="zh-CN"/>
                    </w:rPr>
                  </w:pPr>
                  <w:r>
                    <w:rPr>
                      <w:rFonts w:hint="eastAsia" w:ascii="Times New Roman" w:hAnsi="Times New Roman" w:eastAsia="宋体" w:cs="Times New Roman"/>
                      <w:sz w:val="15"/>
                      <w:szCs w:val="15"/>
                      <w:highlight w:val="none"/>
                      <w:u w:val="single"/>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Merge w:val="continue"/>
                  <w:tcBorders>
                    <w:tl2br w:val="nil"/>
                    <w:tr2bl w:val="nil"/>
                  </w:tcBorders>
                  <w:vAlign w:val="center"/>
                </w:tcPr>
                <w:p>
                  <w:pPr>
                    <w:pStyle w:val="53"/>
                    <w:bidi w:val="0"/>
                    <w:rPr>
                      <w:rFonts w:hint="default"/>
                      <w:sz w:val="15"/>
                      <w:szCs w:val="15"/>
                      <w:highlight w:val="none"/>
                      <w:u w:val="single"/>
                    </w:rPr>
                  </w:pPr>
                </w:p>
              </w:tc>
              <w:tc>
                <w:tcPr>
                  <w:tcW w:w="373" w:type="pct"/>
                  <w:vMerge w:val="continue"/>
                  <w:tcBorders>
                    <w:tl2br w:val="nil"/>
                    <w:tr2bl w:val="nil"/>
                  </w:tcBorders>
                  <w:vAlign w:val="center"/>
                </w:tcPr>
                <w:p>
                  <w:pPr>
                    <w:pStyle w:val="53"/>
                    <w:bidi w:val="0"/>
                    <w:rPr>
                      <w:rFonts w:hint="default"/>
                      <w:sz w:val="15"/>
                      <w:szCs w:val="15"/>
                      <w:highlight w:val="none"/>
                      <w:u w:val="single"/>
                    </w:rPr>
                  </w:pPr>
                </w:p>
              </w:tc>
              <w:tc>
                <w:tcPr>
                  <w:tcW w:w="403" w:type="pct"/>
                  <w:vMerge w:val="continue"/>
                  <w:tcBorders>
                    <w:tl2br w:val="nil"/>
                    <w:tr2bl w:val="nil"/>
                  </w:tcBorders>
                  <w:vAlign w:val="center"/>
                </w:tcPr>
                <w:p>
                  <w:pPr>
                    <w:pStyle w:val="53"/>
                    <w:bidi w:val="0"/>
                    <w:rPr>
                      <w:rFonts w:hint="default"/>
                      <w:sz w:val="15"/>
                      <w:szCs w:val="15"/>
                      <w:highlight w:val="none"/>
                      <w:u w:val="single"/>
                    </w:rPr>
                  </w:pPr>
                </w:p>
              </w:tc>
              <w:tc>
                <w:tcPr>
                  <w:tcW w:w="373"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产生量t/a</w:t>
                  </w:r>
                </w:p>
              </w:tc>
              <w:tc>
                <w:tcPr>
                  <w:tcW w:w="388"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产生速率kg/h</w:t>
                  </w:r>
                </w:p>
              </w:tc>
              <w:tc>
                <w:tcPr>
                  <w:tcW w:w="432" w:type="pct"/>
                  <w:tcBorders>
                    <w:tl2br w:val="nil"/>
                    <w:tr2bl w:val="nil"/>
                  </w:tcBorders>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产生</w:t>
                  </w:r>
                </w:p>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浓度mg/m</w:t>
                  </w:r>
                  <w:r>
                    <w:rPr>
                      <w:rFonts w:hint="eastAsia"/>
                      <w:sz w:val="15"/>
                      <w:szCs w:val="15"/>
                      <w:highlight w:val="none"/>
                      <w:u w:val="single"/>
                      <w:vertAlign w:val="superscript"/>
                      <w:lang w:val="en-US" w:eastAsia="zh-CN"/>
                    </w:rPr>
                    <w:t>3</w:t>
                  </w:r>
                </w:p>
              </w:tc>
              <w:tc>
                <w:tcPr>
                  <w:tcW w:w="462" w:type="pct"/>
                  <w:vMerge w:val="continue"/>
                  <w:tcBorders>
                    <w:tl2br w:val="nil"/>
                    <w:tr2bl w:val="nil"/>
                  </w:tcBorders>
                  <w:vAlign w:val="center"/>
                </w:tcPr>
                <w:p>
                  <w:pPr>
                    <w:pStyle w:val="53"/>
                    <w:bidi w:val="0"/>
                    <w:rPr>
                      <w:rFonts w:hint="default"/>
                      <w:sz w:val="15"/>
                      <w:szCs w:val="15"/>
                      <w:highlight w:val="none"/>
                      <w:u w:val="single"/>
                    </w:rPr>
                  </w:pPr>
                </w:p>
              </w:tc>
              <w:tc>
                <w:tcPr>
                  <w:tcW w:w="395"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5"/>
                      <w:szCs w:val="15"/>
                      <w:highlight w:val="none"/>
                      <w:u w:val="single"/>
                      <w:lang w:val="en-US" w:eastAsia="zh-CN" w:bidi="ar-SA"/>
                    </w:rPr>
                  </w:pPr>
                  <w:r>
                    <w:rPr>
                      <w:rFonts w:hint="eastAsia"/>
                      <w:sz w:val="15"/>
                      <w:szCs w:val="15"/>
                      <w:highlight w:val="none"/>
                      <w:u w:val="single"/>
                      <w:lang w:val="en-US" w:eastAsia="zh-CN"/>
                    </w:rPr>
                    <w:t>排放量t/a</w:t>
                  </w:r>
                </w:p>
              </w:tc>
              <w:tc>
                <w:tcPr>
                  <w:tcW w:w="396" w:type="pc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5"/>
                      <w:szCs w:val="15"/>
                      <w:highlight w:val="none"/>
                      <w:u w:val="single"/>
                      <w:lang w:val="en-US" w:eastAsia="zh-CN" w:bidi="ar-SA"/>
                    </w:rPr>
                  </w:pPr>
                  <w:r>
                    <w:rPr>
                      <w:rFonts w:hint="eastAsia"/>
                      <w:sz w:val="15"/>
                      <w:szCs w:val="15"/>
                      <w:highlight w:val="none"/>
                      <w:u w:val="single"/>
                      <w:lang w:val="en-US" w:eastAsia="zh-CN"/>
                    </w:rPr>
                    <w:t>排放速率kg/h</w:t>
                  </w:r>
                </w:p>
              </w:tc>
              <w:tc>
                <w:tcPr>
                  <w:tcW w:w="373" w:type="pct"/>
                  <w:tcBorders>
                    <w:tl2br w:val="nil"/>
                    <w:tr2bl w:val="nil"/>
                  </w:tcBorders>
                  <w:shd w:val="clear" w:color="auto" w:fill="auto"/>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排放</w:t>
                  </w:r>
                </w:p>
                <w:p>
                  <w:pPr>
                    <w:pStyle w:val="53"/>
                    <w:bidi w:val="0"/>
                    <w:ind w:firstLine="0" w:firstLineChars="0"/>
                    <w:rPr>
                      <w:rFonts w:hint="default" w:ascii="Times New Roman" w:hAnsi="Times New Roman" w:eastAsia="宋体" w:cs="Times New Roman"/>
                      <w:color w:val="000000"/>
                      <w:kern w:val="18"/>
                      <w:sz w:val="15"/>
                      <w:szCs w:val="15"/>
                      <w:highlight w:val="none"/>
                      <w:u w:val="single"/>
                      <w:lang w:val="en-US" w:eastAsia="zh-CN" w:bidi="ar-SA"/>
                    </w:rPr>
                  </w:pPr>
                  <w:r>
                    <w:rPr>
                      <w:rFonts w:hint="eastAsia"/>
                      <w:sz w:val="15"/>
                      <w:szCs w:val="15"/>
                      <w:highlight w:val="none"/>
                      <w:u w:val="single"/>
                      <w:lang w:val="en-US" w:eastAsia="zh-CN"/>
                    </w:rPr>
                    <w:t>浓度mg/m</w:t>
                  </w:r>
                  <w:r>
                    <w:rPr>
                      <w:rFonts w:hint="eastAsia"/>
                      <w:sz w:val="15"/>
                      <w:szCs w:val="15"/>
                      <w:highlight w:val="none"/>
                      <w:u w:val="single"/>
                      <w:vertAlign w:val="superscript"/>
                      <w:lang w:val="en-US" w:eastAsia="zh-CN"/>
                    </w:rPr>
                    <w:t>3</w:t>
                  </w:r>
                </w:p>
              </w:tc>
              <w:tc>
                <w:tcPr>
                  <w:tcW w:w="410" w:type="pct"/>
                  <w:tcBorders>
                    <w:tl2br w:val="nil"/>
                    <w:tr2bl w:val="nil"/>
                  </w:tcBorders>
                  <w:shd w:val="clear" w:color="auto" w:fill="auto"/>
                  <w:vAlign w:val="center"/>
                </w:tcPr>
                <w:p>
                  <w:pPr>
                    <w:pStyle w:val="53"/>
                    <w:bidi w:val="0"/>
                    <w:rPr>
                      <w:rFonts w:hint="eastAsia" w:ascii="Times New Roman" w:hAnsi="Times New Roman" w:eastAsia="宋体" w:cs="Times New Roman"/>
                      <w:sz w:val="15"/>
                      <w:szCs w:val="15"/>
                      <w:highlight w:val="none"/>
                      <w:u w:val="single"/>
                      <w:lang w:val="en-US" w:eastAsia="zh-CN"/>
                    </w:rPr>
                  </w:pPr>
                  <w:r>
                    <w:rPr>
                      <w:rFonts w:hint="eastAsia" w:ascii="Times New Roman" w:hAnsi="Times New Roman" w:eastAsia="宋体" w:cs="Times New Roman"/>
                      <w:sz w:val="15"/>
                      <w:szCs w:val="15"/>
                      <w:highlight w:val="none"/>
                      <w:u w:val="single"/>
                      <w:lang w:val="en-US" w:eastAsia="zh-CN"/>
                    </w:rPr>
                    <w:t>最高允许排放浓度mg/m</w:t>
                  </w:r>
                  <w:r>
                    <w:rPr>
                      <w:rFonts w:hint="eastAsia" w:ascii="Times New Roman" w:hAnsi="Times New Roman" w:eastAsia="宋体" w:cs="Times New Roman"/>
                      <w:sz w:val="15"/>
                      <w:szCs w:val="15"/>
                      <w:highlight w:val="none"/>
                      <w:u w:val="single"/>
                      <w:vertAlign w:val="superscript"/>
                      <w:lang w:val="en-US" w:eastAsia="zh-CN"/>
                    </w:rPr>
                    <w:t>3</w:t>
                  </w:r>
                </w:p>
              </w:tc>
              <w:tc>
                <w:tcPr>
                  <w:tcW w:w="322" w:type="pct"/>
                  <w:tcBorders>
                    <w:tl2br w:val="nil"/>
                    <w:tr2bl w:val="nil"/>
                  </w:tcBorders>
                  <w:shd w:val="clear" w:color="auto" w:fill="auto"/>
                  <w:vAlign w:val="center"/>
                </w:tcPr>
                <w:p>
                  <w:pPr>
                    <w:pStyle w:val="53"/>
                    <w:bidi w:val="0"/>
                    <w:rPr>
                      <w:rFonts w:hint="eastAsia" w:ascii="Times New Roman" w:hAnsi="Times New Roman" w:eastAsia="宋体" w:cs="Times New Roman"/>
                      <w:sz w:val="15"/>
                      <w:szCs w:val="15"/>
                      <w:highlight w:val="none"/>
                      <w:u w:val="single"/>
                      <w:lang w:val="en-US" w:eastAsia="zh-CN"/>
                    </w:rPr>
                  </w:pPr>
                  <w:r>
                    <w:rPr>
                      <w:rFonts w:hint="eastAsia" w:ascii="Times New Roman" w:hAnsi="Times New Roman" w:eastAsia="宋体" w:cs="Times New Roman"/>
                      <w:sz w:val="15"/>
                      <w:szCs w:val="15"/>
                      <w:highlight w:val="none"/>
                      <w:u w:val="single"/>
                      <w:lang w:val="en-US" w:eastAsia="zh-CN"/>
                    </w:rPr>
                    <w:t>排放</w:t>
                  </w:r>
                </w:p>
                <w:p>
                  <w:pPr>
                    <w:pStyle w:val="53"/>
                    <w:bidi w:val="0"/>
                    <w:rPr>
                      <w:rFonts w:hint="eastAsia" w:ascii="Times New Roman" w:hAnsi="Times New Roman" w:eastAsia="宋体" w:cs="Times New Roman"/>
                      <w:sz w:val="15"/>
                      <w:szCs w:val="15"/>
                      <w:highlight w:val="none"/>
                      <w:u w:val="single"/>
                      <w:lang w:val="en-US" w:eastAsia="zh-CN"/>
                    </w:rPr>
                  </w:pPr>
                  <w:r>
                    <w:rPr>
                      <w:rFonts w:hint="eastAsia" w:ascii="Times New Roman" w:hAnsi="Times New Roman" w:eastAsia="宋体" w:cs="Times New Roman"/>
                      <w:sz w:val="15"/>
                      <w:szCs w:val="15"/>
                      <w:highlight w:val="none"/>
                      <w:u w:val="single"/>
                      <w:lang w:val="en-US" w:eastAsia="zh-CN"/>
                    </w:rPr>
                    <w:t>速率kg/h</w:t>
                  </w:r>
                </w:p>
              </w:tc>
              <w:tc>
                <w:tcPr>
                  <w:tcW w:w="223" w:type="pct"/>
                  <w:vMerge w:val="continue"/>
                  <w:tcBorders>
                    <w:tl2br w:val="nil"/>
                    <w:tr2bl w:val="nil"/>
                  </w:tcBorders>
                  <w:shd w:val="clear" w:color="auto" w:fill="auto"/>
                  <w:vAlign w:val="center"/>
                </w:tcPr>
                <w:p>
                  <w:pPr>
                    <w:pStyle w:val="53"/>
                    <w:bidi w:val="0"/>
                    <w:rPr>
                      <w:rFonts w:hint="eastAsia" w:ascii="Times New Roman" w:hAnsi="Times New Roman" w:eastAsia="宋体" w:cs="Times New Roman"/>
                      <w:sz w:val="15"/>
                      <w:szCs w:val="15"/>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444" w:type="pct"/>
                  <w:vMerge w:val="restart"/>
                  <w:tcBorders>
                    <w:tl2br w:val="nil"/>
                    <w:tr2bl w:val="nil"/>
                  </w:tcBorders>
                  <w:vAlign w:val="center"/>
                </w:tcPr>
                <w:p>
                  <w:pPr>
                    <w:pStyle w:val="53"/>
                    <w:bidi w:val="0"/>
                    <w:rPr>
                      <w:rFonts w:hint="default"/>
                      <w:sz w:val="15"/>
                      <w:szCs w:val="15"/>
                      <w:highlight w:val="none"/>
                      <w:u w:val="single"/>
                    </w:rPr>
                  </w:pPr>
                  <w:r>
                    <w:rPr>
                      <w:rFonts w:hint="default"/>
                      <w:sz w:val="15"/>
                      <w:szCs w:val="15"/>
                      <w:highlight w:val="none"/>
                      <w:u w:val="single"/>
                    </w:rPr>
                    <w:t>DA001</w:t>
                  </w:r>
                </w:p>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(15m）</w:t>
                  </w:r>
                </w:p>
              </w:tc>
              <w:tc>
                <w:tcPr>
                  <w:tcW w:w="373" w:type="pct"/>
                  <w:vMerge w:val="restar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配漆/喷漆、固化</w:t>
                  </w:r>
                </w:p>
              </w:tc>
              <w:tc>
                <w:tcPr>
                  <w:tcW w:w="40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颗粒物</w:t>
                  </w:r>
                </w:p>
              </w:tc>
              <w:tc>
                <w:tcPr>
                  <w:tcW w:w="373"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eastAsia="宋体"/>
                      <w:sz w:val="15"/>
                      <w:szCs w:val="15"/>
                      <w:highlight w:val="none"/>
                      <w:u w:val="single"/>
                      <w:lang w:val="en-US" w:eastAsia="zh-CN"/>
                    </w:rPr>
                    <w:t>3.787</w:t>
                  </w:r>
                </w:p>
              </w:tc>
              <w:tc>
                <w:tcPr>
                  <w:tcW w:w="388"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1.578</w:t>
                  </w:r>
                </w:p>
              </w:tc>
              <w:tc>
                <w:tcPr>
                  <w:tcW w:w="43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78.9</w:t>
                  </w:r>
                </w:p>
              </w:tc>
              <w:tc>
                <w:tcPr>
                  <w:tcW w:w="462" w:type="pct"/>
                  <w:vMerge w:val="restart"/>
                  <w:tcBorders>
                    <w:tl2br w:val="nil"/>
                    <w:tr2bl w:val="nil"/>
                  </w:tcBorders>
                  <w:vAlign w:val="center"/>
                </w:tcPr>
                <w:p>
                  <w:pPr>
                    <w:pStyle w:val="53"/>
                    <w:bidi w:val="0"/>
                    <w:rPr>
                      <w:rFonts w:hint="default"/>
                      <w:sz w:val="15"/>
                      <w:szCs w:val="15"/>
                      <w:highlight w:val="none"/>
                      <w:u w:val="single"/>
                      <w:lang w:val="en-US" w:eastAsia="zh-CN"/>
                    </w:rPr>
                  </w:pPr>
                  <w:r>
                    <w:rPr>
                      <w:rFonts w:hint="default"/>
                      <w:sz w:val="15"/>
                      <w:szCs w:val="15"/>
                      <w:highlight w:val="none"/>
                      <w:u w:val="single"/>
                    </w:rPr>
                    <w:t>负压收集+</w:t>
                  </w:r>
                  <w:r>
                    <w:rPr>
                      <w:rFonts w:hint="eastAsia"/>
                      <w:sz w:val="15"/>
                      <w:szCs w:val="15"/>
                      <w:highlight w:val="none"/>
                      <w:u w:val="single"/>
                      <w:lang w:val="en-US" w:eastAsia="zh-CN"/>
                    </w:rPr>
                    <w:t>水喷淋+一次</w:t>
                  </w:r>
                  <w:r>
                    <w:rPr>
                      <w:rFonts w:hint="default"/>
                      <w:sz w:val="15"/>
                      <w:szCs w:val="15"/>
                      <w:highlight w:val="none"/>
                      <w:u w:val="single"/>
                      <w:lang w:val="en-US" w:eastAsia="zh-CN"/>
                    </w:rPr>
                    <w:t>活性炭吸附+</w:t>
                  </w:r>
                  <w:r>
                    <w:rPr>
                      <w:rFonts w:hint="eastAsia"/>
                      <w:sz w:val="15"/>
                      <w:szCs w:val="15"/>
                      <w:highlight w:val="none"/>
                      <w:u w:val="single"/>
                      <w:lang w:val="en-US" w:eastAsia="zh-CN"/>
                    </w:rPr>
                    <w:t>二次</w:t>
                  </w:r>
                  <w:r>
                    <w:rPr>
                      <w:rFonts w:hint="default"/>
                      <w:sz w:val="15"/>
                      <w:szCs w:val="15"/>
                      <w:highlight w:val="none"/>
                      <w:u w:val="single"/>
                      <w:lang w:val="en-US" w:eastAsia="zh-CN"/>
                    </w:rPr>
                    <w:t>活性炭吸附</w:t>
                  </w:r>
                </w:p>
              </w:tc>
              <w:tc>
                <w:tcPr>
                  <w:tcW w:w="395"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0.511</w:t>
                  </w:r>
                </w:p>
              </w:tc>
              <w:tc>
                <w:tcPr>
                  <w:tcW w:w="396"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0.213</w:t>
                  </w:r>
                </w:p>
              </w:tc>
              <w:tc>
                <w:tcPr>
                  <w:tcW w:w="37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10.65</w:t>
                  </w:r>
                </w:p>
              </w:tc>
              <w:tc>
                <w:tcPr>
                  <w:tcW w:w="410"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120</w:t>
                  </w:r>
                </w:p>
              </w:tc>
              <w:tc>
                <w:tcPr>
                  <w:tcW w:w="32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3.5</w:t>
                  </w:r>
                </w:p>
              </w:tc>
              <w:tc>
                <w:tcPr>
                  <w:tcW w:w="22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Merge w:val="continue"/>
                  <w:tcBorders>
                    <w:tl2br w:val="nil"/>
                    <w:tr2bl w:val="nil"/>
                  </w:tcBorders>
                  <w:vAlign w:val="center"/>
                </w:tcPr>
                <w:p>
                  <w:pPr>
                    <w:pStyle w:val="53"/>
                    <w:bidi w:val="0"/>
                    <w:rPr>
                      <w:rFonts w:hint="default"/>
                      <w:sz w:val="15"/>
                      <w:szCs w:val="15"/>
                      <w:highlight w:val="none"/>
                      <w:u w:val="single"/>
                    </w:rPr>
                  </w:pPr>
                </w:p>
              </w:tc>
              <w:tc>
                <w:tcPr>
                  <w:tcW w:w="373" w:type="pct"/>
                  <w:vMerge w:val="continue"/>
                  <w:tcBorders>
                    <w:tl2br w:val="nil"/>
                    <w:tr2bl w:val="nil"/>
                  </w:tcBorders>
                  <w:vAlign w:val="center"/>
                </w:tcPr>
                <w:p>
                  <w:pPr>
                    <w:pStyle w:val="53"/>
                    <w:bidi w:val="0"/>
                    <w:rPr>
                      <w:rFonts w:hint="default"/>
                      <w:sz w:val="15"/>
                      <w:szCs w:val="15"/>
                      <w:highlight w:val="none"/>
                      <w:u w:val="single"/>
                      <w:lang w:val="en-US" w:eastAsia="zh-CN"/>
                    </w:rPr>
                  </w:pPr>
                </w:p>
              </w:tc>
              <w:tc>
                <w:tcPr>
                  <w:tcW w:w="40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TVOCs/非甲烷总烃</w:t>
                  </w:r>
                </w:p>
              </w:tc>
              <w:tc>
                <w:tcPr>
                  <w:tcW w:w="37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3.117</w:t>
                  </w:r>
                </w:p>
              </w:tc>
              <w:tc>
                <w:tcPr>
                  <w:tcW w:w="388"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1.104</w:t>
                  </w:r>
                </w:p>
              </w:tc>
              <w:tc>
                <w:tcPr>
                  <w:tcW w:w="43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55.2</w:t>
                  </w:r>
                </w:p>
              </w:tc>
              <w:tc>
                <w:tcPr>
                  <w:tcW w:w="462" w:type="pct"/>
                  <w:vMerge w:val="continue"/>
                  <w:tcBorders>
                    <w:tl2br w:val="nil"/>
                    <w:tr2bl w:val="nil"/>
                  </w:tcBorders>
                  <w:vAlign w:val="center"/>
                </w:tcPr>
                <w:p>
                  <w:pPr>
                    <w:pStyle w:val="53"/>
                    <w:bidi w:val="0"/>
                    <w:rPr>
                      <w:rFonts w:hint="default"/>
                      <w:sz w:val="15"/>
                      <w:szCs w:val="15"/>
                      <w:highlight w:val="none"/>
                      <w:u w:val="single"/>
                      <w:lang w:val="en-US" w:eastAsia="zh-CN"/>
                    </w:rPr>
                  </w:pPr>
                </w:p>
              </w:tc>
              <w:tc>
                <w:tcPr>
                  <w:tcW w:w="395"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2.028</w:t>
                  </w:r>
                </w:p>
              </w:tc>
              <w:tc>
                <w:tcPr>
                  <w:tcW w:w="396"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0.719</w:t>
                  </w:r>
                </w:p>
              </w:tc>
              <w:tc>
                <w:tcPr>
                  <w:tcW w:w="37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35.95</w:t>
                  </w:r>
                </w:p>
              </w:tc>
              <w:tc>
                <w:tcPr>
                  <w:tcW w:w="410"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80/40</w:t>
                  </w:r>
                </w:p>
              </w:tc>
              <w:tc>
                <w:tcPr>
                  <w:tcW w:w="32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w:t>
                  </w:r>
                </w:p>
              </w:tc>
              <w:tc>
                <w:tcPr>
                  <w:tcW w:w="22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54" w:hRule="atLeast"/>
                <w:jc w:val="center"/>
              </w:trPr>
              <w:tc>
                <w:tcPr>
                  <w:tcW w:w="444" w:type="pct"/>
                  <w:vMerge w:val="continue"/>
                  <w:tcBorders>
                    <w:tl2br w:val="nil"/>
                    <w:tr2bl w:val="nil"/>
                  </w:tcBorders>
                  <w:vAlign w:val="center"/>
                </w:tcPr>
                <w:p>
                  <w:pPr>
                    <w:pStyle w:val="53"/>
                    <w:bidi w:val="0"/>
                    <w:rPr>
                      <w:rFonts w:hint="default"/>
                      <w:sz w:val="15"/>
                      <w:szCs w:val="15"/>
                      <w:highlight w:val="none"/>
                      <w:u w:val="single"/>
                    </w:rPr>
                  </w:pPr>
                </w:p>
              </w:tc>
              <w:tc>
                <w:tcPr>
                  <w:tcW w:w="373" w:type="pct"/>
                  <w:vMerge w:val="continue"/>
                  <w:tcBorders>
                    <w:tl2br w:val="nil"/>
                    <w:tr2bl w:val="nil"/>
                  </w:tcBorders>
                  <w:vAlign w:val="center"/>
                </w:tcPr>
                <w:p>
                  <w:pPr>
                    <w:pStyle w:val="53"/>
                    <w:bidi w:val="0"/>
                    <w:rPr>
                      <w:rFonts w:hint="default"/>
                      <w:sz w:val="15"/>
                      <w:szCs w:val="15"/>
                      <w:highlight w:val="none"/>
                      <w:u w:val="single"/>
                      <w:lang w:val="en-US" w:eastAsia="zh-CN"/>
                    </w:rPr>
                  </w:pPr>
                </w:p>
              </w:tc>
              <w:tc>
                <w:tcPr>
                  <w:tcW w:w="40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二甲苯</w:t>
                  </w:r>
                </w:p>
              </w:tc>
              <w:tc>
                <w:tcPr>
                  <w:tcW w:w="373"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eastAsia="宋体"/>
                      <w:sz w:val="15"/>
                      <w:szCs w:val="15"/>
                      <w:highlight w:val="none"/>
                      <w:u w:val="single"/>
                      <w:lang w:val="en-US" w:eastAsia="zh-CN"/>
                    </w:rPr>
                    <w:t>0.826</w:t>
                  </w:r>
                </w:p>
              </w:tc>
              <w:tc>
                <w:tcPr>
                  <w:tcW w:w="388"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0.293</w:t>
                  </w:r>
                </w:p>
              </w:tc>
              <w:tc>
                <w:tcPr>
                  <w:tcW w:w="43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14.65</w:t>
                  </w:r>
                </w:p>
              </w:tc>
              <w:tc>
                <w:tcPr>
                  <w:tcW w:w="462" w:type="pct"/>
                  <w:vMerge w:val="continue"/>
                  <w:tcBorders>
                    <w:tl2br w:val="nil"/>
                    <w:tr2bl w:val="nil"/>
                  </w:tcBorders>
                  <w:vAlign w:val="center"/>
                </w:tcPr>
                <w:p>
                  <w:pPr>
                    <w:pStyle w:val="53"/>
                    <w:bidi w:val="0"/>
                    <w:rPr>
                      <w:rFonts w:hint="default"/>
                      <w:sz w:val="15"/>
                      <w:szCs w:val="15"/>
                      <w:highlight w:val="none"/>
                      <w:u w:val="single"/>
                      <w:lang w:val="en-US" w:eastAsia="zh-CN"/>
                    </w:rPr>
                  </w:pPr>
                </w:p>
              </w:tc>
              <w:tc>
                <w:tcPr>
                  <w:tcW w:w="395" w:type="pct"/>
                  <w:tcBorders>
                    <w:tl2br w:val="nil"/>
                    <w:tr2bl w:val="nil"/>
                  </w:tcBorders>
                  <w:vAlign w:val="center"/>
                </w:tcPr>
                <w:p>
                  <w:pPr>
                    <w:pStyle w:val="53"/>
                    <w:bidi w:val="0"/>
                    <w:rPr>
                      <w:rFonts w:hint="default" w:eastAsia="宋体"/>
                      <w:sz w:val="15"/>
                      <w:szCs w:val="15"/>
                      <w:highlight w:val="none"/>
                      <w:u w:val="single"/>
                      <w:lang w:val="en-US" w:eastAsia="zh-CN"/>
                    </w:rPr>
                  </w:pPr>
                  <w:r>
                    <w:rPr>
                      <w:rFonts w:hint="eastAsia"/>
                      <w:sz w:val="15"/>
                      <w:szCs w:val="15"/>
                      <w:highlight w:val="none"/>
                      <w:u w:val="single"/>
                      <w:lang w:val="en-US" w:eastAsia="zh-CN"/>
                    </w:rPr>
                    <w:t>0.537</w:t>
                  </w:r>
                </w:p>
              </w:tc>
              <w:tc>
                <w:tcPr>
                  <w:tcW w:w="396"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0.191</w:t>
                  </w:r>
                </w:p>
              </w:tc>
              <w:tc>
                <w:tcPr>
                  <w:tcW w:w="37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9.55</w:t>
                  </w:r>
                </w:p>
              </w:tc>
              <w:tc>
                <w:tcPr>
                  <w:tcW w:w="410"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17</w:t>
                  </w:r>
                </w:p>
              </w:tc>
              <w:tc>
                <w:tcPr>
                  <w:tcW w:w="32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w:t>
                  </w:r>
                </w:p>
              </w:tc>
              <w:tc>
                <w:tcPr>
                  <w:tcW w:w="22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DA002（15m）</w:t>
                  </w:r>
                </w:p>
              </w:tc>
              <w:tc>
                <w:tcPr>
                  <w:tcW w:w="373" w:type="pct"/>
                  <w:vMerge w:val="restar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抛丸</w:t>
                  </w:r>
                </w:p>
              </w:tc>
              <w:tc>
                <w:tcPr>
                  <w:tcW w:w="403" w:type="pct"/>
                  <w:vMerge w:val="restart"/>
                  <w:tcBorders>
                    <w:tl2br w:val="nil"/>
                    <w:tr2bl w:val="nil"/>
                  </w:tcBorders>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颗粒物</w:t>
                  </w:r>
                </w:p>
              </w:tc>
              <w:tc>
                <w:tcPr>
                  <w:tcW w:w="373" w:type="pct"/>
                  <w:vMerge w:val="restar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5"/>
                      <w:szCs w:val="15"/>
                      <w:highlight w:val="none"/>
                      <w:u w:val="single"/>
                      <w:lang w:val="en-US" w:eastAsia="zh-CN" w:bidi="ar-SA"/>
                    </w:rPr>
                  </w:pPr>
                  <w:r>
                    <w:rPr>
                      <w:rFonts w:hint="eastAsia"/>
                      <w:sz w:val="15"/>
                      <w:szCs w:val="15"/>
                      <w:highlight w:val="none"/>
                      <w:u w:val="single"/>
                      <w:lang w:val="en-US" w:eastAsia="zh-CN"/>
                    </w:rPr>
                    <w:t>4.719</w:t>
                  </w:r>
                </w:p>
              </w:tc>
              <w:tc>
                <w:tcPr>
                  <w:tcW w:w="388" w:type="pct"/>
                  <w:vMerge w:val="restar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5"/>
                      <w:szCs w:val="15"/>
                      <w:highlight w:val="none"/>
                      <w:u w:val="single"/>
                      <w:lang w:val="en-US" w:eastAsia="zh-CN" w:bidi="ar-SA"/>
                    </w:rPr>
                  </w:pPr>
                  <w:r>
                    <w:rPr>
                      <w:rFonts w:hint="eastAsia"/>
                      <w:sz w:val="15"/>
                      <w:szCs w:val="15"/>
                      <w:highlight w:val="none"/>
                      <w:u w:val="single"/>
                      <w:lang w:val="en-US" w:eastAsia="zh-CN"/>
                    </w:rPr>
                    <w:t>1.966</w:t>
                  </w:r>
                </w:p>
              </w:tc>
              <w:tc>
                <w:tcPr>
                  <w:tcW w:w="432" w:type="pct"/>
                  <w:vMerge w:val="restart"/>
                  <w:tcBorders>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15"/>
                      <w:szCs w:val="15"/>
                      <w:highlight w:val="none"/>
                      <w:u w:val="single"/>
                      <w:lang w:val="en-US" w:eastAsia="zh-CN" w:bidi="ar-SA"/>
                    </w:rPr>
                  </w:pPr>
                  <w:r>
                    <w:rPr>
                      <w:rFonts w:hint="eastAsia"/>
                      <w:sz w:val="15"/>
                      <w:szCs w:val="15"/>
                      <w:highlight w:val="none"/>
                      <w:u w:val="single"/>
                      <w:lang w:val="en-US" w:eastAsia="zh-CN"/>
                    </w:rPr>
                    <w:t>49.15</w:t>
                  </w:r>
                </w:p>
              </w:tc>
              <w:tc>
                <w:tcPr>
                  <w:tcW w:w="462"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密闭管道+布袋除尘</w:t>
                  </w:r>
                </w:p>
              </w:tc>
              <w:tc>
                <w:tcPr>
                  <w:tcW w:w="395" w:type="pct"/>
                  <w:tcBorders>
                    <w:tl2br w:val="nil"/>
                    <w:tr2bl w:val="nil"/>
                  </w:tcBorders>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0.118</w:t>
                  </w:r>
                </w:p>
              </w:tc>
              <w:tc>
                <w:tcPr>
                  <w:tcW w:w="396" w:type="pct"/>
                  <w:tcBorders>
                    <w:tl2br w:val="nil"/>
                    <w:tr2bl w:val="nil"/>
                  </w:tcBorders>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0.098</w:t>
                  </w:r>
                </w:p>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等效速率</w:t>
                  </w:r>
                </w:p>
              </w:tc>
              <w:tc>
                <w:tcPr>
                  <w:tcW w:w="373" w:type="pct"/>
                  <w:tcBorders>
                    <w:tl2br w:val="nil"/>
                    <w:tr2bl w:val="nil"/>
                  </w:tcBorders>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1.22</w:t>
                  </w:r>
                </w:p>
              </w:tc>
              <w:tc>
                <w:tcPr>
                  <w:tcW w:w="410" w:type="pct"/>
                  <w:tcBorders>
                    <w:tl2br w:val="nil"/>
                    <w:tr2bl w:val="nil"/>
                  </w:tcBorders>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120</w:t>
                  </w:r>
                </w:p>
              </w:tc>
              <w:tc>
                <w:tcPr>
                  <w:tcW w:w="322" w:type="pct"/>
                  <w:tcBorders>
                    <w:tl2br w:val="nil"/>
                    <w:tr2bl w:val="nil"/>
                  </w:tcBorders>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3.5</w:t>
                  </w:r>
                </w:p>
              </w:tc>
              <w:tc>
                <w:tcPr>
                  <w:tcW w:w="223" w:type="pct"/>
                  <w:tcBorders>
                    <w:tl2br w:val="nil"/>
                    <w:tr2bl w:val="nil"/>
                  </w:tcBorders>
                  <w:vAlign w:val="center"/>
                </w:tcPr>
                <w:p>
                  <w:pPr>
                    <w:pStyle w:val="53"/>
                    <w:bidi w:val="0"/>
                    <w:ind w:firstLine="0" w:firstLineChars="0"/>
                    <w:rPr>
                      <w:rFonts w:hint="default"/>
                      <w:sz w:val="15"/>
                      <w:szCs w:val="15"/>
                      <w:highlight w:val="none"/>
                      <w:u w:val="single"/>
                      <w:lang w:val="en-US" w:eastAsia="zh-CN"/>
                    </w:rPr>
                  </w:pPr>
                  <w:r>
                    <w:rPr>
                      <w:rFonts w:hint="eastAsia"/>
                      <w:sz w:val="15"/>
                      <w:szCs w:val="15"/>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DA003（15m）</w:t>
                  </w:r>
                </w:p>
              </w:tc>
              <w:tc>
                <w:tcPr>
                  <w:tcW w:w="373" w:type="pct"/>
                  <w:vMerge w:val="continue"/>
                  <w:tcBorders>
                    <w:tl2br w:val="nil"/>
                    <w:tr2bl w:val="nil"/>
                  </w:tcBorders>
                  <w:vAlign w:val="center"/>
                </w:tcPr>
                <w:p>
                  <w:pPr>
                    <w:pStyle w:val="53"/>
                    <w:bidi w:val="0"/>
                    <w:rPr>
                      <w:rFonts w:hint="eastAsia"/>
                      <w:sz w:val="15"/>
                      <w:szCs w:val="15"/>
                      <w:highlight w:val="none"/>
                      <w:u w:val="single"/>
                      <w:lang w:val="en-US" w:eastAsia="zh-CN"/>
                    </w:rPr>
                  </w:pPr>
                </w:p>
              </w:tc>
              <w:tc>
                <w:tcPr>
                  <w:tcW w:w="403" w:type="pct"/>
                  <w:vMerge w:val="continue"/>
                  <w:tcBorders>
                    <w:tl2br w:val="nil"/>
                    <w:tr2bl w:val="nil"/>
                  </w:tcBorders>
                  <w:vAlign w:val="center"/>
                </w:tcPr>
                <w:p>
                  <w:pPr>
                    <w:pStyle w:val="53"/>
                    <w:bidi w:val="0"/>
                    <w:rPr>
                      <w:rFonts w:hint="eastAsia"/>
                      <w:sz w:val="15"/>
                      <w:szCs w:val="15"/>
                      <w:highlight w:val="none"/>
                      <w:u w:val="single"/>
                      <w:lang w:val="en-US" w:eastAsia="zh-CN"/>
                    </w:rPr>
                  </w:pPr>
                </w:p>
              </w:tc>
              <w:tc>
                <w:tcPr>
                  <w:tcW w:w="373" w:type="pct"/>
                  <w:vMerge w:val="continue"/>
                  <w:tcBorders>
                    <w:tl2br w:val="nil"/>
                    <w:tr2bl w:val="nil"/>
                  </w:tcBorders>
                  <w:vAlign w:val="center"/>
                </w:tcPr>
                <w:p>
                  <w:pPr>
                    <w:pStyle w:val="53"/>
                    <w:bidi w:val="0"/>
                    <w:rPr>
                      <w:rFonts w:hint="default"/>
                      <w:sz w:val="15"/>
                      <w:szCs w:val="15"/>
                      <w:highlight w:val="none"/>
                      <w:u w:val="single"/>
                      <w:lang w:val="en-US" w:eastAsia="zh-CN"/>
                    </w:rPr>
                  </w:pPr>
                </w:p>
              </w:tc>
              <w:tc>
                <w:tcPr>
                  <w:tcW w:w="388" w:type="pct"/>
                  <w:vMerge w:val="continue"/>
                  <w:tcBorders>
                    <w:tl2br w:val="nil"/>
                    <w:tr2bl w:val="nil"/>
                  </w:tcBorders>
                  <w:vAlign w:val="center"/>
                </w:tcPr>
                <w:p>
                  <w:pPr>
                    <w:pStyle w:val="53"/>
                    <w:bidi w:val="0"/>
                    <w:rPr>
                      <w:rFonts w:hint="eastAsia"/>
                      <w:sz w:val="15"/>
                      <w:szCs w:val="15"/>
                      <w:highlight w:val="none"/>
                      <w:u w:val="single"/>
                      <w:lang w:val="en-US" w:eastAsia="zh-CN"/>
                    </w:rPr>
                  </w:pPr>
                </w:p>
              </w:tc>
              <w:tc>
                <w:tcPr>
                  <w:tcW w:w="432" w:type="pct"/>
                  <w:vMerge w:val="continue"/>
                  <w:tcBorders>
                    <w:tl2br w:val="nil"/>
                    <w:tr2bl w:val="nil"/>
                  </w:tcBorders>
                  <w:vAlign w:val="center"/>
                </w:tcPr>
                <w:p>
                  <w:pPr>
                    <w:pStyle w:val="53"/>
                    <w:bidi w:val="0"/>
                    <w:rPr>
                      <w:rFonts w:hint="eastAsia"/>
                      <w:sz w:val="15"/>
                      <w:szCs w:val="15"/>
                      <w:highlight w:val="none"/>
                      <w:u w:val="single"/>
                      <w:lang w:val="en-US" w:eastAsia="zh-CN"/>
                    </w:rPr>
                  </w:pPr>
                </w:p>
              </w:tc>
              <w:tc>
                <w:tcPr>
                  <w:tcW w:w="462" w:type="pct"/>
                  <w:tcBorders>
                    <w:tl2br w:val="nil"/>
                    <w:tr2bl w:val="nil"/>
                  </w:tcBorders>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密闭管道+布袋除尘</w:t>
                  </w:r>
                </w:p>
              </w:tc>
              <w:tc>
                <w:tcPr>
                  <w:tcW w:w="395"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0.118</w:t>
                  </w:r>
                </w:p>
              </w:tc>
              <w:tc>
                <w:tcPr>
                  <w:tcW w:w="396" w:type="pct"/>
                  <w:tcBorders>
                    <w:tl2br w:val="nil"/>
                    <w:tr2bl w:val="nil"/>
                  </w:tcBorders>
                  <w:vAlign w:val="center"/>
                </w:tcPr>
                <w:p>
                  <w:pPr>
                    <w:pStyle w:val="53"/>
                    <w:bidi w:val="0"/>
                    <w:rPr>
                      <w:rFonts w:hint="eastAsia"/>
                      <w:sz w:val="15"/>
                      <w:szCs w:val="15"/>
                      <w:highlight w:val="none"/>
                      <w:u w:val="single"/>
                      <w:lang w:val="en-US" w:eastAsia="zh-CN"/>
                    </w:rPr>
                  </w:pPr>
                  <w:r>
                    <w:rPr>
                      <w:rFonts w:hint="eastAsia"/>
                      <w:sz w:val="15"/>
                      <w:szCs w:val="15"/>
                      <w:highlight w:val="none"/>
                      <w:u w:val="single"/>
                      <w:lang w:val="en-US" w:eastAsia="zh-CN"/>
                    </w:rPr>
                    <w:t>0.098</w:t>
                  </w:r>
                </w:p>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等效速率</w:t>
                  </w:r>
                </w:p>
              </w:tc>
              <w:tc>
                <w:tcPr>
                  <w:tcW w:w="37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1.23</w:t>
                  </w:r>
                </w:p>
              </w:tc>
              <w:tc>
                <w:tcPr>
                  <w:tcW w:w="410" w:type="pct"/>
                  <w:tcBorders>
                    <w:tl2br w:val="nil"/>
                    <w:tr2bl w:val="nil"/>
                  </w:tcBorders>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120</w:t>
                  </w:r>
                </w:p>
              </w:tc>
              <w:tc>
                <w:tcPr>
                  <w:tcW w:w="322" w:type="pct"/>
                  <w:tcBorders>
                    <w:tl2br w:val="nil"/>
                    <w:tr2bl w:val="nil"/>
                  </w:tcBorders>
                  <w:vAlign w:val="center"/>
                </w:tcPr>
                <w:p>
                  <w:pPr>
                    <w:pStyle w:val="53"/>
                    <w:bidi w:val="0"/>
                    <w:ind w:firstLine="0" w:firstLineChars="0"/>
                    <w:rPr>
                      <w:rFonts w:hint="eastAsia"/>
                      <w:sz w:val="15"/>
                      <w:szCs w:val="15"/>
                      <w:highlight w:val="none"/>
                      <w:u w:val="single"/>
                      <w:lang w:val="en-US" w:eastAsia="zh-CN"/>
                    </w:rPr>
                  </w:pPr>
                  <w:r>
                    <w:rPr>
                      <w:rFonts w:hint="eastAsia"/>
                      <w:sz w:val="15"/>
                      <w:szCs w:val="15"/>
                      <w:highlight w:val="none"/>
                      <w:u w:val="single"/>
                      <w:lang w:val="en-US" w:eastAsia="zh-CN"/>
                    </w:rPr>
                    <w:t>3.5</w:t>
                  </w:r>
                </w:p>
              </w:tc>
              <w:tc>
                <w:tcPr>
                  <w:tcW w:w="223" w:type="pct"/>
                  <w:tcBorders>
                    <w:tl2br w:val="nil"/>
                    <w:tr2bl w:val="nil"/>
                  </w:tcBorders>
                  <w:vAlign w:val="center"/>
                </w:tcPr>
                <w:p>
                  <w:pPr>
                    <w:pStyle w:val="53"/>
                    <w:bidi w:val="0"/>
                    <w:rPr>
                      <w:rFonts w:hint="default"/>
                      <w:sz w:val="15"/>
                      <w:szCs w:val="15"/>
                      <w:highlight w:val="none"/>
                      <w:u w:val="single"/>
                      <w:lang w:val="en-US" w:eastAsia="zh-CN"/>
                    </w:rPr>
                  </w:pPr>
                  <w:r>
                    <w:rPr>
                      <w:rFonts w:hint="eastAsia"/>
                      <w:sz w:val="15"/>
                      <w:szCs w:val="15"/>
                      <w:highlight w:val="none"/>
                      <w:u w:val="single"/>
                      <w:lang w:val="en-US" w:eastAsia="zh-CN"/>
                    </w:rPr>
                    <w:t>是</w:t>
                  </w:r>
                </w:p>
              </w:tc>
            </w:tr>
          </w:tbl>
          <w:p>
            <w:pPr>
              <w:bidi w:val="0"/>
              <w:rPr>
                <w:rFonts w:hint="eastAsia"/>
                <w:highlight w:val="none"/>
                <w:u w:val="single"/>
                <w:lang w:val="en-US" w:eastAsia="zh-CN"/>
              </w:rPr>
            </w:pPr>
            <w:r>
              <w:rPr>
                <w:rFonts w:hint="eastAsia"/>
                <w:highlight w:val="none"/>
                <w:u w:val="single"/>
                <w:lang w:val="en-US" w:eastAsia="zh-CN"/>
              </w:rPr>
              <w:t>根据上表可知项目颗粒物、TVOCs/非甲烷总烃和二甲苯排放浓度均符合《大气污染物综合排放标准》（GB16297-1996）和《表面涂装（汽车制造及维修）挥发性有机物、镍排放标准》（DB43/1356-2017）标准限值。</w:t>
            </w:r>
          </w:p>
          <w:p>
            <w:pPr>
              <w:bidi w:val="0"/>
              <w:rPr>
                <w:highlight w:val="none"/>
                <w:u w:val="single"/>
                <w:lang w:val="en-US" w:eastAsia="zh-CN"/>
              </w:rPr>
            </w:pPr>
            <w:r>
              <w:rPr>
                <w:rFonts w:hint="eastAsia"/>
                <w:highlight w:val="none"/>
                <w:u w:val="single"/>
                <w:lang w:val="en-US" w:eastAsia="zh-CN"/>
              </w:rPr>
              <w:t>根据《挥发性有机物无组织排放控制标准》（GB37822-2019）中1</w:t>
            </w:r>
            <w:r>
              <w:rPr>
                <w:highlight w:val="none"/>
                <w:u w:val="single"/>
                <w:lang w:val="en-US" w:eastAsia="zh-CN"/>
              </w:rPr>
              <w:t>0.3VOCs排放控制要求</w:t>
            </w:r>
            <w:r>
              <w:rPr>
                <w:rFonts w:hint="eastAsia"/>
                <w:highlight w:val="none"/>
                <w:u w:val="single"/>
                <w:lang w:val="en-US" w:eastAsia="zh-CN"/>
              </w:rPr>
              <w:t>：</w:t>
            </w:r>
          </w:p>
          <w:p>
            <w:pPr>
              <w:bidi w:val="0"/>
              <w:rPr>
                <w:highlight w:val="none"/>
                <w:u w:val="single"/>
              </w:rPr>
            </w:pPr>
            <w:r>
              <w:rPr>
                <w:rFonts w:hint="default"/>
                <w:highlight w:val="none"/>
                <w:u w:val="single"/>
                <w:lang w:val="en-US" w:eastAsia="zh-CN"/>
              </w:rPr>
              <w:t>10.3.1VOCs</w:t>
            </w:r>
            <w:r>
              <w:rPr>
                <w:rFonts w:hint="eastAsia"/>
                <w:highlight w:val="none"/>
                <w:u w:val="single"/>
                <w:lang w:val="en-US" w:eastAsia="zh-CN"/>
              </w:rPr>
              <w:t>废气收集处理系统污染物排放应符合</w:t>
            </w:r>
            <w:r>
              <w:rPr>
                <w:rFonts w:hint="default"/>
                <w:highlight w:val="none"/>
                <w:u w:val="single"/>
                <w:lang w:val="en-US" w:eastAsia="zh-CN"/>
              </w:rPr>
              <w:t>GB16297</w:t>
            </w:r>
            <w:r>
              <w:rPr>
                <w:rFonts w:hint="eastAsia"/>
                <w:highlight w:val="none"/>
                <w:u w:val="single"/>
                <w:lang w:val="en-US" w:eastAsia="zh-CN"/>
              </w:rPr>
              <w:t>或相关行业排放标准的规定。</w:t>
            </w:r>
          </w:p>
          <w:p>
            <w:pPr>
              <w:bidi w:val="0"/>
              <w:rPr>
                <w:highlight w:val="none"/>
                <w:u w:val="single"/>
              </w:rPr>
            </w:pPr>
            <w:r>
              <w:rPr>
                <w:rFonts w:hint="default"/>
                <w:highlight w:val="none"/>
                <w:u w:val="single"/>
                <w:lang w:val="en-US" w:eastAsia="zh-CN"/>
              </w:rPr>
              <w:t>10.3.2</w:t>
            </w:r>
            <w:r>
              <w:rPr>
                <w:rFonts w:hint="eastAsia"/>
                <w:highlight w:val="none"/>
                <w:u w:val="single"/>
                <w:lang w:val="en-US" w:eastAsia="zh-CN"/>
              </w:rPr>
              <w:t>收集的废气中</w:t>
            </w:r>
            <w:r>
              <w:rPr>
                <w:rFonts w:hint="default"/>
                <w:highlight w:val="none"/>
                <w:u w:val="single"/>
                <w:lang w:val="en-US" w:eastAsia="zh-CN"/>
              </w:rPr>
              <w:t>NMHC</w:t>
            </w:r>
            <w:r>
              <w:rPr>
                <w:rFonts w:hint="eastAsia"/>
                <w:highlight w:val="none"/>
                <w:u w:val="single"/>
                <w:lang w:val="en-US" w:eastAsia="zh-CN"/>
              </w:rPr>
              <w:t>初始排放速率≥</w:t>
            </w:r>
            <w:r>
              <w:rPr>
                <w:rFonts w:hint="default"/>
                <w:highlight w:val="none"/>
                <w:u w:val="single"/>
                <w:lang w:val="en-US" w:eastAsia="zh-CN"/>
              </w:rPr>
              <w:t>3kg/h</w:t>
            </w:r>
            <w:r>
              <w:rPr>
                <w:rFonts w:hint="eastAsia"/>
                <w:highlight w:val="none"/>
                <w:u w:val="single"/>
                <w:lang w:val="en-US" w:eastAsia="zh-CN"/>
              </w:rPr>
              <w:t>时，应配置</w:t>
            </w:r>
            <w:r>
              <w:rPr>
                <w:rFonts w:hint="default"/>
                <w:highlight w:val="none"/>
                <w:u w:val="single"/>
                <w:lang w:val="en-US" w:eastAsia="zh-CN"/>
              </w:rPr>
              <w:t>VOCs</w:t>
            </w:r>
            <w:r>
              <w:rPr>
                <w:rFonts w:hint="eastAsia"/>
                <w:highlight w:val="none"/>
                <w:u w:val="single"/>
                <w:lang w:val="en-US" w:eastAsia="zh-CN"/>
              </w:rPr>
              <w:t>处理设施，处理效率不应低于</w:t>
            </w:r>
            <w:r>
              <w:rPr>
                <w:rFonts w:hint="default"/>
                <w:highlight w:val="none"/>
                <w:u w:val="single"/>
                <w:lang w:val="en-US" w:eastAsia="zh-CN"/>
              </w:rPr>
              <w:t>80%</w:t>
            </w:r>
            <w:r>
              <w:rPr>
                <w:rFonts w:hint="eastAsia"/>
                <w:highlight w:val="none"/>
                <w:u w:val="single"/>
                <w:lang w:val="en-US" w:eastAsia="zh-CN"/>
              </w:rPr>
              <w:t>；对于重点地区，收集的废气中</w:t>
            </w:r>
            <w:r>
              <w:rPr>
                <w:rFonts w:hint="default"/>
                <w:highlight w:val="none"/>
                <w:u w:val="single"/>
                <w:lang w:val="en-US" w:eastAsia="zh-CN"/>
              </w:rPr>
              <w:t>NMHC</w:t>
            </w:r>
            <w:r>
              <w:rPr>
                <w:rFonts w:hint="eastAsia"/>
                <w:highlight w:val="none"/>
                <w:u w:val="single"/>
                <w:lang w:val="en-US" w:eastAsia="zh-CN"/>
              </w:rPr>
              <w:t>初始排放速率≥</w:t>
            </w:r>
            <w:r>
              <w:rPr>
                <w:rFonts w:hint="default"/>
                <w:highlight w:val="none"/>
                <w:u w:val="single"/>
                <w:lang w:val="en-US" w:eastAsia="zh-CN"/>
              </w:rPr>
              <w:t>2kg/h</w:t>
            </w:r>
            <w:r>
              <w:rPr>
                <w:rFonts w:hint="eastAsia"/>
                <w:highlight w:val="none"/>
                <w:u w:val="single"/>
                <w:lang w:val="en-US" w:eastAsia="zh-CN"/>
              </w:rPr>
              <w:t>时，应配置</w:t>
            </w:r>
            <w:r>
              <w:rPr>
                <w:rFonts w:hint="default"/>
                <w:highlight w:val="none"/>
                <w:u w:val="single"/>
                <w:lang w:val="en-US" w:eastAsia="zh-CN"/>
              </w:rPr>
              <w:t>VOCs</w:t>
            </w:r>
            <w:r>
              <w:rPr>
                <w:rFonts w:hint="eastAsia"/>
                <w:highlight w:val="none"/>
                <w:u w:val="single"/>
                <w:lang w:val="en-US" w:eastAsia="zh-CN"/>
              </w:rPr>
              <w:t>处理设施，处理效率不应低于</w:t>
            </w:r>
            <w:r>
              <w:rPr>
                <w:rFonts w:hint="default"/>
                <w:highlight w:val="none"/>
                <w:u w:val="single"/>
                <w:lang w:val="en-US" w:eastAsia="zh-CN"/>
              </w:rPr>
              <w:t>80%</w:t>
            </w:r>
            <w:r>
              <w:rPr>
                <w:rFonts w:hint="eastAsia"/>
                <w:highlight w:val="none"/>
                <w:u w:val="single"/>
                <w:lang w:val="en-US" w:eastAsia="zh-CN"/>
              </w:rPr>
              <w:t>；采用的原辅材料符合国家有关低</w:t>
            </w:r>
            <w:r>
              <w:rPr>
                <w:rFonts w:hint="default"/>
                <w:highlight w:val="none"/>
                <w:u w:val="single"/>
                <w:lang w:val="en-US" w:eastAsia="zh-CN"/>
              </w:rPr>
              <w:t>VOCs</w:t>
            </w:r>
            <w:r>
              <w:rPr>
                <w:rFonts w:hint="eastAsia"/>
                <w:highlight w:val="none"/>
                <w:u w:val="single"/>
                <w:lang w:val="en-US" w:eastAsia="zh-CN"/>
              </w:rPr>
              <w:t>含量产品规定的除外。</w:t>
            </w:r>
          </w:p>
          <w:p>
            <w:pPr>
              <w:bidi w:val="0"/>
              <w:rPr>
                <w:rFonts w:hint="default"/>
                <w:highlight w:val="none"/>
                <w:u w:val="single"/>
                <w:lang w:val="en-US" w:eastAsia="zh-CN"/>
              </w:rPr>
            </w:pPr>
            <w:r>
              <w:rPr>
                <w:rFonts w:hint="eastAsia"/>
                <w:highlight w:val="none"/>
                <w:u w:val="single"/>
                <w:lang w:val="en-US" w:eastAsia="zh-CN"/>
              </w:rPr>
              <w:t>本项目TVOCs/非甲烷总烃产生速率为1.104kg/h，其采取的“</w:t>
            </w:r>
            <w:r>
              <w:rPr>
                <w:rFonts w:hint="default"/>
                <w:highlight w:val="none"/>
                <w:u w:val="single"/>
              </w:rPr>
              <w:t>负压收集+</w:t>
            </w:r>
            <w:r>
              <w:rPr>
                <w:rFonts w:hint="eastAsia"/>
                <w:highlight w:val="none"/>
                <w:u w:val="single"/>
                <w:lang w:val="en-US" w:eastAsia="zh-CN"/>
              </w:rPr>
              <w:t>水喷淋+一次</w:t>
            </w:r>
            <w:r>
              <w:rPr>
                <w:rFonts w:hint="default"/>
                <w:highlight w:val="none"/>
                <w:u w:val="single"/>
                <w:lang w:val="en-US" w:eastAsia="zh-CN"/>
              </w:rPr>
              <w:t>活性炭吸附+</w:t>
            </w:r>
            <w:r>
              <w:rPr>
                <w:rFonts w:hint="eastAsia"/>
                <w:highlight w:val="none"/>
                <w:u w:val="single"/>
                <w:lang w:val="en-US" w:eastAsia="zh-CN"/>
              </w:rPr>
              <w:t>二次</w:t>
            </w:r>
            <w:r>
              <w:rPr>
                <w:rFonts w:hint="default"/>
                <w:highlight w:val="none"/>
                <w:u w:val="single"/>
                <w:lang w:val="en-US" w:eastAsia="zh-CN"/>
              </w:rPr>
              <w:t>活性炭吸附</w:t>
            </w:r>
            <w:r>
              <w:rPr>
                <w:rFonts w:hint="eastAsia"/>
                <w:highlight w:val="none"/>
                <w:u w:val="single"/>
                <w:lang w:val="en-US" w:eastAsia="zh-CN"/>
              </w:rPr>
              <w:t>（综合处理效27.75）”15m排气筒，其产生速率小于3kg/h，因此处理效率无需满足不低于80%的要求。</w:t>
            </w:r>
          </w:p>
          <w:p>
            <w:pPr>
              <w:bidi w:val="0"/>
              <w:rPr>
                <w:rFonts w:hint="default"/>
                <w:highlight w:val="none"/>
                <w:u w:val="single"/>
                <w:lang w:val="en-US" w:eastAsia="zh-CN"/>
              </w:rPr>
            </w:pPr>
            <w:r>
              <w:rPr>
                <w:rFonts w:hint="eastAsia"/>
                <w:highlight w:val="none"/>
                <w:u w:val="single"/>
                <w:lang w:val="en-US" w:eastAsia="zh-CN"/>
              </w:rPr>
              <w:t>综上：本项目采用的废气处理可行。</w:t>
            </w:r>
          </w:p>
          <w:p>
            <w:pPr>
              <w:bidi w:val="0"/>
              <w:rPr>
                <w:b/>
                <w:bCs/>
                <w:highlight w:val="none"/>
                <w:u w:val="single"/>
              </w:rPr>
            </w:pPr>
            <w:r>
              <w:rPr>
                <w:rFonts w:hint="eastAsia"/>
                <w:b/>
                <w:bCs/>
                <w:highlight w:val="none"/>
                <w:u w:val="single"/>
                <w:lang w:val="en-US" w:eastAsia="zh-CN"/>
              </w:rPr>
              <w:t>4、</w:t>
            </w:r>
            <w:r>
              <w:rPr>
                <w:b/>
                <w:bCs/>
                <w:highlight w:val="none"/>
                <w:u w:val="single"/>
              </w:rPr>
              <w:t>项目废气污染源源强核算汇总</w:t>
            </w:r>
          </w:p>
          <w:p>
            <w:pPr>
              <w:pStyle w:val="44"/>
              <w:bidi w:val="0"/>
              <w:rPr>
                <w:rFonts w:hint="default" w:eastAsia="宋体"/>
                <w:highlight w:val="none"/>
                <w:u w:val="single"/>
                <w:lang w:val="en-US" w:eastAsia="zh-CN"/>
              </w:rPr>
            </w:pPr>
            <w:r>
              <w:rPr>
                <w:highlight w:val="none"/>
                <w:u w:val="single"/>
              </w:rPr>
              <w:t>表4</w:t>
            </w:r>
            <w:r>
              <w:rPr>
                <w:rFonts w:hint="eastAsia"/>
                <w:highlight w:val="none"/>
                <w:u w:val="single"/>
                <w:lang w:val="en-US" w:eastAsia="zh-CN"/>
              </w:rPr>
              <w:t>.1-10</w:t>
            </w:r>
            <w:r>
              <w:rPr>
                <w:highlight w:val="none"/>
                <w:u w:val="single"/>
              </w:rPr>
              <w:t xml:space="preserve">  </w:t>
            </w:r>
            <w:r>
              <w:rPr>
                <w:rFonts w:hint="eastAsia"/>
                <w:highlight w:val="none"/>
                <w:u w:val="single"/>
                <w:lang w:val="en-US" w:eastAsia="zh-CN"/>
              </w:rPr>
              <w:t>大气污染物有组织排放量核算表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8"/>
              <w:gridCol w:w="1234"/>
              <w:gridCol w:w="1664"/>
              <w:gridCol w:w="5"/>
              <w:gridCol w:w="1544"/>
              <w:gridCol w:w="64"/>
              <w:gridCol w:w="160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dxa"/>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序号</w:t>
                  </w:r>
                </w:p>
              </w:tc>
              <w:tc>
                <w:tcPr>
                  <w:tcW w:w="1452" w:type="dxa"/>
                  <w:gridSpan w:val="2"/>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排放口编号</w:t>
                  </w:r>
                </w:p>
              </w:tc>
              <w:tc>
                <w:tcPr>
                  <w:tcW w:w="1664" w:type="dxa"/>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污染物</w:t>
                  </w:r>
                </w:p>
              </w:tc>
              <w:tc>
                <w:tcPr>
                  <w:tcW w:w="1549" w:type="dxa"/>
                  <w:gridSpan w:val="2"/>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核算排放浓度mg/m</w:t>
                  </w:r>
                  <w:r>
                    <w:rPr>
                      <w:rFonts w:hint="eastAsia"/>
                      <w:highlight w:val="none"/>
                      <w:u w:val="single"/>
                      <w:vertAlign w:val="superscript"/>
                      <w:lang w:val="en-US" w:eastAsia="zh-CN"/>
                    </w:rPr>
                    <w:t>3</w:t>
                  </w:r>
                </w:p>
              </w:tc>
              <w:tc>
                <w:tcPr>
                  <w:tcW w:w="1666" w:type="dxa"/>
                  <w:gridSpan w:val="2"/>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核算排放速率kg/h</w:t>
                  </w:r>
                </w:p>
              </w:tc>
              <w:tc>
                <w:tcPr>
                  <w:tcW w:w="1402" w:type="dxa"/>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核算排放量t/a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3" w:type="dxa"/>
                  <w:gridSpan w:val="9"/>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dxa"/>
                  <w:vMerge w:val="restart"/>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1</w:t>
                  </w:r>
                </w:p>
              </w:tc>
              <w:tc>
                <w:tcPr>
                  <w:tcW w:w="1452" w:type="dxa"/>
                  <w:gridSpan w:val="2"/>
                  <w:vMerge w:val="restart"/>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DA001</w:t>
                  </w:r>
                </w:p>
              </w:tc>
              <w:tc>
                <w:tcPr>
                  <w:tcW w:w="1664"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颗粒物</w:t>
                  </w:r>
                </w:p>
              </w:tc>
              <w:tc>
                <w:tcPr>
                  <w:tcW w:w="1549" w:type="dxa"/>
                  <w:gridSpan w:val="2"/>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10.65</w:t>
                  </w:r>
                </w:p>
              </w:tc>
              <w:tc>
                <w:tcPr>
                  <w:tcW w:w="1666" w:type="dxa"/>
                  <w:gridSpan w:val="2"/>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0.213</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dxa"/>
                  <w:vMerge w:val="continue"/>
                  <w:vAlign w:val="center"/>
                </w:tcPr>
                <w:p>
                  <w:pPr>
                    <w:pStyle w:val="68"/>
                    <w:bidi w:val="0"/>
                    <w:ind w:firstLine="0" w:firstLineChars="0"/>
                    <w:rPr>
                      <w:rFonts w:hint="eastAsia"/>
                      <w:highlight w:val="none"/>
                      <w:u w:val="single"/>
                      <w:lang w:val="en-US" w:eastAsia="zh-CN"/>
                    </w:rPr>
                  </w:pPr>
                </w:p>
              </w:tc>
              <w:tc>
                <w:tcPr>
                  <w:tcW w:w="1452" w:type="dxa"/>
                  <w:gridSpan w:val="2"/>
                  <w:vMerge w:val="continue"/>
                  <w:vAlign w:val="center"/>
                </w:tcPr>
                <w:p>
                  <w:pPr>
                    <w:pStyle w:val="68"/>
                    <w:bidi w:val="0"/>
                    <w:ind w:firstLine="0" w:firstLineChars="0"/>
                    <w:rPr>
                      <w:rFonts w:hint="eastAsia"/>
                      <w:highlight w:val="none"/>
                      <w:u w:val="single"/>
                      <w:lang w:val="en-US" w:eastAsia="zh-CN"/>
                    </w:rPr>
                  </w:pPr>
                </w:p>
              </w:tc>
              <w:tc>
                <w:tcPr>
                  <w:tcW w:w="1664"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TVOCs/非甲烷总烃</w:t>
                  </w:r>
                </w:p>
              </w:tc>
              <w:tc>
                <w:tcPr>
                  <w:tcW w:w="1549" w:type="dxa"/>
                  <w:gridSpan w:val="2"/>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35.95</w:t>
                  </w:r>
                </w:p>
              </w:tc>
              <w:tc>
                <w:tcPr>
                  <w:tcW w:w="1666" w:type="dxa"/>
                  <w:gridSpan w:val="2"/>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0.719</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dxa"/>
                  <w:vMerge w:val="continue"/>
                  <w:vAlign w:val="center"/>
                </w:tcPr>
                <w:p>
                  <w:pPr>
                    <w:pStyle w:val="68"/>
                    <w:bidi w:val="0"/>
                    <w:ind w:firstLine="0" w:firstLineChars="0"/>
                    <w:rPr>
                      <w:rFonts w:hint="eastAsia"/>
                      <w:highlight w:val="none"/>
                      <w:u w:val="single"/>
                      <w:lang w:val="en-US" w:eastAsia="zh-CN"/>
                    </w:rPr>
                  </w:pPr>
                </w:p>
              </w:tc>
              <w:tc>
                <w:tcPr>
                  <w:tcW w:w="1452" w:type="dxa"/>
                  <w:gridSpan w:val="2"/>
                  <w:vMerge w:val="continue"/>
                  <w:vAlign w:val="center"/>
                </w:tcPr>
                <w:p>
                  <w:pPr>
                    <w:pStyle w:val="68"/>
                    <w:bidi w:val="0"/>
                    <w:ind w:firstLine="0" w:firstLineChars="0"/>
                    <w:rPr>
                      <w:rFonts w:hint="eastAsia"/>
                      <w:highlight w:val="none"/>
                      <w:u w:val="single"/>
                      <w:lang w:val="en-US" w:eastAsia="zh-CN"/>
                    </w:rPr>
                  </w:pPr>
                </w:p>
              </w:tc>
              <w:tc>
                <w:tcPr>
                  <w:tcW w:w="1664"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二甲苯</w:t>
                  </w:r>
                </w:p>
              </w:tc>
              <w:tc>
                <w:tcPr>
                  <w:tcW w:w="1549" w:type="dxa"/>
                  <w:gridSpan w:val="2"/>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9.55</w:t>
                  </w:r>
                </w:p>
              </w:tc>
              <w:tc>
                <w:tcPr>
                  <w:tcW w:w="1666" w:type="dxa"/>
                  <w:gridSpan w:val="2"/>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0.191</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Merge w:val="restart"/>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主要排放口合计</w:t>
                  </w:r>
                </w:p>
              </w:tc>
              <w:tc>
                <w:tcPr>
                  <w:tcW w:w="4879" w:type="dxa"/>
                  <w:gridSpan w:val="5"/>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颗粒物</w:t>
                  </w:r>
                </w:p>
              </w:tc>
              <w:tc>
                <w:tcPr>
                  <w:tcW w:w="1402" w:type="dxa"/>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Merge w:val="continue"/>
                  <w:vAlign w:val="center"/>
                </w:tcPr>
                <w:p>
                  <w:pPr>
                    <w:pStyle w:val="68"/>
                    <w:bidi w:val="0"/>
                    <w:ind w:firstLine="0" w:firstLineChars="0"/>
                    <w:rPr>
                      <w:rFonts w:hint="eastAsia"/>
                      <w:highlight w:val="none"/>
                      <w:u w:val="single"/>
                      <w:lang w:val="en-US" w:eastAsia="zh-CN"/>
                    </w:rPr>
                  </w:pPr>
                </w:p>
              </w:tc>
              <w:tc>
                <w:tcPr>
                  <w:tcW w:w="4879" w:type="dxa"/>
                  <w:gridSpan w:val="5"/>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TVOCs/非甲烷总烃</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Merge w:val="continue"/>
                  <w:vAlign w:val="center"/>
                </w:tcPr>
                <w:p>
                  <w:pPr>
                    <w:pStyle w:val="68"/>
                    <w:bidi w:val="0"/>
                    <w:ind w:firstLine="0" w:firstLineChars="0"/>
                    <w:rPr>
                      <w:rFonts w:hint="eastAsia"/>
                      <w:highlight w:val="none"/>
                      <w:u w:val="single"/>
                      <w:lang w:val="en-US" w:eastAsia="zh-CN"/>
                    </w:rPr>
                  </w:pPr>
                </w:p>
              </w:tc>
              <w:tc>
                <w:tcPr>
                  <w:tcW w:w="4879" w:type="dxa"/>
                  <w:gridSpan w:val="5"/>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二甲苯</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3" w:type="dxa"/>
                  <w:gridSpan w:val="9"/>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gridSpan w:val="2"/>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1</w:t>
                  </w:r>
                </w:p>
              </w:tc>
              <w:tc>
                <w:tcPr>
                  <w:tcW w:w="1234" w:type="dxa"/>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DA002</w:t>
                  </w:r>
                </w:p>
              </w:tc>
              <w:tc>
                <w:tcPr>
                  <w:tcW w:w="1669" w:type="dxa"/>
                  <w:gridSpan w:val="2"/>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颗粒物</w:t>
                  </w:r>
                </w:p>
              </w:tc>
              <w:tc>
                <w:tcPr>
                  <w:tcW w:w="1608" w:type="dxa"/>
                  <w:gridSpan w:val="2"/>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1.22</w:t>
                  </w:r>
                </w:p>
              </w:tc>
              <w:tc>
                <w:tcPr>
                  <w:tcW w:w="1602" w:type="dxa"/>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0.098等效速率</w:t>
                  </w:r>
                </w:p>
              </w:tc>
              <w:tc>
                <w:tcPr>
                  <w:tcW w:w="1402" w:type="dxa"/>
                  <w:shd w:val="clear" w:color="auto" w:fill="auto"/>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gridSpan w:val="2"/>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2</w:t>
                  </w:r>
                </w:p>
              </w:tc>
              <w:tc>
                <w:tcPr>
                  <w:tcW w:w="1234" w:type="dxa"/>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DA003</w:t>
                  </w:r>
                </w:p>
              </w:tc>
              <w:tc>
                <w:tcPr>
                  <w:tcW w:w="1669" w:type="dxa"/>
                  <w:gridSpan w:val="2"/>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颗粒物</w:t>
                  </w:r>
                </w:p>
              </w:tc>
              <w:tc>
                <w:tcPr>
                  <w:tcW w:w="1608" w:type="dxa"/>
                  <w:gridSpan w:val="2"/>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1.23</w:t>
                  </w:r>
                </w:p>
              </w:tc>
              <w:tc>
                <w:tcPr>
                  <w:tcW w:w="16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0.098等效速率</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一般排放口合计</w:t>
                  </w:r>
                </w:p>
              </w:tc>
              <w:tc>
                <w:tcPr>
                  <w:tcW w:w="4879" w:type="dxa"/>
                  <w:gridSpan w:val="5"/>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颗粒物</w:t>
                  </w:r>
                </w:p>
              </w:tc>
              <w:tc>
                <w:tcPr>
                  <w:tcW w:w="1402" w:type="dxa"/>
                  <w:shd w:val="clear" w:color="auto" w:fill="auto"/>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3" w:type="dxa"/>
                  <w:gridSpan w:val="9"/>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Merge w:val="restart"/>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有组织排放量总计</w:t>
                  </w:r>
                </w:p>
              </w:tc>
              <w:tc>
                <w:tcPr>
                  <w:tcW w:w="4879" w:type="dxa"/>
                  <w:gridSpan w:val="5"/>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颗粒物</w:t>
                  </w:r>
                </w:p>
              </w:tc>
              <w:tc>
                <w:tcPr>
                  <w:tcW w:w="1402" w:type="dxa"/>
                  <w:shd w:val="clear" w:color="auto" w:fill="auto"/>
                  <w:vAlign w:val="center"/>
                </w:tcPr>
                <w:p>
                  <w:pPr>
                    <w:pStyle w:val="68"/>
                    <w:bidi w:val="0"/>
                    <w:ind w:firstLine="0" w:firstLineChars="0"/>
                    <w:rPr>
                      <w:rFonts w:hint="default"/>
                      <w:highlight w:val="none"/>
                      <w:u w:val="single"/>
                      <w:lang w:val="en-US" w:eastAsia="zh-CN"/>
                    </w:rPr>
                  </w:pPr>
                  <w:r>
                    <w:rPr>
                      <w:rFonts w:hint="eastAsia"/>
                      <w:highlight w:val="none"/>
                      <w:u w:val="single"/>
                      <w:lang w:val="en-US" w:eastAsia="zh-CN"/>
                    </w:rPr>
                    <w:t>0.747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Merge w:val="continue"/>
                  <w:vAlign w:val="center"/>
                </w:tcPr>
                <w:p>
                  <w:pPr>
                    <w:pStyle w:val="68"/>
                    <w:bidi w:val="0"/>
                    <w:ind w:firstLine="0" w:firstLineChars="0"/>
                    <w:rPr>
                      <w:rFonts w:hint="eastAsia"/>
                      <w:highlight w:val="none"/>
                      <w:u w:val="single"/>
                      <w:lang w:val="en-US" w:eastAsia="zh-CN"/>
                    </w:rPr>
                  </w:pPr>
                </w:p>
              </w:tc>
              <w:tc>
                <w:tcPr>
                  <w:tcW w:w="4879" w:type="dxa"/>
                  <w:gridSpan w:val="5"/>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TVOCs/非甲烷总烃</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Merge w:val="continue"/>
                  <w:vAlign w:val="center"/>
                </w:tcPr>
                <w:p>
                  <w:pPr>
                    <w:pStyle w:val="68"/>
                    <w:bidi w:val="0"/>
                    <w:ind w:firstLine="0" w:firstLineChars="0"/>
                    <w:rPr>
                      <w:rFonts w:hint="eastAsia"/>
                      <w:highlight w:val="none"/>
                      <w:u w:val="single"/>
                      <w:lang w:val="en-US" w:eastAsia="zh-CN"/>
                    </w:rPr>
                  </w:pPr>
                </w:p>
              </w:tc>
              <w:tc>
                <w:tcPr>
                  <w:tcW w:w="4879" w:type="dxa"/>
                  <w:gridSpan w:val="5"/>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二甲苯</w:t>
                  </w:r>
                </w:p>
              </w:tc>
              <w:tc>
                <w:tcPr>
                  <w:tcW w:w="1402" w:type="dxa"/>
                  <w:shd w:val="clear" w:color="auto" w:fill="auto"/>
                  <w:vAlign w:val="center"/>
                </w:tcPr>
                <w:p>
                  <w:pPr>
                    <w:pStyle w:val="68"/>
                    <w:bidi w:val="0"/>
                    <w:ind w:firstLine="0" w:firstLineChars="0"/>
                    <w:rPr>
                      <w:rFonts w:hint="eastAsia"/>
                      <w:highlight w:val="none"/>
                      <w:u w:val="single"/>
                      <w:lang w:val="en-US" w:eastAsia="zh-CN"/>
                    </w:rPr>
                  </w:pPr>
                  <w:r>
                    <w:rPr>
                      <w:rFonts w:hint="eastAsia"/>
                      <w:highlight w:val="none"/>
                      <w:u w:val="single"/>
                      <w:lang w:val="en-US" w:eastAsia="zh-CN"/>
                    </w:rPr>
                    <w:t>0.537</w:t>
                  </w:r>
                </w:p>
              </w:tc>
            </w:tr>
          </w:tbl>
          <w:p>
            <w:pPr>
              <w:pStyle w:val="44"/>
              <w:bidi w:val="0"/>
              <w:rPr>
                <w:rFonts w:hint="default" w:eastAsia="宋体"/>
                <w:highlight w:val="none"/>
                <w:u w:val="single"/>
                <w:lang w:val="en-US" w:eastAsia="zh-CN"/>
              </w:rPr>
            </w:pPr>
            <w:r>
              <w:rPr>
                <w:highlight w:val="none"/>
                <w:u w:val="single"/>
              </w:rPr>
              <w:t>表4</w:t>
            </w:r>
            <w:r>
              <w:rPr>
                <w:rFonts w:hint="eastAsia"/>
                <w:highlight w:val="none"/>
                <w:u w:val="single"/>
                <w:lang w:val="en-US" w:eastAsia="zh-CN"/>
              </w:rPr>
              <w:t>.1-11</w:t>
            </w:r>
            <w:r>
              <w:rPr>
                <w:highlight w:val="none"/>
                <w:u w:val="single"/>
              </w:rPr>
              <w:t xml:space="preserve">  </w:t>
            </w:r>
            <w:r>
              <w:rPr>
                <w:rFonts w:hint="eastAsia"/>
                <w:highlight w:val="none"/>
                <w:u w:val="single"/>
                <w:lang w:val="en-US" w:eastAsia="zh-CN"/>
              </w:rPr>
              <w:t>大气污染物无组织排放量核算表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081"/>
              <w:gridCol w:w="940"/>
              <w:gridCol w:w="1066"/>
              <w:gridCol w:w="991"/>
              <w:gridCol w:w="2097"/>
              <w:gridCol w:w="106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Merge w:val="restart"/>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序号</w:t>
                  </w:r>
                </w:p>
              </w:tc>
              <w:tc>
                <w:tcPr>
                  <w:tcW w:w="1081" w:type="dxa"/>
                  <w:vMerge w:val="restart"/>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排放口</w:t>
                  </w:r>
                </w:p>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编号</w:t>
                  </w:r>
                </w:p>
              </w:tc>
              <w:tc>
                <w:tcPr>
                  <w:tcW w:w="940" w:type="dxa"/>
                  <w:vMerge w:val="restart"/>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产污环节</w:t>
                  </w:r>
                </w:p>
              </w:tc>
              <w:tc>
                <w:tcPr>
                  <w:tcW w:w="1066" w:type="dxa"/>
                  <w:vMerge w:val="restart"/>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污染物</w:t>
                  </w:r>
                </w:p>
              </w:tc>
              <w:tc>
                <w:tcPr>
                  <w:tcW w:w="991" w:type="dxa"/>
                  <w:vMerge w:val="restart"/>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主要污染防治措施</w:t>
                  </w:r>
                </w:p>
              </w:tc>
              <w:tc>
                <w:tcPr>
                  <w:tcW w:w="3160" w:type="dxa"/>
                  <w:gridSpan w:val="2"/>
                  <w:vAlign w:val="center"/>
                </w:tcPr>
                <w:p>
                  <w:pPr>
                    <w:pStyle w:val="68"/>
                    <w:bidi w:val="0"/>
                    <w:rPr>
                      <w:sz w:val="18"/>
                      <w:szCs w:val="18"/>
                      <w:highlight w:val="none"/>
                      <w:u w:val="single"/>
                    </w:rPr>
                  </w:pPr>
                  <w:r>
                    <w:rPr>
                      <w:rFonts w:hint="eastAsia"/>
                      <w:sz w:val="18"/>
                      <w:szCs w:val="18"/>
                      <w:highlight w:val="none"/>
                      <w:u w:val="single"/>
                      <w:lang w:val="en-US" w:eastAsia="zh-CN"/>
                    </w:rPr>
                    <w:t>国家或地方污染物排放标准</w:t>
                  </w:r>
                </w:p>
              </w:tc>
              <w:tc>
                <w:tcPr>
                  <w:tcW w:w="750" w:type="dxa"/>
                  <w:vMerge w:val="restart"/>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Merge w:val="continue"/>
                  <w:vAlign w:val="center"/>
                </w:tcPr>
                <w:p>
                  <w:pPr>
                    <w:pStyle w:val="68"/>
                    <w:bidi w:val="0"/>
                    <w:rPr>
                      <w:rFonts w:hint="eastAsia"/>
                      <w:sz w:val="18"/>
                      <w:szCs w:val="18"/>
                      <w:highlight w:val="none"/>
                      <w:u w:val="single"/>
                      <w:lang w:val="en-US" w:eastAsia="zh-CN"/>
                    </w:rPr>
                  </w:pPr>
                </w:p>
              </w:tc>
              <w:tc>
                <w:tcPr>
                  <w:tcW w:w="1081" w:type="dxa"/>
                  <w:vMerge w:val="continue"/>
                  <w:vAlign w:val="center"/>
                </w:tcPr>
                <w:p>
                  <w:pPr>
                    <w:pStyle w:val="68"/>
                    <w:bidi w:val="0"/>
                    <w:rPr>
                      <w:rFonts w:hint="eastAsia"/>
                      <w:sz w:val="18"/>
                      <w:szCs w:val="18"/>
                      <w:highlight w:val="none"/>
                      <w:u w:val="single"/>
                      <w:lang w:val="en-US" w:eastAsia="zh-CN"/>
                    </w:rPr>
                  </w:pPr>
                </w:p>
              </w:tc>
              <w:tc>
                <w:tcPr>
                  <w:tcW w:w="940" w:type="dxa"/>
                  <w:vMerge w:val="continue"/>
                  <w:vAlign w:val="center"/>
                </w:tcPr>
                <w:p>
                  <w:pPr>
                    <w:pStyle w:val="68"/>
                    <w:bidi w:val="0"/>
                    <w:rPr>
                      <w:rFonts w:hint="eastAsia"/>
                      <w:sz w:val="18"/>
                      <w:szCs w:val="18"/>
                      <w:highlight w:val="none"/>
                      <w:u w:val="single"/>
                      <w:lang w:val="en-US" w:eastAsia="zh-CN"/>
                    </w:rPr>
                  </w:pPr>
                </w:p>
              </w:tc>
              <w:tc>
                <w:tcPr>
                  <w:tcW w:w="1066" w:type="dxa"/>
                  <w:vMerge w:val="continue"/>
                  <w:vAlign w:val="center"/>
                </w:tcPr>
                <w:p>
                  <w:pPr>
                    <w:pStyle w:val="68"/>
                    <w:bidi w:val="0"/>
                    <w:rPr>
                      <w:rFonts w:hint="eastAsia"/>
                      <w:sz w:val="18"/>
                      <w:szCs w:val="18"/>
                      <w:highlight w:val="none"/>
                      <w:u w:val="single"/>
                      <w:lang w:val="en-US" w:eastAsia="zh-CN"/>
                    </w:rPr>
                  </w:pPr>
                </w:p>
              </w:tc>
              <w:tc>
                <w:tcPr>
                  <w:tcW w:w="991" w:type="dxa"/>
                  <w:vMerge w:val="continue"/>
                  <w:vAlign w:val="center"/>
                </w:tcPr>
                <w:p>
                  <w:pPr>
                    <w:pStyle w:val="68"/>
                    <w:bidi w:val="0"/>
                    <w:rPr>
                      <w:rFonts w:hint="eastAsia"/>
                      <w:sz w:val="18"/>
                      <w:szCs w:val="18"/>
                      <w:highlight w:val="none"/>
                      <w:u w:val="single"/>
                      <w:lang w:val="en-US" w:eastAsia="zh-CN"/>
                    </w:rPr>
                  </w:pPr>
                </w:p>
              </w:tc>
              <w:tc>
                <w:tcPr>
                  <w:tcW w:w="2097"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标准名称</w:t>
                  </w:r>
                </w:p>
              </w:tc>
              <w:tc>
                <w:tcPr>
                  <w:tcW w:w="1063"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浓度限值mg/m</w:t>
                  </w:r>
                  <w:r>
                    <w:rPr>
                      <w:rFonts w:hint="eastAsia"/>
                      <w:sz w:val="18"/>
                      <w:szCs w:val="18"/>
                      <w:highlight w:val="none"/>
                      <w:u w:val="single"/>
                      <w:vertAlign w:val="superscript"/>
                      <w:lang w:val="en-US" w:eastAsia="zh-CN"/>
                    </w:rPr>
                    <w:t>3</w:t>
                  </w:r>
                </w:p>
              </w:tc>
              <w:tc>
                <w:tcPr>
                  <w:tcW w:w="750" w:type="dxa"/>
                  <w:vMerge w:val="continue"/>
                  <w:vAlign w:val="center"/>
                </w:tcPr>
                <w:p>
                  <w:pPr>
                    <w:pStyle w:val="68"/>
                    <w:bidi w:val="0"/>
                    <w:rPr>
                      <w:rFonts w:hint="eastAsia"/>
                      <w:sz w:val="18"/>
                      <w:szCs w:val="1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1</w:t>
                  </w:r>
                </w:p>
              </w:tc>
              <w:tc>
                <w:tcPr>
                  <w:tcW w:w="1081" w:type="dxa"/>
                  <w:vMerge w:val="restart"/>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厂界</w:t>
                  </w:r>
                </w:p>
              </w:tc>
              <w:tc>
                <w:tcPr>
                  <w:tcW w:w="94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下料</w:t>
                  </w:r>
                </w:p>
              </w:tc>
              <w:tc>
                <w:tcPr>
                  <w:tcW w:w="1066" w:type="dxa"/>
                  <w:shd w:val="clear" w:color="auto" w:fill="auto"/>
                  <w:vAlign w:val="center"/>
                </w:tcPr>
                <w:p>
                  <w:pPr>
                    <w:pStyle w:val="68"/>
                    <w:bidi w:val="0"/>
                    <w:rPr>
                      <w:rFonts w:hint="eastAsia"/>
                      <w:sz w:val="18"/>
                      <w:szCs w:val="18"/>
                      <w:highlight w:val="none"/>
                      <w:u w:val="single"/>
                      <w:lang w:val="en-US" w:eastAsia="zh-CN"/>
                    </w:rPr>
                  </w:pPr>
                  <w:r>
                    <w:rPr>
                      <w:rFonts w:hint="default"/>
                      <w:sz w:val="18"/>
                      <w:szCs w:val="18"/>
                      <w:highlight w:val="none"/>
                      <w:u w:val="single"/>
                    </w:rPr>
                    <w:t>颗粒物</w:t>
                  </w:r>
                </w:p>
              </w:tc>
              <w:tc>
                <w:tcPr>
                  <w:tcW w:w="991" w:type="dxa"/>
                  <w:shd w:val="clear" w:color="auto" w:fill="auto"/>
                  <w:vAlign w:val="center"/>
                </w:tcPr>
                <w:p>
                  <w:pPr>
                    <w:pStyle w:val="68"/>
                    <w:bidi w:val="0"/>
                    <w:rPr>
                      <w:rFonts w:hint="default"/>
                      <w:sz w:val="18"/>
                      <w:szCs w:val="18"/>
                      <w:highlight w:val="none"/>
                      <w:u w:val="single"/>
                      <w:lang w:val="en-US" w:eastAsia="zh-CN"/>
                    </w:rPr>
                  </w:pPr>
                  <w:r>
                    <w:rPr>
                      <w:rFonts w:hint="default"/>
                      <w:sz w:val="18"/>
                      <w:szCs w:val="18"/>
                      <w:highlight w:val="none"/>
                      <w:u w:val="single"/>
                      <w:lang w:val="en-US" w:eastAsia="zh-CN"/>
                    </w:rPr>
                    <w:t>自带除尘</w:t>
                  </w:r>
                </w:p>
                <w:p>
                  <w:pPr>
                    <w:pStyle w:val="68"/>
                    <w:bidi w:val="0"/>
                    <w:rPr>
                      <w:rFonts w:hint="eastAsia"/>
                      <w:sz w:val="18"/>
                      <w:szCs w:val="18"/>
                      <w:highlight w:val="none"/>
                      <w:u w:val="single"/>
                      <w:lang w:val="en-US" w:eastAsia="zh-CN"/>
                    </w:rPr>
                  </w:pPr>
                  <w:r>
                    <w:rPr>
                      <w:rFonts w:hint="default"/>
                      <w:sz w:val="18"/>
                      <w:szCs w:val="18"/>
                      <w:highlight w:val="none"/>
                      <w:u w:val="single"/>
                      <w:lang w:val="en-US" w:eastAsia="zh-CN"/>
                    </w:rPr>
                    <w:t>设备</w:t>
                  </w:r>
                </w:p>
              </w:tc>
              <w:tc>
                <w:tcPr>
                  <w:tcW w:w="2097" w:type="dxa"/>
                  <w:vMerge w:val="restart"/>
                  <w:vAlign w:val="center"/>
                </w:tcPr>
                <w:p>
                  <w:pPr>
                    <w:pStyle w:val="68"/>
                    <w:bidi w:val="0"/>
                    <w:rPr>
                      <w:rFonts w:hint="eastAsia"/>
                      <w:sz w:val="18"/>
                      <w:szCs w:val="18"/>
                      <w:highlight w:val="none"/>
                      <w:u w:val="single"/>
                      <w:lang w:val="en-US" w:eastAsia="zh-CN"/>
                    </w:rPr>
                  </w:pPr>
                  <w:r>
                    <w:rPr>
                      <w:rFonts w:hint="eastAsia"/>
                      <w:sz w:val="18"/>
                      <w:szCs w:val="18"/>
                      <w:highlight w:val="none"/>
                      <w:u w:val="single"/>
                    </w:rPr>
                    <w:t>《大气污染物综合排放标准》</w:t>
                  </w:r>
                  <w:r>
                    <w:rPr>
                      <w:rFonts w:hint="eastAsia"/>
                      <w:sz w:val="18"/>
                      <w:szCs w:val="18"/>
                      <w:highlight w:val="none"/>
                      <w:u w:val="single"/>
                      <w:lang w:eastAsia="zh-CN"/>
                    </w:rPr>
                    <w:t>（</w:t>
                  </w:r>
                  <w:r>
                    <w:rPr>
                      <w:rFonts w:hint="eastAsia"/>
                      <w:sz w:val="18"/>
                      <w:szCs w:val="18"/>
                      <w:highlight w:val="none"/>
                      <w:u w:val="single"/>
                    </w:rPr>
                    <w:t>GB16297-1996</w:t>
                  </w:r>
                  <w:r>
                    <w:rPr>
                      <w:rFonts w:hint="eastAsia"/>
                      <w:sz w:val="18"/>
                      <w:szCs w:val="18"/>
                      <w:highlight w:val="none"/>
                      <w:u w:val="single"/>
                      <w:lang w:eastAsia="zh-CN"/>
                    </w:rPr>
                    <w:t>）</w:t>
                  </w:r>
                  <w:r>
                    <w:rPr>
                      <w:rFonts w:hint="eastAsia"/>
                      <w:sz w:val="18"/>
                      <w:szCs w:val="18"/>
                      <w:highlight w:val="none"/>
                      <w:u w:val="single"/>
                    </w:rPr>
                    <w:t>表2</w:t>
                  </w:r>
                  <w:r>
                    <w:rPr>
                      <w:rFonts w:hint="eastAsia"/>
                      <w:sz w:val="18"/>
                      <w:szCs w:val="18"/>
                      <w:highlight w:val="none"/>
                      <w:u w:val="single"/>
                      <w:lang w:val="en-US" w:eastAsia="zh-CN"/>
                    </w:rPr>
                    <w:t>中</w:t>
                  </w:r>
                  <w:r>
                    <w:rPr>
                      <w:rFonts w:hint="eastAsia"/>
                      <w:sz w:val="18"/>
                      <w:szCs w:val="18"/>
                      <w:highlight w:val="none"/>
                      <w:u w:val="single"/>
                    </w:rPr>
                    <w:t>无组织排放限值</w:t>
                  </w:r>
                </w:p>
              </w:tc>
              <w:tc>
                <w:tcPr>
                  <w:tcW w:w="1063"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75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2</w:t>
                  </w:r>
                </w:p>
              </w:tc>
              <w:tc>
                <w:tcPr>
                  <w:tcW w:w="1081" w:type="dxa"/>
                  <w:vMerge w:val="continue"/>
                  <w:vAlign w:val="center"/>
                </w:tcPr>
                <w:p>
                  <w:pPr>
                    <w:pStyle w:val="68"/>
                    <w:bidi w:val="0"/>
                    <w:rPr>
                      <w:rFonts w:hint="eastAsia"/>
                      <w:sz w:val="18"/>
                      <w:szCs w:val="18"/>
                      <w:highlight w:val="none"/>
                      <w:u w:val="single"/>
                      <w:lang w:val="en-US" w:eastAsia="zh-CN"/>
                    </w:rPr>
                  </w:pPr>
                </w:p>
              </w:tc>
              <w:tc>
                <w:tcPr>
                  <w:tcW w:w="94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焊接</w:t>
                  </w:r>
                </w:p>
              </w:tc>
              <w:tc>
                <w:tcPr>
                  <w:tcW w:w="1066" w:type="dxa"/>
                  <w:shd w:val="clear" w:color="auto" w:fill="auto"/>
                  <w:vAlign w:val="center"/>
                </w:tcPr>
                <w:p>
                  <w:pPr>
                    <w:pStyle w:val="68"/>
                    <w:bidi w:val="0"/>
                    <w:rPr>
                      <w:rFonts w:hint="eastAsia"/>
                      <w:sz w:val="18"/>
                      <w:szCs w:val="18"/>
                      <w:highlight w:val="none"/>
                      <w:u w:val="single"/>
                      <w:lang w:val="en-US" w:eastAsia="zh-CN"/>
                    </w:rPr>
                  </w:pPr>
                  <w:r>
                    <w:rPr>
                      <w:rFonts w:hint="default"/>
                      <w:sz w:val="18"/>
                      <w:szCs w:val="18"/>
                      <w:highlight w:val="none"/>
                      <w:u w:val="single"/>
                    </w:rPr>
                    <w:t>颗粒物</w:t>
                  </w:r>
                </w:p>
              </w:tc>
              <w:tc>
                <w:tcPr>
                  <w:tcW w:w="991" w:type="dxa"/>
                  <w:shd w:val="clear" w:color="auto" w:fill="auto"/>
                  <w:vAlign w:val="center"/>
                </w:tcPr>
                <w:p>
                  <w:pPr>
                    <w:pStyle w:val="68"/>
                    <w:bidi w:val="0"/>
                    <w:rPr>
                      <w:rFonts w:hint="eastAsia"/>
                      <w:sz w:val="18"/>
                      <w:szCs w:val="18"/>
                      <w:highlight w:val="none"/>
                      <w:u w:val="single"/>
                      <w:lang w:val="en-US" w:eastAsia="zh-CN"/>
                    </w:rPr>
                  </w:pPr>
                  <w:r>
                    <w:rPr>
                      <w:rFonts w:hint="default"/>
                      <w:sz w:val="18"/>
                      <w:szCs w:val="18"/>
                      <w:highlight w:val="none"/>
                      <w:u w:val="single"/>
                      <w:lang w:val="en-US" w:eastAsia="zh-CN"/>
                    </w:rPr>
                    <w:t>移动式焊烟净化器</w:t>
                  </w:r>
                </w:p>
              </w:tc>
              <w:tc>
                <w:tcPr>
                  <w:tcW w:w="2097" w:type="dxa"/>
                  <w:vMerge w:val="continue"/>
                  <w:vAlign w:val="center"/>
                </w:tcPr>
                <w:p>
                  <w:pPr>
                    <w:pStyle w:val="68"/>
                    <w:bidi w:val="0"/>
                    <w:rPr>
                      <w:rFonts w:hint="eastAsia"/>
                      <w:sz w:val="18"/>
                      <w:szCs w:val="18"/>
                      <w:highlight w:val="none"/>
                      <w:u w:val="single"/>
                      <w:lang w:val="en-US" w:eastAsia="zh-CN"/>
                    </w:rPr>
                  </w:pPr>
                </w:p>
              </w:tc>
              <w:tc>
                <w:tcPr>
                  <w:tcW w:w="1063"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75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Merge w:val="restart"/>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3</w:t>
                  </w:r>
                </w:p>
              </w:tc>
              <w:tc>
                <w:tcPr>
                  <w:tcW w:w="1081" w:type="dxa"/>
                  <w:vMerge w:val="restart"/>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厂界（涂装工段旁）</w:t>
                  </w:r>
                </w:p>
              </w:tc>
              <w:tc>
                <w:tcPr>
                  <w:tcW w:w="940" w:type="dxa"/>
                  <w:vMerge w:val="restart"/>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配漆/喷漆、固化</w:t>
                  </w:r>
                </w:p>
              </w:tc>
              <w:tc>
                <w:tcPr>
                  <w:tcW w:w="1066" w:type="dxa"/>
                  <w:shd w:val="clear" w:color="auto" w:fill="auto"/>
                  <w:vAlign w:val="center"/>
                </w:tcPr>
                <w:p>
                  <w:pPr>
                    <w:pStyle w:val="68"/>
                    <w:bidi w:val="0"/>
                    <w:rPr>
                      <w:rFonts w:hint="eastAsia"/>
                      <w:sz w:val="18"/>
                      <w:szCs w:val="18"/>
                      <w:highlight w:val="none"/>
                      <w:u w:val="single"/>
                      <w:lang w:val="en-US" w:eastAsia="zh-CN"/>
                    </w:rPr>
                  </w:pPr>
                  <w:r>
                    <w:rPr>
                      <w:rFonts w:hint="default"/>
                      <w:sz w:val="18"/>
                      <w:szCs w:val="18"/>
                      <w:highlight w:val="none"/>
                      <w:u w:val="single"/>
                    </w:rPr>
                    <w:t>颗粒物</w:t>
                  </w:r>
                </w:p>
              </w:tc>
              <w:tc>
                <w:tcPr>
                  <w:tcW w:w="991" w:type="dxa"/>
                  <w:vMerge w:val="restart"/>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厂房阻隔</w:t>
                  </w:r>
                </w:p>
              </w:tc>
              <w:tc>
                <w:tcPr>
                  <w:tcW w:w="2097" w:type="dxa"/>
                  <w:vMerge w:val="continue"/>
                  <w:vAlign w:val="center"/>
                </w:tcPr>
                <w:p>
                  <w:pPr>
                    <w:pStyle w:val="68"/>
                    <w:bidi w:val="0"/>
                    <w:rPr>
                      <w:rFonts w:hint="eastAsia"/>
                      <w:sz w:val="18"/>
                      <w:szCs w:val="18"/>
                      <w:highlight w:val="none"/>
                      <w:u w:val="single"/>
                      <w:lang w:val="en-US" w:eastAsia="zh-CN"/>
                    </w:rPr>
                  </w:pPr>
                </w:p>
              </w:tc>
              <w:tc>
                <w:tcPr>
                  <w:tcW w:w="1063"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75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0.379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Merge w:val="continue"/>
                  <w:vAlign w:val="center"/>
                </w:tcPr>
                <w:p>
                  <w:pPr>
                    <w:pStyle w:val="68"/>
                    <w:bidi w:val="0"/>
                    <w:rPr>
                      <w:rFonts w:hint="eastAsia"/>
                      <w:sz w:val="18"/>
                      <w:szCs w:val="18"/>
                      <w:highlight w:val="none"/>
                      <w:u w:val="single"/>
                      <w:lang w:val="en-US" w:eastAsia="zh-CN"/>
                    </w:rPr>
                  </w:pPr>
                </w:p>
              </w:tc>
              <w:tc>
                <w:tcPr>
                  <w:tcW w:w="1081" w:type="dxa"/>
                  <w:vMerge w:val="continue"/>
                  <w:vAlign w:val="center"/>
                </w:tcPr>
                <w:p>
                  <w:pPr>
                    <w:pStyle w:val="68"/>
                    <w:bidi w:val="0"/>
                    <w:rPr>
                      <w:rFonts w:hint="eastAsia"/>
                      <w:sz w:val="18"/>
                      <w:szCs w:val="18"/>
                      <w:highlight w:val="none"/>
                      <w:u w:val="single"/>
                      <w:lang w:val="en-US" w:eastAsia="zh-CN"/>
                    </w:rPr>
                  </w:pPr>
                </w:p>
              </w:tc>
              <w:tc>
                <w:tcPr>
                  <w:tcW w:w="940" w:type="dxa"/>
                  <w:vMerge w:val="continue"/>
                  <w:vAlign w:val="center"/>
                </w:tcPr>
                <w:p>
                  <w:pPr>
                    <w:pStyle w:val="68"/>
                    <w:bidi w:val="0"/>
                    <w:rPr>
                      <w:rFonts w:hint="eastAsia"/>
                      <w:sz w:val="18"/>
                      <w:szCs w:val="18"/>
                      <w:highlight w:val="none"/>
                      <w:u w:val="single"/>
                      <w:lang w:val="en-US" w:eastAsia="zh-CN"/>
                    </w:rPr>
                  </w:pPr>
                </w:p>
              </w:tc>
              <w:tc>
                <w:tcPr>
                  <w:tcW w:w="1066"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TVOCs/非甲烷总烃</w:t>
                  </w:r>
                </w:p>
              </w:tc>
              <w:tc>
                <w:tcPr>
                  <w:tcW w:w="991" w:type="dxa"/>
                  <w:vMerge w:val="continue"/>
                  <w:vAlign w:val="center"/>
                </w:tcPr>
                <w:p>
                  <w:pPr>
                    <w:pStyle w:val="68"/>
                    <w:bidi w:val="0"/>
                    <w:rPr>
                      <w:rFonts w:hint="eastAsia"/>
                      <w:sz w:val="18"/>
                      <w:szCs w:val="18"/>
                      <w:highlight w:val="none"/>
                      <w:u w:val="single"/>
                      <w:lang w:val="en-US" w:eastAsia="zh-CN"/>
                    </w:rPr>
                  </w:pPr>
                </w:p>
              </w:tc>
              <w:tc>
                <w:tcPr>
                  <w:tcW w:w="2097" w:type="dxa"/>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《表面涂装（汽车制造及维修）挥发性有机物、镍排放标准》（DB43/1356-2017）表3标准限值</w:t>
                  </w:r>
                </w:p>
              </w:tc>
              <w:tc>
                <w:tcPr>
                  <w:tcW w:w="1063"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2.0（6）</w:t>
                  </w:r>
                </w:p>
              </w:tc>
              <w:tc>
                <w:tcPr>
                  <w:tcW w:w="75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5" w:type="dxa"/>
                  <w:vMerge w:val="continue"/>
                  <w:vAlign w:val="center"/>
                </w:tcPr>
                <w:p>
                  <w:pPr>
                    <w:pStyle w:val="68"/>
                    <w:bidi w:val="0"/>
                    <w:rPr>
                      <w:rFonts w:hint="eastAsia"/>
                      <w:sz w:val="18"/>
                      <w:szCs w:val="18"/>
                      <w:highlight w:val="none"/>
                      <w:u w:val="single"/>
                      <w:lang w:val="en-US" w:eastAsia="zh-CN"/>
                    </w:rPr>
                  </w:pPr>
                </w:p>
              </w:tc>
              <w:tc>
                <w:tcPr>
                  <w:tcW w:w="1081" w:type="dxa"/>
                  <w:vMerge w:val="continue"/>
                  <w:vAlign w:val="center"/>
                </w:tcPr>
                <w:p>
                  <w:pPr>
                    <w:pStyle w:val="68"/>
                    <w:bidi w:val="0"/>
                    <w:rPr>
                      <w:rFonts w:hint="eastAsia"/>
                      <w:sz w:val="18"/>
                      <w:szCs w:val="18"/>
                      <w:highlight w:val="none"/>
                      <w:u w:val="single"/>
                      <w:lang w:val="en-US" w:eastAsia="zh-CN"/>
                    </w:rPr>
                  </w:pPr>
                </w:p>
              </w:tc>
              <w:tc>
                <w:tcPr>
                  <w:tcW w:w="940" w:type="dxa"/>
                  <w:vMerge w:val="continue"/>
                  <w:vAlign w:val="center"/>
                </w:tcPr>
                <w:p>
                  <w:pPr>
                    <w:pStyle w:val="68"/>
                    <w:bidi w:val="0"/>
                    <w:rPr>
                      <w:rFonts w:hint="eastAsia"/>
                      <w:sz w:val="18"/>
                      <w:szCs w:val="18"/>
                      <w:highlight w:val="none"/>
                      <w:u w:val="single"/>
                      <w:lang w:val="en-US" w:eastAsia="zh-CN"/>
                    </w:rPr>
                  </w:pPr>
                </w:p>
              </w:tc>
              <w:tc>
                <w:tcPr>
                  <w:tcW w:w="1066"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二甲苯</w:t>
                  </w:r>
                </w:p>
              </w:tc>
              <w:tc>
                <w:tcPr>
                  <w:tcW w:w="991" w:type="dxa"/>
                  <w:vMerge w:val="continue"/>
                  <w:vAlign w:val="center"/>
                </w:tcPr>
                <w:p>
                  <w:pPr>
                    <w:pStyle w:val="68"/>
                    <w:bidi w:val="0"/>
                    <w:rPr>
                      <w:rFonts w:hint="eastAsia"/>
                      <w:sz w:val="18"/>
                      <w:szCs w:val="18"/>
                      <w:highlight w:val="none"/>
                      <w:u w:val="single"/>
                      <w:lang w:val="en-US" w:eastAsia="zh-CN"/>
                    </w:rPr>
                  </w:pPr>
                </w:p>
              </w:tc>
              <w:tc>
                <w:tcPr>
                  <w:tcW w:w="2097" w:type="dxa"/>
                  <w:vAlign w:val="center"/>
                </w:tcPr>
                <w:p>
                  <w:pPr>
                    <w:pStyle w:val="68"/>
                    <w:bidi w:val="0"/>
                    <w:rPr>
                      <w:rFonts w:hint="eastAsia"/>
                      <w:sz w:val="18"/>
                      <w:szCs w:val="18"/>
                      <w:highlight w:val="none"/>
                      <w:u w:val="single"/>
                      <w:lang w:val="en-US" w:eastAsia="zh-CN"/>
                    </w:rPr>
                  </w:pPr>
                  <w:r>
                    <w:rPr>
                      <w:rFonts w:hint="eastAsia"/>
                      <w:sz w:val="18"/>
                      <w:szCs w:val="18"/>
                      <w:highlight w:val="none"/>
                      <w:u w:val="single"/>
                    </w:rPr>
                    <w:t>《大气污染物综合排放标准》</w:t>
                  </w:r>
                  <w:r>
                    <w:rPr>
                      <w:rFonts w:hint="eastAsia"/>
                      <w:sz w:val="18"/>
                      <w:szCs w:val="18"/>
                      <w:highlight w:val="none"/>
                      <w:u w:val="single"/>
                      <w:lang w:eastAsia="zh-CN"/>
                    </w:rPr>
                    <w:t>（</w:t>
                  </w:r>
                  <w:r>
                    <w:rPr>
                      <w:rFonts w:hint="eastAsia"/>
                      <w:sz w:val="18"/>
                      <w:szCs w:val="18"/>
                      <w:highlight w:val="none"/>
                      <w:u w:val="single"/>
                    </w:rPr>
                    <w:t>GB16297-1996</w:t>
                  </w:r>
                  <w:r>
                    <w:rPr>
                      <w:rFonts w:hint="eastAsia"/>
                      <w:sz w:val="18"/>
                      <w:szCs w:val="18"/>
                      <w:highlight w:val="none"/>
                      <w:u w:val="single"/>
                      <w:lang w:eastAsia="zh-CN"/>
                    </w:rPr>
                    <w:t>）</w:t>
                  </w:r>
                  <w:r>
                    <w:rPr>
                      <w:rFonts w:hint="eastAsia"/>
                      <w:sz w:val="18"/>
                      <w:szCs w:val="18"/>
                      <w:highlight w:val="none"/>
                      <w:u w:val="single"/>
                    </w:rPr>
                    <w:t>表2</w:t>
                  </w:r>
                  <w:r>
                    <w:rPr>
                      <w:rFonts w:hint="eastAsia"/>
                      <w:sz w:val="18"/>
                      <w:szCs w:val="18"/>
                      <w:highlight w:val="none"/>
                      <w:u w:val="single"/>
                      <w:lang w:val="en-US" w:eastAsia="zh-CN"/>
                    </w:rPr>
                    <w:t>中</w:t>
                  </w:r>
                  <w:r>
                    <w:rPr>
                      <w:rFonts w:hint="eastAsia"/>
                      <w:sz w:val="18"/>
                      <w:szCs w:val="18"/>
                      <w:highlight w:val="none"/>
                      <w:u w:val="single"/>
                    </w:rPr>
                    <w:t>无组织排放限值</w:t>
                  </w:r>
                </w:p>
              </w:tc>
              <w:tc>
                <w:tcPr>
                  <w:tcW w:w="1063" w:type="dxa"/>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1.2</w:t>
                  </w:r>
                </w:p>
              </w:tc>
              <w:tc>
                <w:tcPr>
                  <w:tcW w:w="750" w:type="dxa"/>
                  <w:shd w:val="clear" w:color="auto" w:fill="auto"/>
                  <w:vAlign w:val="center"/>
                </w:tcPr>
                <w:p>
                  <w:pPr>
                    <w:pStyle w:val="68"/>
                    <w:bidi w:val="0"/>
                    <w:rPr>
                      <w:rFonts w:hint="eastAsia"/>
                      <w:sz w:val="18"/>
                      <w:szCs w:val="18"/>
                      <w:highlight w:val="none"/>
                      <w:u w:val="single"/>
                      <w:lang w:val="en-US" w:eastAsia="zh-CN"/>
                    </w:rPr>
                  </w:pPr>
                  <w:r>
                    <w:rPr>
                      <w:rFonts w:hint="eastAsia"/>
                      <w:sz w:val="18"/>
                      <w:szCs w:val="18"/>
                      <w:highlight w:val="none"/>
                      <w:u w:val="single"/>
                      <w:lang w:val="en-US" w:eastAsia="zh-CN"/>
                    </w:rPr>
                    <w:t>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3" w:type="dxa"/>
                  <w:gridSpan w:val="8"/>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2" w:type="dxa"/>
                  <w:gridSpan w:val="4"/>
                  <w:vMerge w:val="restart"/>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无组织排放</w:t>
                  </w:r>
                </w:p>
              </w:tc>
              <w:tc>
                <w:tcPr>
                  <w:tcW w:w="3088" w:type="dxa"/>
                  <w:gridSpan w:val="2"/>
                  <w:shd w:val="clear" w:color="auto" w:fill="auto"/>
                  <w:vAlign w:val="center"/>
                </w:tcPr>
                <w:p>
                  <w:pPr>
                    <w:pStyle w:val="68"/>
                    <w:bidi w:val="0"/>
                    <w:ind w:firstLine="0" w:firstLineChars="0"/>
                    <w:rPr>
                      <w:rFonts w:hint="eastAsia" w:ascii="Times New Roman" w:hAnsi="Times New Roman" w:eastAsia="宋体" w:cs="Times New Roman"/>
                      <w:kern w:val="2"/>
                      <w:sz w:val="18"/>
                      <w:szCs w:val="18"/>
                      <w:highlight w:val="none"/>
                      <w:u w:val="single"/>
                      <w:lang w:val="en-US" w:eastAsia="zh-CN" w:bidi="ar-SA"/>
                    </w:rPr>
                  </w:pPr>
                  <w:r>
                    <w:rPr>
                      <w:rFonts w:hint="default"/>
                      <w:sz w:val="18"/>
                      <w:szCs w:val="18"/>
                      <w:highlight w:val="none"/>
                      <w:u w:val="single"/>
                    </w:rPr>
                    <w:t>颗粒物</w:t>
                  </w:r>
                </w:p>
              </w:tc>
              <w:tc>
                <w:tcPr>
                  <w:tcW w:w="1813" w:type="dxa"/>
                  <w:gridSpan w:val="2"/>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0.733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2" w:type="dxa"/>
                  <w:gridSpan w:val="4"/>
                  <w:vMerge w:val="continue"/>
                  <w:vAlign w:val="center"/>
                </w:tcPr>
                <w:p>
                  <w:pPr>
                    <w:pStyle w:val="68"/>
                    <w:bidi w:val="0"/>
                    <w:rPr>
                      <w:rFonts w:hint="eastAsia"/>
                      <w:sz w:val="18"/>
                      <w:szCs w:val="18"/>
                      <w:highlight w:val="none"/>
                      <w:u w:val="single"/>
                      <w:lang w:val="en-US" w:eastAsia="zh-CN"/>
                    </w:rPr>
                  </w:pPr>
                </w:p>
              </w:tc>
              <w:tc>
                <w:tcPr>
                  <w:tcW w:w="3088" w:type="dxa"/>
                  <w:gridSpan w:val="2"/>
                  <w:shd w:val="clear" w:color="auto" w:fill="auto"/>
                  <w:vAlign w:val="center"/>
                </w:tcPr>
                <w:p>
                  <w:pPr>
                    <w:pStyle w:val="68"/>
                    <w:bidi w:val="0"/>
                    <w:ind w:firstLine="0" w:firstLineChars="0"/>
                    <w:rPr>
                      <w:rFonts w:hint="eastAsia" w:ascii="Times New Roman" w:hAnsi="Times New Roman" w:eastAsia="宋体" w:cs="Times New Roman"/>
                      <w:kern w:val="2"/>
                      <w:sz w:val="18"/>
                      <w:szCs w:val="18"/>
                      <w:highlight w:val="none"/>
                      <w:u w:val="single"/>
                      <w:lang w:val="en-US" w:eastAsia="zh-CN" w:bidi="ar-SA"/>
                    </w:rPr>
                  </w:pPr>
                  <w:r>
                    <w:rPr>
                      <w:rFonts w:hint="eastAsia"/>
                      <w:sz w:val="18"/>
                      <w:szCs w:val="18"/>
                      <w:highlight w:val="none"/>
                      <w:u w:val="single"/>
                      <w:lang w:val="en-US" w:eastAsia="zh-CN"/>
                    </w:rPr>
                    <w:t>TVOCs/非甲烷总烃</w:t>
                  </w:r>
                </w:p>
              </w:tc>
              <w:tc>
                <w:tcPr>
                  <w:tcW w:w="1813" w:type="dxa"/>
                  <w:gridSpan w:val="2"/>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2" w:type="dxa"/>
                  <w:gridSpan w:val="4"/>
                  <w:vMerge w:val="continue"/>
                  <w:vAlign w:val="center"/>
                </w:tcPr>
                <w:p>
                  <w:pPr>
                    <w:pStyle w:val="68"/>
                    <w:bidi w:val="0"/>
                    <w:rPr>
                      <w:rFonts w:hint="eastAsia"/>
                      <w:sz w:val="18"/>
                      <w:szCs w:val="18"/>
                      <w:highlight w:val="none"/>
                      <w:u w:val="single"/>
                      <w:lang w:val="en-US" w:eastAsia="zh-CN"/>
                    </w:rPr>
                  </w:pPr>
                </w:p>
              </w:tc>
              <w:tc>
                <w:tcPr>
                  <w:tcW w:w="3088" w:type="dxa"/>
                  <w:gridSpan w:val="2"/>
                  <w:shd w:val="clear" w:color="auto" w:fill="auto"/>
                  <w:vAlign w:val="center"/>
                </w:tcPr>
                <w:p>
                  <w:pPr>
                    <w:pStyle w:val="68"/>
                    <w:bidi w:val="0"/>
                    <w:ind w:firstLine="0" w:firstLineChars="0"/>
                    <w:rPr>
                      <w:rFonts w:hint="eastAsia" w:ascii="Times New Roman" w:hAnsi="Times New Roman" w:eastAsia="宋体" w:cs="Times New Roman"/>
                      <w:kern w:val="2"/>
                      <w:sz w:val="18"/>
                      <w:szCs w:val="18"/>
                      <w:highlight w:val="none"/>
                      <w:u w:val="single"/>
                      <w:lang w:val="en-US" w:eastAsia="zh-CN" w:bidi="ar-SA"/>
                    </w:rPr>
                  </w:pPr>
                  <w:r>
                    <w:rPr>
                      <w:rFonts w:hint="eastAsia"/>
                      <w:sz w:val="18"/>
                      <w:szCs w:val="18"/>
                      <w:highlight w:val="none"/>
                      <w:u w:val="single"/>
                      <w:lang w:val="en-US" w:eastAsia="zh-CN"/>
                    </w:rPr>
                    <w:t>二甲苯</w:t>
                  </w:r>
                </w:p>
              </w:tc>
              <w:tc>
                <w:tcPr>
                  <w:tcW w:w="1813" w:type="dxa"/>
                  <w:gridSpan w:val="2"/>
                  <w:vAlign w:val="center"/>
                </w:tcPr>
                <w:p>
                  <w:pPr>
                    <w:pStyle w:val="68"/>
                    <w:bidi w:val="0"/>
                    <w:rPr>
                      <w:rFonts w:hint="default"/>
                      <w:sz w:val="18"/>
                      <w:szCs w:val="18"/>
                      <w:highlight w:val="none"/>
                      <w:u w:val="single"/>
                      <w:lang w:val="en-US" w:eastAsia="zh-CN"/>
                    </w:rPr>
                  </w:pPr>
                  <w:r>
                    <w:rPr>
                      <w:rFonts w:hint="eastAsia"/>
                      <w:sz w:val="18"/>
                      <w:szCs w:val="18"/>
                      <w:highlight w:val="none"/>
                      <w:u w:val="single"/>
                      <w:lang w:val="en-US" w:eastAsia="zh-CN"/>
                    </w:rPr>
                    <w:t>0.083</w:t>
                  </w:r>
                </w:p>
              </w:tc>
            </w:tr>
          </w:tbl>
          <w:p>
            <w:pPr>
              <w:pStyle w:val="44"/>
              <w:bidi w:val="0"/>
              <w:rPr>
                <w:rFonts w:hint="default" w:eastAsia="宋体"/>
                <w:highlight w:val="none"/>
                <w:u w:val="single"/>
                <w:lang w:val="en-US" w:eastAsia="zh-CN"/>
              </w:rPr>
            </w:pPr>
            <w:r>
              <w:rPr>
                <w:highlight w:val="none"/>
                <w:u w:val="single"/>
              </w:rPr>
              <w:t>表4</w:t>
            </w:r>
            <w:r>
              <w:rPr>
                <w:rFonts w:hint="eastAsia"/>
                <w:highlight w:val="none"/>
                <w:u w:val="single"/>
                <w:lang w:val="en-US" w:eastAsia="zh-CN"/>
              </w:rPr>
              <w:t>.1-12</w:t>
            </w:r>
            <w:r>
              <w:rPr>
                <w:highlight w:val="none"/>
                <w:u w:val="single"/>
              </w:rPr>
              <w:t xml:space="preserve">  </w:t>
            </w:r>
            <w:r>
              <w:rPr>
                <w:rFonts w:hint="eastAsia"/>
                <w:highlight w:val="none"/>
                <w:u w:val="single"/>
                <w:lang w:val="en-US" w:eastAsia="zh-CN"/>
              </w:rPr>
              <w:t>大气污染物年排放量核算表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2801"/>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4" w:type="dxa"/>
                  <w:vAlign w:val="center"/>
                </w:tcPr>
                <w:p>
                  <w:pPr>
                    <w:pStyle w:val="68"/>
                    <w:bidi w:val="0"/>
                    <w:rPr>
                      <w:rFonts w:hint="eastAsia"/>
                      <w:highlight w:val="none"/>
                      <w:u w:val="single"/>
                      <w:lang w:val="en-US" w:eastAsia="zh-CN"/>
                    </w:rPr>
                  </w:pPr>
                  <w:r>
                    <w:rPr>
                      <w:rFonts w:hint="eastAsia"/>
                      <w:highlight w:val="none"/>
                      <w:u w:val="single"/>
                      <w:lang w:val="en-US" w:eastAsia="zh-CN"/>
                    </w:rPr>
                    <w:t>序号</w:t>
                  </w:r>
                </w:p>
              </w:tc>
              <w:tc>
                <w:tcPr>
                  <w:tcW w:w="2804" w:type="dxa"/>
                  <w:vAlign w:val="center"/>
                </w:tcPr>
                <w:p>
                  <w:pPr>
                    <w:pStyle w:val="68"/>
                    <w:bidi w:val="0"/>
                    <w:rPr>
                      <w:rFonts w:hint="eastAsia"/>
                      <w:highlight w:val="none"/>
                      <w:u w:val="single"/>
                      <w:lang w:val="en-US" w:eastAsia="zh-CN"/>
                    </w:rPr>
                  </w:pPr>
                  <w:r>
                    <w:rPr>
                      <w:rFonts w:hint="eastAsia"/>
                      <w:highlight w:val="none"/>
                      <w:u w:val="single"/>
                      <w:lang w:val="en-US" w:eastAsia="zh-CN"/>
                    </w:rPr>
                    <w:t>污染物</w:t>
                  </w:r>
                </w:p>
              </w:tc>
              <w:tc>
                <w:tcPr>
                  <w:tcW w:w="2805" w:type="dxa"/>
                  <w:vAlign w:val="center"/>
                </w:tcPr>
                <w:p>
                  <w:pPr>
                    <w:pStyle w:val="68"/>
                    <w:bidi w:val="0"/>
                    <w:rPr>
                      <w:rFonts w:hint="default"/>
                      <w:highlight w:val="none"/>
                      <w:u w:val="single"/>
                      <w:lang w:val="en-US" w:eastAsia="zh-CN"/>
                    </w:rPr>
                  </w:pPr>
                  <w:r>
                    <w:rPr>
                      <w:rFonts w:hint="eastAsia"/>
                      <w:highlight w:val="none"/>
                      <w:u w:val="singl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4" w:type="dxa"/>
                  <w:vAlign w:val="center"/>
                </w:tcPr>
                <w:p>
                  <w:pPr>
                    <w:pStyle w:val="68"/>
                    <w:bidi w:val="0"/>
                    <w:rPr>
                      <w:rFonts w:hint="default"/>
                      <w:highlight w:val="none"/>
                      <w:u w:val="single"/>
                      <w:lang w:val="en-US" w:eastAsia="zh-CN"/>
                    </w:rPr>
                  </w:pPr>
                  <w:r>
                    <w:rPr>
                      <w:rFonts w:hint="eastAsia"/>
                      <w:highlight w:val="none"/>
                      <w:u w:val="single"/>
                      <w:lang w:val="en-US" w:eastAsia="zh-CN"/>
                    </w:rPr>
                    <w:t>1</w:t>
                  </w:r>
                </w:p>
              </w:tc>
              <w:tc>
                <w:tcPr>
                  <w:tcW w:w="2804" w:type="dxa"/>
                  <w:shd w:val="clear" w:color="auto" w:fill="auto"/>
                  <w:vAlign w:val="center"/>
                </w:tcPr>
                <w:p>
                  <w:pPr>
                    <w:pStyle w:val="68"/>
                    <w:bidi w:val="0"/>
                    <w:rPr>
                      <w:rFonts w:hint="eastAsia"/>
                      <w:highlight w:val="none"/>
                      <w:u w:val="single"/>
                      <w:lang w:val="en-US" w:eastAsia="zh-CN"/>
                    </w:rPr>
                  </w:pPr>
                  <w:r>
                    <w:rPr>
                      <w:rFonts w:hint="default"/>
                      <w:highlight w:val="none"/>
                      <w:u w:val="single"/>
                    </w:rPr>
                    <w:t>颗粒物</w:t>
                  </w:r>
                </w:p>
              </w:tc>
              <w:tc>
                <w:tcPr>
                  <w:tcW w:w="2805" w:type="dxa"/>
                  <w:vAlign w:val="center"/>
                </w:tcPr>
                <w:p>
                  <w:pPr>
                    <w:pStyle w:val="68"/>
                    <w:bidi w:val="0"/>
                    <w:rPr>
                      <w:rFonts w:hint="default"/>
                      <w:highlight w:val="none"/>
                      <w:u w:val="single"/>
                      <w:lang w:val="en-US" w:eastAsia="zh-CN"/>
                    </w:rPr>
                  </w:pPr>
                  <w:r>
                    <w:rPr>
                      <w:rFonts w:hint="eastAsia"/>
                      <w:highlight w:val="none"/>
                      <w:u w:val="single"/>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4" w:type="dxa"/>
                  <w:vAlign w:val="center"/>
                </w:tcPr>
                <w:p>
                  <w:pPr>
                    <w:pStyle w:val="68"/>
                    <w:bidi w:val="0"/>
                    <w:rPr>
                      <w:rFonts w:hint="default"/>
                      <w:highlight w:val="none"/>
                      <w:u w:val="single"/>
                      <w:lang w:val="en-US" w:eastAsia="zh-CN"/>
                    </w:rPr>
                  </w:pPr>
                  <w:r>
                    <w:rPr>
                      <w:rFonts w:hint="eastAsia"/>
                      <w:highlight w:val="none"/>
                      <w:u w:val="single"/>
                      <w:lang w:val="en-US" w:eastAsia="zh-CN"/>
                    </w:rPr>
                    <w:t>2</w:t>
                  </w:r>
                </w:p>
              </w:tc>
              <w:tc>
                <w:tcPr>
                  <w:tcW w:w="2804" w:type="dxa"/>
                  <w:shd w:val="clear" w:color="auto" w:fill="auto"/>
                  <w:vAlign w:val="center"/>
                </w:tcPr>
                <w:p>
                  <w:pPr>
                    <w:pStyle w:val="68"/>
                    <w:bidi w:val="0"/>
                    <w:rPr>
                      <w:rFonts w:hint="eastAsia"/>
                      <w:highlight w:val="none"/>
                      <w:u w:val="single"/>
                      <w:lang w:val="en-US" w:eastAsia="zh-CN"/>
                    </w:rPr>
                  </w:pPr>
                  <w:r>
                    <w:rPr>
                      <w:rFonts w:hint="eastAsia"/>
                      <w:highlight w:val="none"/>
                      <w:u w:val="single"/>
                      <w:lang w:val="en-US" w:eastAsia="zh-CN"/>
                    </w:rPr>
                    <w:t>TVOCs/非甲烷总烃</w:t>
                  </w:r>
                </w:p>
              </w:tc>
              <w:tc>
                <w:tcPr>
                  <w:tcW w:w="2805" w:type="dxa"/>
                  <w:vAlign w:val="center"/>
                </w:tcPr>
                <w:p>
                  <w:pPr>
                    <w:pStyle w:val="68"/>
                    <w:bidi w:val="0"/>
                    <w:rPr>
                      <w:rFonts w:hint="default"/>
                      <w:highlight w:val="none"/>
                      <w:u w:val="single"/>
                      <w:lang w:val="en-US" w:eastAsia="zh-CN"/>
                    </w:rPr>
                  </w:pPr>
                  <w:r>
                    <w:rPr>
                      <w:rFonts w:hint="eastAsia"/>
                      <w:highlight w:val="none"/>
                      <w:u w:val="single"/>
                      <w:lang w:val="en-US" w:eastAsia="zh-C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4" w:type="dxa"/>
                  <w:vAlign w:val="center"/>
                </w:tcPr>
                <w:p>
                  <w:pPr>
                    <w:pStyle w:val="68"/>
                    <w:bidi w:val="0"/>
                    <w:rPr>
                      <w:rFonts w:hint="default"/>
                      <w:highlight w:val="none"/>
                      <w:u w:val="single"/>
                      <w:lang w:val="en-US" w:eastAsia="zh-CN"/>
                    </w:rPr>
                  </w:pPr>
                  <w:r>
                    <w:rPr>
                      <w:rFonts w:hint="eastAsia"/>
                      <w:highlight w:val="none"/>
                      <w:u w:val="single"/>
                      <w:lang w:val="en-US" w:eastAsia="zh-CN"/>
                    </w:rPr>
                    <w:t>3</w:t>
                  </w:r>
                </w:p>
              </w:tc>
              <w:tc>
                <w:tcPr>
                  <w:tcW w:w="2804" w:type="dxa"/>
                  <w:shd w:val="clear" w:color="auto" w:fill="auto"/>
                  <w:vAlign w:val="center"/>
                </w:tcPr>
                <w:p>
                  <w:pPr>
                    <w:pStyle w:val="68"/>
                    <w:bidi w:val="0"/>
                    <w:rPr>
                      <w:rFonts w:hint="eastAsia"/>
                      <w:highlight w:val="none"/>
                      <w:u w:val="single"/>
                      <w:lang w:val="en-US" w:eastAsia="zh-CN"/>
                    </w:rPr>
                  </w:pPr>
                  <w:r>
                    <w:rPr>
                      <w:rFonts w:hint="eastAsia"/>
                      <w:highlight w:val="none"/>
                      <w:u w:val="single"/>
                      <w:lang w:val="en-US" w:eastAsia="zh-CN"/>
                    </w:rPr>
                    <w:t>二甲苯</w:t>
                  </w:r>
                </w:p>
              </w:tc>
              <w:tc>
                <w:tcPr>
                  <w:tcW w:w="2805" w:type="dxa"/>
                  <w:vAlign w:val="center"/>
                </w:tcPr>
                <w:p>
                  <w:pPr>
                    <w:pStyle w:val="68"/>
                    <w:bidi w:val="0"/>
                    <w:rPr>
                      <w:rFonts w:hint="default"/>
                      <w:highlight w:val="none"/>
                      <w:u w:val="single"/>
                      <w:lang w:val="en-US" w:eastAsia="zh-CN"/>
                    </w:rPr>
                  </w:pPr>
                  <w:r>
                    <w:rPr>
                      <w:rFonts w:hint="eastAsia"/>
                      <w:highlight w:val="none"/>
                      <w:u w:val="single"/>
                      <w:lang w:val="en-US" w:eastAsia="zh-CN"/>
                    </w:rPr>
                    <w:t>0.62</w:t>
                  </w:r>
                </w:p>
              </w:tc>
            </w:tr>
          </w:tbl>
          <w:p>
            <w:pPr>
              <w:bidi w:val="0"/>
              <w:rPr>
                <w:rFonts w:hint="default"/>
                <w:b/>
                <w:bCs/>
                <w:highlight w:val="none"/>
              </w:rPr>
            </w:pPr>
            <w:r>
              <w:rPr>
                <w:rFonts w:hint="eastAsia"/>
                <w:b/>
                <w:bCs/>
                <w:highlight w:val="none"/>
                <w:lang w:val="en-US" w:eastAsia="zh-CN"/>
              </w:rPr>
              <w:t>5、</w:t>
            </w:r>
            <w:r>
              <w:rPr>
                <w:rFonts w:hint="default"/>
                <w:b/>
                <w:bCs/>
                <w:highlight w:val="none"/>
              </w:rPr>
              <w:t>非正常（事故）情况下污染物排放</w:t>
            </w:r>
          </w:p>
          <w:p>
            <w:pPr>
              <w:bidi w:val="0"/>
              <w:rPr>
                <w:rFonts w:hint="default"/>
                <w:highlight w:val="none"/>
              </w:rPr>
            </w:pPr>
            <w:r>
              <w:rPr>
                <w:rFonts w:hint="default"/>
                <w:highlight w:val="none"/>
              </w:rPr>
              <w:t>非正常排放是指非正常情况下的污染物排放，一般包括开停车和环保设施故障。</w:t>
            </w:r>
          </w:p>
          <w:p>
            <w:pPr>
              <w:bidi w:val="0"/>
              <w:rPr>
                <w:rFonts w:hint="default"/>
                <w:highlight w:val="none"/>
              </w:rPr>
            </w:pPr>
            <w:r>
              <w:rPr>
                <w:rFonts w:hint="default"/>
                <w:highlight w:val="none"/>
              </w:rPr>
              <w:fldChar w:fldCharType="begin"/>
            </w:r>
            <w:r>
              <w:rPr>
                <w:rFonts w:hint="default"/>
                <w:highlight w:val="none"/>
              </w:rPr>
              <w:instrText xml:space="preserve"> = 1 \* alphabetic \* MERGEFORMAT </w:instrText>
            </w:r>
            <w:r>
              <w:rPr>
                <w:rFonts w:hint="default"/>
                <w:highlight w:val="none"/>
              </w:rPr>
              <w:fldChar w:fldCharType="separate"/>
            </w:r>
            <w:r>
              <w:rPr>
                <w:rFonts w:hint="default"/>
                <w:highlight w:val="none"/>
              </w:rPr>
              <w:t>a</w:t>
            </w:r>
            <w:r>
              <w:rPr>
                <w:rFonts w:hint="default"/>
                <w:highlight w:val="none"/>
              </w:rPr>
              <w:fldChar w:fldCharType="end"/>
            </w:r>
            <w:r>
              <w:rPr>
                <w:rFonts w:hint="default"/>
                <w:highlight w:val="none"/>
              </w:rPr>
              <w:t>、开停机</w:t>
            </w:r>
          </w:p>
          <w:p>
            <w:pPr>
              <w:bidi w:val="0"/>
              <w:rPr>
                <w:rFonts w:hint="default"/>
                <w:highlight w:val="none"/>
              </w:rPr>
            </w:pPr>
            <w:r>
              <w:rPr>
                <w:rFonts w:hint="default"/>
                <w:highlight w:val="none"/>
              </w:rPr>
              <w:t>本项目生产工艺较为成熟，各工序具有较强的独立性。开机前，首先运行所有废气处理设施，然后再开启各生产设备，使得生产设备运行废气得到有效治理。停机前，首先停止生产设备的运行，同时继续保持环保设施的运转，待生产过程产生的废气全部排出治理达标后方可停止运行。</w:t>
            </w:r>
          </w:p>
          <w:p>
            <w:pPr>
              <w:bidi w:val="0"/>
              <w:rPr>
                <w:rFonts w:hint="default"/>
                <w:highlight w:val="none"/>
              </w:rPr>
            </w:pPr>
            <w:r>
              <w:rPr>
                <w:rFonts w:hint="default"/>
                <w:highlight w:val="none"/>
              </w:rPr>
              <w:t>采取以上措施后，能确保生产设备在开停机时排出的污染物得到有效治理，做到排放浓度与正常生产时基本一致。</w:t>
            </w:r>
          </w:p>
          <w:p>
            <w:pPr>
              <w:bidi w:val="0"/>
              <w:rPr>
                <w:rFonts w:hint="default"/>
                <w:highlight w:val="none"/>
              </w:rPr>
            </w:pPr>
            <w:r>
              <w:rPr>
                <w:rFonts w:hint="default"/>
                <w:highlight w:val="none"/>
              </w:rPr>
              <w:fldChar w:fldCharType="begin"/>
            </w:r>
            <w:r>
              <w:rPr>
                <w:rFonts w:hint="default"/>
                <w:highlight w:val="none"/>
              </w:rPr>
              <w:instrText xml:space="preserve"> = 2 \* alphabetic \* MERGEFORMAT </w:instrText>
            </w:r>
            <w:r>
              <w:rPr>
                <w:rFonts w:hint="default"/>
                <w:highlight w:val="none"/>
              </w:rPr>
              <w:fldChar w:fldCharType="separate"/>
            </w:r>
            <w:r>
              <w:rPr>
                <w:rFonts w:hint="default"/>
                <w:highlight w:val="none"/>
              </w:rPr>
              <w:t>b</w:t>
            </w:r>
            <w:r>
              <w:rPr>
                <w:rFonts w:hint="default"/>
                <w:highlight w:val="none"/>
              </w:rPr>
              <w:fldChar w:fldCharType="end"/>
            </w:r>
            <w:r>
              <w:rPr>
                <w:rFonts w:hint="default"/>
                <w:highlight w:val="none"/>
              </w:rPr>
              <w:t>、环保设施故障</w:t>
            </w:r>
          </w:p>
          <w:p>
            <w:pPr>
              <w:bidi w:val="0"/>
              <w:rPr>
                <w:rFonts w:hint="default"/>
                <w:highlight w:val="none"/>
              </w:rPr>
            </w:pPr>
            <w:r>
              <w:rPr>
                <w:rFonts w:hint="default"/>
                <w:highlight w:val="none"/>
              </w:rPr>
              <w:t>根据项目特点分析，本项目环保设施故障重点关注的非正常情况为排风设施等处理设备出现故障使得环保设施对废气处理效率降低，甚至失效（处理效率为零）。</w:t>
            </w:r>
          </w:p>
          <w:p>
            <w:pPr>
              <w:bidi w:val="0"/>
              <w:rPr>
                <w:rFonts w:hint="default"/>
                <w:highlight w:val="none"/>
              </w:rPr>
            </w:pPr>
            <w:r>
              <w:rPr>
                <w:rFonts w:hint="default"/>
                <w:highlight w:val="none"/>
              </w:rPr>
              <w:t>综上分析可知，本项目生产设施开停机非正常工况和突发性停电概率较小，本环评考虑废气设施出现故障（即处理效率为零）的状况，非正常排放情况见下表：</w:t>
            </w:r>
          </w:p>
          <w:p>
            <w:pPr>
              <w:pStyle w:val="44"/>
              <w:bidi w:val="0"/>
              <w:rPr>
                <w:rFonts w:hint="default"/>
                <w:highlight w:val="none"/>
                <w:lang w:val="en-US" w:eastAsia="zh-CN"/>
              </w:rPr>
            </w:pPr>
            <w:r>
              <w:rPr>
                <w:rFonts w:hint="default"/>
                <w:highlight w:val="none"/>
                <w:lang w:val="en-US" w:eastAsia="zh-CN"/>
              </w:rPr>
              <w:t>表</w:t>
            </w:r>
            <w:r>
              <w:rPr>
                <w:rFonts w:hint="eastAsia"/>
                <w:highlight w:val="none"/>
                <w:lang w:val="en-US" w:eastAsia="zh-CN"/>
              </w:rPr>
              <w:t>4.1-13</w:t>
            </w:r>
            <w:r>
              <w:rPr>
                <w:rFonts w:hint="default"/>
                <w:highlight w:val="none"/>
                <w:lang w:val="en-US" w:eastAsia="zh-CN"/>
              </w:rPr>
              <w:t xml:space="preserve">  非正常情况废气排放核算表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66"/>
              <w:gridCol w:w="984"/>
              <w:gridCol w:w="1002"/>
              <w:gridCol w:w="947"/>
              <w:gridCol w:w="1260"/>
              <w:gridCol w:w="1318"/>
              <w:gridCol w:w="955"/>
              <w:gridCol w:w="730"/>
              <w:gridCol w:w="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8" w:type="pct"/>
                  <w:tcBorders>
                    <w:tl2br w:val="nil"/>
                    <w:tr2bl w:val="nil"/>
                  </w:tcBorders>
                  <w:noWrap w:val="0"/>
                  <w:vAlign w:val="center"/>
                </w:tcPr>
                <w:p>
                  <w:pPr>
                    <w:pStyle w:val="53"/>
                    <w:bidi w:val="0"/>
                    <w:rPr>
                      <w:rFonts w:hint="default"/>
                      <w:highlight w:val="none"/>
                    </w:rPr>
                  </w:pPr>
                  <w:r>
                    <w:rPr>
                      <w:rFonts w:hint="default"/>
                      <w:highlight w:val="none"/>
                    </w:rPr>
                    <w:t>序号</w:t>
                  </w:r>
                </w:p>
              </w:tc>
              <w:tc>
                <w:tcPr>
                  <w:tcW w:w="586" w:type="pct"/>
                  <w:tcBorders>
                    <w:tl2br w:val="nil"/>
                    <w:tr2bl w:val="nil"/>
                  </w:tcBorders>
                  <w:noWrap w:val="0"/>
                  <w:vAlign w:val="center"/>
                </w:tcPr>
                <w:p>
                  <w:pPr>
                    <w:pStyle w:val="53"/>
                    <w:bidi w:val="0"/>
                    <w:rPr>
                      <w:rFonts w:hint="default"/>
                      <w:highlight w:val="none"/>
                    </w:rPr>
                  </w:pPr>
                  <w:r>
                    <w:rPr>
                      <w:rFonts w:hint="default"/>
                      <w:highlight w:val="none"/>
                    </w:rPr>
                    <w:t>污染源</w:t>
                  </w:r>
                </w:p>
              </w:tc>
              <w:tc>
                <w:tcPr>
                  <w:tcW w:w="597" w:type="pct"/>
                  <w:tcBorders>
                    <w:tl2br w:val="nil"/>
                    <w:tr2bl w:val="nil"/>
                  </w:tcBorders>
                  <w:noWrap w:val="0"/>
                  <w:vAlign w:val="center"/>
                </w:tcPr>
                <w:p>
                  <w:pPr>
                    <w:pStyle w:val="53"/>
                    <w:bidi w:val="0"/>
                    <w:rPr>
                      <w:rFonts w:hint="default"/>
                      <w:highlight w:val="none"/>
                    </w:rPr>
                  </w:pPr>
                  <w:r>
                    <w:rPr>
                      <w:rFonts w:hint="default"/>
                      <w:highlight w:val="none"/>
                    </w:rPr>
                    <w:t>非正常排放原因</w:t>
                  </w:r>
                </w:p>
              </w:tc>
              <w:tc>
                <w:tcPr>
                  <w:tcW w:w="564" w:type="pct"/>
                  <w:tcBorders>
                    <w:tl2br w:val="nil"/>
                    <w:tr2bl w:val="nil"/>
                  </w:tcBorders>
                  <w:noWrap w:val="0"/>
                  <w:vAlign w:val="center"/>
                </w:tcPr>
                <w:p>
                  <w:pPr>
                    <w:pStyle w:val="53"/>
                    <w:bidi w:val="0"/>
                    <w:rPr>
                      <w:rFonts w:hint="default"/>
                      <w:highlight w:val="none"/>
                    </w:rPr>
                  </w:pPr>
                  <w:r>
                    <w:rPr>
                      <w:rFonts w:hint="default"/>
                      <w:highlight w:val="none"/>
                    </w:rPr>
                    <w:t>污染物</w:t>
                  </w:r>
                </w:p>
              </w:tc>
              <w:tc>
                <w:tcPr>
                  <w:tcW w:w="751" w:type="pct"/>
                  <w:tcBorders>
                    <w:tl2br w:val="nil"/>
                    <w:tr2bl w:val="nil"/>
                  </w:tcBorders>
                  <w:noWrap w:val="0"/>
                  <w:vAlign w:val="center"/>
                </w:tcPr>
                <w:p>
                  <w:pPr>
                    <w:pStyle w:val="53"/>
                    <w:bidi w:val="0"/>
                    <w:rPr>
                      <w:rFonts w:hint="default"/>
                      <w:highlight w:val="none"/>
                    </w:rPr>
                  </w:pPr>
                  <w:r>
                    <w:rPr>
                      <w:rFonts w:hint="default"/>
                      <w:highlight w:val="none"/>
                    </w:rPr>
                    <w:t>非正常排放浓度（</w:t>
                  </w:r>
                  <w:r>
                    <w:rPr>
                      <w:rFonts w:hint="default"/>
                      <w:highlight w:val="none"/>
                      <w:lang w:val="en-US" w:eastAsia="zh-CN"/>
                    </w:rPr>
                    <w:t>m</w:t>
                  </w:r>
                  <w:r>
                    <w:rPr>
                      <w:rFonts w:hint="default"/>
                      <w:highlight w:val="none"/>
                    </w:rPr>
                    <w:t>g/m</w:t>
                  </w:r>
                  <w:r>
                    <w:rPr>
                      <w:rFonts w:hint="default"/>
                      <w:highlight w:val="none"/>
                      <w:vertAlign w:val="superscript"/>
                    </w:rPr>
                    <w:t>3</w:t>
                  </w:r>
                  <w:r>
                    <w:rPr>
                      <w:rFonts w:hint="default"/>
                      <w:highlight w:val="none"/>
                    </w:rPr>
                    <w:t>）</w:t>
                  </w:r>
                </w:p>
              </w:tc>
              <w:tc>
                <w:tcPr>
                  <w:tcW w:w="785" w:type="pct"/>
                  <w:tcBorders>
                    <w:tl2br w:val="nil"/>
                    <w:tr2bl w:val="nil"/>
                  </w:tcBorders>
                  <w:noWrap w:val="0"/>
                  <w:vAlign w:val="center"/>
                </w:tcPr>
                <w:p>
                  <w:pPr>
                    <w:pStyle w:val="53"/>
                    <w:bidi w:val="0"/>
                    <w:rPr>
                      <w:rFonts w:hint="default"/>
                      <w:highlight w:val="none"/>
                    </w:rPr>
                  </w:pPr>
                  <w:r>
                    <w:rPr>
                      <w:rFonts w:hint="default"/>
                      <w:highlight w:val="none"/>
                    </w:rPr>
                    <w:t>非正常排放速率（kg/h）</w:t>
                  </w:r>
                </w:p>
              </w:tc>
              <w:tc>
                <w:tcPr>
                  <w:tcW w:w="569" w:type="pct"/>
                  <w:tcBorders>
                    <w:tl2br w:val="nil"/>
                    <w:tr2bl w:val="nil"/>
                  </w:tcBorders>
                  <w:noWrap w:val="0"/>
                  <w:vAlign w:val="center"/>
                </w:tcPr>
                <w:p>
                  <w:pPr>
                    <w:pStyle w:val="53"/>
                    <w:bidi w:val="0"/>
                    <w:rPr>
                      <w:rFonts w:hint="default"/>
                      <w:highlight w:val="none"/>
                    </w:rPr>
                  </w:pPr>
                  <w:r>
                    <w:rPr>
                      <w:rFonts w:hint="default"/>
                      <w:highlight w:val="none"/>
                    </w:rPr>
                    <w:t>单次持续</w:t>
                  </w:r>
                </w:p>
                <w:p>
                  <w:pPr>
                    <w:pStyle w:val="53"/>
                    <w:bidi w:val="0"/>
                    <w:rPr>
                      <w:rFonts w:hint="default"/>
                      <w:highlight w:val="none"/>
                    </w:rPr>
                  </w:pPr>
                  <w:r>
                    <w:rPr>
                      <w:rFonts w:hint="default"/>
                      <w:highlight w:val="none"/>
                    </w:rPr>
                    <w:t>时间/h</w:t>
                  </w:r>
                </w:p>
              </w:tc>
              <w:tc>
                <w:tcPr>
                  <w:tcW w:w="435" w:type="pct"/>
                  <w:tcBorders>
                    <w:tl2br w:val="nil"/>
                    <w:tr2bl w:val="nil"/>
                  </w:tcBorders>
                  <w:noWrap w:val="0"/>
                  <w:vAlign w:val="center"/>
                </w:tcPr>
                <w:p>
                  <w:pPr>
                    <w:pStyle w:val="53"/>
                    <w:bidi w:val="0"/>
                    <w:rPr>
                      <w:rFonts w:hint="default"/>
                      <w:highlight w:val="none"/>
                    </w:rPr>
                  </w:pPr>
                  <w:r>
                    <w:rPr>
                      <w:rFonts w:hint="default"/>
                      <w:highlight w:val="none"/>
                    </w:rPr>
                    <w:t>年发生</w:t>
                  </w:r>
                </w:p>
                <w:p>
                  <w:pPr>
                    <w:pStyle w:val="53"/>
                    <w:bidi w:val="0"/>
                    <w:rPr>
                      <w:rFonts w:hint="default"/>
                      <w:highlight w:val="none"/>
                    </w:rPr>
                  </w:pPr>
                  <w:r>
                    <w:rPr>
                      <w:rFonts w:hint="default"/>
                      <w:highlight w:val="none"/>
                    </w:rPr>
                    <w:t>频次/次</w:t>
                  </w:r>
                </w:p>
              </w:tc>
              <w:tc>
                <w:tcPr>
                  <w:tcW w:w="490" w:type="pct"/>
                  <w:tcBorders>
                    <w:tl2br w:val="nil"/>
                    <w:tr2bl w:val="nil"/>
                  </w:tcBorders>
                  <w:noWrap w:val="0"/>
                  <w:vAlign w:val="center"/>
                </w:tcPr>
                <w:p>
                  <w:pPr>
                    <w:pStyle w:val="53"/>
                    <w:bidi w:val="0"/>
                    <w:rPr>
                      <w:rFonts w:hint="default"/>
                      <w:highlight w:val="none"/>
                    </w:rPr>
                  </w:pPr>
                  <w:r>
                    <w:rPr>
                      <w:rFonts w:hint="default"/>
                      <w:highlight w:val="none"/>
                    </w:rPr>
                    <w:t>应对</w:t>
                  </w:r>
                </w:p>
                <w:p>
                  <w:pPr>
                    <w:pStyle w:val="53"/>
                    <w:bidi w:val="0"/>
                    <w:rPr>
                      <w:rFonts w:hint="default"/>
                      <w:highlight w:val="none"/>
                    </w:rPr>
                  </w:pPr>
                  <w:r>
                    <w:rPr>
                      <w:rFonts w:hint="default"/>
                      <w:highlight w:val="none"/>
                    </w:rPr>
                    <w:t>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8" w:type="pct"/>
                  <w:vMerge w:val="restart"/>
                  <w:tcBorders>
                    <w:tl2br w:val="nil"/>
                    <w:tr2bl w:val="nil"/>
                  </w:tcBorders>
                  <w:noWrap w:val="0"/>
                  <w:vAlign w:val="center"/>
                </w:tcPr>
                <w:p>
                  <w:pPr>
                    <w:pStyle w:val="53"/>
                    <w:bidi w:val="0"/>
                    <w:rPr>
                      <w:rFonts w:hint="default"/>
                      <w:highlight w:val="none"/>
                      <w:lang w:eastAsia="zh-CN"/>
                    </w:rPr>
                  </w:pPr>
                  <w:r>
                    <w:rPr>
                      <w:rFonts w:hint="default"/>
                      <w:highlight w:val="none"/>
                      <w:lang w:val="en-US" w:eastAsia="zh-CN"/>
                    </w:rPr>
                    <w:t>1</w:t>
                  </w:r>
                </w:p>
              </w:tc>
              <w:tc>
                <w:tcPr>
                  <w:tcW w:w="586"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DA001</w:t>
                  </w:r>
                </w:p>
              </w:tc>
              <w:tc>
                <w:tcPr>
                  <w:tcW w:w="597" w:type="pct"/>
                  <w:vMerge w:val="restart"/>
                  <w:tcBorders>
                    <w:tl2br w:val="nil"/>
                    <w:tr2bl w:val="nil"/>
                  </w:tcBorders>
                  <w:noWrap w:val="0"/>
                  <w:vAlign w:val="center"/>
                </w:tcPr>
                <w:p>
                  <w:pPr>
                    <w:pStyle w:val="53"/>
                    <w:bidi w:val="0"/>
                    <w:rPr>
                      <w:rFonts w:hint="default"/>
                      <w:highlight w:val="none"/>
                    </w:rPr>
                  </w:pPr>
                  <w:r>
                    <w:rPr>
                      <w:rFonts w:hint="default"/>
                      <w:highlight w:val="none"/>
                    </w:rPr>
                    <w:t>废气处理设施失效</w:t>
                  </w:r>
                </w:p>
              </w:tc>
              <w:tc>
                <w:tcPr>
                  <w:tcW w:w="564" w:type="pct"/>
                  <w:tcBorders>
                    <w:tl2br w:val="nil"/>
                    <w:tr2bl w:val="nil"/>
                  </w:tcBorders>
                  <w:noWrap w:val="0"/>
                  <w:vAlign w:val="center"/>
                </w:tcPr>
                <w:p>
                  <w:pPr>
                    <w:pStyle w:val="53"/>
                    <w:bidi w:val="0"/>
                    <w:rPr>
                      <w:rFonts w:hint="default" w:eastAsia="宋体"/>
                      <w:highlight w:val="none"/>
                      <w:lang w:val="en-US" w:eastAsia="zh-CN"/>
                    </w:rPr>
                  </w:pPr>
                  <w:r>
                    <w:rPr>
                      <w:rFonts w:hint="default"/>
                      <w:highlight w:val="none"/>
                      <w:lang w:val="en"/>
                    </w:rPr>
                    <w:t>颗粒物</w:t>
                  </w:r>
                </w:p>
              </w:tc>
              <w:tc>
                <w:tcPr>
                  <w:tcW w:w="75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78.9</w:t>
                  </w:r>
                </w:p>
              </w:tc>
              <w:tc>
                <w:tcPr>
                  <w:tcW w:w="78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1.578</w:t>
                  </w:r>
                </w:p>
              </w:tc>
              <w:tc>
                <w:tcPr>
                  <w:tcW w:w="569" w:type="pct"/>
                  <w:vMerge w:val="restart"/>
                  <w:tcBorders>
                    <w:tl2br w:val="nil"/>
                    <w:tr2bl w:val="nil"/>
                  </w:tcBorders>
                  <w:noWrap w:val="0"/>
                  <w:vAlign w:val="center"/>
                </w:tcPr>
                <w:p>
                  <w:pPr>
                    <w:pStyle w:val="53"/>
                    <w:bidi w:val="0"/>
                    <w:rPr>
                      <w:rFonts w:hint="default"/>
                      <w:highlight w:val="none"/>
                    </w:rPr>
                  </w:pPr>
                  <w:r>
                    <w:rPr>
                      <w:rFonts w:hint="default"/>
                      <w:highlight w:val="none"/>
                    </w:rPr>
                    <w:t>1</w:t>
                  </w:r>
                </w:p>
              </w:tc>
              <w:tc>
                <w:tcPr>
                  <w:tcW w:w="435" w:type="pct"/>
                  <w:vMerge w:val="restart"/>
                  <w:tcBorders>
                    <w:tl2br w:val="nil"/>
                    <w:tr2bl w:val="nil"/>
                  </w:tcBorders>
                  <w:noWrap w:val="0"/>
                  <w:vAlign w:val="center"/>
                </w:tcPr>
                <w:p>
                  <w:pPr>
                    <w:pStyle w:val="53"/>
                    <w:bidi w:val="0"/>
                    <w:rPr>
                      <w:rFonts w:hint="default"/>
                      <w:highlight w:val="none"/>
                    </w:rPr>
                  </w:pPr>
                  <w:r>
                    <w:rPr>
                      <w:rFonts w:hint="default"/>
                      <w:highlight w:val="none"/>
                    </w:rPr>
                    <w:t>2</w:t>
                  </w:r>
                </w:p>
              </w:tc>
              <w:tc>
                <w:tcPr>
                  <w:tcW w:w="490" w:type="pct"/>
                  <w:vMerge w:val="restart"/>
                  <w:tcBorders>
                    <w:tl2br w:val="nil"/>
                    <w:tr2bl w:val="nil"/>
                  </w:tcBorders>
                  <w:noWrap w:val="0"/>
                  <w:vAlign w:val="center"/>
                </w:tcPr>
                <w:p>
                  <w:pPr>
                    <w:pStyle w:val="53"/>
                    <w:bidi w:val="0"/>
                    <w:rPr>
                      <w:rFonts w:hint="default"/>
                      <w:highlight w:val="none"/>
                    </w:rPr>
                  </w:pPr>
                  <w:r>
                    <w:rPr>
                      <w:rFonts w:hint="default"/>
                      <w:highlight w:val="none"/>
                    </w:rPr>
                    <w:t>加强日常检查和维护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8" w:type="pct"/>
                  <w:vMerge w:val="continue"/>
                  <w:tcBorders>
                    <w:tl2br w:val="nil"/>
                    <w:tr2bl w:val="nil"/>
                  </w:tcBorders>
                  <w:noWrap w:val="0"/>
                  <w:vAlign w:val="center"/>
                </w:tcPr>
                <w:p>
                  <w:pPr>
                    <w:pStyle w:val="53"/>
                    <w:bidi w:val="0"/>
                    <w:rPr>
                      <w:rFonts w:hint="default"/>
                      <w:highlight w:val="none"/>
                      <w:lang w:val="en-US" w:eastAsia="zh-CN"/>
                    </w:rPr>
                  </w:pPr>
                </w:p>
              </w:tc>
              <w:tc>
                <w:tcPr>
                  <w:tcW w:w="586" w:type="pct"/>
                  <w:vMerge w:val="continue"/>
                  <w:tcBorders>
                    <w:tl2br w:val="nil"/>
                    <w:tr2bl w:val="nil"/>
                  </w:tcBorders>
                  <w:noWrap w:val="0"/>
                  <w:vAlign w:val="center"/>
                </w:tcPr>
                <w:p>
                  <w:pPr>
                    <w:pStyle w:val="53"/>
                    <w:bidi w:val="0"/>
                    <w:rPr>
                      <w:rFonts w:hint="eastAsia"/>
                      <w:highlight w:val="none"/>
                      <w:lang w:val="en-US" w:eastAsia="zh-CN"/>
                    </w:rPr>
                  </w:pPr>
                </w:p>
              </w:tc>
              <w:tc>
                <w:tcPr>
                  <w:tcW w:w="597" w:type="pct"/>
                  <w:vMerge w:val="continue"/>
                  <w:tcBorders>
                    <w:tl2br w:val="nil"/>
                    <w:tr2bl w:val="nil"/>
                  </w:tcBorders>
                  <w:noWrap w:val="0"/>
                  <w:vAlign w:val="center"/>
                </w:tcPr>
                <w:p>
                  <w:pPr>
                    <w:pStyle w:val="53"/>
                    <w:bidi w:val="0"/>
                    <w:rPr>
                      <w:rFonts w:hint="default"/>
                      <w:highlight w:val="none"/>
                    </w:rPr>
                  </w:pPr>
                </w:p>
              </w:tc>
              <w:tc>
                <w:tcPr>
                  <w:tcW w:w="564" w:type="pct"/>
                  <w:tcBorders>
                    <w:tl2br w:val="nil"/>
                    <w:tr2bl w:val="nil"/>
                  </w:tcBorders>
                  <w:noWrap w:val="0"/>
                  <w:vAlign w:val="center"/>
                </w:tcPr>
                <w:p>
                  <w:pPr>
                    <w:pStyle w:val="53"/>
                    <w:bidi w:val="0"/>
                    <w:rPr>
                      <w:rFonts w:hint="default"/>
                      <w:highlight w:val="none"/>
                      <w:lang w:val="en-US"/>
                    </w:rPr>
                  </w:pPr>
                  <w:r>
                    <w:rPr>
                      <w:rFonts w:hint="eastAsia"/>
                      <w:highlight w:val="none"/>
                      <w:lang w:val="en-US" w:eastAsia="zh-CN"/>
                    </w:rPr>
                    <w:t>TVOCs/非甲烷总烃</w:t>
                  </w:r>
                </w:p>
              </w:tc>
              <w:tc>
                <w:tcPr>
                  <w:tcW w:w="75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55.2</w:t>
                  </w:r>
                </w:p>
              </w:tc>
              <w:tc>
                <w:tcPr>
                  <w:tcW w:w="78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1.104</w:t>
                  </w:r>
                </w:p>
              </w:tc>
              <w:tc>
                <w:tcPr>
                  <w:tcW w:w="569" w:type="pct"/>
                  <w:vMerge w:val="continue"/>
                  <w:tcBorders>
                    <w:tl2br w:val="nil"/>
                    <w:tr2bl w:val="nil"/>
                  </w:tcBorders>
                  <w:noWrap w:val="0"/>
                  <w:vAlign w:val="center"/>
                </w:tcPr>
                <w:p>
                  <w:pPr>
                    <w:pStyle w:val="53"/>
                    <w:bidi w:val="0"/>
                    <w:rPr>
                      <w:rFonts w:hint="default"/>
                      <w:highlight w:val="none"/>
                    </w:rPr>
                  </w:pPr>
                </w:p>
              </w:tc>
              <w:tc>
                <w:tcPr>
                  <w:tcW w:w="435" w:type="pct"/>
                  <w:vMerge w:val="continue"/>
                  <w:tcBorders>
                    <w:tl2br w:val="nil"/>
                    <w:tr2bl w:val="nil"/>
                  </w:tcBorders>
                  <w:noWrap w:val="0"/>
                  <w:vAlign w:val="center"/>
                </w:tcPr>
                <w:p>
                  <w:pPr>
                    <w:pStyle w:val="53"/>
                    <w:bidi w:val="0"/>
                    <w:rPr>
                      <w:rFonts w:hint="default"/>
                      <w:highlight w:val="none"/>
                    </w:rPr>
                  </w:pPr>
                </w:p>
              </w:tc>
              <w:tc>
                <w:tcPr>
                  <w:tcW w:w="490" w:type="pct"/>
                  <w:vMerge w:val="continue"/>
                  <w:tcBorders>
                    <w:tl2br w:val="nil"/>
                    <w:tr2bl w:val="nil"/>
                  </w:tcBorders>
                  <w:noWrap w:val="0"/>
                  <w:vAlign w:val="center"/>
                </w:tcPr>
                <w:p>
                  <w:pPr>
                    <w:pStyle w:val="53"/>
                    <w:bidi w:val="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8" w:type="pct"/>
                  <w:vMerge w:val="continue"/>
                  <w:tcBorders>
                    <w:tl2br w:val="nil"/>
                    <w:tr2bl w:val="nil"/>
                  </w:tcBorders>
                  <w:noWrap w:val="0"/>
                  <w:vAlign w:val="center"/>
                </w:tcPr>
                <w:p>
                  <w:pPr>
                    <w:pStyle w:val="53"/>
                    <w:bidi w:val="0"/>
                    <w:rPr>
                      <w:rFonts w:hint="default"/>
                      <w:highlight w:val="none"/>
                      <w:lang w:val="en-US" w:eastAsia="zh-CN"/>
                    </w:rPr>
                  </w:pPr>
                </w:p>
              </w:tc>
              <w:tc>
                <w:tcPr>
                  <w:tcW w:w="586" w:type="pct"/>
                  <w:vMerge w:val="continue"/>
                  <w:tcBorders>
                    <w:tl2br w:val="nil"/>
                    <w:tr2bl w:val="nil"/>
                  </w:tcBorders>
                  <w:noWrap w:val="0"/>
                  <w:vAlign w:val="center"/>
                </w:tcPr>
                <w:p>
                  <w:pPr>
                    <w:pStyle w:val="53"/>
                    <w:bidi w:val="0"/>
                    <w:rPr>
                      <w:rFonts w:hint="eastAsia"/>
                      <w:highlight w:val="none"/>
                      <w:lang w:val="en-US" w:eastAsia="zh-CN"/>
                    </w:rPr>
                  </w:pPr>
                </w:p>
              </w:tc>
              <w:tc>
                <w:tcPr>
                  <w:tcW w:w="597" w:type="pct"/>
                  <w:vMerge w:val="continue"/>
                  <w:tcBorders>
                    <w:tl2br w:val="nil"/>
                    <w:tr2bl w:val="nil"/>
                  </w:tcBorders>
                  <w:noWrap w:val="0"/>
                  <w:vAlign w:val="center"/>
                </w:tcPr>
                <w:p>
                  <w:pPr>
                    <w:pStyle w:val="53"/>
                    <w:bidi w:val="0"/>
                    <w:rPr>
                      <w:rFonts w:hint="default"/>
                      <w:highlight w:val="none"/>
                    </w:rPr>
                  </w:pPr>
                </w:p>
              </w:tc>
              <w:tc>
                <w:tcPr>
                  <w:tcW w:w="564" w:type="pct"/>
                  <w:tcBorders>
                    <w:tl2br w:val="nil"/>
                    <w:tr2bl w:val="nil"/>
                  </w:tcBorders>
                  <w:noWrap w:val="0"/>
                  <w:vAlign w:val="center"/>
                </w:tcPr>
                <w:p>
                  <w:pPr>
                    <w:pStyle w:val="53"/>
                    <w:bidi w:val="0"/>
                    <w:rPr>
                      <w:rFonts w:hint="default"/>
                      <w:highlight w:val="none"/>
                      <w:lang w:val="en"/>
                    </w:rPr>
                  </w:pPr>
                  <w:r>
                    <w:rPr>
                      <w:rFonts w:hint="eastAsia"/>
                      <w:highlight w:val="none"/>
                      <w:lang w:val="en-US" w:eastAsia="zh-CN"/>
                    </w:rPr>
                    <w:t>二甲苯</w:t>
                  </w:r>
                </w:p>
              </w:tc>
              <w:tc>
                <w:tcPr>
                  <w:tcW w:w="751"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14.65</w:t>
                  </w:r>
                </w:p>
              </w:tc>
              <w:tc>
                <w:tcPr>
                  <w:tcW w:w="78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0.293</w:t>
                  </w:r>
                </w:p>
              </w:tc>
              <w:tc>
                <w:tcPr>
                  <w:tcW w:w="569" w:type="pct"/>
                  <w:vMerge w:val="continue"/>
                  <w:tcBorders>
                    <w:tl2br w:val="nil"/>
                    <w:tr2bl w:val="nil"/>
                  </w:tcBorders>
                  <w:noWrap w:val="0"/>
                  <w:vAlign w:val="center"/>
                </w:tcPr>
                <w:p>
                  <w:pPr>
                    <w:pStyle w:val="53"/>
                    <w:bidi w:val="0"/>
                    <w:rPr>
                      <w:rFonts w:hint="default"/>
                      <w:highlight w:val="none"/>
                    </w:rPr>
                  </w:pPr>
                </w:p>
              </w:tc>
              <w:tc>
                <w:tcPr>
                  <w:tcW w:w="435" w:type="pct"/>
                  <w:vMerge w:val="continue"/>
                  <w:tcBorders>
                    <w:tl2br w:val="nil"/>
                    <w:tr2bl w:val="nil"/>
                  </w:tcBorders>
                  <w:noWrap w:val="0"/>
                  <w:vAlign w:val="center"/>
                </w:tcPr>
                <w:p>
                  <w:pPr>
                    <w:pStyle w:val="53"/>
                    <w:bidi w:val="0"/>
                    <w:rPr>
                      <w:rFonts w:hint="default"/>
                      <w:highlight w:val="none"/>
                    </w:rPr>
                  </w:pPr>
                </w:p>
              </w:tc>
              <w:tc>
                <w:tcPr>
                  <w:tcW w:w="490" w:type="pct"/>
                  <w:vMerge w:val="continue"/>
                  <w:tcBorders>
                    <w:tl2br w:val="nil"/>
                    <w:tr2bl w:val="nil"/>
                  </w:tcBorders>
                  <w:noWrap w:val="0"/>
                  <w:vAlign w:val="center"/>
                </w:tcPr>
                <w:p>
                  <w:pPr>
                    <w:pStyle w:val="53"/>
                    <w:bidi w:val="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8" w:type="pct"/>
                  <w:vMerge w:val="restar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2</w:t>
                  </w:r>
                </w:p>
              </w:tc>
              <w:tc>
                <w:tcPr>
                  <w:tcW w:w="586"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DA002</w:t>
                  </w:r>
                </w:p>
              </w:tc>
              <w:tc>
                <w:tcPr>
                  <w:tcW w:w="597" w:type="pct"/>
                  <w:vMerge w:val="continue"/>
                  <w:tcBorders>
                    <w:tl2br w:val="nil"/>
                    <w:tr2bl w:val="nil"/>
                  </w:tcBorders>
                  <w:noWrap w:val="0"/>
                  <w:vAlign w:val="center"/>
                </w:tcPr>
                <w:p>
                  <w:pPr>
                    <w:pStyle w:val="53"/>
                    <w:bidi w:val="0"/>
                    <w:rPr>
                      <w:rFonts w:hint="default"/>
                      <w:highlight w:val="none"/>
                    </w:rPr>
                  </w:pPr>
                </w:p>
              </w:tc>
              <w:tc>
                <w:tcPr>
                  <w:tcW w:w="564" w:type="pct"/>
                  <w:vMerge w:val="restar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颗粒物</w:t>
                  </w:r>
                </w:p>
              </w:tc>
              <w:tc>
                <w:tcPr>
                  <w:tcW w:w="751" w:type="pct"/>
                  <w:vMerge w:val="restar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49.15</w:t>
                  </w:r>
                </w:p>
              </w:tc>
              <w:tc>
                <w:tcPr>
                  <w:tcW w:w="785" w:type="pct"/>
                  <w:vMerge w:val="restar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0.966</w:t>
                  </w:r>
                </w:p>
              </w:tc>
              <w:tc>
                <w:tcPr>
                  <w:tcW w:w="569" w:type="pct"/>
                  <w:vMerge w:val="continue"/>
                  <w:tcBorders>
                    <w:tl2br w:val="nil"/>
                    <w:tr2bl w:val="nil"/>
                  </w:tcBorders>
                  <w:noWrap w:val="0"/>
                  <w:vAlign w:val="center"/>
                </w:tcPr>
                <w:p>
                  <w:pPr>
                    <w:pStyle w:val="53"/>
                    <w:bidi w:val="0"/>
                    <w:rPr>
                      <w:rFonts w:hint="default"/>
                      <w:highlight w:val="none"/>
                    </w:rPr>
                  </w:pPr>
                </w:p>
              </w:tc>
              <w:tc>
                <w:tcPr>
                  <w:tcW w:w="435" w:type="pct"/>
                  <w:vMerge w:val="continue"/>
                  <w:tcBorders>
                    <w:tl2br w:val="nil"/>
                    <w:tr2bl w:val="nil"/>
                  </w:tcBorders>
                  <w:noWrap w:val="0"/>
                  <w:vAlign w:val="center"/>
                </w:tcPr>
                <w:p>
                  <w:pPr>
                    <w:pStyle w:val="53"/>
                    <w:bidi w:val="0"/>
                    <w:rPr>
                      <w:rFonts w:hint="default"/>
                      <w:highlight w:val="none"/>
                    </w:rPr>
                  </w:pPr>
                </w:p>
              </w:tc>
              <w:tc>
                <w:tcPr>
                  <w:tcW w:w="490" w:type="pct"/>
                  <w:vMerge w:val="continue"/>
                  <w:tcBorders>
                    <w:tl2br w:val="nil"/>
                    <w:tr2bl w:val="nil"/>
                  </w:tcBorders>
                  <w:noWrap w:val="0"/>
                  <w:vAlign w:val="center"/>
                </w:tcPr>
                <w:p>
                  <w:pPr>
                    <w:pStyle w:val="53"/>
                    <w:bidi w:val="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8" w:type="pct"/>
                  <w:vMerge w:val="continue"/>
                  <w:tcBorders>
                    <w:tl2br w:val="nil"/>
                    <w:tr2bl w:val="nil"/>
                  </w:tcBorders>
                  <w:noWrap w:val="0"/>
                  <w:vAlign w:val="center"/>
                </w:tcPr>
                <w:p>
                  <w:pPr>
                    <w:pStyle w:val="53"/>
                    <w:bidi w:val="0"/>
                    <w:rPr>
                      <w:rFonts w:hint="default"/>
                      <w:highlight w:val="none"/>
                      <w:lang w:val="en-US" w:eastAsia="zh-CN"/>
                    </w:rPr>
                  </w:pPr>
                </w:p>
              </w:tc>
              <w:tc>
                <w:tcPr>
                  <w:tcW w:w="586"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DA003</w:t>
                  </w:r>
                </w:p>
              </w:tc>
              <w:tc>
                <w:tcPr>
                  <w:tcW w:w="597" w:type="pct"/>
                  <w:vMerge w:val="continue"/>
                  <w:tcBorders>
                    <w:tl2br w:val="nil"/>
                    <w:tr2bl w:val="nil"/>
                  </w:tcBorders>
                  <w:noWrap w:val="0"/>
                  <w:vAlign w:val="center"/>
                </w:tcPr>
                <w:p>
                  <w:pPr>
                    <w:pStyle w:val="53"/>
                    <w:bidi w:val="0"/>
                    <w:rPr>
                      <w:rFonts w:hint="default"/>
                      <w:highlight w:val="none"/>
                    </w:rPr>
                  </w:pPr>
                </w:p>
              </w:tc>
              <w:tc>
                <w:tcPr>
                  <w:tcW w:w="564" w:type="pct"/>
                  <w:vMerge w:val="continue"/>
                  <w:tcBorders>
                    <w:tl2br w:val="nil"/>
                    <w:tr2bl w:val="nil"/>
                  </w:tcBorders>
                  <w:noWrap w:val="0"/>
                  <w:vAlign w:val="center"/>
                </w:tcPr>
                <w:p>
                  <w:pPr>
                    <w:pStyle w:val="53"/>
                    <w:bidi w:val="0"/>
                    <w:rPr>
                      <w:rFonts w:hint="default"/>
                      <w:highlight w:val="none"/>
                    </w:rPr>
                  </w:pPr>
                </w:p>
              </w:tc>
              <w:tc>
                <w:tcPr>
                  <w:tcW w:w="751" w:type="pct"/>
                  <w:vMerge w:val="continue"/>
                  <w:tcBorders>
                    <w:tl2br w:val="nil"/>
                    <w:tr2bl w:val="nil"/>
                  </w:tcBorders>
                  <w:noWrap w:val="0"/>
                  <w:vAlign w:val="center"/>
                </w:tcPr>
                <w:p>
                  <w:pPr>
                    <w:pStyle w:val="53"/>
                    <w:bidi w:val="0"/>
                    <w:rPr>
                      <w:rFonts w:hint="default"/>
                      <w:highlight w:val="none"/>
                    </w:rPr>
                  </w:pPr>
                </w:p>
              </w:tc>
              <w:tc>
                <w:tcPr>
                  <w:tcW w:w="785" w:type="pct"/>
                  <w:vMerge w:val="continue"/>
                  <w:tcBorders>
                    <w:tl2br w:val="nil"/>
                    <w:tr2bl w:val="nil"/>
                  </w:tcBorders>
                  <w:noWrap w:val="0"/>
                  <w:vAlign w:val="center"/>
                </w:tcPr>
                <w:p>
                  <w:pPr>
                    <w:pStyle w:val="53"/>
                    <w:bidi w:val="0"/>
                    <w:rPr>
                      <w:rFonts w:hint="default"/>
                      <w:highlight w:val="none"/>
                      <w:lang w:val="en-US"/>
                    </w:rPr>
                  </w:pPr>
                </w:p>
              </w:tc>
              <w:tc>
                <w:tcPr>
                  <w:tcW w:w="569" w:type="pct"/>
                  <w:vMerge w:val="continue"/>
                  <w:tcBorders>
                    <w:tl2br w:val="nil"/>
                    <w:tr2bl w:val="nil"/>
                  </w:tcBorders>
                  <w:noWrap w:val="0"/>
                  <w:vAlign w:val="center"/>
                </w:tcPr>
                <w:p>
                  <w:pPr>
                    <w:pStyle w:val="53"/>
                    <w:bidi w:val="0"/>
                    <w:rPr>
                      <w:rFonts w:hint="default"/>
                      <w:highlight w:val="none"/>
                    </w:rPr>
                  </w:pPr>
                </w:p>
              </w:tc>
              <w:tc>
                <w:tcPr>
                  <w:tcW w:w="435" w:type="pct"/>
                  <w:vMerge w:val="continue"/>
                  <w:tcBorders>
                    <w:tl2br w:val="nil"/>
                    <w:tr2bl w:val="nil"/>
                  </w:tcBorders>
                  <w:noWrap w:val="0"/>
                  <w:vAlign w:val="center"/>
                </w:tcPr>
                <w:p>
                  <w:pPr>
                    <w:pStyle w:val="53"/>
                    <w:bidi w:val="0"/>
                    <w:rPr>
                      <w:rFonts w:hint="default"/>
                      <w:highlight w:val="none"/>
                    </w:rPr>
                  </w:pPr>
                </w:p>
              </w:tc>
              <w:tc>
                <w:tcPr>
                  <w:tcW w:w="490" w:type="pct"/>
                  <w:vMerge w:val="continue"/>
                  <w:tcBorders>
                    <w:tl2br w:val="nil"/>
                    <w:tr2bl w:val="nil"/>
                  </w:tcBorders>
                  <w:noWrap w:val="0"/>
                  <w:vAlign w:val="center"/>
                </w:tcPr>
                <w:p>
                  <w:pPr>
                    <w:pStyle w:val="53"/>
                    <w:bidi w:val="0"/>
                    <w:rPr>
                      <w:rFonts w:hint="default"/>
                      <w:highlight w:val="none"/>
                    </w:rPr>
                  </w:pPr>
                </w:p>
              </w:tc>
            </w:tr>
          </w:tbl>
          <w:p>
            <w:pPr>
              <w:bidi w:val="0"/>
              <w:rPr>
                <w:b/>
                <w:bCs/>
                <w:highlight w:val="none"/>
              </w:rPr>
            </w:pPr>
            <w:r>
              <w:rPr>
                <w:rFonts w:hint="eastAsia"/>
                <w:b/>
                <w:bCs/>
                <w:highlight w:val="none"/>
                <w:lang w:val="en-US" w:eastAsia="zh-CN"/>
              </w:rPr>
              <w:t>5、</w:t>
            </w:r>
            <w:r>
              <w:rPr>
                <w:b/>
                <w:bCs/>
                <w:highlight w:val="none"/>
              </w:rPr>
              <w:t>大气排放口基本情况</w:t>
            </w:r>
          </w:p>
          <w:p>
            <w:pPr>
              <w:bidi w:val="0"/>
              <w:rPr>
                <w:highlight w:val="none"/>
              </w:rPr>
            </w:pPr>
            <w:r>
              <w:rPr>
                <w:highlight w:val="none"/>
              </w:rPr>
              <w:t>本项目大气排放口基本情况见下表。</w:t>
            </w:r>
          </w:p>
          <w:p>
            <w:pPr>
              <w:pStyle w:val="44"/>
              <w:bidi w:val="0"/>
              <w:rPr>
                <w:highlight w:val="none"/>
              </w:rPr>
            </w:pPr>
            <w:r>
              <w:rPr>
                <w:highlight w:val="none"/>
              </w:rPr>
              <w:t>表4</w:t>
            </w:r>
            <w:r>
              <w:rPr>
                <w:rFonts w:hint="eastAsia"/>
                <w:highlight w:val="none"/>
                <w:lang w:val="en-US" w:eastAsia="zh-CN"/>
              </w:rPr>
              <w:t>.1-14</w:t>
            </w:r>
            <w:r>
              <w:rPr>
                <w:highlight w:val="none"/>
              </w:rPr>
              <w:t xml:space="preserve">  </w:t>
            </w:r>
            <w:r>
              <w:rPr>
                <w:rFonts w:hint="eastAsia"/>
                <w:highlight w:val="none"/>
              </w:rPr>
              <w:t>本项目</w:t>
            </w:r>
            <w:r>
              <w:rPr>
                <w:highlight w:val="none"/>
              </w:rPr>
              <w:t>大气排放口基本情况表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10"/>
              <w:gridCol w:w="744"/>
              <w:gridCol w:w="1020"/>
              <w:gridCol w:w="1970"/>
              <w:gridCol w:w="862"/>
              <w:gridCol w:w="804"/>
              <w:gridCol w:w="876"/>
              <w:gridCol w:w="1008"/>
              <w:gridCol w:w="7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4" w:type="pct"/>
                  <w:vMerge w:val="restart"/>
                  <w:tcBorders>
                    <w:tl2br w:val="nil"/>
                    <w:tr2bl w:val="nil"/>
                  </w:tcBorders>
                  <w:noWrap w:val="0"/>
                  <w:vAlign w:val="center"/>
                </w:tcPr>
                <w:p>
                  <w:pPr>
                    <w:pStyle w:val="53"/>
                    <w:bidi w:val="0"/>
                    <w:rPr>
                      <w:sz w:val="18"/>
                      <w:szCs w:val="18"/>
                      <w:highlight w:val="none"/>
                    </w:rPr>
                  </w:pPr>
                  <w:r>
                    <w:rPr>
                      <w:sz w:val="18"/>
                      <w:szCs w:val="18"/>
                      <w:highlight w:val="none"/>
                    </w:rPr>
                    <w:t>序号</w:t>
                  </w:r>
                </w:p>
              </w:tc>
              <w:tc>
                <w:tcPr>
                  <w:tcW w:w="443" w:type="pct"/>
                  <w:vMerge w:val="restart"/>
                  <w:tcBorders>
                    <w:tl2br w:val="nil"/>
                    <w:tr2bl w:val="nil"/>
                  </w:tcBorders>
                  <w:noWrap w:val="0"/>
                  <w:vAlign w:val="center"/>
                </w:tcPr>
                <w:p>
                  <w:pPr>
                    <w:pStyle w:val="53"/>
                    <w:bidi w:val="0"/>
                    <w:rPr>
                      <w:sz w:val="18"/>
                      <w:szCs w:val="18"/>
                      <w:highlight w:val="none"/>
                    </w:rPr>
                  </w:pPr>
                  <w:r>
                    <w:rPr>
                      <w:sz w:val="18"/>
                      <w:szCs w:val="18"/>
                      <w:highlight w:val="none"/>
                    </w:rPr>
                    <w:t>排放口编号</w:t>
                  </w:r>
                </w:p>
              </w:tc>
              <w:tc>
                <w:tcPr>
                  <w:tcW w:w="608" w:type="pct"/>
                  <w:vMerge w:val="restart"/>
                  <w:tcBorders>
                    <w:tl2br w:val="nil"/>
                    <w:tr2bl w:val="nil"/>
                  </w:tcBorders>
                  <w:noWrap w:val="0"/>
                  <w:vAlign w:val="center"/>
                </w:tcPr>
                <w:p>
                  <w:pPr>
                    <w:pStyle w:val="53"/>
                    <w:bidi w:val="0"/>
                    <w:rPr>
                      <w:sz w:val="18"/>
                      <w:szCs w:val="18"/>
                      <w:highlight w:val="none"/>
                    </w:rPr>
                  </w:pPr>
                  <w:r>
                    <w:rPr>
                      <w:sz w:val="18"/>
                      <w:szCs w:val="18"/>
                      <w:highlight w:val="none"/>
                    </w:rPr>
                    <w:t>排放口</w:t>
                  </w:r>
                </w:p>
                <w:p>
                  <w:pPr>
                    <w:pStyle w:val="53"/>
                    <w:bidi w:val="0"/>
                    <w:rPr>
                      <w:sz w:val="18"/>
                      <w:szCs w:val="18"/>
                      <w:highlight w:val="none"/>
                    </w:rPr>
                  </w:pPr>
                  <w:r>
                    <w:rPr>
                      <w:sz w:val="18"/>
                      <w:szCs w:val="18"/>
                      <w:highlight w:val="none"/>
                    </w:rPr>
                    <w:t>名称</w:t>
                  </w:r>
                </w:p>
              </w:tc>
              <w:tc>
                <w:tcPr>
                  <w:tcW w:w="1174" w:type="pct"/>
                  <w:vMerge w:val="restart"/>
                  <w:tcBorders>
                    <w:tl2br w:val="nil"/>
                    <w:tr2bl w:val="nil"/>
                  </w:tcBorders>
                  <w:noWrap w:val="0"/>
                  <w:vAlign w:val="center"/>
                </w:tcPr>
                <w:p>
                  <w:pPr>
                    <w:pStyle w:val="53"/>
                    <w:bidi w:val="0"/>
                    <w:rPr>
                      <w:sz w:val="18"/>
                      <w:szCs w:val="18"/>
                      <w:highlight w:val="none"/>
                    </w:rPr>
                  </w:pPr>
                  <w:r>
                    <w:rPr>
                      <w:sz w:val="18"/>
                      <w:szCs w:val="18"/>
                      <w:highlight w:val="none"/>
                    </w:rPr>
                    <w:t>污染物种类</w:t>
                  </w:r>
                </w:p>
              </w:tc>
              <w:tc>
                <w:tcPr>
                  <w:tcW w:w="993" w:type="pct"/>
                  <w:gridSpan w:val="2"/>
                  <w:tcBorders>
                    <w:tl2br w:val="nil"/>
                    <w:tr2bl w:val="nil"/>
                  </w:tcBorders>
                  <w:noWrap w:val="0"/>
                  <w:vAlign w:val="center"/>
                </w:tcPr>
                <w:p>
                  <w:pPr>
                    <w:pStyle w:val="53"/>
                    <w:bidi w:val="0"/>
                    <w:rPr>
                      <w:sz w:val="18"/>
                      <w:szCs w:val="18"/>
                      <w:highlight w:val="none"/>
                    </w:rPr>
                  </w:pPr>
                  <w:r>
                    <w:rPr>
                      <w:sz w:val="18"/>
                      <w:szCs w:val="18"/>
                      <w:highlight w:val="none"/>
                    </w:rPr>
                    <w:t>排放口地理坐标</w:t>
                  </w:r>
                </w:p>
              </w:tc>
              <w:tc>
                <w:tcPr>
                  <w:tcW w:w="522" w:type="pct"/>
                  <w:vMerge w:val="restart"/>
                  <w:tcBorders>
                    <w:tl2br w:val="nil"/>
                    <w:tr2bl w:val="nil"/>
                  </w:tcBorders>
                  <w:noWrap w:val="0"/>
                  <w:vAlign w:val="center"/>
                </w:tcPr>
                <w:p>
                  <w:pPr>
                    <w:pStyle w:val="53"/>
                    <w:bidi w:val="0"/>
                    <w:rPr>
                      <w:rFonts w:hint="eastAsia"/>
                      <w:sz w:val="18"/>
                      <w:szCs w:val="18"/>
                      <w:highlight w:val="none"/>
                      <w:lang w:eastAsia="zh-CN"/>
                    </w:rPr>
                  </w:pPr>
                  <w:r>
                    <w:rPr>
                      <w:sz w:val="18"/>
                      <w:szCs w:val="18"/>
                      <w:highlight w:val="none"/>
                    </w:rPr>
                    <w:t>排气筒高度</w:t>
                  </w:r>
                  <w:r>
                    <w:rPr>
                      <w:rFonts w:hint="eastAsia"/>
                      <w:sz w:val="18"/>
                      <w:szCs w:val="18"/>
                      <w:highlight w:val="none"/>
                      <w:lang w:eastAsia="zh-CN"/>
                    </w:rPr>
                    <w:t>（</w:t>
                  </w:r>
                  <w:r>
                    <w:rPr>
                      <w:sz w:val="18"/>
                      <w:szCs w:val="18"/>
                      <w:highlight w:val="none"/>
                    </w:rPr>
                    <w:t>m</w:t>
                  </w:r>
                  <w:r>
                    <w:rPr>
                      <w:rFonts w:hint="eastAsia"/>
                      <w:sz w:val="18"/>
                      <w:szCs w:val="18"/>
                      <w:highlight w:val="none"/>
                      <w:lang w:eastAsia="zh-CN"/>
                    </w:rPr>
                    <w:t>）</w:t>
                  </w:r>
                </w:p>
              </w:tc>
              <w:tc>
                <w:tcPr>
                  <w:tcW w:w="601" w:type="pct"/>
                  <w:vMerge w:val="restart"/>
                  <w:tcBorders>
                    <w:tl2br w:val="nil"/>
                    <w:tr2bl w:val="nil"/>
                  </w:tcBorders>
                  <w:noWrap w:val="0"/>
                  <w:vAlign w:val="center"/>
                </w:tcPr>
                <w:p>
                  <w:pPr>
                    <w:pStyle w:val="53"/>
                    <w:bidi w:val="0"/>
                    <w:rPr>
                      <w:rFonts w:hint="eastAsia"/>
                      <w:sz w:val="18"/>
                      <w:szCs w:val="18"/>
                      <w:highlight w:val="none"/>
                      <w:lang w:eastAsia="zh-CN"/>
                    </w:rPr>
                  </w:pPr>
                  <w:r>
                    <w:rPr>
                      <w:sz w:val="18"/>
                      <w:szCs w:val="18"/>
                      <w:highlight w:val="none"/>
                    </w:rPr>
                    <w:t>排气筒出口内径</w:t>
                  </w:r>
                  <w:r>
                    <w:rPr>
                      <w:rFonts w:hint="eastAsia"/>
                      <w:sz w:val="18"/>
                      <w:szCs w:val="18"/>
                      <w:highlight w:val="none"/>
                      <w:lang w:eastAsia="zh-CN"/>
                    </w:rPr>
                    <w:t>（</w:t>
                  </w:r>
                  <w:r>
                    <w:rPr>
                      <w:sz w:val="18"/>
                      <w:szCs w:val="18"/>
                      <w:highlight w:val="none"/>
                    </w:rPr>
                    <w:t>m</w:t>
                  </w:r>
                  <w:r>
                    <w:rPr>
                      <w:rFonts w:hint="eastAsia"/>
                      <w:sz w:val="18"/>
                      <w:szCs w:val="18"/>
                      <w:highlight w:val="none"/>
                      <w:lang w:eastAsia="zh-CN"/>
                    </w:rPr>
                    <w:t>）</w:t>
                  </w:r>
                </w:p>
              </w:tc>
              <w:tc>
                <w:tcPr>
                  <w:tcW w:w="471" w:type="pct"/>
                  <w:vMerge w:val="restart"/>
                  <w:tcBorders>
                    <w:tl2br w:val="nil"/>
                    <w:tr2bl w:val="nil"/>
                  </w:tcBorders>
                  <w:noWrap w:val="0"/>
                  <w:vAlign w:val="center"/>
                </w:tcPr>
                <w:p>
                  <w:pPr>
                    <w:pStyle w:val="53"/>
                    <w:bidi w:val="0"/>
                    <w:rPr>
                      <w:rFonts w:hint="eastAsia"/>
                      <w:sz w:val="18"/>
                      <w:szCs w:val="18"/>
                      <w:highlight w:val="none"/>
                      <w:lang w:eastAsia="zh-CN"/>
                    </w:rPr>
                  </w:pPr>
                  <w:r>
                    <w:rPr>
                      <w:sz w:val="18"/>
                      <w:szCs w:val="18"/>
                      <w:highlight w:val="none"/>
                    </w:rPr>
                    <w:t>排气温度</w:t>
                  </w:r>
                  <w:r>
                    <w:rPr>
                      <w:rFonts w:hint="eastAsia"/>
                      <w:sz w:val="18"/>
                      <w:szCs w:val="18"/>
                      <w:highlight w:val="none"/>
                      <w:lang w:eastAsia="zh-CN"/>
                    </w:rPr>
                    <w:t>（</w:t>
                  </w:r>
                  <w:r>
                    <w:rPr>
                      <w:sz w:val="18"/>
                      <w:szCs w:val="18"/>
                      <w:highlight w:val="none"/>
                    </w:rPr>
                    <w:t>℃</w:t>
                  </w:r>
                  <w:r>
                    <w:rPr>
                      <w:rFonts w:hint="eastAsia"/>
                      <w:sz w:val="18"/>
                      <w:szCs w:val="1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4" w:type="pct"/>
                  <w:vMerge w:val="continue"/>
                  <w:tcBorders>
                    <w:tl2br w:val="nil"/>
                    <w:tr2bl w:val="nil"/>
                  </w:tcBorders>
                  <w:noWrap w:val="0"/>
                  <w:vAlign w:val="center"/>
                </w:tcPr>
                <w:p>
                  <w:pPr>
                    <w:pStyle w:val="53"/>
                    <w:bidi w:val="0"/>
                    <w:rPr>
                      <w:sz w:val="18"/>
                      <w:szCs w:val="18"/>
                      <w:highlight w:val="none"/>
                    </w:rPr>
                  </w:pPr>
                </w:p>
              </w:tc>
              <w:tc>
                <w:tcPr>
                  <w:tcW w:w="443" w:type="pct"/>
                  <w:vMerge w:val="continue"/>
                  <w:tcBorders>
                    <w:tl2br w:val="nil"/>
                    <w:tr2bl w:val="nil"/>
                  </w:tcBorders>
                  <w:noWrap w:val="0"/>
                  <w:vAlign w:val="center"/>
                </w:tcPr>
                <w:p>
                  <w:pPr>
                    <w:pStyle w:val="53"/>
                    <w:bidi w:val="0"/>
                    <w:rPr>
                      <w:sz w:val="18"/>
                      <w:szCs w:val="18"/>
                      <w:highlight w:val="none"/>
                    </w:rPr>
                  </w:pPr>
                </w:p>
              </w:tc>
              <w:tc>
                <w:tcPr>
                  <w:tcW w:w="608" w:type="pct"/>
                  <w:vMerge w:val="continue"/>
                  <w:tcBorders>
                    <w:tl2br w:val="nil"/>
                    <w:tr2bl w:val="nil"/>
                  </w:tcBorders>
                  <w:noWrap w:val="0"/>
                  <w:vAlign w:val="center"/>
                </w:tcPr>
                <w:p>
                  <w:pPr>
                    <w:pStyle w:val="53"/>
                    <w:bidi w:val="0"/>
                    <w:rPr>
                      <w:sz w:val="18"/>
                      <w:szCs w:val="18"/>
                      <w:highlight w:val="none"/>
                    </w:rPr>
                  </w:pPr>
                </w:p>
              </w:tc>
              <w:tc>
                <w:tcPr>
                  <w:tcW w:w="1174" w:type="pct"/>
                  <w:vMerge w:val="continue"/>
                  <w:tcBorders>
                    <w:tl2br w:val="nil"/>
                    <w:tr2bl w:val="nil"/>
                  </w:tcBorders>
                  <w:noWrap w:val="0"/>
                  <w:vAlign w:val="center"/>
                </w:tcPr>
                <w:p>
                  <w:pPr>
                    <w:pStyle w:val="53"/>
                    <w:bidi w:val="0"/>
                    <w:rPr>
                      <w:sz w:val="18"/>
                      <w:szCs w:val="18"/>
                      <w:highlight w:val="none"/>
                    </w:rPr>
                  </w:pPr>
                </w:p>
              </w:tc>
              <w:tc>
                <w:tcPr>
                  <w:tcW w:w="514" w:type="pct"/>
                  <w:tcBorders>
                    <w:tl2br w:val="nil"/>
                    <w:tr2bl w:val="nil"/>
                  </w:tcBorders>
                  <w:noWrap w:val="0"/>
                  <w:vAlign w:val="center"/>
                </w:tcPr>
                <w:p>
                  <w:pPr>
                    <w:pStyle w:val="53"/>
                    <w:bidi w:val="0"/>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经度</w:t>
                  </w:r>
                </w:p>
                <w:p>
                  <w:pPr>
                    <w:pStyle w:val="53"/>
                    <w:bidi w:val="0"/>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w:t>
                  </w:r>
                  <w:r>
                    <w:rPr>
                      <w:rFonts w:hint="default" w:ascii="Times New Roman" w:hAnsi="Times New Roman" w:cs="Times New Roman"/>
                      <w:sz w:val="18"/>
                      <w:szCs w:val="18"/>
                      <w:highlight w:val="none"/>
                    </w:rPr>
                    <w:t>东经</w:t>
                  </w:r>
                  <w:r>
                    <w:rPr>
                      <w:rFonts w:hint="default" w:ascii="Times New Roman" w:hAnsi="Times New Roman" w:cs="Times New Roman"/>
                      <w:sz w:val="18"/>
                      <w:szCs w:val="18"/>
                      <w:highlight w:val="none"/>
                      <w:lang w:eastAsia="zh-CN"/>
                    </w:rPr>
                    <w:t>）</w:t>
                  </w:r>
                </w:p>
              </w:tc>
              <w:tc>
                <w:tcPr>
                  <w:tcW w:w="479" w:type="pct"/>
                  <w:tcBorders>
                    <w:tl2br w:val="nil"/>
                    <w:tr2bl w:val="nil"/>
                  </w:tcBorders>
                  <w:noWrap w:val="0"/>
                  <w:vAlign w:val="center"/>
                </w:tcPr>
                <w:p>
                  <w:pPr>
                    <w:pStyle w:val="53"/>
                    <w:bidi w:val="0"/>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纬度</w:t>
                  </w:r>
                </w:p>
                <w:p>
                  <w:pPr>
                    <w:pStyle w:val="53"/>
                    <w:bidi w:val="0"/>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w:t>
                  </w:r>
                  <w:r>
                    <w:rPr>
                      <w:rFonts w:hint="default" w:ascii="Times New Roman" w:hAnsi="Times New Roman" w:cs="Times New Roman"/>
                      <w:sz w:val="18"/>
                      <w:szCs w:val="18"/>
                      <w:highlight w:val="none"/>
                    </w:rPr>
                    <w:t>北纬</w:t>
                  </w:r>
                  <w:r>
                    <w:rPr>
                      <w:rFonts w:hint="default" w:ascii="Times New Roman" w:hAnsi="Times New Roman" w:cs="Times New Roman"/>
                      <w:sz w:val="18"/>
                      <w:szCs w:val="18"/>
                      <w:highlight w:val="none"/>
                      <w:lang w:eastAsia="zh-CN"/>
                    </w:rPr>
                    <w:t>）</w:t>
                  </w:r>
                </w:p>
              </w:tc>
              <w:tc>
                <w:tcPr>
                  <w:tcW w:w="522" w:type="pct"/>
                  <w:vMerge w:val="continue"/>
                  <w:tcBorders>
                    <w:tl2br w:val="nil"/>
                    <w:tr2bl w:val="nil"/>
                  </w:tcBorders>
                  <w:noWrap w:val="0"/>
                  <w:vAlign w:val="center"/>
                </w:tcPr>
                <w:p>
                  <w:pPr>
                    <w:pStyle w:val="53"/>
                    <w:bidi w:val="0"/>
                    <w:rPr>
                      <w:sz w:val="18"/>
                      <w:szCs w:val="18"/>
                      <w:highlight w:val="none"/>
                    </w:rPr>
                  </w:pPr>
                </w:p>
              </w:tc>
              <w:tc>
                <w:tcPr>
                  <w:tcW w:w="601" w:type="pct"/>
                  <w:vMerge w:val="continue"/>
                  <w:tcBorders>
                    <w:tl2br w:val="nil"/>
                    <w:tr2bl w:val="nil"/>
                  </w:tcBorders>
                  <w:noWrap w:val="0"/>
                  <w:vAlign w:val="center"/>
                </w:tcPr>
                <w:p>
                  <w:pPr>
                    <w:pStyle w:val="53"/>
                    <w:bidi w:val="0"/>
                    <w:rPr>
                      <w:sz w:val="18"/>
                      <w:szCs w:val="18"/>
                      <w:highlight w:val="none"/>
                    </w:rPr>
                  </w:pPr>
                </w:p>
              </w:tc>
              <w:tc>
                <w:tcPr>
                  <w:tcW w:w="471" w:type="pct"/>
                  <w:vMerge w:val="continue"/>
                  <w:tcBorders>
                    <w:tl2br w:val="nil"/>
                    <w:tr2bl w:val="nil"/>
                  </w:tcBorders>
                  <w:noWrap w:val="0"/>
                  <w:vAlign w:val="center"/>
                </w:tcPr>
                <w:p>
                  <w:pPr>
                    <w:pStyle w:val="53"/>
                    <w:bidi w:val="0"/>
                    <w:rPr>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4" w:type="pct"/>
                  <w:tcBorders>
                    <w:tl2br w:val="nil"/>
                    <w:tr2bl w:val="nil"/>
                  </w:tcBorders>
                  <w:noWrap w:val="0"/>
                  <w:vAlign w:val="center"/>
                </w:tcPr>
                <w:p>
                  <w:pPr>
                    <w:pStyle w:val="53"/>
                    <w:bidi w:val="0"/>
                    <w:rPr>
                      <w:sz w:val="18"/>
                      <w:szCs w:val="18"/>
                      <w:highlight w:val="none"/>
                    </w:rPr>
                  </w:pPr>
                  <w:r>
                    <w:rPr>
                      <w:sz w:val="18"/>
                      <w:szCs w:val="18"/>
                      <w:highlight w:val="none"/>
                    </w:rPr>
                    <w:t>1</w:t>
                  </w:r>
                </w:p>
              </w:tc>
              <w:tc>
                <w:tcPr>
                  <w:tcW w:w="443" w:type="pct"/>
                  <w:tcBorders>
                    <w:tl2br w:val="nil"/>
                    <w:tr2bl w:val="nil"/>
                  </w:tcBorders>
                  <w:noWrap w:val="0"/>
                  <w:vAlign w:val="center"/>
                </w:tcPr>
                <w:p>
                  <w:pPr>
                    <w:pStyle w:val="53"/>
                    <w:bidi w:val="0"/>
                    <w:rPr>
                      <w:rFonts w:hint="eastAsia"/>
                      <w:sz w:val="18"/>
                      <w:szCs w:val="18"/>
                      <w:highlight w:val="none"/>
                      <w:lang w:eastAsia="zh-CN"/>
                    </w:rPr>
                  </w:pPr>
                  <w:r>
                    <w:rPr>
                      <w:sz w:val="18"/>
                      <w:szCs w:val="18"/>
                      <w:highlight w:val="none"/>
                    </w:rPr>
                    <w:t>DA00</w:t>
                  </w:r>
                  <w:r>
                    <w:rPr>
                      <w:rFonts w:hint="eastAsia"/>
                      <w:sz w:val="18"/>
                      <w:szCs w:val="18"/>
                      <w:highlight w:val="none"/>
                      <w:lang w:val="en-US" w:eastAsia="zh-CN"/>
                    </w:rPr>
                    <w:t>1</w:t>
                  </w:r>
                </w:p>
              </w:tc>
              <w:tc>
                <w:tcPr>
                  <w:tcW w:w="608" w:type="pct"/>
                  <w:tcBorders>
                    <w:tl2br w:val="nil"/>
                    <w:tr2bl w:val="nil"/>
                  </w:tcBorders>
                  <w:noWrap w:val="0"/>
                  <w:vAlign w:val="center"/>
                </w:tcPr>
                <w:p>
                  <w:pPr>
                    <w:pStyle w:val="53"/>
                    <w:bidi w:val="0"/>
                    <w:jc w:val="center"/>
                    <w:rPr>
                      <w:rFonts w:hint="default"/>
                      <w:sz w:val="18"/>
                      <w:szCs w:val="18"/>
                      <w:highlight w:val="none"/>
                      <w:lang w:val="en-US" w:eastAsia="zh-CN"/>
                    </w:rPr>
                  </w:pPr>
                  <w:r>
                    <w:rPr>
                      <w:rFonts w:hint="eastAsia"/>
                      <w:sz w:val="18"/>
                      <w:szCs w:val="18"/>
                      <w:highlight w:val="none"/>
                      <w:lang w:val="en-US" w:eastAsia="zh-CN"/>
                    </w:rPr>
                    <w:t>喷漆及固化</w:t>
                  </w:r>
                  <w:r>
                    <w:rPr>
                      <w:sz w:val="18"/>
                      <w:szCs w:val="18"/>
                      <w:highlight w:val="none"/>
                    </w:rPr>
                    <w:t>废气排气筒</w:t>
                  </w:r>
                </w:p>
              </w:tc>
              <w:tc>
                <w:tcPr>
                  <w:tcW w:w="1174" w:type="pct"/>
                  <w:tcBorders>
                    <w:tl2br w:val="nil"/>
                    <w:tr2bl w:val="nil"/>
                  </w:tcBorders>
                  <w:noWrap w:val="0"/>
                  <w:vAlign w:val="center"/>
                </w:tcPr>
                <w:p>
                  <w:pPr>
                    <w:pStyle w:val="53"/>
                    <w:bidi w:val="0"/>
                    <w:rPr>
                      <w:rFonts w:hint="default"/>
                      <w:sz w:val="18"/>
                      <w:szCs w:val="18"/>
                      <w:highlight w:val="none"/>
                      <w:lang w:val="en-US" w:eastAsia="zh-CN"/>
                    </w:rPr>
                  </w:pPr>
                  <w:r>
                    <w:rPr>
                      <w:sz w:val="18"/>
                      <w:szCs w:val="18"/>
                      <w:highlight w:val="none"/>
                    </w:rPr>
                    <w:t>颗粒物</w:t>
                  </w:r>
                  <w:r>
                    <w:rPr>
                      <w:rFonts w:hint="eastAsia"/>
                      <w:sz w:val="18"/>
                      <w:szCs w:val="18"/>
                      <w:highlight w:val="none"/>
                      <w:lang w:eastAsia="zh-CN"/>
                    </w:rPr>
                    <w:t>、</w:t>
                  </w:r>
                  <w:r>
                    <w:rPr>
                      <w:rFonts w:hint="eastAsia"/>
                      <w:sz w:val="18"/>
                      <w:szCs w:val="18"/>
                      <w:highlight w:val="none"/>
                      <w:lang w:val="en-US" w:eastAsia="zh-CN"/>
                    </w:rPr>
                    <w:t>TVOCs/非甲烷总烃、二甲苯</w:t>
                  </w:r>
                </w:p>
              </w:tc>
              <w:tc>
                <w:tcPr>
                  <w:tcW w:w="514" w:type="pct"/>
                  <w:tcBorders>
                    <w:tl2br w:val="nil"/>
                    <w:tr2bl w:val="nil"/>
                  </w:tcBorders>
                  <w:noWrap w:val="0"/>
                  <w:vAlign w:val="center"/>
                </w:tcPr>
                <w:p>
                  <w:pPr>
                    <w:pStyle w:val="53"/>
                    <w:bidi w:val="0"/>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111°42′45.925″</w:t>
                  </w:r>
                </w:p>
              </w:tc>
              <w:tc>
                <w:tcPr>
                  <w:tcW w:w="479" w:type="pct"/>
                  <w:tcBorders>
                    <w:tl2br w:val="nil"/>
                    <w:tr2bl w:val="nil"/>
                  </w:tcBorders>
                  <w:noWrap w:val="0"/>
                  <w:vAlign w:val="center"/>
                </w:tcPr>
                <w:p>
                  <w:pPr>
                    <w:pStyle w:val="53"/>
                    <w:bidi w:val="0"/>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28°54′41.834″</w:t>
                  </w:r>
                </w:p>
              </w:tc>
              <w:tc>
                <w:tcPr>
                  <w:tcW w:w="522" w:type="pct"/>
                  <w:tcBorders>
                    <w:tl2br w:val="nil"/>
                    <w:tr2bl w:val="nil"/>
                  </w:tcBorders>
                  <w:noWrap w:val="0"/>
                  <w:vAlign w:val="center"/>
                </w:tcPr>
                <w:p>
                  <w:pPr>
                    <w:pStyle w:val="53"/>
                    <w:bidi w:val="0"/>
                    <w:rPr>
                      <w:sz w:val="18"/>
                      <w:szCs w:val="18"/>
                      <w:highlight w:val="none"/>
                    </w:rPr>
                  </w:pPr>
                  <w:r>
                    <w:rPr>
                      <w:sz w:val="18"/>
                      <w:szCs w:val="18"/>
                      <w:highlight w:val="none"/>
                    </w:rPr>
                    <w:t>15</w:t>
                  </w:r>
                </w:p>
              </w:tc>
              <w:tc>
                <w:tcPr>
                  <w:tcW w:w="601"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0.5</w:t>
                  </w:r>
                </w:p>
              </w:tc>
              <w:tc>
                <w:tcPr>
                  <w:tcW w:w="471" w:type="pct"/>
                  <w:tcBorders>
                    <w:tl2br w:val="nil"/>
                    <w:tr2bl w:val="nil"/>
                  </w:tcBorders>
                  <w:noWrap w:val="0"/>
                  <w:vAlign w:val="center"/>
                </w:tcPr>
                <w:p>
                  <w:pPr>
                    <w:pStyle w:val="53"/>
                    <w:bidi w:val="0"/>
                    <w:rPr>
                      <w:rFonts w:hint="default" w:eastAsia="宋体"/>
                      <w:sz w:val="18"/>
                      <w:szCs w:val="18"/>
                      <w:highlight w:val="none"/>
                      <w:lang w:val="en-US" w:eastAsia="zh-CN"/>
                    </w:rPr>
                  </w:pPr>
                  <w:r>
                    <w:rPr>
                      <w:rFonts w:hint="eastAsia"/>
                      <w:sz w:val="18"/>
                      <w:szCs w:val="18"/>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4" w:type="pct"/>
                  <w:tcBorders>
                    <w:tl2br w:val="nil"/>
                    <w:tr2bl w:val="nil"/>
                  </w:tcBorders>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2</w:t>
                  </w:r>
                </w:p>
              </w:tc>
              <w:tc>
                <w:tcPr>
                  <w:tcW w:w="443" w:type="pct"/>
                  <w:tcBorders>
                    <w:tl2br w:val="nil"/>
                    <w:tr2bl w:val="nil"/>
                  </w:tcBorders>
                  <w:noWrap w:val="0"/>
                  <w:vAlign w:val="center"/>
                </w:tcPr>
                <w:p>
                  <w:pPr>
                    <w:pStyle w:val="53"/>
                    <w:bidi w:val="0"/>
                    <w:rPr>
                      <w:rFonts w:hint="eastAsia"/>
                      <w:sz w:val="18"/>
                      <w:szCs w:val="18"/>
                      <w:highlight w:val="none"/>
                      <w:lang w:val="en-US" w:eastAsia="zh-CN"/>
                    </w:rPr>
                  </w:pPr>
                  <w:r>
                    <w:rPr>
                      <w:sz w:val="18"/>
                      <w:szCs w:val="18"/>
                      <w:highlight w:val="none"/>
                    </w:rPr>
                    <w:t>DA00</w:t>
                  </w:r>
                  <w:r>
                    <w:rPr>
                      <w:rFonts w:hint="eastAsia"/>
                      <w:sz w:val="18"/>
                      <w:szCs w:val="18"/>
                      <w:highlight w:val="none"/>
                      <w:lang w:val="en-US" w:eastAsia="zh-CN"/>
                    </w:rPr>
                    <w:t>2</w:t>
                  </w:r>
                </w:p>
              </w:tc>
              <w:tc>
                <w:tcPr>
                  <w:tcW w:w="608" w:type="pct"/>
                  <w:tcBorders>
                    <w:tl2br w:val="nil"/>
                    <w:tr2bl w:val="nil"/>
                  </w:tcBorders>
                  <w:noWrap w:val="0"/>
                  <w:vAlign w:val="center"/>
                </w:tcPr>
                <w:p>
                  <w:pPr>
                    <w:pStyle w:val="53"/>
                    <w:bidi w:val="0"/>
                    <w:jc w:val="center"/>
                    <w:rPr>
                      <w:rFonts w:hint="default"/>
                      <w:sz w:val="18"/>
                      <w:szCs w:val="18"/>
                      <w:highlight w:val="none"/>
                      <w:lang w:val="en-US" w:eastAsia="zh-CN"/>
                    </w:rPr>
                  </w:pPr>
                  <w:r>
                    <w:rPr>
                      <w:rFonts w:hint="eastAsia"/>
                      <w:sz w:val="18"/>
                      <w:szCs w:val="18"/>
                      <w:highlight w:val="none"/>
                      <w:lang w:val="en-US" w:eastAsia="zh-CN"/>
                    </w:rPr>
                    <w:t>抛丸</w:t>
                  </w:r>
                  <w:r>
                    <w:rPr>
                      <w:sz w:val="18"/>
                      <w:szCs w:val="18"/>
                      <w:highlight w:val="none"/>
                    </w:rPr>
                    <w:t>废气排气筒</w:t>
                  </w:r>
                </w:p>
              </w:tc>
              <w:tc>
                <w:tcPr>
                  <w:tcW w:w="1174" w:type="pct"/>
                  <w:tcBorders>
                    <w:tl2br w:val="nil"/>
                    <w:tr2bl w:val="nil"/>
                  </w:tcBorders>
                  <w:noWrap w:val="0"/>
                  <w:vAlign w:val="center"/>
                </w:tcPr>
                <w:p>
                  <w:pPr>
                    <w:pStyle w:val="53"/>
                    <w:bidi w:val="0"/>
                    <w:rPr>
                      <w:sz w:val="18"/>
                      <w:szCs w:val="18"/>
                      <w:highlight w:val="none"/>
                    </w:rPr>
                  </w:pPr>
                  <w:r>
                    <w:rPr>
                      <w:sz w:val="18"/>
                      <w:szCs w:val="18"/>
                      <w:highlight w:val="none"/>
                    </w:rPr>
                    <w:t>颗粒物</w:t>
                  </w:r>
                </w:p>
              </w:tc>
              <w:tc>
                <w:tcPr>
                  <w:tcW w:w="514"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111°42′45.597″</w:t>
                  </w:r>
                </w:p>
              </w:tc>
              <w:tc>
                <w:tcPr>
                  <w:tcW w:w="479"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28°54′41.892″</w:t>
                  </w:r>
                </w:p>
              </w:tc>
              <w:tc>
                <w:tcPr>
                  <w:tcW w:w="522" w:type="pct"/>
                  <w:tcBorders>
                    <w:tl2br w:val="nil"/>
                    <w:tr2bl w:val="nil"/>
                  </w:tcBorders>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15</w:t>
                  </w:r>
                </w:p>
                <w:p>
                  <w:pPr>
                    <w:pStyle w:val="53"/>
                    <w:bidi w:val="0"/>
                    <w:rPr>
                      <w:rFonts w:hint="default"/>
                      <w:sz w:val="18"/>
                      <w:szCs w:val="18"/>
                      <w:highlight w:val="none"/>
                      <w:lang w:val="en-US" w:eastAsia="zh-CN"/>
                    </w:rPr>
                  </w:pPr>
                  <w:r>
                    <w:rPr>
                      <w:rFonts w:hint="eastAsia"/>
                      <w:sz w:val="18"/>
                      <w:szCs w:val="18"/>
                      <w:highlight w:val="none"/>
                      <w:lang w:val="en-US" w:eastAsia="zh-CN"/>
                    </w:rPr>
                    <w:t>等效高度</w:t>
                  </w:r>
                </w:p>
              </w:tc>
              <w:tc>
                <w:tcPr>
                  <w:tcW w:w="601"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0.5</w:t>
                  </w:r>
                </w:p>
              </w:tc>
              <w:tc>
                <w:tcPr>
                  <w:tcW w:w="471"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4"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3</w:t>
                  </w:r>
                </w:p>
              </w:tc>
              <w:tc>
                <w:tcPr>
                  <w:tcW w:w="443"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sz w:val="18"/>
                      <w:szCs w:val="18"/>
                      <w:highlight w:val="none"/>
                    </w:rPr>
                    <w:t>DA00</w:t>
                  </w:r>
                  <w:r>
                    <w:rPr>
                      <w:rFonts w:hint="eastAsia"/>
                      <w:sz w:val="18"/>
                      <w:szCs w:val="18"/>
                      <w:highlight w:val="none"/>
                      <w:lang w:val="en-US" w:eastAsia="zh-CN"/>
                    </w:rPr>
                    <w:t>3</w:t>
                  </w:r>
                </w:p>
              </w:tc>
              <w:tc>
                <w:tcPr>
                  <w:tcW w:w="608" w:type="pct"/>
                  <w:tcBorders>
                    <w:tl2br w:val="nil"/>
                    <w:tr2bl w:val="nil"/>
                  </w:tcBorders>
                  <w:shd w:val="clear" w:color="auto" w:fill="auto"/>
                  <w:noWrap w:val="0"/>
                  <w:vAlign w:val="center"/>
                </w:tcPr>
                <w:p>
                  <w:pPr>
                    <w:pStyle w:val="53"/>
                    <w:bidi w:val="0"/>
                    <w:jc w:val="center"/>
                    <w:rPr>
                      <w:rFonts w:hint="default"/>
                      <w:sz w:val="18"/>
                      <w:szCs w:val="18"/>
                      <w:highlight w:val="none"/>
                      <w:lang w:val="en-US" w:eastAsia="zh-CN"/>
                    </w:rPr>
                  </w:pPr>
                  <w:r>
                    <w:rPr>
                      <w:rFonts w:hint="eastAsia"/>
                      <w:sz w:val="18"/>
                      <w:szCs w:val="18"/>
                      <w:highlight w:val="none"/>
                      <w:lang w:val="en-US" w:eastAsia="zh-CN"/>
                    </w:rPr>
                    <w:t>抛丸</w:t>
                  </w:r>
                  <w:r>
                    <w:rPr>
                      <w:sz w:val="18"/>
                      <w:szCs w:val="18"/>
                      <w:highlight w:val="none"/>
                    </w:rPr>
                    <w:t>废气排气筒</w:t>
                  </w:r>
                </w:p>
              </w:tc>
              <w:tc>
                <w:tcPr>
                  <w:tcW w:w="1174" w:type="pct"/>
                  <w:tcBorders>
                    <w:tl2br w:val="nil"/>
                    <w:tr2bl w:val="nil"/>
                  </w:tcBorders>
                  <w:shd w:val="clear" w:color="auto" w:fill="auto"/>
                  <w:noWrap w:val="0"/>
                  <w:vAlign w:val="center"/>
                </w:tcPr>
                <w:p>
                  <w:pPr>
                    <w:pStyle w:val="53"/>
                    <w:bidi w:val="0"/>
                    <w:rPr>
                      <w:sz w:val="18"/>
                      <w:szCs w:val="18"/>
                      <w:highlight w:val="none"/>
                      <w:lang w:val="en-US" w:eastAsia="zh-CN"/>
                    </w:rPr>
                  </w:pPr>
                  <w:r>
                    <w:rPr>
                      <w:sz w:val="18"/>
                      <w:szCs w:val="18"/>
                      <w:highlight w:val="none"/>
                    </w:rPr>
                    <w:t>颗粒物</w:t>
                  </w:r>
                </w:p>
              </w:tc>
              <w:tc>
                <w:tcPr>
                  <w:tcW w:w="514" w:type="pct"/>
                  <w:tcBorders>
                    <w:tl2br w:val="nil"/>
                    <w:tr2bl w:val="nil"/>
                  </w:tcBorders>
                  <w:shd w:val="clear" w:color="auto" w:fill="auto"/>
                  <w:noWrap w:val="0"/>
                  <w:vAlign w:val="center"/>
                </w:tcPr>
                <w:p>
                  <w:pPr>
                    <w:pStyle w:val="53"/>
                    <w:bidi w:val="0"/>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111°42′44.805″</w:t>
                  </w:r>
                </w:p>
              </w:tc>
              <w:tc>
                <w:tcPr>
                  <w:tcW w:w="479" w:type="pct"/>
                  <w:tcBorders>
                    <w:tl2br w:val="nil"/>
                    <w:tr2bl w:val="nil"/>
                  </w:tcBorders>
                  <w:shd w:val="clear" w:color="auto" w:fill="auto"/>
                  <w:noWrap w:val="0"/>
                  <w:vAlign w:val="center"/>
                </w:tcPr>
                <w:p>
                  <w:pPr>
                    <w:pStyle w:val="53"/>
                    <w:bidi w:val="0"/>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28°54′41.757″</w:t>
                  </w:r>
                </w:p>
              </w:tc>
              <w:tc>
                <w:tcPr>
                  <w:tcW w:w="522"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15</w:t>
                  </w:r>
                </w:p>
                <w:p>
                  <w:pPr>
                    <w:pStyle w:val="53"/>
                    <w:bidi w:val="0"/>
                    <w:rPr>
                      <w:rFonts w:hint="eastAsia"/>
                      <w:sz w:val="18"/>
                      <w:szCs w:val="18"/>
                      <w:highlight w:val="none"/>
                      <w:lang w:val="en-US" w:eastAsia="zh-CN"/>
                    </w:rPr>
                  </w:pPr>
                  <w:r>
                    <w:rPr>
                      <w:rFonts w:hint="eastAsia"/>
                      <w:sz w:val="18"/>
                      <w:szCs w:val="18"/>
                      <w:highlight w:val="none"/>
                      <w:lang w:val="en-US" w:eastAsia="zh-CN"/>
                    </w:rPr>
                    <w:t>等效高度</w:t>
                  </w:r>
                </w:p>
              </w:tc>
              <w:tc>
                <w:tcPr>
                  <w:tcW w:w="601"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0.5</w:t>
                  </w:r>
                </w:p>
              </w:tc>
              <w:tc>
                <w:tcPr>
                  <w:tcW w:w="471"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20</w:t>
                  </w:r>
                </w:p>
              </w:tc>
            </w:tr>
          </w:tbl>
          <w:p>
            <w:pPr>
              <w:keepNext w:val="0"/>
              <w:keepLines w:val="0"/>
              <w:pageBreakBefore w:val="0"/>
              <w:widowControl w:val="0"/>
              <w:tabs>
                <w:tab w:val="left" w:pos="-423"/>
              </w:tabs>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u w:val="none" w:color="auto"/>
                <w:lang w:val="en-US" w:eastAsia="zh-CN"/>
              </w:rPr>
            </w:pPr>
            <w:r>
              <w:rPr>
                <w:rFonts w:hint="eastAsia" w:cs="Times New Roman"/>
                <w:b/>
                <w:color w:val="auto"/>
                <w:sz w:val="24"/>
                <w:szCs w:val="24"/>
                <w:highlight w:val="none"/>
                <w:u w:val="none" w:color="auto"/>
                <w:lang w:val="en-US" w:eastAsia="zh-CN"/>
              </w:rPr>
              <w:t>6、</w:t>
            </w:r>
            <w:r>
              <w:rPr>
                <w:rFonts w:hint="default" w:ascii="Times New Roman" w:hAnsi="Times New Roman" w:eastAsia="宋体" w:cs="Times New Roman"/>
                <w:b/>
                <w:color w:val="auto"/>
                <w:sz w:val="24"/>
                <w:szCs w:val="24"/>
                <w:highlight w:val="none"/>
                <w:u w:val="none" w:color="auto"/>
                <w:lang w:val="en-US" w:eastAsia="zh-CN"/>
              </w:rPr>
              <w:t>大气污染源监测计划</w:t>
            </w:r>
          </w:p>
          <w:p>
            <w:pPr>
              <w:bidi w:val="0"/>
              <w:rPr>
                <w:rFonts w:hint="default"/>
                <w:highlight w:val="none"/>
                <w:lang w:val="en-US" w:eastAsia="zh-CN"/>
              </w:rPr>
            </w:pPr>
            <w:r>
              <w:rPr>
                <w:rFonts w:hint="default"/>
                <w:highlight w:val="none"/>
                <w:lang w:val="en-US" w:eastAsia="zh-CN"/>
              </w:rPr>
              <w:t>根据《排污许可证申请与核发技术规范 总则》</w:t>
            </w:r>
            <w:r>
              <w:rPr>
                <w:rFonts w:hint="eastAsia"/>
                <w:highlight w:val="none"/>
                <w:lang w:val="en-US" w:eastAsia="zh-CN"/>
              </w:rPr>
              <w:t>（</w:t>
            </w:r>
            <w:r>
              <w:rPr>
                <w:rFonts w:hint="default"/>
                <w:highlight w:val="none"/>
                <w:lang w:val="en-US" w:eastAsia="zh-CN"/>
              </w:rPr>
              <w:t>HJ942-2018）</w:t>
            </w:r>
            <w:r>
              <w:rPr>
                <w:rFonts w:hint="eastAsia"/>
                <w:highlight w:val="none"/>
                <w:lang w:val="en-US" w:eastAsia="zh-CN"/>
              </w:rPr>
              <w:t>、</w:t>
            </w:r>
            <w:r>
              <w:rPr>
                <w:rFonts w:hint="default"/>
                <w:highlight w:val="none"/>
                <w:lang w:val="en-US" w:eastAsia="zh-CN"/>
              </w:rPr>
              <w:t>《排污单位自行监测技术指南 总则》</w:t>
            </w:r>
            <w:r>
              <w:rPr>
                <w:rFonts w:hint="eastAsia"/>
                <w:highlight w:val="none"/>
                <w:lang w:val="en-US" w:eastAsia="zh-CN"/>
              </w:rPr>
              <w:t>（</w:t>
            </w:r>
            <w:r>
              <w:rPr>
                <w:rFonts w:hint="default"/>
                <w:highlight w:val="none"/>
                <w:lang w:val="en-US" w:eastAsia="zh-CN"/>
              </w:rPr>
              <w:t>HJ819-2017）、</w:t>
            </w:r>
            <w:r>
              <w:rPr>
                <w:rFonts w:hint="eastAsia"/>
                <w:highlight w:val="none"/>
                <w:lang w:val="en-US" w:eastAsia="zh-CN"/>
              </w:rPr>
              <w:t>《排污单位自行监测技术指南 涂装》（HJ1086-2020）</w:t>
            </w:r>
            <w:r>
              <w:rPr>
                <w:rFonts w:hint="default"/>
                <w:highlight w:val="none"/>
                <w:lang w:val="en-US" w:eastAsia="zh-CN"/>
              </w:rPr>
              <w:t>，建议项目运营期大气污染源监测计划如下表。</w:t>
            </w:r>
          </w:p>
          <w:p>
            <w:pPr>
              <w:pStyle w:val="44"/>
              <w:bidi w:val="0"/>
              <w:rPr>
                <w:rFonts w:hint="default"/>
                <w:highlight w:val="none"/>
                <w:lang w:val="en-US" w:eastAsia="zh-CN"/>
              </w:rPr>
            </w:pPr>
          </w:p>
          <w:p>
            <w:pPr>
              <w:pStyle w:val="44"/>
              <w:bidi w:val="0"/>
              <w:rPr>
                <w:rFonts w:hint="default"/>
                <w:highlight w:val="none"/>
                <w:lang w:val="en-US" w:eastAsia="zh-CN"/>
              </w:rPr>
            </w:pPr>
          </w:p>
          <w:p>
            <w:pPr>
              <w:pStyle w:val="44"/>
              <w:bidi w:val="0"/>
              <w:rPr>
                <w:rFonts w:hint="default"/>
                <w:highlight w:val="none"/>
                <w:lang w:val="en-US" w:eastAsia="zh-CN"/>
              </w:rPr>
            </w:pPr>
            <w:r>
              <w:rPr>
                <w:rFonts w:hint="default"/>
                <w:highlight w:val="none"/>
                <w:lang w:val="en-US" w:eastAsia="zh-CN"/>
              </w:rPr>
              <w:t>表4</w:t>
            </w:r>
            <w:r>
              <w:rPr>
                <w:rFonts w:hint="eastAsia"/>
                <w:highlight w:val="none"/>
                <w:lang w:val="en-US" w:eastAsia="zh-CN"/>
              </w:rPr>
              <w:t>.1-15</w:t>
            </w:r>
            <w:r>
              <w:rPr>
                <w:rFonts w:hint="default"/>
                <w:highlight w:val="none"/>
                <w:lang w:val="en-US" w:eastAsia="zh-CN"/>
              </w:rPr>
              <w:t xml:space="preserve">  大气污染源监测计划表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359"/>
              <w:gridCol w:w="1142"/>
              <w:gridCol w:w="1984"/>
              <w:gridCol w:w="982"/>
              <w:gridCol w:w="35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tcBorders>
                    <w:tl2br w:val="nil"/>
                    <w:tr2bl w:val="nil"/>
                  </w:tcBorders>
                  <w:vAlign w:val="center"/>
                </w:tcPr>
                <w:p>
                  <w:pPr>
                    <w:pStyle w:val="53"/>
                    <w:bidi w:val="0"/>
                    <w:rPr>
                      <w:sz w:val="18"/>
                      <w:szCs w:val="18"/>
                      <w:highlight w:val="none"/>
                      <w:u w:val="single"/>
                    </w:rPr>
                  </w:pPr>
                  <w:r>
                    <w:rPr>
                      <w:sz w:val="18"/>
                      <w:szCs w:val="18"/>
                      <w:highlight w:val="none"/>
                      <w:u w:val="single"/>
                    </w:rPr>
                    <w:t>环境</w:t>
                  </w:r>
                </w:p>
                <w:p>
                  <w:pPr>
                    <w:pStyle w:val="53"/>
                    <w:bidi w:val="0"/>
                    <w:rPr>
                      <w:sz w:val="18"/>
                      <w:szCs w:val="18"/>
                      <w:highlight w:val="none"/>
                      <w:u w:val="single"/>
                    </w:rPr>
                  </w:pPr>
                  <w:r>
                    <w:rPr>
                      <w:sz w:val="18"/>
                      <w:szCs w:val="18"/>
                      <w:highlight w:val="none"/>
                      <w:u w:val="single"/>
                    </w:rPr>
                    <w:t>要素</w:t>
                  </w:r>
                </w:p>
              </w:tc>
              <w:tc>
                <w:tcPr>
                  <w:tcW w:w="895" w:type="pct"/>
                  <w:gridSpan w:val="2"/>
                  <w:tcBorders>
                    <w:tl2br w:val="nil"/>
                    <w:tr2bl w:val="nil"/>
                  </w:tcBorders>
                  <w:vAlign w:val="center"/>
                </w:tcPr>
                <w:p>
                  <w:pPr>
                    <w:pStyle w:val="53"/>
                    <w:bidi w:val="0"/>
                    <w:rPr>
                      <w:sz w:val="18"/>
                      <w:szCs w:val="18"/>
                      <w:highlight w:val="none"/>
                      <w:u w:val="single"/>
                    </w:rPr>
                  </w:pPr>
                  <w:r>
                    <w:rPr>
                      <w:sz w:val="18"/>
                      <w:szCs w:val="18"/>
                      <w:highlight w:val="none"/>
                      <w:u w:val="single"/>
                    </w:rPr>
                    <w:t>监测点位</w:t>
                  </w:r>
                </w:p>
              </w:tc>
              <w:tc>
                <w:tcPr>
                  <w:tcW w:w="1183" w:type="pct"/>
                  <w:tcBorders>
                    <w:tl2br w:val="nil"/>
                    <w:tr2bl w:val="nil"/>
                  </w:tcBorders>
                  <w:vAlign w:val="center"/>
                </w:tcPr>
                <w:p>
                  <w:pPr>
                    <w:pStyle w:val="53"/>
                    <w:bidi w:val="0"/>
                    <w:rPr>
                      <w:sz w:val="18"/>
                      <w:szCs w:val="18"/>
                      <w:highlight w:val="none"/>
                      <w:u w:val="single"/>
                    </w:rPr>
                  </w:pPr>
                  <w:r>
                    <w:rPr>
                      <w:sz w:val="18"/>
                      <w:szCs w:val="18"/>
                      <w:highlight w:val="none"/>
                      <w:u w:val="single"/>
                    </w:rPr>
                    <w:t>监测项目</w:t>
                  </w:r>
                </w:p>
              </w:tc>
              <w:tc>
                <w:tcPr>
                  <w:tcW w:w="585" w:type="pct"/>
                  <w:tcBorders>
                    <w:tl2br w:val="nil"/>
                    <w:tr2bl w:val="nil"/>
                  </w:tcBorders>
                  <w:vAlign w:val="center"/>
                </w:tcPr>
                <w:p>
                  <w:pPr>
                    <w:pStyle w:val="53"/>
                    <w:bidi w:val="0"/>
                    <w:rPr>
                      <w:sz w:val="18"/>
                      <w:szCs w:val="18"/>
                      <w:highlight w:val="none"/>
                      <w:u w:val="single"/>
                    </w:rPr>
                  </w:pPr>
                  <w:r>
                    <w:rPr>
                      <w:sz w:val="18"/>
                      <w:szCs w:val="18"/>
                      <w:highlight w:val="none"/>
                      <w:u w:val="single"/>
                    </w:rPr>
                    <w:t>监测时间及频率</w:t>
                  </w:r>
                </w:p>
              </w:tc>
              <w:tc>
                <w:tcPr>
                  <w:tcW w:w="2088" w:type="pct"/>
                  <w:tcBorders>
                    <w:tl2br w:val="nil"/>
                    <w:tr2bl w:val="nil"/>
                  </w:tcBorders>
                  <w:vAlign w:val="center"/>
                </w:tcPr>
                <w:p>
                  <w:pPr>
                    <w:pStyle w:val="53"/>
                    <w:bidi w:val="0"/>
                    <w:rPr>
                      <w:sz w:val="18"/>
                      <w:szCs w:val="18"/>
                      <w:highlight w:val="none"/>
                      <w:u w:val="single"/>
                    </w:rPr>
                  </w:pPr>
                  <w:r>
                    <w:rPr>
                      <w:sz w:val="18"/>
                      <w:szCs w:val="18"/>
                      <w:highlight w:val="none"/>
                      <w:u w:val="single"/>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restart"/>
                  <w:tcBorders>
                    <w:tl2br w:val="nil"/>
                    <w:tr2bl w:val="nil"/>
                  </w:tcBorders>
                  <w:vAlign w:val="center"/>
                </w:tcPr>
                <w:p>
                  <w:pPr>
                    <w:pStyle w:val="53"/>
                    <w:bidi w:val="0"/>
                    <w:rPr>
                      <w:sz w:val="18"/>
                      <w:szCs w:val="18"/>
                      <w:highlight w:val="none"/>
                      <w:u w:val="single"/>
                    </w:rPr>
                  </w:pPr>
                  <w:r>
                    <w:rPr>
                      <w:sz w:val="18"/>
                      <w:szCs w:val="18"/>
                      <w:highlight w:val="none"/>
                      <w:u w:val="single"/>
                    </w:rPr>
                    <w:t>废气</w:t>
                  </w:r>
                </w:p>
              </w:tc>
              <w:tc>
                <w:tcPr>
                  <w:tcW w:w="214" w:type="pct"/>
                  <w:vMerge w:val="restart"/>
                  <w:tcBorders>
                    <w:tl2br w:val="nil"/>
                    <w:tr2bl w:val="nil"/>
                  </w:tcBorders>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有组织</w:t>
                  </w:r>
                </w:p>
              </w:tc>
              <w:tc>
                <w:tcPr>
                  <w:tcW w:w="681" w:type="pct"/>
                  <w:vMerge w:val="restart"/>
                  <w:tcBorders>
                    <w:tl2br w:val="nil"/>
                    <w:tr2bl w:val="nil"/>
                  </w:tcBorders>
                  <w:vAlign w:val="center"/>
                </w:tcPr>
                <w:p>
                  <w:pPr>
                    <w:pStyle w:val="53"/>
                    <w:bidi w:val="0"/>
                    <w:rPr>
                      <w:rFonts w:hint="eastAsia" w:eastAsia="宋体"/>
                      <w:sz w:val="18"/>
                      <w:szCs w:val="18"/>
                      <w:highlight w:val="none"/>
                      <w:u w:val="single"/>
                      <w:lang w:val="en-US" w:eastAsia="zh-CN"/>
                    </w:rPr>
                  </w:pPr>
                  <w:r>
                    <w:rPr>
                      <w:rFonts w:hint="eastAsia"/>
                      <w:sz w:val="18"/>
                      <w:szCs w:val="18"/>
                      <w:highlight w:val="none"/>
                      <w:u w:val="single"/>
                      <w:lang w:val="en-US" w:eastAsia="zh-CN"/>
                    </w:rPr>
                    <w:t>配漆/喷漆及固化</w:t>
                  </w:r>
                  <w:r>
                    <w:rPr>
                      <w:sz w:val="18"/>
                      <w:szCs w:val="18"/>
                      <w:highlight w:val="none"/>
                      <w:u w:val="single"/>
                    </w:rPr>
                    <w:t>废气排气筒</w:t>
                  </w:r>
                  <w:r>
                    <w:rPr>
                      <w:rFonts w:hint="eastAsia"/>
                      <w:sz w:val="18"/>
                      <w:szCs w:val="18"/>
                      <w:highlight w:val="none"/>
                      <w:u w:val="single"/>
                      <w:lang w:val="en-US" w:eastAsia="zh-CN"/>
                    </w:rPr>
                    <w:t>DA001</w:t>
                  </w:r>
                </w:p>
              </w:tc>
              <w:tc>
                <w:tcPr>
                  <w:tcW w:w="1183" w:type="pct"/>
                  <w:tcBorders>
                    <w:tl2br w:val="nil"/>
                    <w:tr2bl w:val="nil"/>
                  </w:tcBorders>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TVOCs</w:t>
                  </w:r>
                </w:p>
              </w:tc>
              <w:tc>
                <w:tcPr>
                  <w:tcW w:w="585" w:type="pct"/>
                  <w:vMerge w:val="restart"/>
                  <w:tcBorders>
                    <w:tl2br w:val="nil"/>
                    <w:tr2bl w:val="nil"/>
                  </w:tcBorders>
                  <w:vAlign w:val="center"/>
                </w:tcPr>
                <w:p>
                  <w:pPr>
                    <w:pStyle w:val="53"/>
                    <w:bidi w:val="0"/>
                    <w:rPr>
                      <w:rFonts w:hint="default" w:eastAsia="宋体"/>
                      <w:sz w:val="18"/>
                      <w:szCs w:val="18"/>
                      <w:highlight w:val="none"/>
                      <w:u w:val="single"/>
                      <w:lang w:val="en-US" w:eastAsia="zh-CN"/>
                    </w:rPr>
                  </w:pPr>
                  <w:r>
                    <w:rPr>
                      <w:rFonts w:hint="eastAsia"/>
                      <w:sz w:val="18"/>
                      <w:szCs w:val="18"/>
                      <w:highlight w:val="none"/>
                      <w:u w:val="single"/>
                      <w:lang w:val="en-US" w:eastAsia="zh-CN"/>
                    </w:rPr>
                    <w:t>年/次</w:t>
                  </w:r>
                </w:p>
              </w:tc>
              <w:tc>
                <w:tcPr>
                  <w:tcW w:w="2088" w:type="pct"/>
                  <w:vMerge w:val="restart"/>
                  <w:tcBorders>
                    <w:tl2br w:val="nil"/>
                    <w:tr2bl w:val="nil"/>
                  </w:tcBorders>
                  <w:vAlign w:val="center"/>
                </w:tcPr>
                <w:p>
                  <w:pPr>
                    <w:pStyle w:val="53"/>
                    <w:bidi w:val="0"/>
                    <w:rPr>
                      <w:sz w:val="18"/>
                      <w:szCs w:val="18"/>
                      <w:highlight w:val="none"/>
                      <w:u w:val="single"/>
                    </w:rPr>
                  </w:pPr>
                  <w:r>
                    <w:rPr>
                      <w:rFonts w:hint="default"/>
                      <w:sz w:val="18"/>
                      <w:szCs w:val="18"/>
                      <w:highlight w:val="none"/>
                      <w:u w:val="single"/>
                      <w:lang w:val="en-US" w:eastAsia="zh-CN"/>
                    </w:rPr>
                    <w:t>《表面涂装（汽车制造及维修）挥发性有机物、镍排放标准》（DB43/1356-2017）</w:t>
                  </w:r>
                  <w:r>
                    <w:rPr>
                      <w:rFonts w:hint="eastAsia"/>
                      <w:sz w:val="18"/>
                      <w:szCs w:val="18"/>
                      <w:highlight w:val="none"/>
                      <w:u w:val="single"/>
                      <w:lang w:val="en-US" w:eastAsia="zh-CN"/>
                    </w:rPr>
                    <w:t>表1中</w:t>
                  </w:r>
                  <w:r>
                    <w:rPr>
                      <w:rFonts w:hint="default"/>
                      <w:sz w:val="18"/>
                      <w:szCs w:val="18"/>
                      <w:highlight w:val="none"/>
                      <w:u w:val="single"/>
                      <w:lang w:val="en-US" w:eastAsia="zh-CN"/>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681"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1183" w:type="pct"/>
                  <w:tcBorders>
                    <w:tl2br w:val="nil"/>
                    <w:tr2bl w:val="nil"/>
                  </w:tcBorders>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非甲烷总烃</w:t>
                  </w:r>
                </w:p>
              </w:tc>
              <w:tc>
                <w:tcPr>
                  <w:tcW w:w="585"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2088" w:type="pct"/>
                  <w:vMerge w:val="continue"/>
                  <w:tcBorders>
                    <w:tl2br w:val="nil"/>
                    <w:tr2bl w:val="nil"/>
                  </w:tcBorders>
                  <w:vAlign w:val="center"/>
                </w:tcPr>
                <w:p>
                  <w:pPr>
                    <w:pStyle w:val="53"/>
                    <w:bidi w:val="0"/>
                    <w:rPr>
                      <w:rFonts w:hint="default"/>
                      <w:sz w:val="18"/>
                      <w:szCs w:val="18"/>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681"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1183" w:type="pct"/>
                  <w:tcBorders>
                    <w:tl2br w:val="nil"/>
                    <w:tr2bl w:val="nil"/>
                  </w:tcBorders>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二甲苯</w:t>
                  </w:r>
                </w:p>
              </w:tc>
              <w:tc>
                <w:tcPr>
                  <w:tcW w:w="585" w:type="pct"/>
                  <w:vMerge w:val="continue"/>
                  <w:tcBorders>
                    <w:tl2br w:val="nil"/>
                    <w:tr2bl w:val="nil"/>
                  </w:tcBorders>
                  <w:vAlign w:val="center"/>
                </w:tcPr>
                <w:p>
                  <w:pPr>
                    <w:pStyle w:val="53"/>
                    <w:bidi w:val="0"/>
                    <w:rPr>
                      <w:rFonts w:hint="default"/>
                      <w:sz w:val="18"/>
                      <w:szCs w:val="18"/>
                      <w:highlight w:val="none"/>
                      <w:u w:val="single"/>
                      <w:lang w:val="en-US" w:eastAsia="zh-CN"/>
                    </w:rPr>
                  </w:pPr>
                </w:p>
              </w:tc>
              <w:tc>
                <w:tcPr>
                  <w:tcW w:w="2088" w:type="pct"/>
                  <w:vMerge w:val="continue"/>
                  <w:tcBorders>
                    <w:tl2br w:val="nil"/>
                    <w:tr2bl w:val="nil"/>
                  </w:tcBorders>
                  <w:vAlign w:val="center"/>
                </w:tcPr>
                <w:p>
                  <w:pPr>
                    <w:pStyle w:val="53"/>
                    <w:bidi w:val="0"/>
                    <w:rPr>
                      <w:rFonts w:hint="default"/>
                      <w:sz w:val="18"/>
                      <w:szCs w:val="18"/>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681"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1183" w:type="pct"/>
                  <w:tcBorders>
                    <w:tl2br w:val="nil"/>
                    <w:tr2bl w:val="nil"/>
                  </w:tcBorders>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颗粒物</w:t>
                  </w:r>
                </w:p>
              </w:tc>
              <w:tc>
                <w:tcPr>
                  <w:tcW w:w="585" w:type="pct"/>
                  <w:vMerge w:val="continue"/>
                  <w:tcBorders>
                    <w:tl2br w:val="nil"/>
                    <w:tr2bl w:val="nil"/>
                  </w:tcBorders>
                  <w:vAlign w:val="center"/>
                </w:tcPr>
                <w:p>
                  <w:pPr>
                    <w:pStyle w:val="53"/>
                    <w:bidi w:val="0"/>
                    <w:rPr>
                      <w:rFonts w:hint="default"/>
                      <w:sz w:val="18"/>
                      <w:szCs w:val="18"/>
                      <w:highlight w:val="none"/>
                      <w:u w:val="single"/>
                      <w:lang w:val="en-US" w:eastAsia="zh-CN"/>
                    </w:rPr>
                  </w:pPr>
                </w:p>
              </w:tc>
              <w:tc>
                <w:tcPr>
                  <w:tcW w:w="2088" w:type="pct"/>
                  <w:tcBorders>
                    <w:tl2br w:val="nil"/>
                    <w:tr2bl w:val="nil"/>
                  </w:tcBorders>
                  <w:vAlign w:val="center"/>
                </w:tcPr>
                <w:p>
                  <w:pPr>
                    <w:pStyle w:val="53"/>
                    <w:bidi w:val="0"/>
                    <w:rPr>
                      <w:sz w:val="18"/>
                      <w:szCs w:val="18"/>
                      <w:highlight w:val="none"/>
                      <w:u w:val="single"/>
                    </w:rPr>
                  </w:pPr>
                  <w:r>
                    <w:rPr>
                      <w:rFonts w:hint="default"/>
                      <w:sz w:val="18"/>
                      <w:szCs w:val="18"/>
                      <w:highlight w:val="none"/>
                      <w:u w:val="single"/>
                      <w:lang w:val="en-US" w:eastAsia="zh-CN"/>
                    </w:rPr>
                    <w:t>《大气污染物综合排放标准》（GB16297-1996）表2中二级排放标准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rFonts w:hint="default"/>
                      <w:sz w:val="18"/>
                      <w:szCs w:val="18"/>
                      <w:highlight w:val="none"/>
                      <w:u w:val="single"/>
                      <w:lang w:val="en-US" w:eastAsia="zh-CN"/>
                    </w:rPr>
                  </w:pPr>
                </w:p>
              </w:tc>
              <w:tc>
                <w:tcPr>
                  <w:tcW w:w="681" w:type="pct"/>
                  <w:tcBorders>
                    <w:tl2br w:val="nil"/>
                    <w:tr2bl w:val="nil"/>
                  </w:tcBorders>
                  <w:vAlign w:val="center"/>
                </w:tcPr>
                <w:p>
                  <w:pPr>
                    <w:pStyle w:val="53"/>
                    <w:bidi w:val="0"/>
                    <w:ind w:firstLine="0" w:firstLineChars="0"/>
                    <w:jc w:val="center"/>
                    <w:rPr>
                      <w:rFonts w:hint="default" w:eastAsia="宋体"/>
                      <w:sz w:val="18"/>
                      <w:szCs w:val="18"/>
                      <w:highlight w:val="none"/>
                      <w:u w:val="single"/>
                      <w:lang w:val="en-US" w:eastAsia="zh-CN"/>
                    </w:rPr>
                  </w:pPr>
                  <w:r>
                    <w:rPr>
                      <w:rFonts w:hint="eastAsia"/>
                      <w:sz w:val="18"/>
                      <w:szCs w:val="18"/>
                      <w:highlight w:val="none"/>
                      <w:u w:val="single"/>
                      <w:lang w:val="en-US" w:eastAsia="zh-CN"/>
                    </w:rPr>
                    <w:t>抛丸</w:t>
                  </w:r>
                  <w:r>
                    <w:rPr>
                      <w:sz w:val="18"/>
                      <w:szCs w:val="18"/>
                      <w:highlight w:val="none"/>
                      <w:u w:val="single"/>
                    </w:rPr>
                    <w:t>废气排气筒</w:t>
                  </w:r>
                  <w:r>
                    <w:rPr>
                      <w:rFonts w:hint="eastAsia"/>
                      <w:sz w:val="18"/>
                      <w:szCs w:val="18"/>
                      <w:highlight w:val="none"/>
                      <w:u w:val="single"/>
                      <w:lang w:val="en-US" w:eastAsia="zh-CN"/>
                    </w:rPr>
                    <w:t>DA002</w:t>
                  </w:r>
                </w:p>
              </w:tc>
              <w:tc>
                <w:tcPr>
                  <w:tcW w:w="1183" w:type="pct"/>
                  <w:vMerge w:val="restart"/>
                  <w:tcBorders>
                    <w:tl2br w:val="nil"/>
                    <w:tr2bl w:val="nil"/>
                  </w:tcBorders>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颗粒物</w:t>
                  </w:r>
                </w:p>
              </w:tc>
              <w:tc>
                <w:tcPr>
                  <w:tcW w:w="585" w:type="pct"/>
                  <w:vMerge w:val="restart"/>
                  <w:tcBorders>
                    <w:tl2br w:val="nil"/>
                    <w:tr2bl w:val="nil"/>
                  </w:tcBorders>
                  <w:vAlign w:val="center"/>
                </w:tcPr>
                <w:p>
                  <w:pPr>
                    <w:pStyle w:val="53"/>
                    <w:bidi w:val="0"/>
                    <w:rPr>
                      <w:rFonts w:hint="default" w:eastAsia="宋体"/>
                      <w:sz w:val="18"/>
                      <w:szCs w:val="18"/>
                      <w:highlight w:val="none"/>
                      <w:u w:val="single"/>
                      <w:lang w:val="en-US" w:eastAsia="zh-CN"/>
                    </w:rPr>
                  </w:pPr>
                  <w:r>
                    <w:rPr>
                      <w:rFonts w:hint="eastAsia"/>
                      <w:sz w:val="18"/>
                      <w:szCs w:val="18"/>
                      <w:highlight w:val="none"/>
                      <w:u w:val="single"/>
                      <w:lang w:val="en-US" w:eastAsia="zh-CN"/>
                    </w:rPr>
                    <w:t>年/次</w:t>
                  </w:r>
                </w:p>
              </w:tc>
              <w:tc>
                <w:tcPr>
                  <w:tcW w:w="2088" w:type="pct"/>
                  <w:vMerge w:val="restart"/>
                  <w:tcBorders>
                    <w:tl2br w:val="nil"/>
                    <w:tr2bl w:val="nil"/>
                  </w:tcBorders>
                  <w:vAlign w:val="center"/>
                </w:tcPr>
                <w:p>
                  <w:pPr>
                    <w:pStyle w:val="53"/>
                    <w:bidi w:val="0"/>
                    <w:rPr>
                      <w:sz w:val="18"/>
                      <w:szCs w:val="18"/>
                      <w:highlight w:val="none"/>
                      <w:u w:val="single"/>
                    </w:rPr>
                  </w:pPr>
                  <w:r>
                    <w:rPr>
                      <w:rFonts w:hint="default"/>
                      <w:sz w:val="18"/>
                      <w:szCs w:val="18"/>
                      <w:highlight w:val="none"/>
                      <w:u w:val="single"/>
                      <w:lang w:val="en-US" w:eastAsia="zh-CN"/>
                    </w:rPr>
                    <w:t>《大气污染物综合排放标准》（GB16297-1996）表2中二级排放标准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rFonts w:hint="default"/>
                      <w:sz w:val="18"/>
                      <w:szCs w:val="18"/>
                      <w:highlight w:val="none"/>
                      <w:u w:val="single"/>
                      <w:lang w:val="en-US" w:eastAsia="zh-CN"/>
                    </w:rPr>
                  </w:pPr>
                </w:p>
              </w:tc>
              <w:tc>
                <w:tcPr>
                  <w:tcW w:w="681" w:type="pct"/>
                  <w:tcBorders>
                    <w:tl2br w:val="nil"/>
                    <w:tr2bl w:val="nil"/>
                  </w:tcBorders>
                  <w:vAlign w:val="center"/>
                </w:tcPr>
                <w:p>
                  <w:pPr>
                    <w:pStyle w:val="53"/>
                    <w:bidi w:val="0"/>
                    <w:ind w:firstLine="0" w:firstLineChars="0"/>
                    <w:jc w:val="center"/>
                    <w:rPr>
                      <w:rFonts w:hint="default" w:eastAsia="宋体"/>
                      <w:sz w:val="18"/>
                      <w:szCs w:val="18"/>
                      <w:highlight w:val="none"/>
                      <w:u w:val="single"/>
                      <w:lang w:val="en-US" w:eastAsia="zh-CN"/>
                    </w:rPr>
                  </w:pPr>
                  <w:r>
                    <w:rPr>
                      <w:rFonts w:hint="eastAsia"/>
                      <w:sz w:val="18"/>
                      <w:szCs w:val="18"/>
                      <w:highlight w:val="none"/>
                      <w:u w:val="single"/>
                      <w:lang w:val="en-US" w:eastAsia="zh-CN"/>
                    </w:rPr>
                    <w:t>抛丸</w:t>
                  </w:r>
                  <w:r>
                    <w:rPr>
                      <w:sz w:val="18"/>
                      <w:szCs w:val="18"/>
                      <w:highlight w:val="none"/>
                      <w:u w:val="single"/>
                    </w:rPr>
                    <w:t>废气排气筒</w:t>
                  </w:r>
                  <w:r>
                    <w:rPr>
                      <w:rFonts w:hint="eastAsia"/>
                      <w:sz w:val="18"/>
                      <w:szCs w:val="18"/>
                      <w:highlight w:val="none"/>
                      <w:u w:val="single"/>
                      <w:lang w:val="en-US" w:eastAsia="zh-CN"/>
                    </w:rPr>
                    <w:t>DA003</w:t>
                  </w:r>
                </w:p>
              </w:tc>
              <w:tc>
                <w:tcPr>
                  <w:tcW w:w="1183" w:type="pct"/>
                  <w:vMerge w:val="continue"/>
                  <w:tcBorders>
                    <w:tl2br w:val="nil"/>
                    <w:tr2bl w:val="nil"/>
                  </w:tcBorders>
                  <w:vAlign w:val="center"/>
                </w:tcPr>
                <w:p>
                  <w:pPr>
                    <w:pStyle w:val="53"/>
                    <w:bidi w:val="0"/>
                    <w:rPr>
                      <w:rFonts w:hint="eastAsia"/>
                      <w:sz w:val="18"/>
                      <w:szCs w:val="18"/>
                      <w:highlight w:val="none"/>
                      <w:u w:val="single"/>
                      <w:lang w:val="en-US" w:eastAsia="zh-CN"/>
                    </w:rPr>
                  </w:pPr>
                </w:p>
              </w:tc>
              <w:tc>
                <w:tcPr>
                  <w:tcW w:w="585" w:type="pct"/>
                  <w:vMerge w:val="continue"/>
                  <w:tcBorders>
                    <w:tl2br w:val="nil"/>
                    <w:tr2bl w:val="nil"/>
                  </w:tcBorders>
                  <w:vAlign w:val="center"/>
                </w:tcPr>
                <w:p>
                  <w:pPr>
                    <w:pStyle w:val="53"/>
                    <w:bidi w:val="0"/>
                    <w:rPr>
                      <w:sz w:val="18"/>
                      <w:szCs w:val="18"/>
                      <w:highlight w:val="none"/>
                      <w:u w:val="single"/>
                    </w:rPr>
                  </w:pPr>
                </w:p>
              </w:tc>
              <w:tc>
                <w:tcPr>
                  <w:tcW w:w="2088" w:type="pct"/>
                  <w:vMerge w:val="continue"/>
                  <w:tcBorders>
                    <w:tl2br w:val="nil"/>
                    <w:tr2bl w:val="nil"/>
                  </w:tcBorders>
                  <w:vAlign w:val="center"/>
                </w:tcPr>
                <w:p>
                  <w:pPr>
                    <w:pStyle w:val="53"/>
                    <w:bidi w:val="0"/>
                    <w:rPr>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restart"/>
                  <w:tcBorders>
                    <w:tl2br w:val="nil"/>
                    <w:tr2bl w:val="nil"/>
                  </w:tcBorders>
                  <w:vAlign w:val="center"/>
                </w:tcPr>
                <w:p>
                  <w:pPr>
                    <w:pStyle w:val="53"/>
                    <w:bidi w:val="0"/>
                    <w:rPr>
                      <w:sz w:val="18"/>
                      <w:szCs w:val="18"/>
                      <w:highlight w:val="none"/>
                      <w:u w:val="single"/>
                    </w:rPr>
                  </w:pPr>
                  <w:r>
                    <w:rPr>
                      <w:sz w:val="18"/>
                      <w:szCs w:val="18"/>
                      <w:highlight w:val="none"/>
                      <w:u w:val="single"/>
                    </w:rPr>
                    <w:t>无组织</w:t>
                  </w:r>
                </w:p>
              </w:tc>
              <w:tc>
                <w:tcPr>
                  <w:tcW w:w="681" w:type="pct"/>
                  <w:vMerge w:val="restart"/>
                  <w:tcBorders>
                    <w:tl2br w:val="nil"/>
                    <w:tr2bl w:val="nil"/>
                  </w:tcBorders>
                  <w:vAlign w:val="center"/>
                </w:tcPr>
                <w:p>
                  <w:pPr>
                    <w:pStyle w:val="53"/>
                    <w:bidi w:val="0"/>
                    <w:rPr>
                      <w:sz w:val="18"/>
                      <w:szCs w:val="18"/>
                      <w:highlight w:val="none"/>
                      <w:u w:val="single"/>
                    </w:rPr>
                  </w:pPr>
                  <w:r>
                    <w:rPr>
                      <w:sz w:val="18"/>
                      <w:szCs w:val="18"/>
                      <w:highlight w:val="none"/>
                      <w:u w:val="single"/>
                    </w:rPr>
                    <w:t>厂界四周</w:t>
                  </w:r>
                </w:p>
              </w:tc>
              <w:tc>
                <w:tcPr>
                  <w:tcW w:w="1183" w:type="pct"/>
                  <w:tcBorders>
                    <w:tl2br w:val="nil"/>
                    <w:tr2bl w:val="nil"/>
                  </w:tcBorders>
                  <w:vAlign w:val="center"/>
                </w:tcPr>
                <w:p>
                  <w:pPr>
                    <w:pStyle w:val="53"/>
                    <w:bidi w:val="0"/>
                    <w:rPr>
                      <w:rFonts w:hint="eastAsia" w:eastAsia="宋体"/>
                      <w:sz w:val="18"/>
                      <w:szCs w:val="18"/>
                      <w:highlight w:val="none"/>
                      <w:u w:val="single"/>
                      <w:lang w:eastAsia="zh-CN"/>
                    </w:rPr>
                  </w:pPr>
                  <w:r>
                    <w:rPr>
                      <w:rFonts w:hint="default"/>
                      <w:sz w:val="18"/>
                      <w:szCs w:val="18"/>
                      <w:highlight w:val="none"/>
                      <w:u w:val="single"/>
                    </w:rPr>
                    <w:t>颗粒物</w:t>
                  </w:r>
                </w:p>
              </w:tc>
              <w:tc>
                <w:tcPr>
                  <w:tcW w:w="585" w:type="pct"/>
                  <w:vMerge w:val="restart"/>
                  <w:tcBorders>
                    <w:tl2br w:val="nil"/>
                    <w:tr2bl w:val="nil"/>
                  </w:tcBorders>
                  <w:vAlign w:val="center"/>
                </w:tcPr>
                <w:p>
                  <w:pPr>
                    <w:pStyle w:val="53"/>
                    <w:bidi w:val="0"/>
                    <w:rPr>
                      <w:sz w:val="18"/>
                      <w:szCs w:val="18"/>
                      <w:highlight w:val="none"/>
                      <w:u w:val="single"/>
                    </w:rPr>
                  </w:pPr>
                  <w:r>
                    <w:rPr>
                      <w:sz w:val="18"/>
                      <w:szCs w:val="18"/>
                      <w:highlight w:val="none"/>
                      <w:u w:val="single"/>
                    </w:rPr>
                    <w:t>半年/次</w:t>
                  </w:r>
                </w:p>
              </w:tc>
              <w:tc>
                <w:tcPr>
                  <w:tcW w:w="2088" w:type="pct"/>
                  <w:vMerge w:val="restart"/>
                  <w:tcBorders>
                    <w:tl2br w:val="nil"/>
                    <w:tr2bl w:val="nil"/>
                  </w:tcBorders>
                  <w:vAlign w:val="center"/>
                </w:tcPr>
                <w:p>
                  <w:pPr>
                    <w:pStyle w:val="53"/>
                    <w:bidi w:val="0"/>
                    <w:jc w:val="both"/>
                    <w:rPr>
                      <w:sz w:val="18"/>
                      <w:szCs w:val="18"/>
                      <w:highlight w:val="none"/>
                      <w:u w:val="single"/>
                    </w:rPr>
                  </w:pPr>
                  <w:r>
                    <w:rPr>
                      <w:rFonts w:hint="default"/>
                      <w:sz w:val="18"/>
                      <w:szCs w:val="18"/>
                      <w:highlight w:val="none"/>
                      <w:u w:val="single"/>
                      <w:lang w:val="en-US" w:eastAsia="zh-CN"/>
                    </w:rPr>
                    <w:t>《大气污染物综合排放标准》（GB10897-1996）表2中无组织排放标准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sz w:val="18"/>
                      <w:szCs w:val="18"/>
                      <w:highlight w:val="none"/>
                      <w:u w:val="single"/>
                    </w:rPr>
                  </w:pPr>
                </w:p>
              </w:tc>
              <w:tc>
                <w:tcPr>
                  <w:tcW w:w="681" w:type="pct"/>
                  <w:vMerge w:val="continue"/>
                  <w:tcBorders>
                    <w:tl2br w:val="nil"/>
                    <w:tr2bl w:val="nil"/>
                  </w:tcBorders>
                  <w:vAlign w:val="center"/>
                </w:tcPr>
                <w:p>
                  <w:pPr>
                    <w:pStyle w:val="53"/>
                    <w:bidi w:val="0"/>
                    <w:rPr>
                      <w:sz w:val="18"/>
                      <w:szCs w:val="18"/>
                      <w:highlight w:val="none"/>
                      <w:u w:val="single"/>
                    </w:rPr>
                  </w:pPr>
                </w:p>
              </w:tc>
              <w:tc>
                <w:tcPr>
                  <w:tcW w:w="1183" w:type="pct"/>
                  <w:tcBorders>
                    <w:tl2br w:val="nil"/>
                    <w:tr2bl w:val="nil"/>
                  </w:tcBorders>
                  <w:vAlign w:val="center"/>
                </w:tcPr>
                <w:p>
                  <w:pPr>
                    <w:pStyle w:val="53"/>
                    <w:bidi w:val="0"/>
                    <w:rPr>
                      <w:rFonts w:hint="eastAsia" w:eastAsia="宋体"/>
                      <w:sz w:val="18"/>
                      <w:szCs w:val="18"/>
                      <w:highlight w:val="none"/>
                      <w:u w:val="single"/>
                      <w:lang w:val="en-US" w:eastAsia="zh-CN"/>
                    </w:rPr>
                  </w:pPr>
                  <w:r>
                    <w:rPr>
                      <w:rFonts w:hint="eastAsia"/>
                      <w:sz w:val="18"/>
                      <w:szCs w:val="18"/>
                      <w:highlight w:val="none"/>
                      <w:u w:val="single"/>
                      <w:lang w:val="en-US" w:eastAsia="zh-CN"/>
                    </w:rPr>
                    <w:t>二甲苯</w:t>
                  </w:r>
                </w:p>
              </w:tc>
              <w:tc>
                <w:tcPr>
                  <w:tcW w:w="585" w:type="pct"/>
                  <w:vMerge w:val="continue"/>
                  <w:tcBorders>
                    <w:tl2br w:val="nil"/>
                    <w:tr2bl w:val="nil"/>
                  </w:tcBorders>
                  <w:vAlign w:val="center"/>
                </w:tcPr>
                <w:p>
                  <w:pPr>
                    <w:pStyle w:val="53"/>
                    <w:bidi w:val="0"/>
                    <w:rPr>
                      <w:sz w:val="18"/>
                      <w:szCs w:val="18"/>
                      <w:highlight w:val="none"/>
                      <w:u w:val="single"/>
                    </w:rPr>
                  </w:pPr>
                </w:p>
              </w:tc>
              <w:tc>
                <w:tcPr>
                  <w:tcW w:w="2088" w:type="pct"/>
                  <w:vMerge w:val="continue"/>
                  <w:tcBorders>
                    <w:tl2br w:val="nil"/>
                    <w:tr2bl w:val="nil"/>
                  </w:tcBorders>
                  <w:vAlign w:val="center"/>
                </w:tcPr>
                <w:p>
                  <w:pPr>
                    <w:pStyle w:val="53"/>
                    <w:bidi w:val="0"/>
                    <w:jc w:val="both"/>
                    <w:rPr>
                      <w:rFonts w:hint="default"/>
                      <w:sz w:val="18"/>
                      <w:szCs w:val="18"/>
                      <w:highlight w:val="none"/>
                      <w:u w:val="singl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sz w:val="18"/>
                      <w:szCs w:val="18"/>
                      <w:highlight w:val="none"/>
                      <w:u w:val="single"/>
                    </w:rPr>
                  </w:pPr>
                </w:p>
              </w:tc>
              <w:tc>
                <w:tcPr>
                  <w:tcW w:w="681" w:type="pct"/>
                  <w:vMerge w:val="continue"/>
                  <w:tcBorders>
                    <w:tl2br w:val="nil"/>
                    <w:tr2bl w:val="nil"/>
                  </w:tcBorders>
                  <w:vAlign w:val="center"/>
                </w:tcPr>
                <w:p>
                  <w:pPr>
                    <w:pStyle w:val="53"/>
                    <w:bidi w:val="0"/>
                    <w:rPr>
                      <w:sz w:val="18"/>
                      <w:szCs w:val="18"/>
                      <w:highlight w:val="none"/>
                      <w:u w:val="single"/>
                    </w:rPr>
                  </w:pPr>
                </w:p>
              </w:tc>
              <w:tc>
                <w:tcPr>
                  <w:tcW w:w="1183" w:type="pct"/>
                  <w:tcBorders>
                    <w:tl2br w:val="nil"/>
                    <w:tr2bl w:val="nil"/>
                  </w:tcBorders>
                  <w:vAlign w:val="center"/>
                </w:tcPr>
                <w:p>
                  <w:pPr>
                    <w:pStyle w:val="53"/>
                    <w:bidi w:val="0"/>
                    <w:rPr>
                      <w:rFonts w:hint="default"/>
                      <w:sz w:val="18"/>
                      <w:szCs w:val="18"/>
                      <w:highlight w:val="none"/>
                      <w:u w:val="single"/>
                    </w:rPr>
                  </w:pPr>
                  <w:r>
                    <w:rPr>
                      <w:rFonts w:hint="default"/>
                      <w:sz w:val="18"/>
                      <w:szCs w:val="18"/>
                      <w:highlight w:val="none"/>
                      <w:u w:val="single"/>
                    </w:rPr>
                    <w:t>非甲烷总烃</w:t>
                  </w:r>
                </w:p>
              </w:tc>
              <w:tc>
                <w:tcPr>
                  <w:tcW w:w="585" w:type="pct"/>
                  <w:vMerge w:val="continue"/>
                  <w:tcBorders>
                    <w:tl2br w:val="nil"/>
                    <w:tr2bl w:val="nil"/>
                  </w:tcBorders>
                  <w:vAlign w:val="center"/>
                </w:tcPr>
                <w:p>
                  <w:pPr>
                    <w:pStyle w:val="53"/>
                    <w:bidi w:val="0"/>
                    <w:rPr>
                      <w:sz w:val="18"/>
                      <w:szCs w:val="18"/>
                      <w:highlight w:val="none"/>
                      <w:u w:val="single"/>
                    </w:rPr>
                  </w:pPr>
                </w:p>
              </w:tc>
              <w:tc>
                <w:tcPr>
                  <w:tcW w:w="2088" w:type="pct"/>
                  <w:tcBorders>
                    <w:tl2br w:val="nil"/>
                    <w:tr2bl w:val="nil"/>
                  </w:tcBorders>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《表面涂装（汽车制造及维修）挥发性有机物、镍排放标准》（DB43/1356-2017）表3标准限值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 w:type="pct"/>
                  <w:vMerge w:val="continue"/>
                  <w:tcBorders>
                    <w:tl2br w:val="nil"/>
                    <w:tr2bl w:val="nil"/>
                  </w:tcBorders>
                  <w:vAlign w:val="center"/>
                </w:tcPr>
                <w:p>
                  <w:pPr>
                    <w:pStyle w:val="53"/>
                    <w:bidi w:val="0"/>
                    <w:rPr>
                      <w:sz w:val="18"/>
                      <w:szCs w:val="18"/>
                      <w:highlight w:val="none"/>
                      <w:u w:val="single"/>
                    </w:rPr>
                  </w:pPr>
                </w:p>
              </w:tc>
              <w:tc>
                <w:tcPr>
                  <w:tcW w:w="214" w:type="pct"/>
                  <w:vMerge w:val="continue"/>
                  <w:tcBorders>
                    <w:tl2br w:val="nil"/>
                    <w:tr2bl w:val="nil"/>
                  </w:tcBorders>
                  <w:vAlign w:val="center"/>
                </w:tcPr>
                <w:p>
                  <w:pPr>
                    <w:pStyle w:val="53"/>
                    <w:bidi w:val="0"/>
                    <w:rPr>
                      <w:sz w:val="18"/>
                      <w:szCs w:val="18"/>
                      <w:highlight w:val="none"/>
                      <w:u w:val="single"/>
                    </w:rPr>
                  </w:pPr>
                </w:p>
              </w:tc>
              <w:tc>
                <w:tcPr>
                  <w:tcW w:w="681" w:type="pct"/>
                  <w:tcBorders>
                    <w:tl2br w:val="nil"/>
                    <w:tr2bl w:val="nil"/>
                  </w:tcBorders>
                  <w:vAlign w:val="center"/>
                </w:tcPr>
                <w:p>
                  <w:pPr>
                    <w:pStyle w:val="53"/>
                    <w:bidi w:val="0"/>
                    <w:rPr>
                      <w:sz w:val="18"/>
                      <w:szCs w:val="18"/>
                      <w:highlight w:val="none"/>
                      <w:u w:val="single"/>
                    </w:rPr>
                  </w:pPr>
                  <w:r>
                    <w:rPr>
                      <w:rFonts w:hint="eastAsia"/>
                      <w:sz w:val="18"/>
                      <w:szCs w:val="18"/>
                      <w:highlight w:val="none"/>
                      <w:u w:val="single"/>
                      <w:lang w:val="en-US" w:eastAsia="zh-CN"/>
                    </w:rPr>
                    <w:t>涂装工段旁</w:t>
                  </w:r>
                </w:p>
              </w:tc>
              <w:tc>
                <w:tcPr>
                  <w:tcW w:w="1183" w:type="pct"/>
                  <w:tcBorders>
                    <w:tl2br w:val="nil"/>
                    <w:tr2bl w:val="nil"/>
                  </w:tcBorders>
                  <w:vAlign w:val="center"/>
                </w:tcPr>
                <w:p>
                  <w:pPr>
                    <w:pStyle w:val="53"/>
                    <w:bidi w:val="0"/>
                    <w:rPr>
                      <w:rFonts w:hint="default"/>
                      <w:sz w:val="18"/>
                      <w:szCs w:val="18"/>
                      <w:highlight w:val="none"/>
                      <w:u w:val="single"/>
                    </w:rPr>
                  </w:pPr>
                  <w:r>
                    <w:rPr>
                      <w:rFonts w:hint="default"/>
                      <w:sz w:val="18"/>
                      <w:szCs w:val="18"/>
                      <w:highlight w:val="none"/>
                      <w:u w:val="single"/>
                    </w:rPr>
                    <w:t>非甲烷总烃</w:t>
                  </w:r>
                </w:p>
              </w:tc>
              <w:tc>
                <w:tcPr>
                  <w:tcW w:w="585" w:type="pct"/>
                  <w:vMerge w:val="continue"/>
                  <w:tcBorders>
                    <w:tl2br w:val="nil"/>
                    <w:tr2bl w:val="nil"/>
                  </w:tcBorders>
                  <w:vAlign w:val="center"/>
                </w:tcPr>
                <w:p>
                  <w:pPr>
                    <w:pStyle w:val="53"/>
                    <w:bidi w:val="0"/>
                    <w:rPr>
                      <w:sz w:val="18"/>
                      <w:szCs w:val="18"/>
                      <w:highlight w:val="none"/>
                      <w:u w:val="single"/>
                    </w:rPr>
                  </w:pPr>
                </w:p>
              </w:tc>
              <w:tc>
                <w:tcPr>
                  <w:tcW w:w="2088" w:type="pct"/>
                  <w:tcBorders>
                    <w:tl2br w:val="nil"/>
                    <w:tr2bl w:val="nil"/>
                  </w:tcBorders>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《挥发性有机物无组织排放控制标准》（GB37822-2019）附录A中标准限值</w:t>
                  </w:r>
                </w:p>
              </w:tc>
            </w:tr>
          </w:tbl>
          <w:p>
            <w:pPr>
              <w:bidi w:val="0"/>
              <w:ind w:left="0" w:leftChars="0" w:firstLine="482" w:firstLineChars="200"/>
              <w:rPr>
                <w:rFonts w:hint="default"/>
                <w:b/>
                <w:bCs/>
                <w:highlight w:val="none"/>
                <w:lang w:val="en-US" w:eastAsia="zh-CN"/>
              </w:rPr>
            </w:pPr>
            <w:r>
              <w:rPr>
                <w:rFonts w:hint="eastAsia"/>
                <w:b/>
                <w:bCs/>
                <w:highlight w:val="none"/>
                <w:lang w:val="en-US" w:eastAsia="zh-CN"/>
              </w:rPr>
              <w:t>7、</w:t>
            </w:r>
            <w:r>
              <w:rPr>
                <w:rFonts w:hint="default"/>
                <w:b/>
                <w:bCs/>
                <w:highlight w:val="none"/>
              </w:rPr>
              <w:t>大气环境影响评价小结</w:t>
            </w:r>
          </w:p>
          <w:p>
            <w:pPr>
              <w:bidi w:val="0"/>
              <w:rPr>
                <w:rFonts w:hint="default"/>
                <w:highlight w:val="none"/>
                <w:lang w:val="en-US" w:eastAsia="zh-CN"/>
              </w:rPr>
            </w:pPr>
            <w:r>
              <w:rPr>
                <w:rFonts w:hint="default"/>
                <w:highlight w:val="none"/>
              </w:rPr>
              <w:t>项目投产后车间设备正常运转，环保处理设施正常运行，项目废气对周边环境和环境保护目标影响较小，产生的大气环境影响可以接受。</w:t>
            </w:r>
          </w:p>
          <w:p>
            <w:pPr>
              <w:bidi w:val="0"/>
              <w:ind w:left="0" w:leftChars="0" w:firstLine="0" w:firstLineChars="0"/>
              <w:rPr>
                <w:rFonts w:hint="eastAsia" w:eastAsia="宋体"/>
                <w:b/>
                <w:bCs/>
                <w:highlight w:val="none"/>
                <w:lang w:val="en-US" w:eastAsia="zh-CN"/>
              </w:rPr>
            </w:pPr>
            <w:r>
              <w:rPr>
                <w:rFonts w:hint="eastAsia"/>
                <w:b/>
                <w:bCs/>
                <w:highlight w:val="none"/>
                <w:lang w:val="en-US" w:eastAsia="zh-CN"/>
              </w:rPr>
              <w:t>4.2</w:t>
            </w:r>
            <w:r>
              <w:rPr>
                <w:b/>
                <w:bCs/>
                <w:highlight w:val="none"/>
              </w:rPr>
              <w:t>地表水环境影响</w:t>
            </w:r>
            <w:r>
              <w:rPr>
                <w:rFonts w:hint="eastAsia"/>
                <w:b/>
                <w:bCs/>
                <w:highlight w:val="none"/>
                <w:lang w:val="en-US" w:eastAsia="zh-CN"/>
              </w:rPr>
              <w:t>分析</w:t>
            </w:r>
          </w:p>
          <w:p>
            <w:pPr>
              <w:bidi w:val="0"/>
              <w:rPr>
                <w:rFonts w:hint="default"/>
                <w:b/>
                <w:bCs/>
                <w:highlight w:val="none"/>
                <w:lang w:val="en-US" w:eastAsia="zh-CN"/>
              </w:rPr>
            </w:pPr>
            <w:r>
              <w:rPr>
                <w:rFonts w:hint="eastAsia"/>
                <w:b/>
                <w:bCs/>
                <w:highlight w:val="none"/>
                <w:lang w:val="en-US" w:eastAsia="zh-CN"/>
              </w:rPr>
              <w:t>1、污染源强核算</w:t>
            </w:r>
          </w:p>
          <w:p>
            <w:pPr>
              <w:bidi w:val="0"/>
              <w:rPr>
                <w:highlight w:val="none"/>
              </w:rPr>
            </w:pPr>
            <w:r>
              <w:rPr>
                <w:highlight w:val="none"/>
              </w:rPr>
              <w:t>本项目营运期产生的废水主要为生活</w:t>
            </w:r>
            <w:r>
              <w:rPr>
                <w:rFonts w:hint="eastAsia"/>
                <w:highlight w:val="none"/>
                <w:lang w:val="en-US" w:eastAsia="zh-CN"/>
              </w:rPr>
              <w:t>污水及车间地面清洁废水</w:t>
            </w:r>
            <w:r>
              <w:rPr>
                <w:highlight w:val="none"/>
              </w:rPr>
              <w:t>。</w:t>
            </w:r>
          </w:p>
          <w:p>
            <w:pPr>
              <w:bidi w:val="0"/>
              <w:rPr>
                <w:highlight w:val="none"/>
              </w:rPr>
            </w:pPr>
            <w:r>
              <w:rPr>
                <w:highlight w:val="none"/>
              </w:rPr>
              <w:t>项目职工为</w:t>
            </w:r>
            <w:r>
              <w:rPr>
                <w:rFonts w:hint="eastAsia"/>
                <w:highlight w:val="none"/>
                <w:lang w:val="en-US" w:eastAsia="zh-CN"/>
              </w:rPr>
              <w:t>50</w:t>
            </w:r>
            <w:r>
              <w:rPr>
                <w:highlight w:val="none"/>
              </w:rPr>
              <w:t>人，用水定额参照湖南省地方标准《湖南省用水定额》（DB43/T388-2020）</w:t>
            </w:r>
            <w:r>
              <w:rPr>
                <w:rFonts w:hint="eastAsia"/>
                <w:highlight w:val="none"/>
              </w:rPr>
              <w:t>表29城镇居民生活用水定额</w:t>
            </w:r>
            <w:r>
              <w:rPr>
                <w:rFonts w:hint="eastAsia"/>
                <w:highlight w:val="none"/>
                <w:lang w:val="en-US" w:eastAsia="zh-CN"/>
              </w:rPr>
              <w:t>中-小城市-通用值145L/人·天，</w:t>
            </w:r>
            <w:r>
              <w:rPr>
                <w:highlight w:val="none"/>
              </w:rPr>
              <w:t>企业每年正常生产300天计，则职工生活用水量为</w:t>
            </w:r>
            <w:r>
              <w:rPr>
                <w:rFonts w:hint="eastAsia"/>
                <w:highlight w:val="none"/>
                <w:lang w:val="en-US" w:eastAsia="zh-CN"/>
              </w:rPr>
              <w:t>2175m</w:t>
            </w:r>
            <w:r>
              <w:rPr>
                <w:rFonts w:hint="eastAsia"/>
                <w:highlight w:val="none"/>
                <w:vertAlign w:val="superscript"/>
                <w:lang w:val="en-US" w:eastAsia="zh-CN"/>
              </w:rPr>
              <w:t>3</w:t>
            </w:r>
            <w:r>
              <w:rPr>
                <w:rFonts w:hint="eastAsia"/>
                <w:highlight w:val="none"/>
                <w:lang w:val="en-US" w:eastAsia="zh-CN"/>
              </w:rPr>
              <w:t>/a</w:t>
            </w:r>
            <w:r>
              <w:rPr>
                <w:highlight w:val="none"/>
              </w:rPr>
              <w:t>（</w:t>
            </w:r>
            <w:r>
              <w:rPr>
                <w:rFonts w:hint="eastAsia"/>
                <w:highlight w:val="none"/>
                <w:lang w:val="en-US" w:eastAsia="zh-CN"/>
              </w:rPr>
              <w:t>7.25m</w:t>
            </w:r>
            <w:r>
              <w:rPr>
                <w:rFonts w:hint="eastAsia"/>
                <w:highlight w:val="none"/>
                <w:vertAlign w:val="superscript"/>
                <w:lang w:val="en-US" w:eastAsia="zh-CN"/>
              </w:rPr>
              <w:t>3</w:t>
            </w:r>
            <w:r>
              <w:rPr>
                <w:rFonts w:hint="eastAsia"/>
                <w:highlight w:val="none"/>
                <w:lang w:val="en-US" w:eastAsia="zh-CN"/>
              </w:rPr>
              <w:t>/d</w:t>
            </w:r>
            <w:r>
              <w:rPr>
                <w:highlight w:val="none"/>
              </w:rPr>
              <w:t>）。排放量按用水量的80%计，生活污水总产生量为</w:t>
            </w:r>
            <w:r>
              <w:rPr>
                <w:rFonts w:hint="eastAsia"/>
                <w:highlight w:val="none"/>
                <w:lang w:val="en-US" w:eastAsia="zh-CN"/>
              </w:rPr>
              <w:t>1740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/a</w:t>
            </w:r>
            <w:r>
              <w:rPr>
                <w:highlight w:val="none"/>
              </w:rPr>
              <w:t>（</w:t>
            </w:r>
            <w:r>
              <w:rPr>
                <w:rFonts w:hint="eastAsia"/>
                <w:highlight w:val="none"/>
                <w:lang w:val="en-US" w:eastAsia="zh-CN"/>
              </w:rPr>
              <w:t>5.80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highlight w:val="none"/>
              </w:rPr>
              <w:t>）。</w:t>
            </w:r>
          </w:p>
          <w:p>
            <w:pPr>
              <w:bidi w:val="0"/>
              <w:rPr>
                <w:rFonts w:hint="eastAsia"/>
                <w:highlight w:val="none"/>
                <w:lang w:val="en-US" w:eastAsia="zh-CN"/>
              </w:rPr>
            </w:pPr>
            <w:r>
              <w:rPr>
                <w:rFonts w:hint="eastAsia"/>
                <w:highlight w:val="none"/>
                <w:lang w:val="en-US" w:eastAsia="zh-CN"/>
              </w:rPr>
              <w:t>车间地面清洁用水：为</w:t>
            </w:r>
            <w:r>
              <w:rPr>
                <w:rFonts w:hint="eastAsia"/>
                <w:highlight w:val="none"/>
              </w:rPr>
              <w:t>保持</w:t>
            </w:r>
            <w:r>
              <w:rPr>
                <w:rFonts w:hint="eastAsia"/>
                <w:highlight w:val="none"/>
                <w:lang w:val="en-US" w:eastAsia="zh-CN"/>
              </w:rPr>
              <w:t>生产</w:t>
            </w:r>
            <w:r>
              <w:rPr>
                <w:rFonts w:hint="eastAsia"/>
                <w:highlight w:val="none"/>
              </w:rPr>
              <w:t>车间清洁，需定期</w:t>
            </w:r>
            <w:r>
              <w:rPr>
                <w:rFonts w:hint="eastAsia"/>
                <w:highlight w:val="none"/>
                <w:lang w:val="en-US" w:eastAsia="zh-CN"/>
              </w:rPr>
              <w:t>使用拖布</w:t>
            </w:r>
            <w:r>
              <w:rPr>
                <w:rFonts w:hint="eastAsia"/>
                <w:highlight w:val="none"/>
              </w:rPr>
              <w:t>进行</w:t>
            </w:r>
            <w:r>
              <w:rPr>
                <w:rFonts w:hint="eastAsia"/>
                <w:highlight w:val="none"/>
                <w:lang w:val="en-US" w:eastAsia="zh-CN"/>
              </w:rPr>
              <w:t>清洁</w:t>
            </w:r>
            <w:r>
              <w:rPr>
                <w:rFonts w:hint="eastAsia"/>
                <w:highlight w:val="none"/>
                <w:lang w:eastAsia="zh-CN"/>
              </w:rPr>
              <w:t>，</w:t>
            </w:r>
            <w:r>
              <w:rPr>
                <w:rFonts w:hint="eastAsia"/>
                <w:highlight w:val="none"/>
                <w:lang w:val="en-US" w:eastAsia="zh-CN"/>
              </w:rPr>
              <w:t>每月打扫一次，用水量平均按0.5L/次·m</w:t>
            </w:r>
            <w:r>
              <w:rPr>
                <w:rFonts w:hint="eastAsia"/>
                <w:highlight w:val="none"/>
                <w:vertAlign w:val="superscript"/>
                <w:lang w:val="en-US" w:eastAsia="zh-CN"/>
              </w:rPr>
              <w:t>2</w:t>
            </w:r>
            <w:r>
              <w:rPr>
                <w:rFonts w:hint="eastAsia"/>
                <w:highlight w:val="none"/>
                <w:vertAlign w:val="baseline"/>
                <w:lang w:val="en-US" w:eastAsia="zh-CN"/>
              </w:rPr>
              <w:t>核算，</w:t>
            </w:r>
            <w:r>
              <w:rPr>
                <w:rFonts w:hint="eastAsia"/>
                <w:highlight w:val="none"/>
                <w:lang w:val="en-US" w:eastAsia="zh-CN"/>
              </w:rPr>
              <w:t>2#生产车间为1F建筑，占地面积19728.23m</w:t>
            </w:r>
            <w:r>
              <w:rPr>
                <w:rFonts w:hint="eastAsia"/>
                <w:highlight w:val="none"/>
                <w:vertAlign w:val="superscript"/>
                <w:lang w:val="en-US" w:eastAsia="zh-CN"/>
              </w:rPr>
              <w:t>2</w:t>
            </w:r>
            <w:r>
              <w:rPr>
                <w:rFonts w:hint="eastAsia"/>
                <w:highlight w:val="none"/>
                <w:vertAlign w:val="baseline"/>
                <w:lang w:val="en-US" w:eastAsia="zh-CN"/>
              </w:rPr>
              <w:t>，除去大部分生产设备占用空间，清洗部分面积约9000m</w:t>
            </w:r>
            <w:r>
              <w:rPr>
                <w:rFonts w:hint="eastAsia"/>
                <w:highlight w:val="none"/>
                <w:vertAlign w:val="superscript"/>
                <w:lang w:val="en-US" w:eastAsia="zh-CN"/>
              </w:rPr>
              <w:t>2</w:t>
            </w:r>
            <w:r>
              <w:rPr>
                <w:rFonts w:hint="eastAsia"/>
                <w:highlight w:val="none"/>
                <w:vertAlign w:val="baseline"/>
                <w:lang w:val="en-US" w:eastAsia="zh-CN"/>
              </w:rPr>
              <w:t>，则清洗用水量为4.5m</w:t>
            </w:r>
            <w:r>
              <w:rPr>
                <w:rFonts w:hint="eastAsia"/>
                <w:highlight w:val="none"/>
                <w:vertAlign w:val="superscript"/>
                <w:lang w:val="en-US" w:eastAsia="zh-CN"/>
              </w:rPr>
              <w:t>3</w:t>
            </w:r>
            <w:r>
              <w:rPr>
                <w:rFonts w:hint="eastAsia"/>
                <w:highlight w:val="none"/>
                <w:vertAlign w:val="baseline"/>
                <w:lang w:val="en-US" w:eastAsia="zh-CN"/>
              </w:rPr>
              <w:t>/月（54</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/a</w:t>
            </w:r>
            <w:r>
              <w:rPr>
                <w:rFonts w:hint="eastAsia"/>
                <w:highlight w:val="none"/>
                <w:vertAlign w:val="baseline"/>
                <w:lang w:val="en-US" w:eastAsia="zh-CN"/>
              </w:rPr>
              <w:t>）。</w:t>
            </w:r>
            <w:r>
              <w:rPr>
                <w:rFonts w:hint="eastAsia"/>
                <w:highlight w:val="none"/>
                <w:lang w:val="en-US" w:eastAsia="zh-CN"/>
              </w:rPr>
              <w:t>废水量按用水量的80%核算，则车间地面清洗废水为</w:t>
            </w:r>
            <w:r>
              <w:rPr>
                <w:rFonts w:hint="eastAsia"/>
                <w:highlight w:val="none"/>
                <w:vertAlign w:val="baseline"/>
                <w:lang w:val="en-US" w:eastAsia="zh-CN"/>
              </w:rPr>
              <w:t>3.6m</w:t>
            </w:r>
            <w:r>
              <w:rPr>
                <w:rFonts w:hint="eastAsia"/>
                <w:highlight w:val="none"/>
                <w:vertAlign w:val="superscript"/>
                <w:lang w:val="en-US" w:eastAsia="zh-CN"/>
              </w:rPr>
              <w:t>3</w:t>
            </w:r>
            <w:r>
              <w:rPr>
                <w:rFonts w:hint="eastAsia"/>
                <w:highlight w:val="none"/>
                <w:vertAlign w:val="baseline"/>
                <w:lang w:val="en-US" w:eastAsia="zh-CN"/>
              </w:rPr>
              <w:t>/月（43.2</w:t>
            </w:r>
            <w:r>
              <w:rPr>
                <w:rFonts w:hint="eastAsia"/>
                <w:highlight w:val="none"/>
                <w:lang w:val="en-US" w:eastAsia="zh-CN"/>
              </w:rPr>
              <w:t>m</w:t>
            </w:r>
            <w:r>
              <w:rPr>
                <w:rFonts w:hint="eastAsia"/>
                <w:highlight w:val="none"/>
                <w:vertAlign w:val="superscript"/>
                <w:lang w:val="en-US" w:eastAsia="zh-CN"/>
              </w:rPr>
              <w:t>3</w:t>
            </w:r>
            <w:r>
              <w:rPr>
                <w:rFonts w:hint="eastAsia"/>
                <w:highlight w:val="none"/>
                <w:lang w:val="en-US" w:eastAsia="zh-CN"/>
              </w:rPr>
              <w:t>/a</w:t>
            </w:r>
            <w:r>
              <w:rPr>
                <w:rFonts w:hint="eastAsia"/>
                <w:highlight w:val="none"/>
                <w:vertAlign w:val="baseline"/>
                <w:lang w:val="en-US" w:eastAsia="zh-CN"/>
              </w:rPr>
              <w:t>）</w:t>
            </w:r>
          </w:p>
          <w:p>
            <w:pPr>
              <w:widowControl/>
              <w:spacing w:line="360" w:lineRule="auto"/>
              <w:ind w:firstLine="480" w:firstLineChars="200"/>
              <w:rPr>
                <w:rFonts w:hint="default" w:eastAsia="宋体"/>
                <w:sz w:val="24"/>
                <w:highlight w:val="none"/>
                <w:lang w:val="en-US" w:eastAsia="zh-CN"/>
              </w:rPr>
            </w:pPr>
            <w:r>
              <w:rPr>
                <w:rFonts w:hint="eastAsia"/>
                <w:sz w:val="24"/>
                <w:highlight w:val="none"/>
                <w:lang w:val="en-US" w:eastAsia="zh-CN"/>
              </w:rPr>
              <w:t>综上：</w:t>
            </w:r>
            <w:r>
              <w:rPr>
                <w:highlight w:val="none"/>
              </w:rPr>
              <w:t>生活</w:t>
            </w:r>
            <w:r>
              <w:rPr>
                <w:rFonts w:hint="eastAsia"/>
                <w:highlight w:val="none"/>
                <w:lang w:val="en-US" w:eastAsia="zh-CN"/>
              </w:rPr>
              <w:t>污水及车间地面清洁</w:t>
            </w:r>
            <w:r>
              <w:rPr>
                <w:rFonts w:hint="eastAsia"/>
                <w:sz w:val="24"/>
                <w:highlight w:val="none"/>
                <w:lang w:val="en-US" w:eastAsia="zh-CN"/>
              </w:rPr>
              <w:t>废水量总计1783.2m</w:t>
            </w:r>
            <w:r>
              <w:rPr>
                <w:rFonts w:hint="eastAsia"/>
                <w:sz w:val="24"/>
                <w:highlight w:val="none"/>
                <w:vertAlign w:val="superscript"/>
                <w:lang w:val="en-US" w:eastAsia="zh-CN"/>
              </w:rPr>
              <w:t>3</w:t>
            </w:r>
            <w:r>
              <w:rPr>
                <w:rFonts w:hint="eastAsia"/>
                <w:sz w:val="24"/>
                <w:highlight w:val="none"/>
                <w:lang w:val="en-US" w:eastAsia="zh-CN"/>
              </w:rPr>
              <w:t>/a。</w:t>
            </w:r>
          </w:p>
          <w:p>
            <w:pPr>
              <w:widowControl/>
              <w:spacing w:line="360" w:lineRule="auto"/>
              <w:ind w:firstLine="480" w:firstLineChars="200"/>
              <w:rPr>
                <w:rFonts w:hint="default" w:ascii="Times New Roman" w:hAnsi="Times New Roman" w:eastAsia="宋体" w:cs="Times New Roman"/>
                <w:kern w:val="0"/>
                <w:sz w:val="24"/>
                <w:highlight w:val="none"/>
                <w:lang w:bidi="ar"/>
              </w:rPr>
            </w:pPr>
            <w:r>
              <w:rPr>
                <w:sz w:val="24"/>
                <w:highlight w:val="none"/>
              </w:rPr>
              <w:t>由于本项目特点：废水排放主要为</w:t>
            </w:r>
            <w:r>
              <w:rPr>
                <w:highlight w:val="none"/>
              </w:rPr>
              <w:t>生活</w:t>
            </w:r>
            <w:r>
              <w:rPr>
                <w:rFonts w:hint="eastAsia"/>
                <w:highlight w:val="none"/>
                <w:lang w:val="en-US" w:eastAsia="zh-CN"/>
              </w:rPr>
              <w:t>污水及车间地面清洁废水</w:t>
            </w:r>
            <w:r>
              <w:rPr>
                <w:sz w:val="24"/>
                <w:highlight w:val="none"/>
              </w:rPr>
              <w:t>，废水量较小，水质较为简单，</w:t>
            </w:r>
            <w:r>
              <w:rPr>
                <w:rFonts w:hint="eastAsia"/>
                <w:sz w:val="24"/>
                <w:highlight w:val="none"/>
                <w:lang w:val="en-US" w:eastAsia="zh-CN"/>
              </w:rPr>
              <w:t>类比</w:t>
            </w:r>
            <w:r>
              <w:rPr>
                <w:sz w:val="24"/>
                <w:highlight w:val="none"/>
              </w:rPr>
              <w:t>生活污水</w:t>
            </w:r>
            <w:r>
              <w:rPr>
                <w:rFonts w:hint="eastAsia"/>
                <w:sz w:val="24"/>
                <w:highlight w:val="none"/>
                <w:lang w:val="en-US" w:eastAsia="zh-CN"/>
              </w:rPr>
              <w:t>及</w:t>
            </w:r>
            <w:r>
              <w:rPr>
                <w:rFonts w:hint="eastAsia"/>
                <w:highlight w:val="none"/>
                <w:lang w:val="en-US" w:eastAsia="zh-CN"/>
              </w:rPr>
              <w:t>车间地面清洁废水</w:t>
            </w:r>
            <w:r>
              <w:rPr>
                <w:sz w:val="24"/>
                <w:highlight w:val="none"/>
              </w:rPr>
              <w:t>水质情况为：COD</w:t>
            </w:r>
            <w:r>
              <w:rPr>
                <w:rFonts w:hint="eastAsia"/>
                <w:sz w:val="24"/>
                <w:highlight w:val="none"/>
                <w:vertAlign w:val="subscript"/>
                <w:lang w:val="en-US" w:eastAsia="zh-CN"/>
              </w:rPr>
              <w:t>Cr</w:t>
            </w:r>
            <w:r>
              <w:rPr>
                <w:sz w:val="24"/>
                <w:highlight w:val="none"/>
              </w:rPr>
              <w:t>300mg/L</w:t>
            </w:r>
            <w:r>
              <w:rPr>
                <w:rFonts w:hint="eastAsia"/>
                <w:sz w:val="24"/>
                <w:highlight w:val="none"/>
                <w:lang w:eastAsia="zh-CN"/>
              </w:rPr>
              <w:t>、</w:t>
            </w:r>
            <w:r>
              <w:rPr>
                <w:sz w:val="24"/>
                <w:highlight w:val="none"/>
              </w:rPr>
              <w:t>BOD</w:t>
            </w:r>
            <w:r>
              <w:rPr>
                <w:sz w:val="24"/>
                <w:highlight w:val="none"/>
                <w:vertAlign w:val="subscript"/>
              </w:rPr>
              <w:t>5</w:t>
            </w:r>
            <w:r>
              <w:rPr>
                <w:sz w:val="24"/>
                <w:highlight w:val="none"/>
              </w:rPr>
              <w:t>1</w:t>
            </w:r>
            <w:r>
              <w:rPr>
                <w:rFonts w:hint="eastAsia"/>
                <w:sz w:val="24"/>
                <w:highlight w:val="none"/>
                <w:lang w:val="en-US" w:eastAsia="zh-CN"/>
              </w:rPr>
              <w:t>5</w:t>
            </w:r>
            <w:r>
              <w:rPr>
                <w:sz w:val="24"/>
                <w:highlight w:val="none"/>
              </w:rPr>
              <w:t>0mg/L</w:t>
            </w:r>
            <w:r>
              <w:rPr>
                <w:rFonts w:hint="eastAsia"/>
                <w:sz w:val="24"/>
                <w:highlight w:val="none"/>
                <w:lang w:eastAsia="zh-CN"/>
              </w:rPr>
              <w:t>、</w:t>
            </w:r>
            <w:r>
              <w:rPr>
                <w:sz w:val="24"/>
                <w:highlight w:val="none"/>
              </w:rPr>
              <w:t>SS200mg/L</w:t>
            </w:r>
            <w:r>
              <w:rPr>
                <w:rFonts w:hint="eastAsia"/>
                <w:sz w:val="24"/>
                <w:highlight w:val="none"/>
                <w:lang w:eastAsia="zh-CN"/>
              </w:rPr>
              <w:t>、</w:t>
            </w:r>
            <w:r>
              <w:rPr>
                <w:rFonts w:hint="eastAsia"/>
                <w:sz w:val="24"/>
                <w:highlight w:val="none"/>
                <w:lang w:val="en-US" w:eastAsia="zh-CN"/>
              </w:rPr>
              <w:t>氨氮</w:t>
            </w:r>
            <w:r>
              <w:rPr>
                <w:sz w:val="24"/>
                <w:highlight w:val="none"/>
              </w:rPr>
              <w:t>30mg/L</w:t>
            </w:r>
            <w:r>
              <w:rPr>
                <w:rFonts w:hint="eastAsia"/>
                <w:sz w:val="24"/>
                <w:highlight w:val="none"/>
                <w:lang w:eastAsia="zh-CN"/>
              </w:rPr>
              <w:t>、</w:t>
            </w:r>
            <w:r>
              <w:rPr>
                <w:rFonts w:hint="eastAsia"/>
                <w:sz w:val="24"/>
                <w:highlight w:val="none"/>
                <w:lang w:val="en-US" w:eastAsia="zh-CN"/>
              </w:rPr>
              <w:t>石油类20mg/L</w:t>
            </w:r>
            <w:r>
              <w:rPr>
                <w:sz w:val="24"/>
                <w:highlight w:val="none"/>
              </w:rPr>
              <w:t>。</w:t>
            </w:r>
            <w:r>
              <w:rPr>
                <w:rFonts w:hint="default" w:ascii="Times New Roman" w:hAnsi="Times New Roman" w:eastAsia="宋体" w:cs="Times New Roman"/>
                <w:kern w:val="0"/>
                <w:sz w:val="24"/>
                <w:highlight w:val="none"/>
                <w:lang w:bidi="ar"/>
              </w:rPr>
              <w:t>则污染物的产生量分别为：</w:t>
            </w:r>
            <w:r>
              <w:rPr>
                <w:sz w:val="24"/>
                <w:highlight w:val="none"/>
              </w:rPr>
              <w:t>COD</w:t>
            </w:r>
            <w:r>
              <w:rPr>
                <w:rFonts w:hint="eastAsia"/>
                <w:sz w:val="24"/>
                <w:highlight w:val="none"/>
                <w:vertAlign w:val="subscript"/>
                <w:lang w:val="en-US" w:eastAsia="zh-CN"/>
              </w:rPr>
              <w:t>Cr</w:t>
            </w:r>
            <w:r>
              <w:rPr>
                <w:rFonts w:hint="eastAsia" w:cs="Times New Roman"/>
                <w:kern w:val="0"/>
                <w:sz w:val="24"/>
                <w:highlight w:val="none"/>
                <w:lang w:val="en-US" w:eastAsia="zh-CN" w:bidi="ar"/>
              </w:rPr>
              <w:t>0.535</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default" w:ascii="Times New Roman" w:hAnsi="Times New Roman" w:eastAsia="宋体" w:cs="Times New Roman"/>
                <w:kern w:val="0"/>
                <w:sz w:val="24"/>
                <w:highlight w:val="none"/>
                <w:lang w:bidi="ar"/>
              </w:rPr>
              <w:t>BOD</w:t>
            </w:r>
            <w:r>
              <w:rPr>
                <w:rFonts w:hint="default" w:ascii="Times New Roman" w:hAnsi="Times New Roman" w:eastAsia="宋体" w:cs="Times New Roman"/>
                <w:kern w:val="0"/>
                <w:sz w:val="24"/>
                <w:highlight w:val="none"/>
                <w:vertAlign w:val="subscript"/>
                <w:lang w:bidi="ar"/>
              </w:rPr>
              <w:t>5</w:t>
            </w:r>
            <w:r>
              <w:rPr>
                <w:rFonts w:hint="default" w:ascii="Times New Roman" w:hAnsi="Times New Roman" w:eastAsia="宋体" w:cs="Times New Roman"/>
                <w:kern w:val="0"/>
                <w:sz w:val="24"/>
                <w:highlight w:val="none"/>
                <w:lang w:bidi="ar"/>
              </w:rPr>
              <w:t>0.</w:t>
            </w:r>
            <w:r>
              <w:rPr>
                <w:rFonts w:hint="eastAsia" w:ascii="Times New Roman" w:hAnsi="Times New Roman" w:eastAsia="宋体" w:cs="Times New Roman"/>
                <w:kern w:val="0"/>
                <w:sz w:val="24"/>
                <w:highlight w:val="none"/>
                <w:lang w:val="en-US" w:eastAsia="zh-CN" w:bidi="ar"/>
              </w:rPr>
              <w:t>2</w:t>
            </w:r>
            <w:r>
              <w:rPr>
                <w:rFonts w:hint="eastAsia" w:cs="Times New Roman"/>
                <w:kern w:val="0"/>
                <w:sz w:val="24"/>
                <w:highlight w:val="none"/>
                <w:lang w:val="en-US" w:eastAsia="zh-CN" w:bidi="ar"/>
              </w:rPr>
              <w:t>67</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default" w:ascii="Times New Roman" w:hAnsi="Times New Roman" w:eastAsia="宋体" w:cs="Times New Roman"/>
                <w:kern w:val="0"/>
                <w:sz w:val="24"/>
                <w:highlight w:val="none"/>
                <w:lang w:bidi="ar"/>
              </w:rPr>
              <w:t>SS0.</w:t>
            </w:r>
            <w:r>
              <w:rPr>
                <w:rFonts w:hint="eastAsia" w:ascii="Times New Roman" w:hAnsi="Times New Roman" w:eastAsia="宋体" w:cs="Times New Roman"/>
                <w:kern w:val="0"/>
                <w:sz w:val="24"/>
                <w:highlight w:val="none"/>
                <w:lang w:val="en-US" w:eastAsia="zh-CN" w:bidi="ar"/>
              </w:rPr>
              <w:t>3</w:t>
            </w:r>
            <w:r>
              <w:rPr>
                <w:rFonts w:hint="eastAsia" w:cs="Times New Roman"/>
                <w:kern w:val="0"/>
                <w:sz w:val="24"/>
                <w:highlight w:val="none"/>
                <w:lang w:val="en-US" w:eastAsia="zh-CN" w:bidi="ar"/>
              </w:rPr>
              <w:t>57</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eastAsia" w:cs="Times New Roman"/>
                <w:kern w:val="0"/>
                <w:sz w:val="24"/>
                <w:highlight w:val="none"/>
                <w:lang w:val="en-US" w:eastAsia="zh-CN" w:bidi="ar"/>
              </w:rPr>
              <w:t>氨氮</w:t>
            </w:r>
            <w:r>
              <w:rPr>
                <w:rFonts w:hint="default" w:ascii="Times New Roman" w:hAnsi="Times New Roman" w:eastAsia="宋体" w:cs="Times New Roman"/>
                <w:kern w:val="0"/>
                <w:sz w:val="24"/>
                <w:highlight w:val="none"/>
                <w:lang w:bidi="ar"/>
              </w:rPr>
              <w:t>0.</w:t>
            </w:r>
            <w:r>
              <w:rPr>
                <w:rFonts w:hint="default" w:ascii="Times New Roman" w:hAnsi="Times New Roman" w:eastAsia="宋体" w:cs="Times New Roman"/>
                <w:kern w:val="0"/>
                <w:sz w:val="24"/>
                <w:highlight w:val="none"/>
                <w:lang w:val="en-US" w:eastAsia="zh-CN" w:bidi="ar"/>
              </w:rPr>
              <w:t>0</w:t>
            </w:r>
            <w:r>
              <w:rPr>
                <w:rFonts w:hint="eastAsia" w:cs="Times New Roman"/>
                <w:kern w:val="0"/>
                <w:sz w:val="24"/>
                <w:highlight w:val="none"/>
                <w:lang w:val="en-US" w:eastAsia="zh-CN" w:bidi="ar"/>
              </w:rPr>
              <w:t>53</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eastAsia" w:cs="Times New Roman"/>
                <w:kern w:val="0"/>
                <w:sz w:val="24"/>
                <w:highlight w:val="none"/>
                <w:lang w:val="en-US" w:eastAsia="zh-CN" w:bidi="ar"/>
              </w:rPr>
              <w:t>石油类0.036t/a</w:t>
            </w:r>
            <w:r>
              <w:rPr>
                <w:rFonts w:hint="default" w:ascii="Times New Roman" w:hAnsi="Times New Roman" w:eastAsia="宋体" w:cs="Times New Roman"/>
                <w:kern w:val="0"/>
                <w:sz w:val="24"/>
                <w:highlight w:val="none"/>
                <w:lang w:bidi="ar"/>
              </w:rPr>
              <w:t>。</w:t>
            </w:r>
            <w:r>
              <w:rPr>
                <w:rFonts w:hint="eastAsia" w:cs="Times New Roman"/>
                <w:kern w:val="0"/>
                <w:sz w:val="24"/>
                <w:highlight w:val="none"/>
                <w:lang w:val="en-US" w:eastAsia="zh-CN" w:bidi="ar"/>
              </w:rPr>
              <w:t>类比同类车间依托产业园</w:t>
            </w:r>
            <w:r>
              <w:rPr>
                <w:rFonts w:hint="default" w:ascii="Times New Roman" w:hAnsi="Times New Roman" w:eastAsia="宋体" w:cs="Times New Roman"/>
                <w:kern w:val="0"/>
                <w:sz w:val="24"/>
                <w:highlight w:val="none"/>
                <w:lang w:bidi="ar"/>
              </w:rPr>
              <w:t>化粪池预处理</w:t>
            </w:r>
            <w:r>
              <w:rPr>
                <w:rFonts w:hint="eastAsia" w:cs="Times New Roman"/>
                <w:kern w:val="0"/>
                <w:sz w:val="24"/>
                <w:highlight w:val="none"/>
                <w:lang w:val="en-US" w:eastAsia="zh-CN" w:bidi="ar"/>
              </w:rPr>
              <w:t>效率，则</w:t>
            </w:r>
            <w:r>
              <w:rPr>
                <w:sz w:val="24"/>
                <w:highlight w:val="none"/>
              </w:rPr>
              <w:t>生活污水</w:t>
            </w:r>
            <w:r>
              <w:rPr>
                <w:rFonts w:hint="eastAsia"/>
                <w:sz w:val="24"/>
                <w:highlight w:val="none"/>
                <w:lang w:val="en-US" w:eastAsia="zh-CN"/>
              </w:rPr>
              <w:t>及</w:t>
            </w:r>
            <w:r>
              <w:rPr>
                <w:rFonts w:hint="eastAsia"/>
                <w:highlight w:val="none"/>
                <w:lang w:val="en-US" w:eastAsia="zh-CN"/>
              </w:rPr>
              <w:t>车间地面清洁废水</w:t>
            </w:r>
            <w:r>
              <w:rPr>
                <w:rFonts w:hint="eastAsia" w:cs="Times New Roman"/>
                <w:kern w:val="0"/>
                <w:sz w:val="24"/>
                <w:highlight w:val="none"/>
                <w:lang w:val="en-US" w:eastAsia="zh-CN" w:bidi="ar"/>
              </w:rPr>
              <w:t>纳管水质情况为：</w:t>
            </w:r>
            <w:r>
              <w:rPr>
                <w:sz w:val="24"/>
                <w:highlight w:val="none"/>
              </w:rPr>
              <w:t>COD</w:t>
            </w:r>
            <w:r>
              <w:rPr>
                <w:rFonts w:hint="eastAsia"/>
                <w:sz w:val="24"/>
                <w:highlight w:val="none"/>
                <w:vertAlign w:val="subscript"/>
                <w:lang w:val="en-US" w:eastAsia="zh-CN"/>
              </w:rPr>
              <w:t>Cr</w:t>
            </w:r>
            <w:r>
              <w:rPr>
                <w:rFonts w:hint="eastAsia"/>
                <w:sz w:val="24"/>
                <w:highlight w:val="none"/>
                <w:lang w:val="en-US" w:eastAsia="zh-CN"/>
              </w:rPr>
              <w:t>255</w:t>
            </w:r>
            <w:r>
              <w:rPr>
                <w:sz w:val="24"/>
                <w:highlight w:val="none"/>
              </w:rPr>
              <w:t>mg/L</w:t>
            </w:r>
            <w:r>
              <w:rPr>
                <w:rFonts w:hint="eastAsia"/>
                <w:sz w:val="24"/>
                <w:highlight w:val="none"/>
                <w:lang w:eastAsia="zh-CN"/>
              </w:rPr>
              <w:t>、</w:t>
            </w:r>
            <w:r>
              <w:rPr>
                <w:sz w:val="24"/>
                <w:highlight w:val="none"/>
              </w:rPr>
              <w:t>BOD</w:t>
            </w:r>
            <w:r>
              <w:rPr>
                <w:sz w:val="24"/>
                <w:highlight w:val="none"/>
                <w:vertAlign w:val="subscript"/>
              </w:rPr>
              <w:t>5</w:t>
            </w:r>
            <w:r>
              <w:rPr>
                <w:rFonts w:hint="eastAsia"/>
                <w:sz w:val="24"/>
                <w:highlight w:val="none"/>
                <w:lang w:val="en-US" w:eastAsia="zh-CN"/>
              </w:rPr>
              <w:t>105</w:t>
            </w:r>
            <w:r>
              <w:rPr>
                <w:sz w:val="24"/>
                <w:highlight w:val="none"/>
              </w:rPr>
              <w:t>mg/L</w:t>
            </w:r>
            <w:r>
              <w:rPr>
                <w:rFonts w:hint="eastAsia"/>
                <w:sz w:val="24"/>
                <w:highlight w:val="none"/>
                <w:lang w:eastAsia="zh-CN"/>
              </w:rPr>
              <w:t>、</w:t>
            </w:r>
            <w:r>
              <w:rPr>
                <w:sz w:val="24"/>
                <w:highlight w:val="none"/>
              </w:rPr>
              <w:t>SS</w:t>
            </w:r>
            <w:r>
              <w:rPr>
                <w:rFonts w:hint="eastAsia"/>
                <w:sz w:val="24"/>
                <w:highlight w:val="none"/>
                <w:lang w:val="en-US" w:eastAsia="zh-CN"/>
              </w:rPr>
              <w:t>100</w:t>
            </w:r>
            <w:r>
              <w:rPr>
                <w:sz w:val="24"/>
                <w:highlight w:val="none"/>
              </w:rPr>
              <w:t>mg/L</w:t>
            </w:r>
            <w:r>
              <w:rPr>
                <w:rFonts w:hint="eastAsia"/>
                <w:sz w:val="24"/>
                <w:highlight w:val="none"/>
                <w:lang w:eastAsia="zh-CN"/>
              </w:rPr>
              <w:t>、</w:t>
            </w:r>
            <w:r>
              <w:rPr>
                <w:rFonts w:hint="eastAsia"/>
                <w:sz w:val="24"/>
                <w:highlight w:val="none"/>
                <w:lang w:val="en-US" w:eastAsia="zh-CN"/>
              </w:rPr>
              <w:t>氨氮20</w:t>
            </w:r>
            <w:r>
              <w:rPr>
                <w:sz w:val="24"/>
                <w:highlight w:val="none"/>
              </w:rPr>
              <w:t>mg/L</w:t>
            </w:r>
            <w:r>
              <w:rPr>
                <w:rFonts w:hint="eastAsia"/>
                <w:sz w:val="24"/>
                <w:highlight w:val="none"/>
                <w:lang w:eastAsia="zh-CN"/>
              </w:rPr>
              <w:t>、</w:t>
            </w:r>
            <w:r>
              <w:rPr>
                <w:rFonts w:hint="eastAsia"/>
                <w:sz w:val="24"/>
                <w:highlight w:val="none"/>
                <w:lang w:val="en-US" w:eastAsia="zh-CN"/>
              </w:rPr>
              <w:t>石油类16mg/L</w:t>
            </w:r>
            <w:r>
              <w:rPr>
                <w:sz w:val="24"/>
                <w:highlight w:val="none"/>
              </w:rPr>
              <w:t>。</w:t>
            </w:r>
            <w:r>
              <w:rPr>
                <w:rFonts w:hint="default" w:ascii="Times New Roman" w:hAnsi="Times New Roman" w:eastAsia="宋体" w:cs="Times New Roman"/>
                <w:kern w:val="0"/>
                <w:sz w:val="24"/>
                <w:highlight w:val="none"/>
                <w:lang w:bidi="ar"/>
              </w:rPr>
              <w:t>则污染物的产生量分别为：</w:t>
            </w:r>
            <w:r>
              <w:rPr>
                <w:sz w:val="24"/>
                <w:highlight w:val="none"/>
              </w:rPr>
              <w:t>COD</w:t>
            </w:r>
            <w:r>
              <w:rPr>
                <w:rFonts w:hint="eastAsia"/>
                <w:sz w:val="24"/>
                <w:highlight w:val="none"/>
                <w:vertAlign w:val="subscript"/>
                <w:lang w:val="en-US" w:eastAsia="zh-CN"/>
              </w:rPr>
              <w:t>Cr</w:t>
            </w:r>
            <w:r>
              <w:rPr>
                <w:rFonts w:hint="eastAsia" w:ascii="Times New Roman" w:hAnsi="Times New Roman" w:eastAsia="宋体" w:cs="Times New Roman"/>
                <w:kern w:val="0"/>
                <w:sz w:val="24"/>
                <w:highlight w:val="none"/>
                <w:lang w:val="en-US" w:eastAsia="zh-CN" w:bidi="ar"/>
              </w:rPr>
              <w:t>0.</w:t>
            </w:r>
            <w:r>
              <w:rPr>
                <w:rFonts w:hint="eastAsia" w:cs="Times New Roman"/>
                <w:kern w:val="0"/>
                <w:sz w:val="24"/>
                <w:highlight w:val="none"/>
                <w:lang w:val="en-US" w:eastAsia="zh-CN" w:bidi="ar"/>
              </w:rPr>
              <w:t>455</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default" w:ascii="Times New Roman" w:hAnsi="Times New Roman" w:eastAsia="宋体" w:cs="Times New Roman"/>
                <w:kern w:val="0"/>
                <w:sz w:val="24"/>
                <w:highlight w:val="none"/>
                <w:lang w:bidi="ar"/>
              </w:rPr>
              <w:t>BOD</w:t>
            </w:r>
            <w:r>
              <w:rPr>
                <w:rFonts w:hint="default" w:ascii="Times New Roman" w:hAnsi="Times New Roman" w:eastAsia="宋体" w:cs="Times New Roman"/>
                <w:kern w:val="0"/>
                <w:sz w:val="24"/>
                <w:highlight w:val="none"/>
                <w:vertAlign w:val="subscript"/>
                <w:lang w:bidi="ar"/>
              </w:rPr>
              <w:t>5</w:t>
            </w:r>
            <w:r>
              <w:rPr>
                <w:rFonts w:hint="eastAsia" w:ascii="Times New Roman" w:hAnsi="Times New Roman" w:eastAsia="宋体" w:cs="Times New Roman"/>
                <w:kern w:val="0"/>
                <w:sz w:val="24"/>
                <w:highlight w:val="none"/>
                <w:lang w:val="en-US" w:eastAsia="zh-CN" w:bidi="ar"/>
              </w:rPr>
              <w:t>0.1</w:t>
            </w:r>
            <w:r>
              <w:rPr>
                <w:rFonts w:hint="eastAsia" w:cs="Times New Roman"/>
                <w:kern w:val="0"/>
                <w:sz w:val="24"/>
                <w:highlight w:val="none"/>
                <w:lang w:val="en-US" w:eastAsia="zh-CN" w:bidi="ar"/>
              </w:rPr>
              <w:t>87</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default" w:ascii="Times New Roman" w:hAnsi="Times New Roman" w:eastAsia="宋体" w:cs="Times New Roman"/>
                <w:kern w:val="0"/>
                <w:sz w:val="24"/>
                <w:highlight w:val="none"/>
                <w:lang w:bidi="ar"/>
              </w:rPr>
              <w:t>SS</w:t>
            </w:r>
            <w:r>
              <w:rPr>
                <w:rFonts w:hint="eastAsia" w:ascii="Times New Roman" w:hAnsi="Times New Roman" w:eastAsia="宋体" w:cs="Times New Roman"/>
                <w:kern w:val="0"/>
                <w:sz w:val="24"/>
                <w:highlight w:val="none"/>
                <w:lang w:val="en-US" w:eastAsia="zh-CN" w:bidi="ar"/>
              </w:rPr>
              <w:t>0.1</w:t>
            </w:r>
            <w:r>
              <w:rPr>
                <w:rFonts w:hint="eastAsia" w:cs="Times New Roman"/>
                <w:kern w:val="0"/>
                <w:sz w:val="24"/>
                <w:highlight w:val="none"/>
                <w:lang w:val="en-US" w:eastAsia="zh-CN" w:bidi="ar"/>
              </w:rPr>
              <w:t>78</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eastAsia" w:cs="Times New Roman"/>
                <w:kern w:val="0"/>
                <w:sz w:val="24"/>
                <w:highlight w:val="none"/>
                <w:lang w:val="en-US" w:eastAsia="zh-CN" w:bidi="ar"/>
              </w:rPr>
              <w:t>氨氮</w:t>
            </w:r>
            <w:r>
              <w:rPr>
                <w:rFonts w:hint="default" w:ascii="Times New Roman" w:hAnsi="Times New Roman" w:eastAsia="宋体" w:cs="Times New Roman"/>
                <w:kern w:val="0"/>
                <w:sz w:val="24"/>
                <w:highlight w:val="none"/>
                <w:lang w:bidi="ar"/>
              </w:rPr>
              <w:t>0.</w:t>
            </w:r>
            <w:r>
              <w:rPr>
                <w:rFonts w:hint="default" w:ascii="Times New Roman" w:hAnsi="Times New Roman" w:eastAsia="宋体" w:cs="Times New Roman"/>
                <w:kern w:val="0"/>
                <w:sz w:val="24"/>
                <w:highlight w:val="none"/>
                <w:lang w:val="en-US" w:eastAsia="zh-CN" w:bidi="ar"/>
              </w:rPr>
              <w:t>0</w:t>
            </w:r>
            <w:r>
              <w:rPr>
                <w:rFonts w:hint="eastAsia" w:cs="Times New Roman"/>
                <w:kern w:val="0"/>
                <w:sz w:val="24"/>
                <w:highlight w:val="none"/>
                <w:lang w:val="en-US" w:eastAsia="zh-CN" w:bidi="ar"/>
              </w:rPr>
              <w:t>36</w:t>
            </w:r>
            <w:r>
              <w:rPr>
                <w:rFonts w:hint="default" w:ascii="Times New Roman" w:hAnsi="Times New Roman" w:eastAsia="宋体" w:cs="Times New Roman"/>
                <w:kern w:val="0"/>
                <w:sz w:val="24"/>
                <w:highlight w:val="none"/>
                <w:lang w:bidi="ar"/>
              </w:rPr>
              <w:t>t/a</w:t>
            </w:r>
            <w:r>
              <w:rPr>
                <w:rFonts w:hint="eastAsia" w:cs="Times New Roman"/>
                <w:kern w:val="0"/>
                <w:sz w:val="24"/>
                <w:highlight w:val="none"/>
                <w:lang w:eastAsia="zh-CN" w:bidi="ar"/>
              </w:rPr>
              <w:t>、</w:t>
            </w:r>
            <w:r>
              <w:rPr>
                <w:rFonts w:hint="eastAsia" w:cs="Times New Roman"/>
                <w:kern w:val="0"/>
                <w:sz w:val="24"/>
                <w:highlight w:val="none"/>
                <w:lang w:val="en-US" w:eastAsia="zh-CN" w:bidi="ar"/>
              </w:rPr>
              <w:t>石油类0.028t/a</w:t>
            </w:r>
            <w:r>
              <w:rPr>
                <w:rFonts w:hint="default" w:ascii="Times New Roman" w:hAnsi="Times New Roman" w:eastAsia="宋体" w:cs="Times New Roman"/>
                <w:kern w:val="0"/>
                <w:sz w:val="24"/>
                <w:highlight w:val="none"/>
                <w:lang w:bidi="ar"/>
              </w:rPr>
              <w:t>。</w:t>
            </w:r>
          </w:p>
          <w:p>
            <w:pPr>
              <w:pStyle w:val="44"/>
              <w:bidi w:val="0"/>
              <w:rPr>
                <w:rFonts w:hint="default"/>
                <w:highlight w:val="none"/>
                <w:lang w:val="en-US" w:eastAsia="zh-CN"/>
              </w:rPr>
            </w:pPr>
            <w:r>
              <w:rPr>
                <w:rFonts w:hint="default"/>
                <w:highlight w:val="none"/>
                <w:lang w:val="en-US" w:eastAsia="zh-CN"/>
              </w:rPr>
              <w:t>表4.2-</w:t>
            </w:r>
            <w:r>
              <w:rPr>
                <w:rFonts w:hint="eastAsia"/>
                <w:highlight w:val="none"/>
                <w:lang w:val="en-US" w:eastAsia="zh-CN"/>
              </w:rPr>
              <w:t xml:space="preserve">1 </w:t>
            </w:r>
            <w:r>
              <w:rPr>
                <w:rFonts w:hint="default"/>
                <w:highlight w:val="none"/>
                <w:lang w:val="en-US" w:eastAsia="zh-CN"/>
              </w:rPr>
              <w:t xml:space="preserve"> </w:t>
            </w:r>
            <w:r>
              <w:rPr>
                <w:highlight w:val="none"/>
              </w:rPr>
              <w:t>生活</w:t>
            </w:r>
            <w:r>
              <w:rPr>
                <w:rFonts w:hint="eastAsia"/>
                <w:highlight w:val="none"/>
                <w:lang w:val="en-US" w:eastAsia="zh-CN"/>
              </w:rPr>
              <w:t>污水及车间地面清洁</w:t>
            </w:r>
            <w:r>
              <w:rPr>
                <w:rFonts w:hint="eastAsia"/>
                <w:sz w:val="24"/>
                <w:highlight w:val="none"/>
                <w:lang w:val="en-US" w:eastAsia="zh-CN"/>
              </w:rPr>
              <w:t>废水</w:t>
            </w:r>
            <w:r>
              <w:rPr>
                <w:rFonts w:hint="eastAsia"/>
                <w:highlight w:val="none"/>
                <w:lang w:val="en-US" w:eastAsia="zh-CN"/>
              </w:rPr>
              <w:t>纳管</w:t>
            </w:r>
            <w:r>
              <w:rPr>
                <w:rFonts w:hint="default"/>
                <w:highlight w:val="none"/>
                <w:lang w:val="en-US" w:eastAsia="zh-CN"/>
              </w:rPr>
              <w:t>产生</w:t>
            </w:r>
            <w:r>
              <w:rPr>
                <w:rFonts w:hint="eastAsia"/>
                <w:highlight w:val="none"/>
                <w:lang w:val="en-US" w:eastAsia="zh-CN"/>
              </w:rPr>
              <w:t>及排放</w:t>
            </w:r>
            <w:r>
              <w:rPr>
                <w:rFonts w:hint="default"/>
                <w:highlight w:val="none"/>
                <w:lang w:val="en-US" w:eastAsia="zh-CN"/>
              </w:rPr>
              <w:t>情况表</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8"/>
              <w:gridCol w:w="1425"/>
              <w:gridCol w:w="1724"/>
              <w:gridCol w:w="974"/>
              <w:gridCol w:w="919"/>
              <w:gridCol w:w="839"/>
              <w:gridCol w:w="919"/>
              <w:gridCol w:w="9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2228" w:type="pct"/>
                  <w:gridSpan w:val="3"/>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主要污染物</w:t>
                  </w:r>
                </w:p>
              </w:tc>
              <w:tc>
                <w:tcPr>
                  <w:tcW w:w="2771" w:type="pct"/>
                  <w:gridSpan w:val="5"/>
                  <w:tcBorders>
                    <w:tl2br w:val="nil"/>
                    <w:tr2bl w:val="nil"/>
                  </w:tcBorders>
                  <w:shd w:val="clear" w:color="auto" w:fill="auto"/>
                  <w:vAlign w:val="center"/>
                </w:tcPr>
                <w:p>
                  <w:pPr>
                    <w:pStyle w:val="53"/>
                    <w:bidi w:val="0"/>
                    <w:rPr>
                      <w:rFonts w:hint="default"/>
                      <w:highlight w:val="none"/>
                      <w:lang w:val="en-US"/>
                    </w:rPr>
                  </w:pPr>
                  <w:r>
                    <w:rPr>
                      <w:rFonts w:hint="eastAsia"/>
                      <w:highlight w:val="none"/>
                      <w:lang w:val="en-US" w:eastAsia="zh-CN"/>
                    </w:rPr>
                    <w:t>生活污水及车间地面清洁废水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28" w:type="pct"/>
                  <w:gridSpan w:val="3"/>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项目</w:t>
                  </w:r>
                </w:p>
              </w:tc>
              <w:tc>
                <w:tcPr>
                  <w:tcW w:w="580" w:type="pct"/>
                  <w:tcBorders>
                    <w:tl2br w:val="nil"/>
                    <w:tr2bl w:val="nil"/>
                  </w:tcBorders>
                  <w:shd w:val="clear" w:color="auto" w:fill="auto"/>
                  <w:vAlign w:val="center"/>
                </w:tcPr>
                <w:p>
                  <w:pPr>
                    <w:pStyle w:val="53"/>
                    <w:bidi w:val="0"/>
                    <w:rPr>
                      <w:rFonts w:hint="default"/>
                      <w:highlight w:val="none"/>
                      <w:lang w:val="en-US"/>
                    </w:rPr>
                  </w:pPr>
                  <w:r>
                    <w:rPr>
                      <w:rFonts w:hint="default"/>
                      <w:highlight w:val="none"/>
                      <w:lang w:val="en-US" w:eastAsia="zh-CN"/>
                    </w:rPr>
                    <w:t>COD</w:t>
                  </w:r>
                  <w:r>
                    <w:rPr>
                      <w:rFonts w:hint="eastAsia"/>
                      <w:highlight w:val="none"/>
                      <w:vertAlign w:val="subscript"/>
                      <w:lang w:val="en-US" w:eastAsia="zh-CN"/>
                    </w:rPr>
                    <w:t>Cr</w:t>
                  </w:r>
                </w:p>
              </w:tc>
              <w:tc>
                <w:tcPr>
                  <w:tcW w:w="548" w:type="pc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BOD</w:t>
                  </w:r>
                  <w:r>
                    <w:rPr>
                      <w:rFonts w:hint="default"/>
                      <w:highlight w:val="none"/>
                      <w:vertAlign w:val="subscript"/>
                      <w:lang w:val="en-US" w:eastAsia="zh-CN"/>
                    </w:rPr>
                    <w:t>5</w:t>
                  </w:r>
                </w:p>
              </w:tc>
              <w:tc>
                <w:tcPr>
                  <w:tcW w:w="500" w:type="pc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SS</w:t>
                  </w:r>
                </w:p>
              </w:tc>
              <w:tc>
                <w:tcPr>
                  <w:tcW w:w="548" w:type="pct"/>
                  <w:tcBorders>
                    <w:right w:val="single" w:color="auto" w:sz="4" w:space="0"/>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氨氮</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石油类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0" w:type="pct"/>
                  <w:vMerge w:val="restar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产生</w:t>
                  </w:r>
                </w:p>
              </w:tc>
              <w:tc>
                <w:tcPr>
                  <w:tcW w:w="849" w:type="pct"/>
                  <w:vMerge w:val="restart"/>
                  <w:tcBorders>
                    <w:tl2br w:val="nil"/>
                    <w:tr2bl w:val="nil"/>
                  </w:tcBorders>
                  <w:shd w:val="clear" w:color="auto" w:fill="auto"/>
                  <w:vAlign w:val="center"/>
                </w:tcPr>
                <w:p>
                  <w:pPr>
                    <w:pStyle w:val="53"/>
                    <w:bidi w:val="0"/>
                    <w:rPr>
                      <w:rFonts w:hint="default"/>
                      <w:highlight w:val="none"/>
                      <w:lang w:val="en-US"/>
                    </w:rPr>
                  </w:pPr>
                  <w:r>
                    <w:rPr>
                      <w:rFonts w:hint="eastAsia"/>
                      <w:highlight w:val="none"/>
                      <w:lang w:val="en-US" w:eastAsia="zh-CN"/>
                    </w:rPr>
                    <w:t>产生量1783.2m</w:t>
                  </w:r>
                  <w:r>
                    <w:rPr>
                      <w:rFonts w:hint="eastAsia"/>
                      <w:highlight w:val="none"/>
                      <w:vertAlign w:val="superscript"/>
                      <w:lang w:val="en-US" w:eastAsia="zh-CN"/>
                    </w:rPr>
                    <w:t>3</w:t>
                  </w:r>
                  <w:r>
                    <w:rPr>
                      <w:rFonts w:hint="eastAsia"/>
                      <w:highlight w:val="none"/>
                      <w:lang w:val="en-US" w:eastAsia="zh-CN"/>
                    </w:rPr>
                    <w:t>/a</w:t>
                  </w:r>
                </w:p>
              </w:tc>
              <w:tc>
                <w:tcPr>
                  <w:tcW w:w="1028" w:type="pct"/>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浓度（</w:t>
                  </w:r>
                  <w:r>
                    <w:rPr>
                      <w:rFonts w:hint="default"/>
                      <w:highlight w:val="none"/>
                      <w:lang w:val="en-US" w:eastAsia="zh-CN"/>
                    </w:rPr>
                    <w:t>mg/L</w:t>
                  </w:r>
                  <w:r>
                    <w:rPr>
                      <w:rFonts w:hint="eastAsia"/>
                      <w:highlight w:val="none"/>
                      <w:lang w:val="en-US" w:eastAsia="zh-CN"/>
                    </w:rPr>
                    <w:t>）</w:t>
                  </w:r>
                </w:p>
              </w:tc>
              <w:tc>
                <w:tcPr>
                  <w:tcW w:w="58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300</w:t>
                  </w:r>
                </w:p>
              </w:tc>
              <w:tc>
                <w:tcPr>
                  <w:tcW w:w="548" w:type="pct"/>
                  <w:tcBorders>
                    <w:tl2br w:val="nil"/>
                    <w:tr2bl w:val="nil"/>
                  </w:tcBorders>
                  <w:shd w:val="clear" w:color="auto" w:fill="auto"/>
                  <w:vAlign w:val="center"/>
                </w:tcPr>
                <w:p>
                  <w:pPr>
                    <w:pStyle w:val="53"/>
                    <w:bidi w:val="0"/>
                    <w:rPr>
                      <w:rFonts w:hint="default"/>
                      <w:highlight w:val="none"/>
                      <w:lang w:val="en-US"/>
                    </w:rPr>
                  </w:pPr>
                  <w:r>
                    <w:rPr>
                      <w:rFonts w:hint="eastAsia"/>
                      <w:highlight w:val="none"/>
                      <w:lang w:val="en-US" w:eastAsia="zh-CN"/>
                    </w:rPr>
                    <w:t>150</w:t>
                  </w:r>
                </w:p>
              </w:tc>
              <w:tc>
                <w:tcPr>
                  <w:tcW w:w="500" w:type="pc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200</w:t>
                  </w:r>
                </w:p>
              </w:tc>
              <w:tc>
                <w:tcPr>
                  <w:tcW w:w="548" w:type="pct"/>
                  <w:tcBorders>
                    <w:right w:val="single" w:color="auto" w:sz="4" w:space="0"/>
                    <w:tl2br w:val="nil"/>
                    <w:tr2bl w:val="nil"/>
                  </w:tcBorders>
                  <w:shd w:val="clear" w:color="auto" w:fill="auto"/>
                  <w:vAlign w:val="center"/>
                </w:tcPr>
                <w:p>
                  <w:pPr>
                    <w:pStyle w:val="53"/>
                    <w:bidi w:val="0"/>
                    <w:rPr>
                      <w:rFonts w:hint="default"/>
                      <w:highlight w:val="none"/>
                    </w:rPr>
                  </w:pPr>
                  <w:r>
                    <w:rPr>
                      <w:rFonts w:hint="default"/>
                      <w:highlight w:val="none"/>
                      <w:lang w:val="en-US" w:eastAsia="zh-CN"/>
                    </w:rPr>
                    <w:t>30</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0" w:type="pct"/>
                  <w:vMerge w:val="continue"/>
                  <w:tcBorders>
                    <w:tl2br w:val="nil"/>
                    <w:tr2bl w:val="nil"/>
                  </w:tcBorders>
                  <w:shd w:val="clear" w:color="auto" w:fill="auto"/>
                  <w:vAlign w:val="center"/>
                </w:tcPr>
                <w:p>
                  <w:pPr>
                    <w:pStyle w:val="53"/>
                    <w:bidi w:val="0"/>
                    <w:rPr>
                      <w:rFonts w:hint="default"/>
                      <w:highlight w:val="none"/>
                    </w:rPr>
                  </w:pPr>
                </w:p>
              </w:tc>
              <w:tc>
                <w:tcPr>
                  <w:tcW w:w="849" w:type="pct"/>
                  <w:vMerge w:val="continue"/>
                  <w:tcBorders>
                    <w:tl2br w:val="nil"/>
                    <w:tr2bl w:val="nil"/>
                  </w:tcBorders>
                  <w:shd w:val="clear" w:color="auto" w:fill="auto"/>
                  <w:vAlign w:val="center"/>
                </w:tcPr>
                <w:p>
                  <w:pPr>
                    <w:pStyle w:val="53"/>
                    <w:bidi w:val="0"/>
                    <w:rPr>
                      <w:rFonts w:hint="default"/>
                      <w:highlight w:val="none"/>
                    </w:rPr>
                  </w:pPr>
                </w:p>
              </w:tc>
              <w:tc>
                <w:tcPr>
                  <w:tcW w:w="1028" w:type="pct"/>
                  <w:tcBorders>
                    <w:tl2br w:val="nil"/>
                    <w:tr2bl w:val="nil"/>
                  </w:tcBorders>
                  <w:shd w:val="clear" w:color="auto" w:fill="auto"/>
                  <w:vAlign w:val="center"/>
                </w:tcPr>
                <w:p>
                  <w:pPr>
                    <w:pStyle w:val="53"/>
                    <w:bidi w:val="0"/>
                    <w:rPr>
                      <w:rFonts w:hint="eastAsia"/>
                      <w:highlight w:val="none"/>
                    </w:rPr>
                  </w:pPr>
                  <w:r>
                    <w:rPr>
                      <w:rFonts w:hint="eastAsia"/>
                      <w:highlight w:val="none"/>
                      <w:lang w:val="en-US" w:eastAsia="zh-CN"/>
                    </w:rPr>
                    <w:t>产生量（</w:t>
                  </w:r>
                  <w:r>
                    <w:rPr>
                      <w:rFonts w:hint="default"/>
                      <w:highlight w:val="none"/>
                      <w:lang w:val="en-US" w:eastAsia="zh-CN"/>
                    </w:rPr>
                    <w:t>t/a</w:t>
                  </w:r>
                  <w:r>
                    <w:rPr>
                      <w:rFonts w:hint="eastAsia"/>
                      <w:highlight w:val="none"/>
                      <w:lang w:val="en-US" w:eastAsia="zh-CN"/>
                    </w:rPr>
                    <w:t>）</w:t>
                  </w:r>
                </w:p>
              </w:tc>
              <w:tc>
                <w:tcPr>
                  <w:tcW w:w="58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0.535</w:t>
                  </w:r>
                </w:p>
              </w:tc>
              <w:tc>
                <w:tcPr>
                  <w:tcW w:w="548"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0.267</w:t>
                  </w:r>
                </w:p>
              </w:tc>
              <w:tc>
                <w:tcPr>
                  <w:tcW w:w="50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0.357</w:t>
                  </w:r>
                </w:p>
              </w:tc>
              <w:tc>
                <w:tcPr>
                  <w:tcW w:w="548" w:type="pct"/>
                  <w:tcBorders>
                    <w:right w:val="single" w:color="auto" w:sz="4" w:space="0"/>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0.053</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0.036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2228" w:type="pct"/>
                  <w:gridSpan w:val="3"/>
                  <w:tcBorders>
                    <w:tl2br w:val="nil"/>
                    <w:tr2bl w:val="nil"/>
                  </w:tcBorders>
                  <w:shd w:val="clear" w:color="auto" w:fill="auto"/>
                  <w:vAlign w:val="center"/>
                </w:tcPr>
                <w:p>
                  <w:pPr>
                    <w:pStyle w:val="53"/>
                    <w:bidi w:val="0"/>
                    <w:rPr>
                      <w:rFonts w:hint="eastAsia"/>
                      <w:highlight w:val="none"/>
                    </w:rPr>
                  </w:pPr>
                  <w:r>
                    <w:rPr>
                      <w:rFonts w:hint="eastAsia"/>
                      <w:highlight w:val="none"/>
                      <w:lang w:val="en-US" w:eastAsia="zh-CN"/>
                    </w:rPr>
                    <w:t>化粪池处理效率（</w:t>
                  </w:r>
                  <w:r>
                    <w:rPr>
                      <w:rFonts w:hint="default"/>
                      <w:highlight w:val="none"/>
                      <w:lang w:val="en-US" w:eastAsia="zh-CN"/>
                    </w:rPr>
                    <w:t>%</w:t>
                  </w:r>
                  <w:r>
                    <w:rPr>
                      <w:rFonts w:hint="eastAsia"/>
                      <w:highlight w:val="none"/>
                      <w:lang w:val="en-US" w:eastAsia="zh-CN"/>
                    </w:rPr>
                    <w:t>）</w:t>
                  </w:r>
                </w:p>
              </w:tc>
              <w:tc>
                <w:tcPr>
                  <w:tcW w:w="580" w:type="pc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15</w:t>
                  </w:r>
                </w:p>
              </w:tc>
              <w:tc>
                <w:tcPr>
                  <w:tcW w:w="548" w:type="pc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30</w:t>
                  </w:r>
                </w:p>
              </w:tc>
              <w:tc>
                <w:tcPr>
                  <w:tcW w:w="500" w:type="pct"/>
                  <w:tcBorders>
                    <w:tl2br w:val="nil"/>
                    <w:tr2bl w:val="nil"/>
                  </w:tcBorders>
                  <w:shd w:val="clear" w:color="auto" w:fill="auto"/>
                  <w:vAlign w:val="center"/>
                </w:tcPr>
                <w:p>
                  <w:pPr>
                    <w:pStyle w:val="53"/>
                    <w:bidi w:val="0"/>
                    <w:rPr>
                      <w:rFonts w:hint="default"/>
                      <w:highlight w:val="none"/>
                    </w:rPr>
                  </w:pPr>
                  <w:r>
                    <w:rPr>
                      <w:rFonts w:hint="default"/>
                      <w:highlight w:val="none"/>
                      <w:lang w:val="en-US" w:eastAsia="zh-CN"/>
                    </w:rPr>
                    <w:t>50</w:t>
                  </w:r>
                </w:p>
              </w:tc>
              <w:tc>
                <w:tcPr>
                  <w:tcW w:w="548" w:type="pct"/>
                  <w:tcBorders>
                    <w:right w:val="single" w:color="auto" w:sz="4" w:space="0"/>
                    <w:tl2br w:val="nil"/>
                    <w:tr2bl w:val="nil"/>
                  </w:tcBorders>
                  <w:shd w:val="clear" w:color="auto" w:fill="auto"/>
                  <w:vAlign w:val="center"/>
                </w:tcPr>
                <w:p>
                  <w:pPr>
                    <w:pStyle w:val="53"/>
                    <w:bidi w:val="0"/>
                    <w:rPr>
                      <w:rFonts w:hint="default"/>
                      <w:highlight w:val="none"/>
                      <w:lang w:val="en-US"/>
                    </w:rPr>
                  </w:pPr>
                  <w:r>
                    <w:rPr>
                      <w:rFonts w:hint="default"/>
                      <w:highlight w:val="none"/>
                      <w:lang w:val="en-US" w:eastAsia="zh-CN"/>
                    </w:rPr>
                    <w:t>3</w:t>
                  </w:r>
                  <w:r>
                    <w:rPr>
                      <w:rFonts w:hint="eastAsia"/>
                      <w:highlight w:val="none"/>
                      <w:lang w:val="en-US" w:eastAsia="zh-CN"/>
                    </w:rPr>
                    <w:t>3</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0" w:type="pct"/>
                  <w:vMerge w:val="restart"/>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排放</w:t>
                  </w:r>
                </w:p>
              </w:tc>
              <w:tc>
                <w:tcPr>
                  <w:tcW w:w="849" w:type="pct"/>
                  <w:vMerge w:val="restart"/>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排放量1783.2m</w:t>
                  </w:r>
                  <w:r>
                    <w:rPr>
                      <w:rFonts w:hint="eastAsia"/>
                      <w:highlight w:val="none"/>
                      <w:vertAlign w:val="superscript"/>
                      <w:lang w:val="en-US" w:eastAsia="zh-CN"/>
                    </w:rPr>
                    <w:t>3</w:t>
                  </w:r>
                  <w:r>
                    <w:rPr>
                      <w:rFonts w:hint="eastAsia"/>
                      <w:highlight w:val="none"/>
                      <w:lang w:val="en-US" w:eastAsia="zh-CN"/>
                    </w:rPr>
                    <w:t>/a</w:t>
                  </w:r>
                </w:p>
              </w:tc>
              <w:tc>
                <w:tcPr>
                  <w:tcW w:w="1028" w:type="pct"/>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排放浓度（</w:t>
                  </w:r>
                  <w:r>
                    <w:rPr>
                      <w:rFonts w:hint="default"/>
                      <w:highlight w:val="none"/>
                      <w:lang w:val="en-US" w:eastAsia="zh-CN"/>
                    </w:rPr>
                    <w:t>mg/L</w:t>
                  </w:r>
                  <w:r>
                    <w:rPr>
                      <w:rFonts w:hint="eastAsia"/>
                      <w:highlight w:val="none"/>
                      <w:lang w:val="en-US" w:eastAsia="zh-CN"/>
                    </w:rPr>
                    <w:t>）</w:t>
                  </w:r>
                </w:p>
              </w:tc>
              <w:tc>
                <w:tcPr>
                  <w:tcW w:w="58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255</w:t>
                  </w:r>
                </w:p>
              </w:tc>
              <w:tc>
                <w:tcPr>
                  <w:tcW w:w="548"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105</w:t>
                  </w:r>
                </w:p>
              </w:tc>
              <w:tc>
                <w:tcPr>
                  <w:tcW w:w="50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100</w:t>
                  </w:r>
                </w:p>
              </w:tc>
              <w:tc>
                <w:tcPr>
                  <w:tcW w:w="548" w:type="pct"/>
                  <w:tcBorders>
                    <w:right w:val="single" w:color="auto" w:sz="4" w:space="0"/>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20</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16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0" w:type="pct"/>
                  <w:vMerge w:val="continue"/>
                  <w:tcBorders>
                    <w:tl2br w:val="nil"/>
                    <w:tr2bl w:val="nil"/>
                  </w:tcBorders>
                  <w:shd w:val="clear" w:color="auto" w:fill="auto"/>
                  <w:vAlign w:val="center"/>
                </w:tcPr>
                <w:p>
                  <w:pPr>
                    <w:pStyle w:val="53"/>
                    <w:bidi w:val="0"/>
                    <w:rPr>
                      <w:rFonts w:hint="default"/>
                      <w:highlight w:val="none"/>
                    </w:rPr>
                  </w:pPr>
                </w:p>
              </w:tc>
              <w:tc>
                <w:tcPr>
                  <w:tcW w:w="849" w:type="pct"/>
                  <w:vMerge w:val="continue"/>
                  <w:tcBorders>
                    <w:tl2br w:val="nil"/>
                    <w:tr2bl w:val="nil"/>
                  </w:tcBorders>
                  <w:shd w:val="clear" w:color="auto" w:fill="auto"/>
                  <w:vAlign w:val="center"/>
                </w:tcPr>
                <w:p>
                  <w:pPr>
                    <w:pStyle w:val="53"/>
                    <w:bidi w:val="0"/>
                    <w:rPr>
                      <w:rFonts w:hint="default"/>
                      <w:highlight w:val="none"/>
                    </w:rPr>
                  </w:pPr>
                </w:p>
              </w:tc>
              <w:tc>
                <w:tcPr>
                  <w:tcW w:w="1028" w:type="pct"/>
                  <w:tcBorders>
                    <w:tl2br w:val="nil"/>
                    <w:tr2bl w:val="nil"/>
                  </w:tcBorders>
                  <w:shd w:val="clear" w:color="auto" w:fill="auto"/>
                  <w:vAlign w:val="center"/>
                </w:tcPr>
                <w:p>
                  <w:pPr>
                    <w:pStyle w:val="53"/>
                    <w:bidi w:val="0"/>
                    <w:rPr>
                      <w:rFonts w:hint="default"/>
                      <w:highlight w:val="none"/>
                    </w:rPr>
                  </w:pPr>
                  <w:r>
                    <w:rPr>
                      <w:rFonts w:hint="eastAsia"/>
                      <w:highlight w:val="none"/>
                      <w:lang w:val="en-US" w:eastAsia="zh-CN"/>
                    </w:rPr>
                    <w:t>排放量（</w:t>
                  </w:r>
                  <w:r>
                    <w:rPr>
                      <w:rFonts w:hint="default"/>
                      <w:highlight w:val="none"/>
                      <w:lang w:val="en-US" w:eastAsia="zh-CN"/>
                    </w:rPr>
                    <w:t>t/a</w:t>
                  </w:r>
                  <w:r>
                    <w:rPr>
                      <w:rFonts w:hint="eastAsia"/>
                      <w:highlight w:val="none"/>
                      <w:lang w:val="en-US" w:eastAsia="zh-CN"/>
                    </w:rPr>
                    <w:t>）</w:t>
                  </w:r>
                </w:p>
              </w:tc>
              <w:tc>
                <w:tcPr>
                  <w:tcW w:w="58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0.455</w:t>
                  </w:r>
                </w:p>
              </w:tc>
              <w:tc>
                <w:tcPr>
                  <w:tcW w:w="548"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0.187</w:t>
                  </w:r>
                </w:p>
              </w:tc>
              <w:tc>
                <w:tcPr>
                  <w:tcW w:w="500" w:type="pct"/>
                  <w:tcBorders>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0.178</w:t>
                  </w:r>
                </w:p>
              </w:tc>
              <w:tc>
                <w:tcPr>
                  <w:tcW w:w="548" w:type="pct"/>
                  <w:tcBorders>
                    <w:right w:val="single" w:color="auto" w:sz="4" w:space="0"/>
                    <w:tl2br w:val="nil"/>
                    <w:tr2bl w:val="nil"/>
                  </w:tcBorders>
                  <w:shd w:val="clear" w:color="auto" w:fill="auto"/>
                  <w:vAlign w:val="center"/>
                </w:tcPr>
                <w:p>
                  <w:pPr>
                    <w:pStyle w:val="53"/>
                    <w:bidi w:val="0"/>
                    <w:rPr>
                      <w:rFonts w:hint="default" w:eastAsia="宋体"/>
                      <w:highlight w:val="none"/>
                      <w:lang w:val="en-US" w:eastAsia="zh-CN"/>
                    </w:rPr>
                  </w:pPr>
                  <w:r>
                    <w:rPr>
                      <w:rFonts w:hint="eastAsia"/>
                      <w:highlight w:val="none"/>
                      <w:lang w:val="en-US" w:eastAsia="zh-CN"/>
                    </w:rPr>
                    <w:t>0.036</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0.028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28" w:type="pct"/>
                  <w:gridSpan w:val="3"/>
                  <w:tcBorders>
                    <w:tl2br w:val="nil"/>
                    <w:tr2bl w:val="nil"/>
                  </w:tcBorders>
                  <w:shd w:val="clear" w:color="auto" w:fill="auto"/>
                  <w:vAlign w:val="center"/>
                </w:tcPr>
                <w:p>
                  <w:pPr>
                    <w:pStyle w:val="53"/>
                    <w:bidi w:val="0"/>
                    <w:rPr>
                      <w:rFonts w:hint="eastAsia"/>
                      <w:highlight w:val="none"/>
                      <w:lang w:val="en-US" w:eastAsia="zh-CN"/>
                    </w:rPr>
                  </w:pPr>
                  <w:r>
                    <w:rPr>
                      <w:rFonts w:hint="default"/>
                      <w:highlight w:val="none"/>
                    </w:rPr>
                    <w:t>《污水综合排放标准》（GB8978-1996）表</w:t>
                  </w:r>
                  <w:r>
                    <w:rPr>
                      <w:rFonts w:hint="eastAsia"/>
                      <w:highlight w:val="none"/>
                      <w:lang w:val="en-US" w:eastAsia="zh-CN"/>
                    </w:rPr>
                    <w:t>4</w:t>
                  </w:r>
                  <w:r>
                    <w:rPr>
                      <w:rFonts w:hint="default"/>
                      <w:highlight w:val="none"/>
                    </w:rPr>
                    <w:t>中三级标准以及</w:t>
                  </w:r>
                  <w:r>
                    <w:rPr>
                      <w:rFonts w:hint="eastAsia"/>
                      <w:highlight w:val="none"/>
                      <w:lang w:val="en-US" w:eastAsia="zh-CN"/>
                    </w:rPr>
                    <w:t>德山污水处理厂进水水质要求</w:t>
                  </w:r>
                </w:p>
              </w:tc>
              <w:tc>
                <w:tcPr>
                  <w:tcW w:w="580" w:type="pct"/>
                  <w:tcBorders>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400</w:t>
                  </w:r>
                </w:p>
              </w:tc>
              <w:tc>
                <w:tcPr>
                  <w:tcW w:w="548" w:type="pct"/>
                  <w:tcBorders>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250</w:t>
                  </w:r>
                </w:p>
              </w:tc>
              <w:tc>
                <w:tcPr>
                  <w:tcW w:w="500" w:type="pct"/>
                  <w:tcBorders>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300</w:t>
                  </w:r>
                </w:p>
              </w:tc>
              <w:tc>
                <w:tcPr>
                  <w:tcW w:w="548" w:type="pct"/>
                  <w:tcBorders>
                    <w:righ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25</w:t>
                  </w:r>
                </w:p>
              </w:tc>
              <w:tc>
                <w:tcPr>
                  <w:tcW w:w="593" w:type="pct"/>
                  <w:tcBorders>
                    <w:left w:val="single" w:color="auto" w:sz="4" w:space="0"/>
                    <w:tl2br w:val="nil"/>
                    <w:tr2bl w:val="nil"/>
                  </w:tcBorders>
                  <w:shd w:val="clear" w:color="auto" w:fill="auto"/>
                  <w:vAlign w:val="center"/>
                </w:tcPr>
                <w:p>
                  <w:pPr>
                    <w:pStyle w:val="53"/>
                    <w:bidi w:val="0"/>
                    <w:rPr>
                      <w:rFonts w:hint="default"/>
                      <w:highlight w:val="none"/>
                      <w:lang w:val="en-US" w:eastAsia="zh-CN"/>
                    </w:rPr>
                  </w:pPr>
                  <w:r>
                    <w:rPr>
                      <w:rFonts w:hint="eastAsia"/>
                      <w:highlight w:val="none"/>
                      <w:lang w:val="en-US" w:eastAsia="zh-CN"/>
                    </w:rPr>
                    <w:t>20</w:t>
                  </w:r>
                </w:p>
              </w:tc>
            </w:tr>
          </w:tbl>
          <w:p>
            <w:pPr>
              <w:bidi w:val="0"/>
              <w:rPr>
                <w:rFonts w:hint="default"/>
                <w:b/>
                <w:bCs/>
                <w:highlight w:val="none"/>
              </w:rPr>
            </w:pPr>
            <w:r>
              <w:rPr>
                <w:rFonts w:hint="eastAsia"/>
                <w:b/>
                <w:bCs/>
                <w:highlight w:val="none"/>
                <w:lang w:val="en-US" w:eastAsia="zh-CN"/>
              </w:rPr>
              <w:t>2、</w:t>
            </w:r>
            <w:r>
              <w:rPr>
                <w:rFonts w:hint="default"/>
                <w:b/>
                <w:bCs/>
                <w:highlight w:val="none"/>
              </w:rPr>
              <w:t>废水处理可行性分析</w:t>
            </w:r>
          </w:p>
          <w:p>
            <w:pPr>
              <w:bidi w:val="0"/>
              <w:rPr>
                <w:rFonts w:hint="default"/>
                <w:highlight w:val="none"/>
              </w:rPr>
            </w:pPr>
            <w:r>
              <w:rPr>
                <w:rFonts w:hint="default"/>
                <w:highlight w:val="none"/>
              </w:rPr>
              <w:t>本项目营运过程中产生的废水为</w:t>
            </w:r>
            <w:r>
              <w:rPr>
                <w:highlight w:val="none"/>
              </w:rPr>
              <w:t>生活</w:t>
            </w:r>
            <w:r>
              <w:rPr>
                <w:rFonts w:hint="eastAsia"/>
                <w:highlight w:val="none"/>
                <w:lang w:val="en-US" w:eastAsia="zh-CN"/>
              </w:rPr>
              <w:t>污水及车间地面清洁</w:t>
            </w:r>
            <w:r>
              <w:rPr>
                <w:rFonts w:hint="eastAsia"/>
                <w:sz w:val="24"/>
                <w:highlight w:val="none"/>
                <w:lang w:val="en-US" w:eastAsia="zh-CN"/>
              </w:rPr>
              <w:t>废水</w:t>
            </w:r>
            <w:r>
              <w:rPr>
                <w:rFonts w:hint="default"/>
                <w:highlight w:val="none"/>
              </w:rPr>
              <w:t>，这类废水成分简单。</w:t>
            </w:r>
            <w:r>
              <w:rPr>
                <w:highlight w:val="none"/>
              </w:rPr>
              <w:t>生活</w:t>
            </w:r>
            <w:r>
              <w:rPr>
                <w:rFonts w:hint="eastAsia"/>
                <w:highlight w:val="none"/>
                <w:lang w:val="en-US" w:eastAsia="zh-CN"/>
              </w:rPr>
              <w:t>污水及车间地面清洁</w:t>
            </w:r>
            <w:r>
              <w:rPr>
                <w:rFonts w:hint="eastAsia"/>
                <w:sz w:val="24"/>
                <w:highlight w:val="none"/>
                <w:lang w:val="en-US" w:eastAsia="zh-CN"/>
              </w:rPr>
              <w:t>废水</w:t>
            </w:r>
            <w:r>
              <w:rPr>
                <w:rFonts w:hint="default"/>
                <w:highlight w:val="none"/>
              </w:rPr>
              <w:t>在通过化粪池处理后可以达到《污水综合排放标准》（GB8978-1996）表</w:t>
            </w:r>
            <w:r>
              <w:rPr>
                <w:rFonts w:hint="eastAsia"/>
                <w:highlight w:val="none"/>
                <w:lang w:val="en-US" w:eastAsia="zh-CN"/>
              </w:rPr>
              <w:t>4</w:t>
            </w:r>
            <w:r>
              <w:rPr>
                <w:rFonts w:hint="default"/>
                <w:highlight w:val="none"/>
              </w:rPr>
              <w:t>中三级标准以及</w:t>
            </w:r>
            <w:r>
              <w:rPr>
                <w:rFonts w:hint="eastAsia"/>
                <w:highlight w:val="none"/>
                <w:lang w:val="en-US" w:eastAsia="zh-CN"/>
              </w:rPr>
              <w:t>德山污水处理厂进水水质要求</w:t>
            </w:r>
            <w:r>
              <w:rPr>
                <w:rFonts w:hint="default"/>
                <w:highlight w:val="none"/>
              </w:rPr>
              <w:t>。</w:t>
            </w:r>
          </w:p>
          <w:p>
            <w:pPr>
              <w:pStyle w:val="44"/>
              <w:bidi w:val="0"/>
              <w:rPr>
                <w:rFonts w:hint="default"/>
                <w:highlight w:val="none"/>
              </w:rPr>
            </w:pPr>
            <w:r>
              <w:rPr>
                <w:rFonts w:hint="default"/>
                <w:highlight w:val="none"/>
              </w:rPr>
              <w:t>表</w:t>
            </w:r>
            <w:r>
              <w:rPr>
                <w:rFonts w:hint="eastAsia"/>
                <w:highlight w:val="none"/>
                <w:lang w:val="en-US" w:eastAsia="zh-CN"/>
              </w:rPr>
              <w:t>4.2-2</w:t>
            </w:r>
            <w:r>
              <w:rPr>
                <w:rFonts w:hint="default"/>
                <w:highlight w:val="none"/>
              </w:rPr>
              <w:t xml:space="preserve"> </w:t>
            </w:r>
            <w:r>
              <w:rPr>
                <w:rFonts w:hint="eastAsia"/>
                <w:highlight w:val="none"/>
                <w:lang w:val="en-US" w:eastAsia="zh-CN"/>
              </w:rPr>
              <w:t xml:space="preserve"> </w:t>
            </w:r>
            <w:r>
              <w:rPr>
                <w:rFonts w:hint="default"/>
                <w:highlight w:val="none"/>
              </w:rPr>
              <w:t>废水类别、污染物及污染治理设施信息一览表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44"/>
              <w:gridCol w:w="1700"/>
              <w:gridCol w:w="452"/>
              <w:gridCol w:w="490"/>
              <w:gridCol w:w="890"/>
              <w:gridCol w:w="838"/>
              <w:gridCol w:w="863"/>
              <w:gridCol w:w="870"/>
              <w:gridCol w:w="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Merge w:val="restart"/>
                  <w:tcBorders>
                    <w:tl2br w:val="nil"/>
                    <w:tr2bl w:val="nil"/>
                  </w:tcBorders>
                  <w:vAlign w:val="center"/>
                </w:tcPr>
                <w:p>
                  <w:pPr>
                    <w:pStyle w:val="53"/>
                    <w:bidi w:val="0"/>
                    <w:rPr>
                      <w:rFonts w:hint="default"/>
                      <w:highlight w:val="none"/>
                    </w:rPr>
                  </w:pPr>
                  <w:r>
                    <w:rPr>
                      <w:rFonts w:hint="default"/>
                      <w:highlight w:val="none"/>
                    </w:rPr>
                    <w:t>序号</w:t>
                  </w:r>
                </w:p>
              </w:tc>
              <w:tc>
                <w:tcPr>
                  <w:tcW w:w="801" w:type="pct"/>
                  <w:vMerge w:val="restart"/>
                  <w:tcBorders>
                    <w:tl2br w:val="nil"/>
                    <w:tr2bl w:val="nil"/>
                  </w:tcBorders>
                  <w:vAlign w:val="center"/>
                </w:tcPr>
                <w:p>
                  <w:pPr>
                    <w:pStyle w:val="53"/>
                    <w:bidi w:val="0"/>
                    <w:rPr>
                      <w:rFonts w:hint="default"/>
                      <w:highlight w:val="none"/>
                    </w:rPr>
                  </w:pPr>
                  <w:r>
                    <w:rPr>
                      <w:rFonts w:hint="default"/>
                      <w:highlight w:val="none"/>
                    </w:rPr>
                    <w:t>废水类别</w:t>
                  </w:r>
                </w:p>
              </w:tc>
              <w:tc>
                <w:tcPr>
                  <w:tcW w:w="1013" w:type="pct"/>
                  <w:vMerge w:val="restart"/>
                  <w:tcBorders>
                    <w:tl2br w:val="nil"/>
                    <w:tr2bl w:val="nil"/>
                  </w:tcBorders>
                  <w:vAlign w:val="center"/>
                </w:tcPr>
                <w:p>
                  <w:pPr>
                    <w:pStyle w:val="53"/>
                    <w:bidi w:val="0"/>
                    <w:rPr>
                      <w:rFonts w:hint="default"/>
                      <w:highlight w:val="none"/>
                    </w:rPr>
                  </w:pPr>
                  <w:r>
                    <w:rPr>
                      <w:rFonts w:hint="default"/>
                      <w:highlight w:val="none"/>
                    </w:rPr>
                    <w:t>污染物</w:t>
                  </w:r>
                </w:p>
                <w:p>
                  <w:pPr>
                    <w:pStyle w:val="53"/>
                    <w:bidi w:val="0"/>
                    <w:rPr>
                      <w:rFonts w:hint="default"/>
                      <w:highlight w:val="none"/>
                    </w:rPr>
                  </w:pPr>
                  <w:r>
                    <w:rPr>
                      <w:rFonts w:hint="default"/>
                      <w:highlight w:val="none"/>
                    </w:rPr>
                    <w:t>种类</w:t>
                  </w:r>
                </w:p>
              </w:tc>
              <w:tc>
                <w:tcPr>
                  <w:tcW w:w="269" w:type="pct"/>
                  <w:vMerge w:val="restart"/>
                  <w:tcBorders>
                    <w:tl2br w:val="nil"/>
                    <w:tr2bl w:val="nil"/>
                  </w:tcBorders>
                  <w:vAlign w:val="center"/>
                </w:tcPr>
                <w:p>
                  <w:pPr>
                    <w:pStyle w:val="53"/>
                    <w:bidi w:val="0"/>
                    <w:rPr>
                      <w:rFonts w:hint="default"/>
                      <w:highlight w:val="none"/>
                    </w:rPr>
                  </w:pPr>
                  <w:r>
                    <w:rPr>
                      <w:rFonts w:hint="default"/>
                      <w:highlight w:val="none"/>
                    </w:rPr>
                    <w:t>排放</w:t>
                  </w:r>
                </w:p>
                <w:p>
                  <w:pPr>
                    <w:pStyle w:val="53"/>
                    <w:bidi w:val="0"/>
                    <w:rPr>
                      <w:rFonts w:hint="default"/>
                      <w:highlight w:val="none"/>
                    </w:rPr>
                  </w:pPr>
                  <w:r>
                    <w:rPr>
                      <w:rFonts w:hint="default"/>
                      <w:highlight w:val="none"/>
                    </w:rPr>
                    <w:t>去向</w:t>
                  </w:r>
                </w:p>
              </w:tc>
              <w:tc>
                <w:tcPr>
                  <w:tcW w:w="292" w:type="pct"/>
                  <w:vMerge w:val="restart"/>
                  <w:tcBorders>
                    <w:tl2br w:val="nil"/>
                    <w:tr2bl w:val="nil"/>
                  </w:tcBorders>
                  <w:vAlign w:val="center"/>
                </w:tcPr>
                <w:p>
                  <w:pPr>
                    <w:pStyle w:val="53"/>
                    <w:bidi w:val="0"/>
                    <w:rPr>
                      <w:rFonts w:hint="default"/>
                      <w:highlight w:val="none"/>
                    </w:rPr>
                  </w:pPr>
                  <w:r>
                    <w:rPr>
                      <w:rFonts w:hint="default"/>
                      <w:highlight w:val="none"/>
                    </w:rPr>
                    <w:t>排放规律</w:t>
                  </w:r>
                </w:p>
              </w:tc>
              <w:tc>
                <w:tcPr>
                  <w:tcW w:w="1029" w:type="pct"/>
                  <w:gridSpan w:val="2"/>
                  <w:tcBorders>
                    <w:tl2br w:val="nil"/>
                    <w:tr2bl w:val="nil"/>
                  </w:tcBorders>
                  <w:vAlign w:val="center"/>
                </w:tcPr>
                <w:p>
                  <w:pPr>
                    <w:pStyle w:val="53"/>
                    <w:bidi w:val="0"/>
                    <w:rPr>
                      <w:rFonts w:hint="default"/>
                      <w:highlight w:val="none"/>
                    </w:rPr>
                  </w:pPr>
                  <w:r>
                    <w:rPr>
                      <w:rFonts w:hint="default"/>
                      <w:highlight w:val="none"/>
                    </w:rPr>
                    <w:t>污染治理设施</w:t>
                  </w:r>
                </w:p>
              </w:tc>
              <w:tc>
                <w:tcPr>
                  <w:tcW w:w="514" w:type="pct"/>
                  <w:vMerge w:val="restart"/>
                  <w:tcBorders>
                    <w:tl2br w:val="nil"/>
                    <w:tr2bl w:val="nil"/>
                  </w:tcBorders>
                  <w:vAlign w:val="center"/>
                </w:tcPr>
                <w:p>
                  <w:pPr>
                    <w:pStyle w:val="53"/>
                    <w:bidi w:val="0"/>
                    <w:rPr>
                      <w:rFonts w:hint="default"/>
                      <w:highlight w:val="none"/>
                    </w:rPr>
                  </w:pPr>
                  <w:r>
                    <w:rPr>
                      <w:rFonts w:hint="default"/>
                      <w:highlight w:val="none"/>
                    </w:rPr>
                    <w:t>排放口编号</w:t>
                  </w:r>
                </w:p>
              </w:tc>
              <w:tc>
                <w:tcPr>
                  <w:tcW w:w="518" w:type="pct"/>
                  <w:vMerge w:val="restart"/>
                  <w:tcBorders>
                    <w:tl2br w:val="nil"/>
                    <w:tr2bl w:val="nil"/>
                  </w:tcBorders>
                  <w:vAlign w:val="center"/>
                </w:tcPr>
                <w:p>
                  <w:pPr>
                    <w:pStyle w:val="53"/>
                    <w:bidi w:val="0"/>
                    <w:rPr>
                      <w:rFonts w:hint="default"/>
                      <w:highlight w:val="none"/>
                    </w:rPr>
                  </w:pPr>
                  <w:r>
                    <w:rPr>
                      <w:rFonts w:hint="default"/>
                      <w:highlight w:val="none"/>
                    </w:rPr>
                    <w:t>排污口设置是否符合要求</w:t>
                  </w:r>
                </w:p>
              </w:tc>
              <w:tc>
                <w:tcPr>
                  <w:tcW w:w="303" w:type="pct"/>
                  <w:vMerge w:val="restart"/>
                  <w:tcBorders>
                    <w:tl2br w:val="nil"/>
                    <w:tr2bl w:val="nil"/>
                  </w:tcBorders>
                  <w:vAlign w:val="center"/>
                </w:tcPr>
                <w:p>
                  <w:pPr>
                    <w:pStyle w:val="53"/>
                    <w:bidi w:val="0"/>
                    <w:rPr>
                      <w:rFonts w:hint="default"/>
                      <w:highlight w:val="none"/>
                    </w:rPr>
                  </w:pPr>
                  <w:r>
                    <w:rPr>
                      <w:rFonts w:hint="default"/>
                      <w:highlight w:val="none"/>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vMerge w:val="continue"/>
                  <w:tcBorders>
                    <w:tl2br w:val="nil"/>
                    <w:tr2bl w:val="nil"/>
                  </w:tcBorders>
                  <w:vAlign w:val="center"/>
                </w:tcPr>
                <w:p>
                  <w:pPr>
                    <w:pStyle w:val="53"/>
                    <w:bidi w:val="0"/>
                    <w:rPr>
                      <w:rFonts w:hint="default"/>
                      <w:highlight w:val="none"/>
                    </w:rPr>
                  </w:pPr>
                </w:p>
              </w:tc>
              <w:tc>
                <w:tcPr>
                  <w:tcW w:w="801" w:type="pct"/>
                  <w:vMerge w:val="continue"/>
                  <w:tcBorders>
                    <w:tl2br w:val="nil"/>
                    <w:tr2bl w:val="nil"/>
                  </w:tcBorders>
                  <w:vAlign w:val="center"/>
                </w:tcPr>
                <w:p>
                  <w:pPr>
                    <w:pStyle w:val="53"/>
                    <w:bidi w:val="0"/>
                    <w:rPr>
                      <w:rFonts w:hint="default"/>
                      <w:highlight w:val="none"/>
                    </w:rPr>
                  </w:pPr>
                </w:p>
              </w:tc>
              <w:tc>
                <w:tcPr>
                  <w:tcW w:w="1013" w:type="pct"/>
                  <w:vMerge w:val="continue"/>
                  <w:tcBorders>
                    <w:tl2br w:val="nil"/>
                    <w:tr2bl w:val="nil"/>
                  </w:tcBorders>
                  <w:vAlign w:val="center"/>
                </w:tcPr>
                <w:p>
                  <w:pPr>
                    <w:pStyle w:val="53"/>
                    <w:bidi w:val="0"/>
                    <w:rPr>
                      <w:rFonts w:hint="default"/>
                      <w:highlight w:val="none"/>
                    </w:rPr>
                  </w:pPr>
                </w:p>
              </w:tc>
              <w:tc>
                <w:tcPr>
                  <w:tcW w:w="269" w:type="pct"/>
                  <w:vMerge w:val="continue"/>
                  <w:tcBorders>
                    <w:tl2br w:val="nil"/>
                    <w:tr2bl w:val="nil"/>
                  </w:tcBorders>
                  <w:vAlign w:val="center"/>
                </w:tcPr>
                <w:p>
                  <w:pPr>
                    <w:pStyle w:val="53"/>
                    <w:bidi w:val="0"/>
                    <w:rPr>
                      <w:rFonts w:hint="default"/>
                      <w:highlight w:val="none"/>
                    </w:rPr>
                  </w:pPr>
                </w:p>
              </w:tc>
              <w:tc>
                <w:tcPr>
                  <w:tcW w:w="292" w:type="pct"/>
                  <w:vMerge w:val="continue"/>
                  <w:tcBorders>
                    <w:tl2br w:val="nil"/>
                    <w:tr2bl w:val="nil"/>
                  </w:tcBorders>
                  <w:vAlign w:val="center"/>
                </w:tcPr>
                <w:p>
                  <w:pPr>
                    <w:pStyle w:val="53"/>
                    <w:bidi w:val="0"/>
                    <w:rPr>
                      <w:rFonts w:hint="default"/>
                      <w:highlight w:val="none"/>
                    </w:rPr>
                  </w:pPr>
                </w:p>
              </w:tc>
              <w:tc>
                <w:tcPr>
                  <w:tcW w:w="530" w:type="pct"/>
                  <w:tcBorders>
                    <w:tl2br w:val="nil"/>
                    <w:tr2bl w:val="nil"/>
                  </w:tcBorders>
                  <w:vAlign w:val="center"/>
                </w:tcPr>
                <w:p>
                  <w:pPr>
                    <w:pStyle w:val="53"/>
                    <w:bidi w:val="0"/>
                    <w:rPr>
                      <w:rFonts w:hint="default"/>
                      <w:highlight w:val="none"/>
                    </w:rPr>
                  </w:pPr>
                  <w:r>
                    <w:rPr>
                      <w:rFonts w:hint="default"/>
                      <w:highlight w:val="none"/>
                    </w:rPr>
                    <w:t>污染治理设施编号</w:t>
                  </w:r>
                </w:p>
              </w:tc>
              <w:tc>
                <w:tcPr>
                  <w:tcW w:w="498" w:type="pct"/>
                  <w:tcBorders>
                    <w:tl2br w:val="nil"/>
                    <w:tr2bl w:val="nil"/>
                  </w:tcBorders>
                  <w:vAlign w:val="center"/>
                </w:tcPr>
                <w:p>
                  <w:pPr>
                    <w:pStyle w:val="53"/>
                    <w:bidi w:val="0"/>
                    <w:rPr>
                      <w:rFonts w:hint="default"/>
                      <w:highlight w:val="none"/>
                    </w:rPr>
                  </w:pPr>
                  <w:r>
                    <w:rPr>
                      <w:rFonts w:hint="default"/>
                      <w:highlight w:val="none"/>
                    </w:rPr>
                    <w:t>污染治理设施工艺</w:t>
                  </w:r>
                </w:p>
              </w:tc>
              <w:tc>
                <w:tcPr>
                  <w:tcW w:w="514" w:type="pct"/>
                  <w:vMerge w:val="continue"/>
                  <w:tcBorders>
                    <w:tl2br w:val="nil"/>
                    <w:tr2bl w:val="nil"/>
                  </w:tcBorders>
                  <w:vAlign w:val="center"/>
                </w:tcPr>
                <w:p>
                  <w:pPr>
                    <w:pStyle w:val="53"/>
                    <w:bidi w:val="0"/>
                    <w:rPr>
                      <w:rFonts w:hint="default"/>
                      <w:highlight w:val="none"/>
                    </w:rPr>
                  </w:pPr>
                </w:p>
              </w:tc>
              <w:tc>
                <w:tcPr>
                  <w:tcW w:w="518" w:type="pct"/>
                  <w:vMerge w:val="continue"/>
                  <w:tcBorders>
                    <w:tl2br w:val="nil"/>
                    <w:tr2bl w:val="nil"/>
                  </w:tcBorders>
                  <w:vAlign w:val="center"/>
                </w:tcPr>
                <w:p>
                  <w:pPr>
                    <w:pStyle w:val="53"/>
                    <w:bidi w:val="0"/>
                    <w:rPr>
                      <w:rFonts w:hint="default"/>
                      <w:highlight w:val="none"/>
                    </w:rPr>
                  </w:pPr>
                </w:p>
              </w:tc>
              <w:tc>
                <w:tcPr>
                  <w:tcW w:w="303" w:type="pct"/>
                  <w:vMerge w:val="continue"/>
                  <w:tcBorders>
                    <w:tl2br w:val="nil"/>
                    <w:tr2bl w:val="nil"/>
                  </w:tcBorders>
                  <w:vAlign w:val="center"/>
                </w:tcPr>
                <w:p>
                  <w:pPr>
                    <w:pStyle w:val="53"/>
                    <w:bidi w:val="0"/>
                    <w:rPr>
                      <w:rFonts w:hint="default"/>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 w:type="pct"/>
                  <w:tcBorders>
                    <w:tl2br w:val="nil"/>
                    <w:tr2bl w:val="nil"/>
                  </w:tcBorders>
                  <w:vAlign w:val="center"/>
                </w:tcPr>
                <w:p>
                  <w:pPr>
                    <w:pStyle w:val="53"/>
                    <w:bidi w:val="0"/>
                    <w:rPr>
                      <w:rFonts w:hint="default"/>
                      <w:highlight w:val="none"/>
                    </w:rPr>
                  </w:pPr>
                  <w:r>
                    <w:rPr>
                      <w:rFonts w:hint="default"/>
                      <w:highlight w:val="none"/>
                    </w:rPr>
                    <w:t>1</w:t>
                  </w:r>
                </w:p>
              </w:tc>
              <w:tc>
                <w:tcPr>
                  <w:tcW w:w="801" w:type="pct"/>
                  <w:tcBorders>
                    <w:tl2br w:val="nil"/>
                    <w:tr2bl w:val="nil"/>
                  </w:tcBorders>
                  <w:vAlign w:val="center"/>
                </w:tcPr>
                <w:p>
                  <w:pPr>
                    <w:pStyle w:val="53"/>
                    <w:bidi w:val="0"/>
                    <w:rPr>
                      <w:rFonts w:hint="default"/>
                      <w:highlight w:val="none"/>
                    </w:rPr>
                  </w:pPr>
                  <w:r>
                    <w:rPr>
                      <w:rFonts w:hint="default"/>
                      <w:highlight w:val="none"/>
                    </w:rPr>
                    <w:t>生活</w:t>
                  </w:r>
                  <w:r>
                    <w:rPr>
                      <w:rFonts w:hint="default"/>
                      <w:highlight w:val="none"/>
                      <w:lang w:val="en-US" w:eastAsia="zh-CN"/>
                    </w:rPr>
                    <w:t>污水及车间地面清洁废水</w:t>
                  </w:r>
                </w:p>
              </w:tc>
              <w:tc>
                <w:tcPr>
                  <w:tcW w:w="1013" w:type="pct"/>
                  <w:tcBorders>
                    <w:tl2br w:val="nil"/>
                    <w:tr2bl w:val="nil"/>
                  </w:tcBorders>
                  <w:vAlign w:val="center"/>
                </w:tcPr>
                <w:p>
                  <w:pPr>
                    <w:pStyle w:val="53"/>
                    <w:bidi w:val="0"/>
                    <w:rPr>
                      <w:rFonts w:hint="default" w:eastAsia="宋体"/>
                      <w:highlight w:val="none"/>
                      <w:lang w:val="en-US" w:eastAsia="zh-CN"/>
                    </w:rPr>
                  </w:pPr>
                  <w:r>
                    <w:rPr>
                      <w:rFonts w:hint="default"/>
                      <w:highlight w:val="none"/>
                    </w:rPr>
                    <w:t>pH、COD</w:t>
                  </w:r>
                  <w:r>
                    <w:rPr>
                      <w:rFonts w:hint="eastAsia"/>
                      <w:highlight w:val="none"/>
                      <w:vertAlign w:val="subscript"/>
                      <w:lang w:val="en-US" w:eastAsia="zh-CN"/>
                    </w:rPr>
                    <w:t>Cr</w:t>
                  </w:r>
                  <w:r>
                    <w:rPr>
                      <w:rFonts w:hint="default"/>
                      <w:highlight w:val="none"/>
                    </w:rPr>
                    <w:t>、BOD</w:t>
                  </w:r>
                  <w:r>
                    <w:rPr>
                      <w:rFonts w:hint="default"/>
                      <w:highlight w:val="none"/>
                      <w:vertAlign w:val="subscript"/>
                    </w:rPr>
                    <w:t>5</w:t>
                  </w:r>
                  <w:r>
                    <w:rPr>
                      <w:rFonts w:hint="default"/>
                      <w:highlight w:val="none"/>
                    </w:rPr>
                    <w:t>、氨氮、SS</w:t>
                  </w:r>
                  <w:r>
                    <w:rPr>
                      <w:rFonts w:hint="eastAsia"/>
                      <w:highlight w:val="none"/>
                      <w:lang w:eastAsia="zh-CN"/>
                    </w:rPr>
                    <w:t>、</w:t>
                  </w:r>
                  <w:r>
                    <w:rPr>
                      <w:rFonts w:hint="eastAsia"/>
                      <w:highlight w:val="none"/>
                      <w:lang w:val="en-US" w:eastAsia="zh-CN"/>
                    </w:rPr>
                    <w:t>石油类</w:t>
                  </w:r>
                </w:p>
              </w:tc>
              <w:tc>
                <w:tcPr>
                  <w:tcW w:w="269" w:type="pct"/>
                  <w:tcBorders>
                    <w:tl2br w:val="nil"/>
                    <w:tr2bl w:val="nil"/>
                  </w:tcBorders>
                  <w:vAlign w:val="center"/>
                </w:tcPr>
                <w:p>
                  <w:pPr>
                    <w:pStyle w:val="53"/>
                    <w:bidi w:val="0"/>
                    <w:rPr>
                      <w:rFonts w:hint="eastAsia"/>
                      <w:highlight w:val="none"/>
                      <w:lang w:eastAsia="zh-CN"/>
                    </w:rPr>
                  </w:pPr>
                  <w:r>
                    <w:rPr>
                      <w:rFonts w:hint="eastAsia"/>
                      <w:highlight w:val="none"/>
                      <w:lang w:eastAsia="zh-CN"/>
                    </w:rPr>
                    <w:t>德山污水处理厂</w:t>
                  </w:r>
                </w:p>
              </w:tc>
              <w:tc>
                <w:tcPr>
                  <w:tcW w:w="292" w:type="pct"/>
                  <w:tcBorders>
                    <w:tl2br w:val="nil"/>
                    <w:tr2bl w:val="nil"/>
                  </w:tcBorders>
                  <w:vAlign w:val="center"/>
                </w:tcPr>
                <w:p>
                  <w:pPr>
                    <w:pStyle w:val="53"/>
                    <w:bidi w:val="0"/>
                    <w:rPr>
                      <w:rFonts w:hint="default"/>
                      <w:highlight w:val="none"/>
                    </w:rPr>
                  </w:pPr>
                  <w:r>
                    <w:rPr>
                      <w:rFonts w:hint="default"/>
                      <w:highlight w:val="none"/>
                    </w:rPr>
                    <w:t>间接排放</w:t>
                  </w:r>
                </w:p>
              </w:tc>
              <w:tc>
                <w:tcPr>
                  <w:tcW w:w="530" w:type="pct"/>
                  <w:tcBorders>
                    <w:tl2br w:val="nil"/>
                    <w:tr2bl w:val="nil"/>
                  </w:tcBorders>
                  <w:vAlign w:val="center"/>
                </w:tcPr>
                <w:p>
                  <w:pPr>
                    <w:pStyle w:val="53"/>
                    <w:bidi w:val="0"/>
                    <w:rPr>
                      <w:rFonts w:hint="default"/>
                      <w:highlight w:val="none"/>
                    </w:rPr>
                  </w:pPr>
                  <w:r>
                    <w:rPr>
                      <w:rFonts w:hint="default"/>
                      <w:highlight w:val="none"/>
                    </w:rPr>
                    <w:t>TW001</w:t>
                  </w:r>
                </w:p>
              </w:tc>
              <w:tc>
                <w:tcPr>
                  <w:tcW w:w="498" w:type="pct"/>
                  <w:tcBorders>
                    <w:tl2br w:val="nil"/>
                    <w:tr2bl w:val="nil"/>
                  </w:tcBorders>
                  <w:vAlign w:val="center"/>
                </w:tcPr>
                <w:p>
                  <w:pPr>
                    <w:pStyle w:val="53"/>
                    <w:bidi w:val="0"/>
                    <w:rPr>
                      <w:rFonts w:hint="default"/>
                      <w:highlight w:val="none"/>
                    </w:rPr>
                  </w:pPr>
                  <w:r>
                    <w:rPr>
                      <w:rFonts w:hint="default"/>
                      <w:highlight w:val="none"/>
                    </w:rPr>
                    <w:t>厌氧/</w:t>
                  </w:r>
                </w:p>
                <w:p>
                  <w:pPr>
                    <w:pStyle w:val="53"/>
                    <w:bidi w:val="0"/>
                    <w:rPr>
                      <w:rFonts w:hint="default"/>
                      <w:highlight w:val="none"/>
                    </w:rPr>
                  </w:pPr>
                  <w:r>
                    <w:rPr>
                      <w:rFonts w:hint="default"/>
                      <w:highlight w:val="none"/>
                    </w:rPr>
                    <w:t>沉淀</w:t>
                  </w:r>
                </w:p>
              </w:tc>
              <w:tc>
                <w:tcPr>
                  <w:tcW w:w="514" w:type="pct"/>
                  <w:tcBorders>
                    <w:tl2br w:val="nil"/>
                    <w:tr2bl w:val="nil"/>
                  </w:tcBorders>
                  <w:vAlign w:val="center"/>
                </w:tcPr>
                <w:p>
                  <w:pPr>
                    <w:pStyle w:val="53"/>
                    <w:bidi w:val="0"/>
                    <w:rPr>
                      <w:rFonts w:hint="default"/>
                      <w:highlight w:val="none"/>
                    </w:rPr>
                  </w:pPr>
                  <w:r>
                    <w:rPr>
                      <w:rFonts w:hint="default"/>
                      <w:highlight w:val="none"/>
                    </w:rPr>
                    <w:t>DW0</w:t>
                  </w:r>
                </w:p>
                <w:p>
                  <w:pPr>
                    <w:pStyle w:val="53"/>
                    <w:bidi w:val="0"/>
                    <w:rPr>
                      <w:rFonts w:hint="default"/>
                      <w:highlight w:val="none"/>
                    </w:rPr>
                  </w:pPr>
                  <w:r>
                    <w:rPr>
                      <w:rFonts w:hint="default"/>
                      <w:highlight w:val="none"/>
                    </w:rPr>
                    <w:t>01</w:t>
                  </w:r>
                </w:p>
              </w:tc>
              <w:tc>
                <w:tcPr>
                  <w:tcW w:w="518" w:type="pct"/>
                  <w:tcBorders>
                    <w:tl2br w:val="nil"/>
                    <w:tr2bl w:val="nil"/>
                  </w:tcBorders>
                  <w:vAlign w:val="center"/>
                </w:tcPr>
                <w:p>
                  <w:pPr>
                    <w:pStyle w:val="53"/>
                    <w:bidi w:val="0"/>
                    <w:rPr>
                      <w:rFonts w:hint="default"/>
                      <w:highlight w:val="none"/>
                    </w:rPr>
                  </w:pPr>
                  <w:r>
                    <w:rPr>
                      <w:rFonts w:hint="default"/>
                      <w:highlight w:val="none"/>
                    </w:rPr>
                    <w:t>是</w:t>
                  </w:r>
                </w:p>
              </w:tc>
              <w:tc>
                <w:tcPr>
                  <w:tcW w:w="303" w:type="pct"/>
                  <w:tcBorders>
                    <w:tl2br w:val="nil"/>
                    <w:tr2bl w:val="nil"/>
                  </w:tcBorders>
                  <w:vAlign w:val="center"/>
                </w:tcPr>
                <w:p>
                  <w:pPr>
                    <w:pStyle w:val="53"/>
                    <w:bidi w:val="0"/>
                    <w:rPr>
                      <w:rFonts w:hint="default"/>
                      <w:highlight w:val="none"/>
                    </w:rPr>
                  </w:pPr>
                  <w:r>
                    <w:rPr>
                      <w:rFonts w:hint="default"/>
                      <w:highlight w:val="none"/>
                    </w:rPr>
                    <w:t>废水总排口</w:t>
                  </w:r>
                </w:p>
              </w:tc>
            </w:tr>
          </w:tbl>
          <w:p>
            <w:pPr>
              <w:pStyle w:val="44"/>
              <w:bidi w:val="0"/>
              <w:rPr>
                <w:rFonts w:hint="default"/>
                <w:highlight w:val="none"/>
              </w:rPr>
            </w:pPr>
            <w:r>
              <w:rPr>
                <w:rFonts w:hint="default"/>
                <w:highlight w:val="none"/>
              </w:rPr>
              <w:t>表</w:t>
            </w:r>
            <w:r>
              <w:rPr>
                <w:rFonts w:hint="eastAsia"/>
                <w:highlight w:val="none"/>
                <w:lang w:val="en-US" w:eastAsia="zh-CN"/>
              </w:rPr>
              <w:t xml:space="preserve">4.2-3 </w:t>
            </w:r>
            <w:r>
              <w:rPr>
                <w:rFonts w:hint="default"/>
                <w:highlight w:val="none"/>
              </w:rPr>
              <w:t xml:space="preserve"> 废水间接排放口基本情况</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2"/>
              <w:gridCol w:w="525"/>
              <w:gridCol w:w="816"/>
              <w:gridCol w:w="780"/>
              <w:gridCol w:w="816"/>
              <w:gridCol w:w="420"/>
              <w:gridCol w:w="696"/>
              <w:gridCol w:w="420"/>
              <w:gridCol w:w="384"/>
              <w:gridCol w:w="1500"/>
              <w:gridCol w:w="16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序号</w:t>
                  </w:r>
                </w:p>
              </w:tc>
              <w:tc>
                <w:tcPr>
                  <w:tcW w:w="313"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排放口编号</w:t>
                  </w:r>
                </w:p>
              </w:tc>
              <w:tc>
                <w:tcPr>
                  <w:tcW w:w="952" w:type="pct"/>
                  <w:gridSpan w:val="2"/>
                  <w:tcBorders>
                    <w:tl2br w:val="nil"/>
                    <w:tr2bl w:val="nil"/>
                  </w:tcBorders>
                  <w:vAlign w:val="center"/>
                </w:tcPr>
                <w:p>
                  <w:pPr>
                    <w:pStyle w:val="53"/>
                    <w:bidi w:val="0"/>
                    <w:rPr>
                      <w:rFonts w:hint="default"/>
                      <w:sz w:val="18"/>
                      <w:szCs w:val="18"/>
                      <w:highlight w:val="none"/>
                    </w:rPr>
                  </w:pPr>
                  <w:r>
                    <w:rPr>
                      <w:rFonts w:hint="default"/>
                      <w:sz w:val="18"/>
                      <w:szCs w:val="18"/>
                      <w:highlight w:val="none"/>
                    </w:rPr>
                    <w:t>排放口地理坐标</w:t>
                  </w:r>
                </w:p>
              </w:tc>
              <w:tc>
                <w:tcPr>
                  <w:tcW w:w="486"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废水排放量</w:t>
                  </w:r>
                  <w:r>
                    <w:rPr>
                      <w:rFonts w:hint="eastAsia"/>
                      <w:sz w:val="18"/>
                      <w:szCs w:val="18"/>
                      <w:highlight w:val="none"/>
                      <w:lang w:val="en-US" w:eastAsia="zh-CN"/>
                    </w:rPr>
                    <w:t>m</w:t>
                  </w:r>
                  <w:r>
                    <w:rPr>
                      <w:rFonts w:hint="eastAsia"/>
                      <w:sz w:val="18"/>
                      <w:szCs w:val="18"/>
                      <w:highlight w:val="none"/>
                      <w:vertAlign w:val="superscript"/>
                      <w:lang w:val="en-US" w:eastAsia="zh-CN"/>
                    </w:rPr>
                    <w:t>3</w:t>
                  </w:r>
                  <w:r>
                    <w:rPr>
                      <w:rFonts w:hint="eastAsia"/>
                      <w:sz w:val="18"/>
                      <w:szCs w:val="18"/>
                      <w:highlight w:val="none"/>
                      <w:lang w:val="en-US" w:eastAsia="zh-CN"/>
                    </w:rPr>
                    <w:t>/a</w:t>
                  </w:r>
                </w:p>
              </w:tc>
              <w:tc>
                <w:tcPr>
                  <w:tcW w:w="25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排放去向</w:t>
                  </w:r>
                </w:p>
              </w:tc>
              <w:tc>
                <w:tcPr>
                  <w:tcW w:w="415"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排放规律</w:t>
                  </w:r>
                </w:p>
              </w:tc>
              <w:tc>
                <w:tcPr>
                  <w:tcW w:w="250" w:type="pct"/>
                  <w:vMerge w:val="restart"/>
                  <w:tcBorders>
                    <w:tl2br w:val="nil"/>
                    <w:tr2bl w:val="nil"/>
                  </w:tcBorders>
                  <w:vAlign w:val="center"/>
                </w:tcPr>
                <w:p>
                  <w:pPr>
                    <w:pStyle w:val="53"/>
                    <w:bidi w:val="0"/>
                    <w:rPr>
                      <w:rFonts w:hint="default"/>
                      <w:sz w:val="18"/>
                      <w:szCs w:val="18"/>
                      <w:highlight w:val="none"/>
                    </w:rPr>
                  </w:pPr>
                  <w:r>
                    <w:rPr>
                      <w:rFonts w:hint="default"/>
                      <w:sz w:val="18"/>
                      <w:szCs w:val="18"/>
                      <w:highlight w:val="none"/>
                    </w:rPr>
                    <w:t>间歇排放时段</w:t>
                  </w:r>
                </w:p>
              </w:tc>
              <w:tc>
                <w:tcPr>
                  <w:tcW w:w="2109" w:type="pct"/>
                  <w:gridSpan w:val="3"/>
                  <w:tcBorders>
                    <w:tl2br w:val="nil"/>
                    <w:tr2bl w:val="nil"/>
                  </w:tcBorders>
                  <w:vAlign w:val="center"/>
                </w:tcPr>
                <w:p>
                  <w:pPr>
                    <w:pStyle w:val="53"/>
                    <w:bidi w:val="0"/>
                    <w:rPr>
                      <w:rFonts w:hint="default"/>
                      <w:sz w:val="18"/>
                      <w:szCs w:val="18"/>
                      <w:highlight w:val="none"/>
                    </w:rPr>
                  </w:pPr>
                  <w:r>
                    <w:rPr>
                      <w:rFonts w:hint="default"/>
                      <w:sz w:val="18"/>
                      <w:szCs w:val="18"/>
                      <w:highlight w:val="none"/>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 w:type="pct"/>
                  <w:vMerge w:val="continue"/>
                  <w:tcBorders>
                    <w:tl2br w:val="nil"/>
                    <w:tr2bl w:val="nil"/>
                  </w:tcBorders>
                  <w:vAlign w:val="center"/>
                </w:tcPr>
                <w:p>
                  <w:pPr>
                    <w:pStyle w:val="53"/>
                    <w:bidi w:val="0"/>
                    <w:rPr>
                      <w:rFonts w:hint="default"/>
                      <w:sz w:val="18"/>
                      <w:szCs w:val="18"/>
                      <w:highlight w:val="none"/>
                    </w:rPr>
                  </w:pPr>
                </w:p>
              </w:tc>
              <w:tc>
                <w:tcPr>
                  <w:tcW w:w="313" w:type="pct"/>
                  <w:vMerge w:val="continue"/>
                  <w:tcBorders>
                    <w:tl2br w:val="nil"/>
                    <w:tr2bl w:val="nil"/>
                  </w:tcBorders>
                  <w:vAlign w:val="center"/>
                </w:tcPr>
                <w:p>
                  <w:pPr>
                    <w:pStyle w:val="53"/>
                    <w:bidi w:val="0"/>
                    <w:rPr>
                      <w:rFonts w:hint="default"/>
                      <w:sz w:val="18"/>
                      <w:szCs w:val="18"/>
                      <w:highlight w:val="none"/>
                    </w:rPr>
                  </w:pPr>
                </w:p>
              </w:tc>
              <w:tc>
                <w:tcPr>
                  <w:tcW w:w="486"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经度</w:t>
                  </w:r>
                </w:p>
              </w:tc>
              <w:tc>
                <w:tcPr>
                  <w:tcW w:w="46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纬度</w:t>
                  </w:r>
                </w:p>
              </w:tc>
              <w:tc>
                <w:tcPr>
                  <w:tcW w:w="486" w:type="pct"/>
                  <w:vMerge w:val="continue"/>
                  <w:tcBorders>
                    <w:tl2br w:val="nil"/>
                    <w:tr2bl w:val="nil"/>
                  </w:tcBorders>
                  <w:vAlign w:val="center"/>
                </w:tcPr>
                <w:p>
                  <w:pPr>
                    <w:pStyle w:val="53"/>
                    <w:bidi w:val="0"/>
                    <w:rPr>
                      <w:rFonts w:hint="default"/>
                      <w:sz w:val="18"/>
                      <w:szCs w:val="18"/>
                      <w:highlight w:val="none"/>
                    </w:rPr>
                  </w:pPr>
                </w:p>
              </w:tc>
              <w:tc>
                <w:tcPr>
                  <w:tcW w:w="250" w:type="pct"/>
                  <w:vMerge w:val="continue"/>
                  <w:tcBorders>
                    <w:tl2br w:val="nil"/>
                    <w:tr2bl w:val="nil"/>
                  </w:tcBorders>
                  <w:vAlign w:val="center"/>
                </w:tcPr>
                <w:p>
                  <w:pPr>
                    <w:pStyle w:val="53"/>
                    <w:bidi w:val="0"/>
                    <w:rPr>
                      <w:rFonts w:hint="default"/>
                      <w:sz w:val="18"/>
                      <w:szCs w:val="18"/>
                      <w:highlight w:val="none"/>
                    </w:rPr>
                  </w:pPr>
                </w:p>
              </w:tc>
              <w:tc>
                <w:tcPr>
                  <w:tcW w:w="415" w:type="pct"/>
                  <w:vMerge w:val="continue"/>
                  <w:tcBorders>
                    <w:tl2br w:val="nil"/>
                    <w:tr2bl w:val="nil"/>
                  </w:tcBorders>
                  <w:vAlign w:val="center"/>
                </w:tcPr>
                <w:p>
                  <w:pPr>
                    <w:pStyle w:val="53"/>
                    <w:bidi w:val="0"/>
                    <w:rPr>
                      <w:rFonts w:hint="default"/>
                      <w:sz w:val="18"/>
                      <w:szCs w:val="18"/>
                      <w:highlight w:val="none"/>
                    </w:rPr>
                  </w:pPr>
                </w:p>
              </w:tc>
              <w:tc>
                <w:tcPr>
                  <w:tcW w:w="250" w:type="pct"/>
                  <w:vMerge w:val="continue"/>
                  <w:tcBorders>
                    <w:tl2br w:val="nil"/>
                    <w:tr2bl w:val="nil"/>
                  </w:tcBorders>
                  <w:vAlign w:val="center"/>
                </w:tcPr>
                <w:p>
                  <w:pPr>
                    <w:pStyle w:val="53"/>
                    <w:bidi w:val="0"/>
                    <w:rPr>
                      <w:rFonts w:hint="default"/>
                      <w:sz w:val="18"/>
                      <w:szCs w:val="18"/>
                      <w:highlight w:val="none"/>
                    </w:rPr>
                  </w:pPr>
                </w:p>
              </w:tc>
              <w:tc>
                <w:tcPr>
                  <w:tcW w:w="229"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名称</w:t>
                  </w:r>
                </w:p>
              </w:tc>
              <w:tc>
                <w:tcPr>
                  <w:tcW w:w="89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进厂水质标准</w:t>
                  </w:r>
                </w:p>
              </w:tc>
              <w:tc>
                <w:tcPr>
                  <w:tcW w:w="986"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出水水质标准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1</w:t>
                  </w:r>
                </w:p>
              </w:tc>
              <w:tc>
                <w:tcPr>
                  <w:tcW w:w="313"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DW001</w:t>
                  </w:r>
                </w:p>
              </w:tc>
              <w:tc>
                <w:tcPr>
                  <w:tcW w:w="486" w:type="pct"/>
                  <w:tcBorders>
                    <w:tl2br w:val="nil"/>
                    <w:tr2bl w:val="nil"/>
                  </w:tcBorders>
                  <w:vAlign w:val="center"/>
                </w:tcPr>
                <w:p>
                  <w:pPr>
                    <w:pStyle w:val="53"/>
                    <w:bidi w:val="0"/>
                    <w:rPr>
                      <w:rFonts w:hint="default"/>
                      <w:sz w:val="18"/>
                      <w:szCs w:val="18"/>
                      <w:highlight w:val="none"/>
                      <w:lang w:val="en-US" w:eastAsia="zh-CN"/>
                    </w:rPr>
                  </w:pPr>
                  <w:r>
                    <w:rPr>
                      <w:rFonts w:hint="default"/>
                      <w:sz w:val="18"/>
                      <w:szCs w:val="18"/>
                      <w:highlight w:val="none"/>
                      <w:lang w:val="en-US" w:eastAsia="zh-CN"/>
                    </w:rPr>
                    <w:t>111°42′44.235″</w:t>
                  </w:r>
                </w:p>
              </w:tc>
              <w:tc>
                <w:tcPr>
                  <w:tcW w:w="465" w:type="pct"/>
                  <w:tcBorders>
                    <w:tl2br w:val="nil"/>
                    <w:tr2bl w:val="nil"/>
                  </w:tcBorders>
                  <w:vAlign w:val="center"/>
                </w:tcPr>
                <w:p>
                  <w:pPr>
                    <w:pStyle w:val="53"/>
                    <w:bidi w:val="0"/>
                    <w:rPr>
                      <w:rFonts w:hint="default"/>
                      <w:sz w:val="18"/>
                      <w:szCs w:val="18"/>
                      <w:highlight w:val="none"/>
                      <w:lang w:val="en-US" w:eastAsia="zh-CN"/>
                    </w:rPr>
                  </w:pPr>
                  <w:r>
                    <w:rPr>
                      <w:rFonts w:hint="default"/>
                      <w:sz w:val="18"/>
                      <w:szCs w:val="18"/>
                      <w:highlight w:val="none"/>
                      <w:lang w:val="en-US" w:eastAsia="zh-CN"/>
                    </w:rPr>
                    <w:t>28°54′43.398″</w:t>
                  </w:r>
                </w:p>
              </w:tc>
              <w:tc>
                <w:tcPr>
                  <w:tcW w:w="486" w:type="pct"/>
                  <w:tcBorders>
                    <w:tl2br w:val="nil"/>
                    <w:tr2bl w:val="nil"/>
                  </w:tcBorders>
                  <w:vAlign w:val="center"/>
                </w:tcPr>
                <w:p>
                  <w:pPr>
                    <w:pStyle w:val="53"/>
                    <w:bidi w:val="0"/>
                    <w:rPr>
                      <w:rFonts w:hint="default"/>
                      <w:sz w:val="18"/>
                      <w:szCs w:val="18"/>
                      <w:highlight w:val="none"/>
                      <w:lang w:val="en-US"/>
                    </w:rPr>
                  </w:pPr>
                  <w:r>
                    <w:rPr>
                      <w:rFonts w:hint="eastAsia"/>
                      <w:sz w:val="18"/>
                      <w:szCs w:val="18"/>
                      <w:highlight w:val="none"/>
                      <w:lang w:val="en-US" w:eastAsia="zh-CN"/>
                    </w:rPr>
                    <w:t>1783.2</w:t>
                  </w:r>
                </w:p>
              </w:tc>
              <w:tc>
                <w:tcPr>
                  <w:tcW w:w="25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城镇污水处理厂</w:t>
                  </w:r>
                </w:p>
              </w:tc>
              <w:tc>
                <w:tcPr>
                  <w:tcW w:w="415"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间接排放，排放期间流量稳定</w:t>
                  </w:r>
                </w:p>
              </w:tc>
              <w:tc>
                <w:tcPr>
                  <w:tcW w:w="250"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w:t>
                  </w:r>
                </w:p>
              </w:tc>
              <w:tc>
                <w:tcPr>
                  <w:tcW w:w="229" w:type="pct"/>
                  <w:tcBorders>
                    <w:tl2br w:val="nil"/>
                    <w:tr2bl w:val="nil"/>
                  </w:tcBorders>
                  <w:vAlign w:val="center"/>
                </w:tcPr>
                <w:p>
                  <w:pPr>
                    <w:pStyle w:val="53"/>
                    <w:bidi w:val="0"/>
                    <w:rPr>
                      <w:rFonts w:hint="eastAsia"/>
                      <w:sz w:val="18"/>
                      <w:szCs w:val="18"/>
                      <w:highlight w:val="none"/>
                      <w:lang w:eastAsia="zh-CN"/>
                    </w:rPr>
                  </w:pPr>
                  <w:r>
                    <w:rPr>
                      <w:rFonts w:hint="eastAsia"/>
                      <w:sz w:val="18"/>
                      <w:szCs w:val="18"/>
                      <w:highlight w:val="none"/>
                      <w:lang w:eastAsia="zh-CN"/>
                    </w:rPr>
                    <w:t>德山污水处理厂</w:t>
                  </w:r>
                </w:p>
              </w:tc>
              <w:tc>
                <w:tcPr>
                  <w:tcW w:w="894" w:type="pct"/>
                  <w:tcBorders>
                    <w:tl2br w:val="nil"/>
                    <w:tr2bl w:val="nil"/>
                  </w:tcBorders>
                  <w:vAlign w:val="center"/>
                </w:tcPr>
                <w:p>
                  <w:pPr>
                    <w:pStyle w:val="53"/>
                    <w:bidi w:val="0"/>
                    <w:rPr>
                      <w:rFonts w:hint="default"/>
                      <w:sz w:val="18"/>
                      <w:szCs w:val="18"/>
                      <w:highlight w:val="none"/>
                    </w:rPr>
                  </w:pPr>
                  <w:r>
                    <w:rPr>
                      <w:rFonts w:hint="default"/>
                      <w:sz w:val="18"/>
                      <w:szCs w:val="18"/>
                      <w:highlight w:val="none"/>
                    </w:rPr>
                    <w:t>《污水综合排放标准》（GB8978-1996）表</w:t>
                  </w:r>
                  <w:r>
                    <w:rPr>
                      <w:rFonts w:hint="default"/>
                      <w:sz w:val="18"/>
                      <w:szCs w:val="18"/>
                      <w:highlight w:val="none"/>
                      <w:lang w:val="en-US" w:eastAsia="zh-CN"/>
                    </w:rPr>
                    <w:t>4</w:t>
                  </w:r>
                  <w:r>
                    <w:rPr>
                      <w:rFonts w:hint="default"/>
                      <w:sz w:val="18"/>
                      <w:szCs w:val="18"/>
                      <w:highlight w:val="none"/>
                    </w:rPr>
                    <w:t>中三级标准以及</w:t>
                  </w:r>
                  <w:r>
                    <w:rPr>
                      <w:rFonts w:hint="default"/>
                      <w:sz w:val="18"/>
                      <w:szCs w:val="18"/>
                      <w:highlight w:val="none"/>
                      <w:lang w:val="en-US" w:eastAsia="zh-CN"/>
                    </w:rPr>
                    <w:t>德山污水处理厂进水水质</w:t>
                  </w:r>
                </w:p>
              </w:tc>
              <w:tc>
                <w:tcPr>
                  <w:tcW w:w="986" w:type="pct"/>
                  <w:tcBorders>
                    <w:tl2br w:val="nil"/>
                    <w:tr2bl w:val="nil"/>
                  </w:tcBorders>
                  <w:vAlign w:val="center"/>
                </w:tcPr>
                <w:p>
                  <w:pPr>
                    <w:pStyle w:val="53"/>
                    <w:bidi w:val="0"/>
                    <w:rPr>
                      <w:rFonts w:hint="default"/>
                      <w:sz w:val="18"/>
                      <w:szCs w:val="18"/>
                      <w:highlight w:val="none"/>
                      <w:lang w:val="en-US" w:eastAsia="zh-CN"/>
                    </w:rPr>
                  </w:pPr>
                  <w:r>
                    <w:rPr>
                      <w:rFonts w:hint="eastAsia"/>
                      <w:sz w:val="18"/>
                      <w:szCs w:val="18"/>
                      <w:highlight w:val="none"/>
                      <w:lang w:eastAsia="zh-CN"/>
                    </w:rPr>
                    <w:t>《</w:t>
                  </w:r>
                  <w:r>
                    <w:rPr>
                      <w:rFonts w:hint="eastAsia"/>
                      <w:sz w:val="18"/>
                      <w:szCs w:val="18"/>
                      <w:highlight w:val="none"/>
                      <w:lang w:val="en-US" w:eastAsia="zh-CN"/>
                    </w:rPr>
                    <w:t>城镇污水处理厂污染物排放标准</w:t>
                  </w:r>
                  <w:r>
                    <w:rPr>
                      <w:rFonts w:hint="eastAsia"/>
                      <w:sz w:val="18"/>
                      <w:szCs w:val="18"/>
                      <w:highlight w:val="none"/>
                      <w:lang w:eastAsia="zh-CN"/>
                    </w:rPr>
                    <w:t>》（</w:t>
                  </w:r>
                  <w:r>
                    <w:rPr>
                      <w:rFonts w:hint="eastAsia"/>
                      <w:sz w:val="18"/>
                      <w:szCs w:val="18"/>
                      <w:highlight w:val="none"/>
                      <w:lang w:val="en-US" w:eastAsia="zh-CN"/>
                    </w:rPr>
                    <w:t>GB18918-2002</w:t>
                  </w:r>
                  <w:r>
                    <w:rPr>
                      <w:rFonts w:hint="eastAsia"/>
                      <w:sz w:val="18"/>
                      <w:szCs w:val="18"/>
                      <w:highlight w:val="none"/>
                      <w:lang w:eastAsia="zh-CN"/>
                    </w:rPr>
                    <w:t>）</w:t>
                  </w:r>
                  <w:r>
                    <w:rPr>
                      <w:rFonts w:hint="eastAsia"/>
                      <w:sz w:val="18"/>
                      <w:szCs w:val="18"/>
                      <w:highlight w:val="none"/>
                      <w:lang w:val="en-US" w:eastAsia="zh-CN"/>
                    </w:rPr>
                    <w:t>一级A标准</w:t>
                  </w:r>
                </w:p>
              </w:tc>
            </w:tr>
          </w:tbl>
          <w:p>
            <w:pPr>
              <w:pStyle w:val="44"/>
              <w:bidi w:val="0"/>
              <w:rPr>
                <w:rFonts w:hint="eastAsia"/>
                <w:highlight w:val="none"/>
                <w:lang w:val="en-GB" w:eastAsia="zh-CN"/>
              </w:rPr>
            </w:pPr>
            <w:r>
              <w:rPr>
                <w:rFonts w:hint="default"/>
                <w:highlight w:val="none"/>
                <w:lang w:val="en-GB"/>
              </w:rPr>
              <w:t>表</w:t>
            </w:r>
            <w:r>
              <w:rPr>
                <w:rFonts w:hint="eastAsia"/>
                <w:highlight w:val="none"/>
                <w:lang w:val="en-US" w:eastAsia="zh-CN"/>
              </w:rPr>
              <w:t>4.2-4</w:t>
            </w:r>
            <w:r>
              <w:rPr>
                <w:rFonts w:hint="default"/>
                <w:highlight w:val="none"/>
                <w:lang w:val="en-GB"/>
              </w:rPr>
              <w:t xml:space="preserve">  废水污染物排放信息表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87"/>
              <w:gridCol w:w="993"/>
              <w:gridCol w:w="1391"/>
              <w:gridCol w:w="1653"/>
              <w:gridCol w:w="2084"/>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tcBorders>
                    <w:tl2br w:val="nil"/>
                    <w:tr2bl w:val="nil"/>
                  </w:tcBorders>
                  <w:noWrap w:val="0"/>
                  <w:vAlign w:val="center"/>
                </w:tcPr>
                <w:p>
                  <w:pPr>
                    <w:pStyle w:val="53"/>
                    <w:bidi w:val="0"/>
                    <w:rPr>
                      <w:sz w:val="21"/>
                      <w:szCs w:val="21"/>
                      <w:highlight w:val="none"/>
                    </w:rPr>
                  </w:pPr>
                  <w:r>
                    <w:rPr>
                      <w:sz w:val="21"/>
                      <w:szCs w:val="21"/>
                      <w:highlight w:val="none"/>
                    </w:rPr>
                    <w:t>序号</w:t>
                  </w:r>
                </w:p>
              </w:tc>
              <w:tc>
                <w:tcPr>
                  <w:tcW w:w="592" w:type="pct"/>
                  <w:tcBorders>
                    <w:tl2br w:val="nil"/>
                    <w:tr2bl w:val="nil"/>
                  </w:tcBorders>
                  <w:noWrap w:val="0"/>
                  <w:vAlign w:val="center"/>
                </w:tcPr>
                <w:p>
                  <w:pPr>
                    <w:pStyle w:val="53"/>
                    <w:bidi w:val="0"/>
                    <w:rPr>
                      <w:sz w:val="21"/>
                      <w:szCs w:val="21"/>
                      <w:highlight w:val="none"/>
                    </w:rPr>
                  </w:pPr>
                  <w:r>
                    <w:rPr>
                      <w:sz w:val="21"/>
                      <w:szCs w:val="21"/>
                      <w:highlight w:val="none"/>
                    </w:rPr>
                    <w:t>排放口</w:t>
                  </w:r>
                </w:p>
                <w:p>
                  <w:pPr>
                    <w:pStyle w:val="53"/>
                    <w:bidi w:val="0"/>
                    <w:rPr>
                      <w:sz w:val="21"/>
                      <w:szCs w:val="21"/>
                      <w:highlight w:val="none"/>
                    </w:rPr>
                  </w:pPr>
                  <w:r>
                    <w:rPr>
                      <w:sz w:val="21"/>
                      <w:szCs w:val="21"/>
                      <w:highlight w:val="none"/>
                    </w:rPr>
                    <w:t>编号</w:t>
                  </w:r>
                </w:p>
              </w:tc>
              <w:tc>
                <w:tcPr>
                  <w:tcW w:w="829" w:type="pct"/>
                  <w:tcBorders>
                    <w:tl2br w:val="nil"/>
                    <w:tr2bl w:val="nil"/>
                  </w:tcBorders>
                  <w:noWrap w:val="0"/>
                  <w:vAlign w:val="center"/>
                </w:tcPr>
                <w:p>
                  <w:pPr>
                    <w:pStyle w:val="53"/>
                    <w:bidi w:val="0"/>
                    <w:rPr>
                      <w:sz w:val="21"/>
                      <w:szCs w:val="21"/>
                      <w:highlight w:val="none"/>
                    </w:rPr>
                  </w:pPr>
                  <w:r>
                    <w:rPr>
                      <w:sz w:val="21"/>
                      <w:szCs w:val="21"/>
                      <w:highlight w:val="none"/>
                    </w:rPr>
                    <w:t>污染物种类</w:t>
                  </w:r>
                </w:p>
              </w:tc>
              <w:tc>
                <w:tcPr>
                  <w:tcW w:w="985" w:type="pct"/>
                  <w:tcBorders>
                    <w:tl2br w:val="nil"/>
                    <w:tr2bl w:val="nil"/>
                  </w:tcBorders>
                  <w:noWrap w:val="0"/>
                  <w:vAlign w:val="center"/>
                </w:tcPr>
                <w:p>
                  <w:pPr>
                    <w:pStyle w:val="53"/>
                    <w:bidi w:val="0"/>
                    <w:rPr>
                      <w:rFonts w:hint="eastAsia"/>
                      <w:sz w:val="21"/>
                      <w:szCs w:val="21"/>
                      <w:highlight w:val="none"/>
                      <w:lang w:eastAsia="zh-CN"/>
                    </w:rPr>
                  </w:pPr>
                  <w:r>
                    <w:rPr>
                      <w:sz w:val="21"/>
                      <w:szCs w:val="21"/>
                      <w:highlight w:val="none"/>
                    </w:rPr>
                    <w:t>排放浓度mg/L</w:t>
                  </w:r>
                </w:p>
              </w:tc>
              <w:tc>
                <w:tcPr>
                  <w:tcW w:w="1242" w:type="pct"/>
                  <w:tcBorders>
                    <w:tl2br w:val="nil"/>
                    <w:tr2bl w:val="nil"/>
                  </w:tcBorders>
                  <w:noWrap w:val="0"/>
                  <w:vAlign w:val="center"/>
                </w:tcPr>
                <w:p>
                  <w:pPr>
                    <w:pStyle w:val="53"/>
                    <w:bidi w:val="0"/>
                    <w:rPr>
                      <w:rFonts w:hint="eastAsia"/>
                      <w:sz w:val="21"/>
                      <w:szCs w:val="21"/>
                      <w:highlight w:val="none"/>
                      <w:lang w:eastAsia="zh-CN"/>
                    </w:rPr>
                  </w:pPr>
                  <w:r>
                    <w:rPr>
                      <w:sz w:val="21"/>
                      <w:szCs w:val="21"/>
                      <w:highlight w:val="none"/>
                    </w:rPr>
                    <w:t>日排放量</w:t>
                  </w:r>
                  <w:r>
                    <w:rPr>
                      <w:rFonts w:hint="eastAsia"/>
                      <w:sz w:val="21"/>
                      <w:szCs w:val="21"/>
                      <w:highlight w:val="none"/>
                    </w:rPr>
                    <w:t>kg</w:t>
                  </w:r>
                  <w:r>
                    <w:rPr>
                      <w:sz w:val="21"/>
                      <w:szCs w:val="21"/>
                      <w:highlight w:val="none"/>
                    </w:rPr>
                    <w:t>/d</w:t>
                  </w:r>
                </w:p>
              </w:tc>
              <w:tc>
                <w:tcPr>
                  <w:tcW w:w="999" w:type="pct"/>
                  <w:tcBorders>
                    <w:tl2br w:val="nil"/>
                    <w:tr2bl w:val="nil"/>
                  </w:tcBorders>
                  <w:noWrap w:val="0"/>
                  <w:vAlign w:val="center"/>
                </w:tcPr>
                <w:p>
                  <w:pPr>
                    <w:pStyle w:val="53"/>
                    <w:bidi w:val="0"/>
                    <w:rPr>
                      <w:rFonts w:hint="eastAsia"/>
                      <w:sz w:val="21"/>
                      <w:szCs w:val="21"/>
                      <w:highlight w:val="none"/>
                      <w:lang w:eastAsia="zh-CN"/>
                    </w:rPr>
                  </w:pPr>
                  <w:r>
                    <w:rPr>
                      <w:sz w:val="21"/>
                      <w:szCs w:val="21"/>
                      <w:highlight w:val="none"/>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tcBorders>
                    <w:tl2br w:val="nil"/>
                    <w:tr2bl w:val="nil"/>
                  </w:tcBorders>
                  <w:noWrap w:val="0"/>
                  <w:vAlign w:val="center"/>
                </w:tcPr>
                <w:p>
                  <w:pPr>
                    <w:pStyle w:val="53"/>
                    <w:bidi w:val="0"/>
                    <w:rPr>
                      <w:sz w:val="21"/>
                      <w:szCs w:val="21"/>
                      <w:highlight w:val="none"/>
                    </w:rPr>
                  </w:pPr>
                  <w:r>
                    <w:rPr>
                      <w:sz w:val="21"/>
                      <w:szCs w:val="21"/>
                      <w:highlight w:val="none"/>
                    </w:rPr>
                    <w:t>1</w:t>
                  </w:r>
                </w:p>
              </w:tc>
              <w:tc>
                <w:tcPr>
                  <w:tcW w:w="592" w:type="pct"/>
                  <w:vMerge w:val="restart"/>
                  <w:tcBorders>
                    <w:tl2br w:val="nil"/>
                    <w:tr2bl w:val="nil"/>
                  </w:tcBorders>
                  <w:noWrap w:val="0"/>
                  <w:vAlign w:val="center"/>
                </w:tcPr>
                <w:p>
                  <w:pPr>
                    <w:pStyle w:val="53"/>
                    <w:bidi w:val="0"/>
                    <w:rPr>
                      <w:sz w:val="21"/>
                      <w:szCs w:val="21"/>
                      <w:highlight w:val="none"/>
                    </w:rPr>
                  </w:pPr>
                  <w:r>
                    <w:rPr>
                      <w:sz w:val="21"/>
                      <w:szCs w:val="21"/>
                      <w:highlight w:val="none"/>
                    </w:rPr>
                    <w:t>DW001</w:t>
                  </w:r>
                </w:p>
              </w:tc>
              <w:tc>
                <w:tcPr>
                  <w:tcW w:w="829" w:type="pct"/>
                  <w:tcBorders>
                    <w:tl2br w:val="nil"/>
                    <w:tr2bl w:val="nil"/>
                  </w:tcBorders>
                  <w:noWrap w:val="0"/>
                  <w:vAlign w:val="center"/>
                </w:tcPr>
                <w:p>
                  <w:pPr>
                    <w:pStyle w:val="53"/>
                    <w:bidi w:val="0"/>
                    <w:rPr>
                      <w:rFonts w:hint="default" w:eastAsia="宋体"/>
                      <w:sz w:val="21"/>
                      <w:szCs w:val="21"/>
                      <w:highlight w:val="none"/>
                      <w:lang w:val="en-US" w:eastAsia="zh-CN"/>
                    </w:rPr>
                  </w:pPr>
                  <w:r>
                    <w:rPr>
                      <w:sz w:val="21"/>
                      <w:szCs w:val="21"/>
                      <w:highlight w:val="none"/>
                    </w:rPr>
                    <w:t>COD</w:t>
                  </w:r>
                  <w:r>
                    <w:rPr>
                      <w:rFonts w:hint="eastAsia"/>
                      <w:sz w:val="21"/>
                      <w:szCs w:val="21"/>
                      <w:highlight w:val="none"/>
                      <w:vertAlign w:val="subscript"/>
                      <w:lang w:val="en-US" w:eastAsia="zh-CN"/>
                    </w:rPr>
                    <w:t>Cr</w:t>
                  </w:r>
                </w:p>
              </w:tc>
              <w:tc>
                <w:tcPr>
                  <w:tcW w:w="985" w:type="pct"/>
                  <w:tcBorders>
                    <w:tl2br w:val="nil"/>
                    <w:tr2bl w:val="nil"/>
                  </w:tcBorders>
                  <w:noWrap w:val="0"/>
                  <w:vAlign w:val="center"/>
                </w:tcPr>
                <w:p>
                  <w:pPr>
                    <w:pStyle w:val="53"/>
                    <w:bidi w:val="0"/>
                    <w:rPr>
                      <w:sz w:val="21"/>
                      <w:szCs w:val="21"/>
                      <w:highlight w:val="none"/>
                    </w:rPr>
                  </w:pPr>
                  <w:r>
                    <w:rPr>
                      <w:rFonts w:hint="eastAsia"/>
                      <w:sz w:val="21"/>
                      <w:szCs w:val="21"/>
                      <w:highlight w:val="none"/>
                      <w:lang w:val="en-US" w:eastAsia="zh-CN"/>
                    </w:rPr>
                    <w:t>5</w:t>
                  </w:r>
                  <w:r>
                    <w:rPr>
                      <w:sz w:val="21"/>
                      <w:szCs w:val="21"/>
                      <w:highlight w:val="none"/>
                    </w:rPr>
                    <w:t>0</w:t>
                  </w:r>
                </w:p>
              </w:tc>
              <w:tc>
                <w:tcPr>
                  <w:tcW w:w="124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0.297</w:t>
                  </w:r>
                </w:p>
              </w:tc>
              <w:tc>
                <w:tcPr>
                  <w:tcW w:w="999"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tcBorders>
                    <w:tl2br w:val="nil"/>
                    <w:tr2bl w:val="nil"/>
                  </w:tcBorders>
                  <w:noWrap w:val="0"/>
                  <w:vAlign w:val="center"/>
                </w:tcPr>
                <w:p>
                  <w:pPr>
                    <w:pStyle w:val="53"/>
                    <w:bidi w:val="0"/>
                    <w:rPr>
                      <w:sz w:val="21"/>
                      <w:szCs w:val="21"/>
                      <w:highlight w:val="none"/>
                    </w:rPr>
                  </w:pPr>
                  <w:r>
                    <w:rPr>
                      <w:sz w:val="21"/>
                      <w:szCs w:val="21"/>
                      <w:highlight w:val="none"/>
                    </w:rPr>
                    <w:t>2</w:t>
                  </w:r>
                </w:p>
              </w:tc>
              <w:tc>
                <w:tcPr>
                  <w:tcW w:w="592" w:type="pct"/>
                  <w:vMerge w:val="continue"/>
                  <w:tcBorders>
                    <w:tl2br w:val="nil"/>
                    <w:tr2bl w:val="nil"/>
                  </w:tcBorders>
                  <w:noWrap w:val="0"/>
                  <w:vAlign w:val="center"/>
                </w:tcPr>
                <w:p>
                  <w:pPr>
                    <w:pStyle w:val="53"/>
                    <w:bidi w:val="0"/>
                    <w:rPr>
                      <w:sz w:val="21"/>
                      <w:szCs w:val="21"/>
                      <w:highlight w:val="none"/>
                    </w:rPr>
                  </w:pPr>
                </w:p>
              </w:tc>
              <w:tc>
                <w:tcPr>
                  <w:tcW w:w="829" w:type="pct"/>
                  <w:tcBorders>
                    <w:tl2br w:val="nil"/>
                    <w:tr2bl w:val="nil"/>
                  </w:tcBorders>
                  <w:noWrap w:val="0"/>
                  <w:vAlign w:val="center"/>
                </w:tcPr>
                <w:p>
                  <w:pPr>
                    <w:pStyle w:val="53"/>
                    <w:bidi w:val="0"/>
                    <w:rPr>
                      <w:sz w:val="21"/>
                      <w:szCs w:val="21"/>
                      <w:highlight w:val="none"/>
                    </w:rPr>
                  </w:pPr>
                  <w:r>
                    <w:rPr>
                      <w:sz w:val="21"/>
                      <w:szCs w:val="21"/>
                      <w:highlight w:val="none"/>
                    </w:rPr>
                    <w:t>BOD</w:t>
                  </w:r>
                  <w:r>
                    <w:rPr>
                      <w:sz w:val="21"/>
                      <w:szCs w:val="21"/>
                      <w:highlight w:val="none"/>
                      <w:vertAlign w:val="subscript"/>
                    </w:rPr>
                    <w:t>5</w:t>
                  </w:r>
                </w:p>
              </w:tc>
              <w:tc>
                <w:tcPr>
                  <w:tcW w:w="985"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10</w:t>
                  </w:r>
                </w:p>
              </w:tc>
              <w:tc>
                <w:tcPr>
                  <w:tcW w:w="124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0.060</w:t>
                  </w:r>
                </w:p>
              </w:tc>
              <w:tc>
                <w:tcPr>
                  <w:tcW w:w="999"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tcBorders>
                    <w:tl2br w:val="nil"/>
                    <w:tr2bl w:val="nil"/>
                  </w:tcBorders>
                  <w:noWrap w:val="0"/>
                  <w:vAlign w:val="center"/>
                </w:tcPr>
                <w:p>
                  <w:pPr>
                    <w:pStyle w:val="53"/>
                    <w:bidi w:val="0"/>
                    <w:rPr>
                      <w:sz w:val="21"/>
                      <w:szCs w:val="21"/>
                      <w:highlight w:val="none"/>
                    </w:rPr>
                  </w:pPr>
                  <w:r>
                    <w:rPr>
                      <w:sz w:val="21"/>
                      <w:szCs w:val="21"/>
                      <w:highlight w:val="none"/>
                    </w:rPr>
                    <w:t>3</w:t>
                  </w:r>
                </w:p>
              </w:tc>
              <w:tc>
                <w:tcPr>
                  <w:tcW w:w="592" w:type="pct"/>
                  <w:vMerge w:val="continue"/>
                  <w:tcBorders>
                    <w:tl2br w:val="nil"/>
                    <w:tr2bl w:val="nil"/>
                  </w:tcBorders>
                  <w:noWrap w:val="0"/>
                  <w:vAlign w:val="center"/>
                </w:tcPr>
                <w:p>
                  <w:pPr>
                    <w:pStyle w:val="53"/>
                    <w:bidi w:val="0"/>
                    <w:rPr>
                      <w:sz w:val="21"/>
                      <w:szCs w:val="21"/>
                      <w:highlight w:val="none"/>
                    </w:rPr>
                  </w:pPr>
                </w:p>
              </w:tc>
              <w:tc>
                <w:tcPr>
                  <w:tcW w:w="829" w:type="pct"/>
                  <w:tcBorders>
                    <w:tl2br w:val="nil"/>
                    <w:tr2bl w:val="nil"/>
                  </w:tcBorders>
                  <w:noWrap w:val="0"/>
                  <w:vAlign w:val="center"/>
                </w:tcPr>
                <w:p>
                  <w:pPr>
                    <w:pStyle w:val="53"/>
                    <w:bidi w:val="0"/>
                    <w:rPr>
                      <w:sz w:val="21"/>
                      <w:szCs w:val="21"/>
                      <w:highlight w:val="none"/>
                    </w:rPr>
                  </w:pPr>
                  <w:r>
                    <w:rPr>
                      <w:sz w:val="21"/>
                      <w:szCs w:val="21"/>
                      <w:highlight w:val="none"/>
                    </w:rPr>
                    <w:t>SS</w:t>
                  </w:r>
                </w:p>
              </w:tc>
              <w:tc>
                <w:tcPr>
                  <w:tcW w:w="985" w:type="pct"/>
                  <w:tcBorders>
                    <w:tl2br w:val="nil"/>
                    <w:tr2bl w:val="nil"/>
                  </w:tcBorders>
                  <w:noWrap w:val="0"/>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10</w:t>
                  </w:r>
                </w:p>
              </w:tc>
              <w:tc>
                <w:tcPr>
                  <w:tcW w:w="124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0.060</w:t>
                  </w:r>
                </w:p>
              </w:tc>
              <w:tc>
                <w:tcPr>
                  <w:tcW w:w="999"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tcBorders>
                    <w:tl2br w:val="nil"/>
                    <w:tr2bl w:val="nil"/>
                  </w:tcBorders>
                  <w:noWrap w:val="0"/>
                  <w:vAlign w:val="center"/>
                </w:tcPr>
                <w:p>
                  <w:pPr>
                    <w:pStyle w:val="53"/>
                    <w:bidi w:val="0"/>
                    <w:rPr>
                      <w:sz w:val="21"/>
                      <w:szCs w:val="21"/>
                      <w:highlight w:val="none"/>
                    </w:rPr>
                  </w:pPr>
                  <w:r>
                    <w:rPr>
                      <w:sz w:val="21"/>
                      <w:szCs w:val="21"/>
                      <w:highlight w:val="none"/>
                    </w:rPr>
                    <w:t>4</w:t>
                  </w:r>
                </w:p>
              </w:tc>
              <w:tc>
                <w:tcPr>
                  <w:tcW w:w="592" w:type="pct"/>
                  <w:vMerge w:val="continue"/>
                  <w:tcBorders>
                    <w:tl2br w:val="nil"/>
                    <w:tr2bl w:val="nil"/>
                  </w:tcBorders>
                  <w:noWrap w:val="0"/>
                  <w:vAlign w:val="center"/>
                </w:tcPr>
                <w:p>
                  <w:pPr>
                    <w:pStyle w:val="53"/>
                    <w:bidi w:val="0"/>
                    <w:rPr>
                      <w:sz w:val="21"/>
                      <w:szCs w:val="21"/>
                      <w:highlight w:val="none"/>
                    </w:rPr>
                  </w:pPr>
                </w:p>
              </w:tc>
              <w:tc>
                <w:tcPr>
                  <w:tcW w:w="829" w:type="pct"/>
                  <w:tcBorders>
                    <w:tl2br w:val="nil"/>
                    <w:tr2bl w:val="nil"/>
                  </w:tcBorders>
                  <w:noWrap w:val="0"/>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氨氮</w:t>
                  </w:r>
                </w:p>
              </w:tc>
              <w:tc>
                <w:tcPr>
                  <w:tcW w:w="985" w:type="pct"/>
                  <w:tcBorders>
                    <w:tl2br w:val="nil"/>
                    <w:tr2bl w:val="nil"/>
                  </w:tcBorders>
                  <w:noWrap w:val="0"/>
                  <w:vAlign w:val="center"/>
                </w:tcPr>
                <w:p>
                  <w:pPr>
                    <w:pStyle w:val="53"/>
                    <w:bidi w:val="0"/>
                    <w:rPr>
                      <w:rFonts w:hint="eastAsia"/>
                      <w:sz w:val="21"/>
                      <w:szCs w:val="21"/>
                      <w:highlight w:val="none"/>
                      <w:lang w:eastAsia="zh-CN"/>
                    </w:rPr>
                  </w:pPr>
                  <w:r>
                    <w:rPr>
                      <w:rFonts w:hint="eastAsia"/>
                      <w:sz w:val="21"/>
                      <w:szCs w:val="21"/>
                      <w:highlight w:val="none"/>
                      <w:lang w:val="en-US" w:eastAsia="zh-CN"/>
                    </w:rPr>
                    <w:t>5（8）</w:t>
                  </w:r>
                </w:p>
              </w:tc>
              <w:tc>
                <w:tcPr>
                  <w:tcW w:w="124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0.03（0.047）</w:t>
                  </w:r>
                </w:p>
              </w:tc>
              <w:tc>
                <w:tcPr>
                  <w:tcW w:w="999"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0.009（0.014）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0" w:type="pct"/>
                  <w:tcBorders>
                    <w:tl2br w:val="nil"/>
                    <w:tr2bl w:val="nil"/>
                  </w:tcBorders>
                  <w:noWrap w:val="0"/>
                  <w:vAlign w:val="center"/>
                </w:tcPr>
                <w:p>
                  <w:pPr>
                    <w:pStyle w:val="53"/>
                    <w:bidi w:val="0"/>
                    <w:rPr>
                      <w:rFonts w:hint="eastAsia" w:eastAsia="宋体"/>
                      <w:sz w:val="21"/>
                      <w:szCs w:val="21"/>
                      <w:highlight w:val="none"/>
                      <w:lang w:val="en-US" w:eastAsia="zh-CN"/>
                    </w:rPr>
                  </w:pPr>
                  <w:r>
                    <w:rPr>
                      <w:rFonts w:hint="eastAsia"/>
                      <w:sz w:val="21"/>
                      <w:szCs w:val="21"/>
                      <w:highlight w:val="none"/>
                      <w:lang w:val="en-US" w:eastAsia="zh-CN"/>
                    </w:rPr>
                    <w:t>5</w:t>
                  </w:r>
                </w:p>
              </w:tc>
              <w:tc>
                <w:tcPr>
                  <w:tcW w:w="592" w:type="pct"/>
                  <w:vMerge w:val="continue"/>
                  <w:tcBorders>
                    <w:tl2br w:val="nil"/>
                    <w:tr2bl w:val="nil"/>
                  </w:tcBorders>
                  <w:noWrap w:val="0"/>
                  <w:vAlign w:val="center"/>
                </w:tcPr>
                <w:p>
                  <w:pPr>
                    <w:pStyle w:val="53"/>
                    <w:bidi w:val="0"/>
                    <w:rPr>
                      <w:sz w:val="21"/>
                      <w:szCs w:val="21"/>
                      <w:highlight w:val="none"/>
                    </w:rPr>
                  </w:pPr>
                </w:p>
              </w:tc>
              <w:tc>
                <w:tcPr>
                  <w:tcW w:w="829"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石油类</w:t>
                  </w:r>
                </w:p>
              </w:tc>
              <w:tc>
                <w:tcPr>
                  <w:tcW w:w="985"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w:t>
                  </w:r>
                </w:p>
              </w:tc>
              <w:tc>
                <w:tcPr>
                  <w:tcW w:w="124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0.007</w:t>
                  </w:r>
                </w:p>
              </w:tc>
              <w:tc>
                <w:tcPr>
                  <w:tcW w:w="999"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2" w:type="pct"/>
                  <w:gridSpan w:val="2"/>
                  <w:vMerge w:val="restart"/>
                  <w:tcBorders>
                    <w:tl2br w:val="nil"/>
                    <w:tr2bl w:val="nil"/>
                  </w:tcBorders>
                  <w:noWrap w:val="0"/>
                  <w:vAlign w:val="center"/>
                </w:tcPr>
                <w:p>
                  <w:pPr>
                    <w:pStyle w:val="53"/>
                    <w:bidi w:val="0"/>
                    <w:rPr>
                      <w:sz w:val="21"/>
                      <w:szCs w:val="21"/>
                      <w:highlight w:val="none"/>
                    </w:rPr>
                  </w:pPr>
                  <w:r>
                    <w:rPr>
                      <w:sz w:val="21"/>
                      <w:szCs w:val="21"/>
                      <w:highlight w:val="none"/>
                    </w:rPr>
                    <w:t>全厂排放口合计</w:t>
                  </w:r>
                </w:p>
              </w:tc>
              <w:tc>
                <w:tcPr>
                  <w:tcW w:w="3058" w:type="pct"/>
                  <w:gridSpan w:val="3"/>
                  <w:tcBorders>
                    <w:tl2br w:val="nil"/>
                    <w:tr2bl w:val="nil"/>
                  </w:tcBorders>
                  <w:noWrap w:val="0"/>
                  <w:vAlign w:val="center"/>
                </w:tcPr>
                <w:p>
                  <w:pPr>
                    <w:pStyle w:val="53"/>
                    <w:bidi w:val="0"/>
                    <w:ind w:firstLine="0" w:firstLineChars="0"/>
                    <w:rPr>
                      <w:sz w:val="21"/>
                      <w:szCs w:val="21"/>
                      <w:highlight w:val="none"/>
                    </w:rPr>
                  </w:pPr>
                  <w:r>
                    <w:rPr>
                      <w:sz w:val="21"/>
                      <w:szCs w:val="21"/>
                      <w:highlight w:val="none"/>
                    </w:rPr>
                    <w:t>COD</w:t>
                  </w:r>
                  <w:r>
                    <w:rPr>
                      <w:rFonts w:hint="eastAsia"/>
                      <w:sz w:val="21"/>
                      <w:szCs w:val="21"/>
                      <w:highlight w:val="none"/>
                      <w:vertAlign w:val="subscript"/>
                      <w:lang w:val="en-US" w:eastAsia="zh-CN"/>
                    </w:rPr>
                    <w:t>Cr</w:t>
                  </w:r>
                </w:p>
              </w:tc>
              <w:tc>
                <w:tcPr>
                  <w:tcW w:w="1675"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0.089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2" w:type="pct"/>
                  <w:gridSpan w:val="2"/>
                  <w:vMerge w:val="continue"/>
                  <w:tcBorders>
                    <w:tl2br w:val="nil"/>
                    <w:tr2bl w:val="nil"/>
                  </w:tcBorders>
                  <w:noWrap w:val="0"/>
                  <w:vAlign w:val="center"/>
                </w:tcPr>
                <w:p>
                  <w:pPr>
                    <w:pStyle w:val="53"/>
                    <w:bidi w:val="0"/>
                    <w:rPr>
                      <w:sz w:val="21"/>
                      <w:szCs w:val="21"/>
                      <w:highlight w:val="none"/>
                    </w:rPr>
                  </w:pPr>
                </w:p>
              </w:tc>
              <w:tc>
                <w:tcPr>
                  <w:tcW w:w="3058" w:type="pct"/>
                  <w:gridSpan w:val="3"/>
                  <w:tcBorders>
                    <w:tl2br w:val="nil"/>
                    <w:tr2bl w:val="nil"/>
                  </w:tcBorders>
                  <w:noWrap w:val="0"/>
                  <w:vAlign w:val="center"/>
                </w:tcPr>
                <w:p>
                  <w:pPr>
                    <w:pStyle w:val="53"/>
                    <w:bidi w:val="0"/>
                    <w:ind w:firstLine="0" w:firstLineChars="0"/>
                    <w:rPr>
                      <w:sz w:val="21"/>
                      <w:szCs w:val="21"/>
                      <w:highlight w:val="none"/>
                    </w:rPr>
                  </w:pPr>
                  <w:r>
                    <w:rPr>
                      <w:sz w:val="21"/>
                      <w:szCs w:val="21"/>
                      <w:highlight w:val="none"/>
                    </w:rPr>
                    <w:t>BOD</w:t>
                  </w:r>
                  <w:r>
                    <w:rPr>
                      <w:sz w:val="21"/>
                      <w:szCs w:val="21"/>
                      <w:highlight w:val="none"/>
                      <w:vertAlign w:val="subscript"/>
                    </w:rPr>
                    <w:t>5</w:t>
                  </w:r>
                </w:p>
              </w:tc>
              <w:tc>
                <w:tcPr>
                  <w:tcW w:w="1675"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2" w:type="pct"/>
                  <w:gridSpan w:val="2"/>
                  <w:vMerge w:val="continue"/>
                  <w:tcBorders>
                    <w:tl2br w:val="nil"/>
                    <w:tr2bl w:val="nil"/>
                  </w:tcBorders>
                  <w:noWrap w:val="0"/>
                  <w:vAlign w:val="center"/>
                </w:tcPr>
                <w:p>
                  <w:pPr>
                    <w:pStyle w:val="53"/>
                    <w:bidi w:val="0"/>
                    <w:rPr>
                      <w:sz w:val="21"/>
                      <w:szCs w:val="21"/>
                      <w:highlight w:val="none"/>
                    </w:rPr>
                  </w:pPr>
                </w:p>
              </w:tc>
              <w:tc>
                <w:tcPr>
                  <w:tcW w:w="3058" w:type="pct"/>
                  <w:gridSpan w:val="3"/>
                  <w:tcBorders>
                    <w:tl2br w:val="nil"/>
                    <w:tr2bl w:val="nil"/>
                  </w:tcBorders>
                  <w:noWrap w:val="0"/>
                  <w:vAlign w:val="center"/>
                </w:tcPr>
                <w:p>
                  <w:pPr>
                    <w:pStyle w:val="53"/>
                    <w:bidi w:val="0"/>
                    <w:ind w:firstLine="0" w:firstLineChars="0"/>
                    <w:rPr>
                      <w:sz w:val="21"/>
                      <w:szCs w:val="21"/>
                      <w:highlight w:val="none"/>
                    </w:rPr>
                  </w:pPr>
                  <w:r>
                    <w:rPr>
                      <w:sz w:val="21"/>
                      <w:szCs w:val="21"/>
                      <w:highlight w:val="none"/>
                    </w:rPr>
                    <w:t>SS</w:t>
                  </w:r>
                </w:p>
              </w:tc>
              <w:tc>
                <w:tcPr>
                  <w:tcW w:w="1675"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2" w:type="pct"/>
                  <w:gridSpan w:val="2"/>
                  <w:vMerge w:val="continue"/>
                  <w:tcBorders>
                    <w:tl2br w:val="nil"/>
                    <w:tr2bl w:val="nil"/>
                  </w:tcBorders>
                  <w:noWrap w:val="0"/>
                  <w:vAlign w:val="center"/>
                </w:tcPr>
                <w:p>
                  <w:pPr>
                    <w:pStyle w:val="53"/>
                    <w:bidi w:val="0"/>
                    <w:rPr>
                      <w:sz w:val="21"/>
                      <w:szCs w:val="21"/>
                      <w:highlight w:val="none"/>
                    </w:rPr>
                  </w:pPr>
                </w:p>
              </w:tc>
              <w:tc>
                <w:tcPr>
                  <w:tcW w:w="3058" w:type="pct"/>
                  <w:gridSpan w:val="3"/>
                  <w:tcBorders>
                    <w:tl2br w:val="nil"/>
                    <w:tr2bl w:val="nil"/>
                  </w:tcBorders>
                  <w:noWrap w:val="0"/>
                  <w:vAlign w:val="center"/>
                </w:tcPr>
                <w:p>
                  <w:pPr>
                    <w:pStyle w:val="53"/>
                    <w:bidi w:val="0"/>
                    <w:ind w:firstLine="0" w:firstLineChars="0"/>
                    <w:rPr>
                      <w:sz w:val="21"/>
                      <w:szCs w:val="21"/>
                      <w:highlight w:val="none"/>
                    </w:rPr>
                  </w:pPr>
                  <w:r>
                    <w:rPr>
                      <w:rFonts w:hint="eastAsia"/>
                      <w:sz w:val="21"/>
                      <w:szCs w:val="21"/>
                      <w:highlight w:val="none"/>
                      <w:lang w:val="en-US" w:eastAsia="zh-CN"/>
                    </w:rPr>
                    <w:t>氨氮</w:t>
                  </w:r>
                </w:p>
              </w:tc>
              <w:tc>
                <w:tcPr>
                  <w:tcW w:w="1675" w:type="dxa"/>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0.009（0.014）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2" w:type="pct"/>
                  <w:gridSpan w:val="2"/>
                  <w:vMerge w:val="continue"/>
                  <w:tcBorders>
                    <w:tl2br w:val="nil"/>
                    <w:tr2bl w:val="nil"/>
                  </w:tcBorders>
                  <w:noWrap w:val="0"/>
                  <w:vAlign w:val="center"/>
                </w:tcPr>
                <w:p>
                  <w:pPr>
                    <w:pStyle w:val="53"/>
                    <w:bidi w:val="0"/>
                    <w:rPr>
                      <w:sz w:val="21"/>
                      <w:szCs w:val="21"/>
                      <w:highlight w:val="none"/>
                    </w:rPr>
                  </w:pPr>
                </w:p>
              </w:tc>
              <w:tc>
                <w:tcPr>
                  <w:tcW w:w="3058" w:type="pct"/>
                  <w:gridSpan w:val="3"/>
                  <w:tcBorders>
                    <w:tl2br w:val="nil"/>
                    <w:tr2bl w:val="nil"/>
                  </w:tcBorders>
                  <w:noWrap w:val="0"/>
                  <w:vAlign w:val="center"/>
                </w:tcPr>
                <w:p>
                  <w:pPr>
                    <w:pStyle w:val="53"/>
                    <w:bidi w:val="0"/>
                    <w:ind w:firstLine="0" w:firstLineChars="0"/>
                    <w:rPr>
                      <w:rFonts w:hint="default"/>
                      <w:sz w:val="21"/>
                      <w:szCs w:val="21"/>
                      <w:highlight w:val="none"/>
                      <w:lang w:val="en-US" w:eastAsia="zh-CN"/>
                    </w:rPr>
                  </w:pPr>
                  <w:r>
                    <w:rPr>
                      <w:rFonts w:hint="eastAsia"/>
                      <w:sz w:val="21"/>
                      <w:szCs w:val="21"/>
                      <w:highlight w:val="none"/>
                      <w:lang w:val="en-US" w:eastAsia="zh-CN"/>
                    </w:rPr>
                    <w:t>石油类</w:t>
                  </w:r>
                </w:p>
              </w:tc>
              <w:tc>
                <w:tcPr>
                  <w:tcW w:w="1675" w:type="dxa"/>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0.002</w:t>
                  </w:r>
                </w:p>
              </w:tc>
            </w:tr>
          </w:tbl>
          <w:p>
            <w:pPr>
              <w:bidi w:val="0"/>
              <w:rPr>
                <w:rFonts w:hint="default"/>
                <w:b/>
                <w:bCs/>
                <w:highlight w:val="none"/>
              </w:rPr>
            </w:pPr>
            <w:r>
              <w:rPr>
                <w:rFonts w:hint="eastAsia"/>
                <w:b/>
                <w:bCs/>
                <w:highlight w:val="none"/>
                <w:lang w:val="en-US" w:eastAsia="zh-CN"/>
              </w:rPr>
              <w:t>3、</w:t>
            </w:r>
            <w:r>
              <w:rPr>
                <w:rFonts w:hint="default"/>
                <w:b/>
                <w:bCs/>
                <w:highlight w:val="none"/>
              </w:rPr>
              <w:t>自行监测计划</w:t>
            </w:r>
          </w:p>
          <w:p>
            <w:pPr>
              <w:bidi w:val="0"/>
              <w:rPr>
                <w:rFonts w:hint="default"/>
                <w:highlight w:val="none"/>
              </w:rPr>
            </w:pPr>
            <w:r>
              <w:rPr>
                <w:rFonts w:hint="default"/>
                <w:highlight w:val="none"/>
              </w:rPr>
              <w:t>建设单位应委托有相应监检测资质的第三方检测机构定期对项目的污染源进行采样检测，并形成管理台账。为加强环境管理，较为准确客观地掌握其污染物的排放情况根据</w:t>
            </w:r>
            <w:r>
              <w:rPr>
                <w:rFonts w:hint="default"/>
                <w:highlight w:val="none"/>
                <w:lang w:val="en-US" w:eastAsia="zh-CN"/>
              </w:rPr>
              <w:t>《排污单位自行监测技术指南 总则》</w:t>
            </w:r>
            <w:r>
              <w:rPr>
                <w:rFonts w:hint="eastAsia"/>
                <w:highlight w:val="none"/>
                <w:lang w:val="en-US" w:eastAsia="zh-CN"/>
              </w:rPr>
              <w:t>（</w:t>
            </w:r>
            <w:r>
              <w:rPr>
                <w:rFonts w:hint="default"/>
                <w:highlight w:val="none"/>
                <w:lang w:val="en-US" w:eastAsia="zh-CN"/>
              </w:rPr>
              <w:t>HJ819-2017）、</w:t>
            </w:r>
            <w:r>
              <w:rPr>
                <w:rFonts w:hint="eastAsia"/>
                <w:highlight w:val="none"/>
                <w:lang w:val="en-US" w:eastAsia="zh-CN"/>
              </w:rPr>
              <w:t>《排污单位自行监测技术指南 涂装》（HJ1086-2020）</w:t>
            </w:r>
            <w:r>
              <w:rPr>
                <w:rFonts w:hint="default"/>
                <w:highlight w:val="none"/>
              </w:rPr>
              <w:t>，项目运营期废水开展的监测计划详见下表。</w:t>
            </w:r>
          </w:p>
          <w:p>
            <w:pPr>
              <w:pStyle w:val="44"/>
              <w:bidi w:val="0"/>
              <w:rPr>
                <w:rFonts w:hint="default"/>
                <w:highlight w:val="none"/>
              </w:rPr>
            </w:pPr>
          </w:p>
          <w:p>
            <w:pPr>
              <w:pStyle w:val="44"/>
              <w:bidi w:val="0"/>
              <w:rPr>
                <w:rFonts w:hint="default"/>
                <w:highlight w:val="none"/>
              </w:rPr>
            </w:pPr>
          </w:p>
          <w:p>
            <w:pPr>
              <w:pStyle w:val="44"/>
              <w:bidi w:val="0"/>
              <w:rPr>
                <w:rFonts w:hint="default"/>
                <w:highlight w:val="none"/>
              </w:rPr>
            </w:pPr>
          </w:p>
          <w:p>
            <w:pPr>
              <w:pStyle w:val="44"/>
              <w:bidi w:val="0"/>
              <w:rPr>
                <w:rFonts w:hint="default"/>
                <w:highlight w:val="none"/>
                <w:u w:val="single"/>
              </w:rPr>
            </w:pPr>
            <w:r>
              <w:rPr>
                <w:rFonts w:hint="default"/>
                <w:highlight w:val="none"/>
                <w:u w:val="single"/>
              </w:rPr>
              <w:t>表</w:t>
            </w:r>
            <w:r>
              <w:rPr>
                <w:rFonts w:hint="eastAsia"/>
                <w:highlight w:val="none"/>
                <w:u w:val="single"/>
                <w:lang w:val="en-US" w:eastAsia="zh-CN"/>
              </w:rPr>
              <w:t xml:space="preserve">4.2-5 </w:t>
            </w:r>
            <w:r>
              <w:rPr>
                <w:rFonts w:hint="default"/>
                <w:highlight w:val="none"/>
                <w:u w:val="single"/>
              </w:rPr>
              <w:t xml:space="preserve"> 废水监测计划一览表</w:t>
            </w:r>
          </w:p>
          <w:tbl>
            <w:tblPr>
              <w:tblStyle w:val="3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983"/>
              <w:gridCol w:w="1693"/>
              <w:gridCol w:w="26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pct"/>
                  <w:tcBorders>
                    <w:tl2br w:val="nil"/>
                    <w:tr2bl w:val="nil"/>
                  </w:tcBorders>
                  <w:vAlign w:val="center"/>
                </w:tcPr>
                <w:p>
                  <w:pPr>
                    <w:pStyle w:val="53"/>
                    <w:bidi w:val="0"/>
                    <w:rPr>
                      <w:rFonts w:hint="default"/>
                      <w:highlight w:val="none"/>
                      <w:u w:val="single"/>
                    </w:rPr>
                  </w:pPr>
                  <w:r>
                    <w:rPr>
                      <w:rFonts w:hint="default"/>
                      <w:highlight w:val="none"/>
                      <w:u w:val="single"/>
                    </w:rPr>
                    <w:t>监测点位</w:t>
                  </w:r>
                </w:p>
              </w:tc>
              <w:tc>
                <w:tcPr>
                  <w:tcW w:w="1779" w:type="pct"/>
                  <w:tcBorders>
                    <w:tl2br w:val="nil"/>
                    <w:tr2bl w:val="nil"/>
                  </w:tcBorders>
                  <w:vAlign w:val="center"/>
                </w:tcPr>
                <w:p>
                  <w:pPr>
                    <w:pStyle w:val="53"/>
                    <w:bidi w:val="0"/>
                    <w:rPr>
                      <w:rFonts w:hint="default"/>
                      <w:highlight w:val="none"/>
                      <w:u w:val="single"/>
                    </w:rPr>
                  </w:pPr>
                  <w:r>
                    <w:rPr>
                      <w:rFonts w:hint="default"/>
                      <w:highlight w:val="none"/>
                      <w:u w:val="single"/>
                    </w:rPr>
                    <w:t>监测项目</w:t>
                  </w:r>
                </w:p>
              </w:tc>
              <w:tc>
                <w:tcPr>
                  <w:tcW w:w="1010" w:type="pct"/>
                  <w:tcBorders>
                    <w:tl2br w:val="nil"/>
                    <w:tr2bl w:val="nil"/>
                  </w:tcBorders>
                  <w:vAlign w:val="center"/>
                </w:tcPr>
                <w:p>
                  <w:pPr>
                    <w:pStyle w:val="53"/>
                    <w:bidi w:val="0"/>
                    <w:rPr>
                      <w:rFonts w:hint="default"/>
                      <w:highlight w:val="none"/>
                      <w:u w:val="single"/>
                    </w:rPr>
                  </w:pPr>
                  <w:r>
                    <w:rPr>
                      <w:rFonts w:hint="default"/>
                      <w:highlight w:val="none"/>
                      <w:u w:val="single"/>
                    </w:rPr>
                    <w:t>监测时间及频率</w:t>
                  </w:r>
                </w:p>
              </w:tc>
              <w:tc>
                <w:tcPr>
                  <w:tcW w:w="1552" w:type="pct"/>
                  <w:tcBorders>
                    <w:tl2br w:val="nil"/>
                    <w:tr2bl w:val="nil"/>
                  </w:tcBorders>
                  <w:vAlign w:val="center"/>
                </w:tcPr>
                <w:p>
                  <w:pPr>
                    <w:pStyle w:val="53"/>
                    <w:bidi w:val="0"/>
                    <w:rPr>
                      <w:rFonts w:hint="default"/>
                      <w:highlight w:val="none"/>
                      <w:u w:val="single"/>
                    </w:rPr>
                  </w:pPr>
                  <w:r>
                    <w:rPr>
                      <w:rFonts w:hint="default"/>
                      <w:highlight w:val="none"/>
                      <w:u w:val="single"/>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57" w:type="pct"/>
                  <w:tcBorders>
                    <w:tl2br w:val="nil"/>
                    <w:tr2bl w:val="nil"/>
                  </w:tcBorders>
                  <w:vAlign w:val="center"/>
                </w:tcPr>
                <w:p>
                  <w:pPr>
                    <w:pStyle w:val="53"/>
                    <w:bidi w:val="0"/>
                    <w:rPr>
                      <w:rFonts w:hint="default"/>
                      <w:highlight w:val="none"/>
                      <w:u w:val="single"/>
                    </w:rPr>
                  </w:pPr>
                  <w:r>
                    <w:rPr>
                      <w:rFonts w:hint="default"/>
                      <w:highlight w:val="none"/>
                      <w:u w:val="single"/>
                    </w:rPr>
                    <w:t>废水总</w:t>
                  </w:r>
                </w:p>
                <w:p>
                  <w:pPr>
                    <w:pStyle w:val="53"/>
                    <w:bidi w:val="0"/>
                    <w:rPr>
                      <w:rFonts w:hint="default"/>
                      <w:highlight w:val="none"/>
                      <w:u w:val="single"/>
                    </w:rPr>
                  </w:pPr>
                  <w:r>
                    <w:rPr>
                      <w:rFonts w:hint="default"/>
                      <w:highlight w:val="none"/>
                      <w:u w:val="single"/>
                    </w:rPr>
                    <w:t>排口</w:t>
                  </w:r>
                </w:p>
              </w:tc>
              <w:tc>
                <w:tcPr>
                  <w:tcW w:w="1779" w:type="pct"/>
                  <w:tcBorders>
                    <w:tl2br w:val="nil"/>
                    <w:tr2bl w:val="nil"/>
                  </w:tcBorders>
                  <w:vAlign w:val="center"/>
                </w:tcPr>
                <w:p>
                  <w:pPr>
                    <w:pStyle w:val="53"/>
                    <w:bidi w:val="0"/>
                    <w:rPr>
                      <w:rFonts w:hint="default" w:eastAsia="宋体"/>
                      <w:highlight w:val="none"/>
                      <w:u w:val="single"/>
                      <w:lang w:val="en-US" w:eastAsia="zh-CN"/>
                    </w:rPr>
                  </w:pPr>
                  <w:r>
                    <w:rPr>
                      <w:rFonts w:hint="default"/>
                      <w:highlight w:val="none"/>
                      <w:u w:val="single"/>
                    </w:rPr>
                    <w:t>pH、COD</w:t>
                  </w:r>
                  <w:r>
                    <w:rPr>
                      <w:rFonts w:hint="eastAsia"/>
                      <w:highlight w:val="none"/>
                      <w:u w:val="single"/>
                      <w:vertAlign w:val="subscript"/>
                      <w:lang w:val="en-US" w:eastAsia="zh-CN"/>
                    </w:rPr>
                    <w:t>Cr</w:t>
                  </w:r>
                  <w:r>
                    <w:rPr>
                      <w:rFonts w:hint="default"/>
                      <w:highlight w:val="none"/>
                      <w:u w:val="single"/>
                    </w:rPr>
                    <w:t>、BOD</w:t>
                  </w:r>
                  <w:r>
                    <w:rPr>
                      <w:rFonts w:hint="default"/>
                      <w:highlight w:val="none"/>
                      <w:u w:val="single"/>
                      <w:vertAlign w:val="subscript"/>
                    </w:rPr>
                    <w:t>5</w:t>
                  </w:r>
                  <w:r>
                    <w:rPr>
                      <w:rFonts w:hint="default"/>
                      <w:highlight w:val="none"/>
                      <w:u w:val="single"/>
                    </w:rPr>
                    <w:t>、SS、氨氮</w:t>
                  </w:r>
                  <w:r>
                    <w:rPr>
                      <w:rFonts w:hint="eastAsia"/>
                      <w:highlight w:val="none"/>
                      <w:u w:val="single"/>
                      <w:lang w:eastAsia="zh-CN"/>
                    </w:rPr>
                    <w:t>、</w:t>
                  </w:r>
                  <w:r>
                    <w:rPr>
                      <w:rFonts w:hint="eastAsia"/>
                      <w:highlight w:val="none"/>
                      <w:u w:val="single"/>
                      <w:lang w:val="en-US" w:eastAsia="zh-CN"/>
                    </w:rPr>
                    <w:t>石油类</w:t>
                  </w:r>
                </w:p>
              </w:tc>
              <w:tc>
                <w:tcPr>
                  <w:tcW w:w="1010" w:type="pc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半年/次</w:t>
                  </w:r>
                </w:p>
              </w:tc>
              <w:tc>
                <w:tcPr>
                  <w:tcW w:w="1552" w:type="pct"/>
                  <w:tcBorders>
                    <w:tl2br w:val="nil"/>
                    <w:tr2bl w:val="nil"/>
                  </w:tcBorders>
                  <w:vAlign w:val="center"/>
                </w:tcPr>
                <w:p>
                  <w:pPr>
                    <w:pStyle w:val="53"/>
                    <w:bidi w:val="0"/>
                    <w:rPr>
                      <w:rFonts w:hint="default"/>
                      <w:highlight w:val="none"/>
                      <w:u w:val="single"/>
                    </w:rPr>
                  </w:pPr>
                  <w:r>
                    <w:rPr>
                      <w:rFonts w:hint="default"/>
                      <w:highlight w:val="none"/>
                      <w:u w:val="single"/>
                    </w:rPr>
                    <w:t>《污水综合排放标准》（GB8978-1996）表</w:t>
                  </w:r>
                  <w:r>
                    <w:rPr>
                      <w:rFonts w:hint="eastAsia"/>
                      <w:highlight w:val="none"/>
                      <w:u w:val="single"/>
                      <w:lang w:val="en-US" w:eastAsia="zh-CN"/>
                    </w:rPr>
                    <w:t>4</w:t>
                  </w:r>
                  <w:r>
                    <w:rPr>
                      <w:rFonts w:hint="default"/>
                      <w:highlight w:val="none"/>
                      <w:u w:val="single"/>
                    </w:rPr>
                    <w:t>中三级标准以及</w:t>
                  </w:r>
                  <w:r>
                    <w:rPr>
                      <w:rFonts w:hint="eastAsia"/>
                      <w:highlight w:val="none"/>
                      <w:u w:val="single"/>
                      <w:lang w:val="en-US" w:eastAsia="zh-CN"/>
                    </w:rPr>
                    <w:t>德山污水处理厂进水水质要求</w:t>
                  </w:r>
                </w:p>
              </w:tc>
            </w:tr>
          </w:tbl>
          <w:p>
            <w:pPr>
              <w:bidi w:val="0"/>
              <w:rPr>
                <w:rFonts w:hint="default"/>
                <w:b/>
                <w:bCs/>
                <w:highlight w:val="none"/>
              </w:rPr>
            </w:pPr>
            <w:r>
              <w:rPr>
                <w:rFonts w:hint="eastAsia"/>
                <w:b/>
                <w:bCs/>
                <w:highlight w:val="none"/>
                <w:lang w:val="en-US" w:eastAsia="zh-CN"/>
              </w:rPr>
              <w:t>4、</w:t>
            </w:r>
            <w:r>
              <w:rPr>
                <w:rFonts w:hint="default"/>
                <w:b/>
                <w:bCs/>
                <w:highlight w:val="none"/>
              </w:rPr>
              <w:t>废水进入</w:t>
            </w:r>
            <w:r>
              <w:rPr>
                <w:rFonts w:hint="eastAsia"/>
                <w:b/>
                <w:bCs/>
                <w:highlight w:val="none"/>
                <w:lang w:eastAsia="zh-CN"/>
              </w:rPr>
              <w:t>德山污水处理厂</w:t>
            </w:r>
            <w:r>
              <w:rPr>
                <w:rFonts w:hint="default"/>
                <w:b/>
                <w:bCs/>
                <w:highlight w:val="none"/>
              </w:rPr>
              <w:t>可行性分析</w:t>
            </w:r>
          </w:p>
          <w:p>
            <w:pPr>
              <w:bidi w:val="0"/>
              <w:rPr>
                <w:highlight w:val="none"/>
              </w:rPr>
            </w:pPr>
            <w:r>
              <w:rPr>
                <w:rFonts w:hint="eastAsia"/>
                <w:highlight w:val="none"/>
                <w:lang w:val="en-US" w:eastAsia="zh-CN"/>
              </w:rPr>
              <w:t>德山污水处理厂位于常德市经开区德山镇五一村新包垸</w:t>
            </w:r>
            <w:r>
              <w:rPr>
                <w:rFonts w:hint="default"/>
                <w:highlight w:val="none"/>
                <w:lang w:val="en-US" w:eastAsia="zh-CN"/>
              </w:rPr>
              <w:t>11</w:t>
            </w:r>
            <w:r>
              <w:rPr>
                <w:rFonts w:hint="eastAsia"/>
                <w:highlight w:val="none"/>
                <w:lang w:val="en-US" w:eastAsia="zh-CN"/>
              </w:rPr>
              <w:t>组，设计处理规模为</w:t>
            </w:r>
            <w:r>
              <w:rPr>
                <w:rFonts w:hint="default"/>
                <w:highlight w:val="none"/>
                <w:lang w:val="en-US" w:eastAsia="zh-CN"/>
              </w:rPr>
              <w:t>10</w:t>
            </w:r>
            <w:r>
              <w:rPr>
                <w:rFonts w:hint="eastAsia"/>
                <w:highlight w:val="none"/>
                <w:lang w:val="en-US" w:eastAsia="zh-CN"/>
              </w:rPr>
              <w:t>万</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，采用改良型卡鲁塞尔氧化沟处理工艺，处理设施按</w:t>
            </w:r>
            <w:r>
              <w:rPr>
                <w:rFonts w:hint="default"/>
                <w:highlight w:val="none"/>
                <w:lang w:val="en-US" w:eastAsia="zh-CN"/>
              </w:rPr>
              <w:t>2</w:t>
            </w:r>
            <w:r>
              <w:rPr>
                <w:rFonts w:hint="eastAsia"/>
                <w:highlight w:val="none"/>
                <w:lang w:val="en-US" w:eastAsia="zh-CN"/>
              </w:rPr>
              <w:t>条</w:t>
            </w:r>
            <w:r>
              <w:rPr>
                <w:rFonts w:hint="default"/>
                <w:highlight w:val="none"/>
                <w:lang w:val="en-US" w:eastAsia="zh-CN"/>
              </w:rPr>
              <w:t>5</w:t>
            </w:r>
            <w:r>
              <w:rPr>
                <w:rFonts w:hint="eastAsia"/>
                <w:highlight w:val="none"/>
                <w:lang w:val="en-US" w:eastAsia="zh-CN"/>
              </w:rPr>
              <w:t>万</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处理线建设，项目于</w:t>
            </w:r>
            <w:r>
              <w:rPr>
                <w:rFonts w:hint="default"/>
                <w:highlight w:val="none"/>
                <w:lang w:val="en-US" w:eastAsia="zh-CN"/>
              </w:rPr>
              <w:t>2005</w:t>
            </w:r>
            <w:r>
              <w:rPr>
                <w:rFonts w:hint="eastAsia"/>
                <w:highlight w:val="none"/>
                <w:lang w:val="en-US" w:eastAsia="zh-CN"/>
              </w:rPr>
              <w:t>年</w:t>
            </w:r>
            <w:r>
              <w:rPr>
                <w:rFonts w:hint="default"/>
                <w:highlight w:val="none"/>
                <w:lang w:val="en-US" w:eastAsia="zh-CN"/>
              </w:rPr>
              <w:t>5</w:t>
            </w:r>
            <w:r>
              <w:rPr>
                <w:rFonts w:hint="eastAsia"/>
                <w:highlight w:val="none"/>
                <w:lang w:val="en-US" w:eastAsia="zh-CN"/>
              </w:rPr>
              <w:t>月取得省厅环评批复（湘环评</w:t>
            </w:r>
            <w:r>
              <w:rPr>
                <w:rFonts w:hint="default"/>
                <w:highlight w:val="none"/>
                <w:lang w:val="en-US" w:eastAsia="zh-CN"/>
              </w:rPr>
              <w:t>[2005]44</w:t>
            </w:r>
            <w:r>
              <w:rPr>
                <w:rFonts w:hint="eastAsia"/>
                <w:highlight w:val="none"/>
                <w:lang w:val="en-US" w:eastAsia="zh-CN"/>
              </w:rPr>
              <w:t>号），</w:t>
            </w:r>
            <w:r>
              <w:rPr>
                <w:rFonts w:hint="default"/>
                <w:highlight w:val="none"/>
                <w:lang w:val="en-US" w:eastAsia="zh-CN"/>
              </w:rPr>
              <w:t>2010</w:t>
            </w:r>
            <w:r>
              <w:rPr>
                <w:rFonts w:hint="eastAsia"/>
                <w:highlight w:val="none"/>
                <w:lang w:val="en-US" w:eastAsia="zh-CN"/>
              </w:rPr>
              <w:t>年</w:t>
            </w:r>
            <w:r>
              <w:rPr>
                <w:rFonts w:hint="default"/>
                <w:highlight w:val="none"/>
                <w:lang w:val="en-US" w:eastAsia="zh-CN"/>
              </w:rPr>
              <w:t>4</w:t>
            </w:r>
            <w:r>
              <w:rPr>
                <w:rFonts w:hint="eastAsia"/>
                <w:highlight w:val="none"/>
                <w:lang w:val="en-US" w:eastAsia="zh-CN"/>
              </w:rPr>
              <w:t>月开工建设，</w:t>
            </w:r>
            <w:r>
              <w:rPr>
                <w:rFonts w:hint="default"/>
                <w:highlight w:val="none"/>
                <w:lang w:val="en-US" w:eastAsia="zh-CN"/>
              </w:rPr>
              <w:t>2011</w:t>
            </w:r>
            <w:r>
              <w:rPr>
                <w:rFonts w:hint="eastAsia"/>
                <w:highlight w:val="none"/>
                <w:lang w:val="en-US" w:eastAsia="zh-CN"/>
              </w:rPr>
              <w:t>年</w:t>
            </w:r>
            <w:r>
              <w:rPr>
                <w:rFonts w:hint="default"/>
                <w:highlight w:val="none"/>
                <w:lang w:val="en-US" w:eastAsia="zh-CN"/>
              </w:rPr>
              <w:t>9</w:t>
            </w:r>
            <w:r>
              <w:rPr>
                <w:rFonts w:hint="eastAsia"/>
                <w:highlight w:val="none"/>
                <w:lang w:val="en-US" w:eastAsia="zh-CN"/>
              </w:rPr>
              <w:t>月建成调试。</w:t>
            </w:r>
            <w:r>
              <w:rPr>
                <w:rFonts w:hint="default"/>
                <w:highlight w:val="none"/>
                <w:lang w:val="en-US" w:eastAsia="zh-CN"/>
              </w:rPr>
              <w:t>2013</w:t>
            </w:r>
            <w:r>
              <w:rPr>
                <w:rFonts w:hint="eastAsia"/>
                <w:highlight w:val="none"/>
                <w:lang w:val="en-US" w:eastAsia="zh-CN"/>
              </w:rPr>
              <w:t>年</w:t>
            </w:r>
            <w:r>
              <w:rPr>
                <w:rFonts w:hint="default"/>
                <w:highlight w:val="none"/>
                <w:lang w:val="en-US" w:eastAsia="zh-CN"/>
              </w:rPr>
              <w:t>1</w:t>
            </w:r>
            <w:r>
              <w:rPr>
                <w:rFonts w:hint="eastAsia"/>
                <w:highlight w:val="none"/>
                <w:lang w:val="en-US" w:eastAsia="zh-CN"/>
              </w:rPr>
              <w:t>月项目经常德市环保局同意投入试生产。目前，因进水管网不配套，仅运行单条线处理，污水处理厂收集处理的污水量约</w:t>
            </w:r>
            <w:r>
              <w:rPr>
                <w:rFonts w:hint="default"/>
                <w:highlight w:val="none"/>
                <w:lang w:val="en-US" w:eastAsia="zh-CN"/>
              </w:rPr>
              <w:t>3</w:t>
            </w:r>
            <w:r>
              <w:rPr>
                <w:rFonts w:hint="eastAsia"/>
                <w:highlight w:val="none"/>
                <w:lang w:val="en-US" w:eastAsia="zh-CN"/>
              </w:rPr>
              <w:t>万</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，故进行阶段性验收，于</w:t>
            </w:r>
            <w:r>
              <w:rPr>
                <w:rFonts w:hint="default"/>
                <w:highlight w:val="none"/>
                <w:lang w:val="en-US" w:eastAsia="zh-CN"/>
              </w:rPr>
              <w:t>2013</w:t>
            </w:r>
            <w:r>
              <w:rPr>
                <w:rFonts w:hint="eastAsia"/>
                <w:highlight w:val="none"/>
                <w:lang w:val="en-US" w:eastAsia="zh-CN"/>
              </w:rPr>
              <w:t>年</w:t>
            </w:r>
            <w:r>
              <w:rPr>
                <w:rFonts w:hint="default"/>
                <w:highlight w:val="none"/>
                <w:lang w:val="en-US" w:eastAsia="zh-CN"/>
              </w:rPr>
              <w:t>9</w:t>
            </w:r>
            <w:r>
              <w:rPr>
                <w:rFonts w:hint="eastAsia"/>
                <w:highlight w:val="none"/>
                <w:lang w:val="en-US" w:eastAsia="zh-CN"/>
              </w:rPr>
              <w:t>月</w:t>
            </w:r>
            <w:r>
              <w:rPr>
                <w:rFonts w:hint="default"/>
                <w:highlight w:val="none"/>
                <w:lang w:val="en-US" w:eastAsia="zh-CN"/>
              </w:rPr>
              <w:t>3</w:t>
            </w:r>
            <w:r>
              <w:rPr>
                <w:rFonts w:hint="eastAsia"/>
                <w:highlight w:val="none"/>
                <w:lang w:val="en-US" w:eastAsia="zh-CN"/>
              </w:rPr>
              <w:t>日取得省环保厅关于德山污水处理厂一期工程阶段性竣工环保验收意见的函（湘环评验</w:t>
            </w:r>
            <w:r>
              <w:rPr>
                <w:rFonts w:hint="default"/>
                <w:highlight w:val="none"/>
                <w:lang w:val="en-US" w:eastAsia="zh-CN"/>
              </w:rPr>
              <w:t>[2013]56</w:t>
            </w:r>
            <w:r>
              <w:rPr>
                <w:rFonts w:hint="eastAsia"/>
                <w:highlight w:val="none"/>
                <w:lang w:val="en-US" w:eastAsia="zh-CN"/>
              </w:rPr>
              <w:t>号）。</w:t>
            </w:r>
            <w:r>
              <w:rPr>
                <w:rFonts w:hint="default"/>
                <w:highlight w:val="none"/>
                <w:lang w:val="en-US" w:eastAsia="zh-CN"/>
              </w:rPr>
              <w:t>2018</w:t>
            </w:r>
            <w:r>
              <w:rPr>
                <w:rFonts w:hint="eastAsia"/>
                <w:highlight w:val="none"/>
                <w:lang w:val="en-US" w:eastAsia="zh-CN"/>
              </w:rPr>
              <w:t>年</w:t>
            </w:r>
            <w:r>
              <w:rPr>
                <w:rFonts w:hint="default"/>
                <w:highlight w:val="none"/>
                <w:lang w:val="en-US" w:eastAsia="zh-CN"/>
              </w:rPr>
              <w:t>8</w:t>
            </w:r>
            <w:r>
              <w:rPr>
                <w:rFonts w:hint="eastAsia"/>
                <w:highlight w:val="none"/>
                <w:lang w:val="en-US" w:eastAsia="zh-CN"/>
              </w:rPr>
              <w:t>月通过德山污水处理厂提标改造工程项目环评，出水水质由《城镇污水处理厂污染物排放标准》（</w:t>
            </w:r>
            <w:r>
              <w:rPr>
                <w:rFonts w:hint="default"/>
                <w:highlight w:val="none"/>
                <w:lang w:val="en-US" w:eastAsia="zh-CN"/>
              </w:rPr>
              <w:t>GB18918-2002</w:t>
            </w:r>
            <w:r>
              <w:rPr>
                <w:rFonts w:hint="eastAsia"/>
                <w:highlight w:val="none"/>
                <w:lang w:val="en-US" w:eastAsia="zh-CN"/>
              </w:rPr>
              <w:t>）中的一级</w:t>
            </w:r>
            <w:r>
              <w:rPr>
                <w:rFonts w:hint="default"/>
                <w:highlight w:val="none"/>
                <w:lang w:val="en-US" w:eastAsia="zh-CN"/>
              </w:rPr>
              <w:t>B</w:t>
            </w:r>
            <w:r>
              <w:rPr>
                <w:rFonts w:hint="eastAsia"/>
                <w:highlight w:val="none"/>
                <w:lang w:val="en-US" w:eastAsia="zh-CN"/>
              </w:rPr>
              <w:t>标准提标至一级</w:t>
            </w:r>
            <w:r>
              <w:rPr>
                <w:rFonts w:hint="default"/>
                <w:highlight w:val="none"/>
                <w:lang w:val="en-US" w:eastAsia="zh-CN"/>
              </w:rPr>
              <w:t>A</w:t>
            </w:r>
            <w:r>
              <w:rPr>
                <w:rFonts w:hint="eastAsia"/>
                <w:highlight w:val="none"/>
                <w:lang w:val="en-US" w:eastAsia="zh-CN"/>
              </w:rPr>
              <w:t>标准。于</w:t>
            </w:r>
            <w:r>
              <w:rPr>
                <w:rFonts w:hint="default"/>
                <w:highlight w:val="none"/>
                <w:lang w:val="en-US" w:eastAsia="zh-CN"/>
              </w:rPr>
              <w:t>2018</w:t>
            </w:r>
            <w:r>
              <w:rPr>
                <w:rFonts w:hint="eastAsia"/>
                <w:highlight w:val="none"/>
                <w:lang w:val="en-US" w:eastAsia="zh-CN"/>
              </w:rPr>
              <w:t>年</w:t>
            </w:r>
            <w:r>
              <w:rPr>
                <w:rFonts w:hint="default"/>
                <w:highlight w:val="none"/>
                <w:lang w:val="en-US" w:eastAsia="zh-CN"/>
              </w:rPr>
              <w:t>12</w:t>
            </w:r>
            <w:r>
              <w:rPr>
                <w:rFonts w:hint="eastAsia"/>
                <w:highlight w:val="none"/>
                <w:lang w:val="en-US" w:eastAsia="zh-CN"/>
              </w:rPr>
              <w:t>月竣工投产，提标改造处理规模为</w:t>
            </w:r>
            <w:r>
              <w:rPr>
                <w:rFonts w:hint="default"/>
                <w:highlight w:val="none"/>
                <w:lang w:val="en-US" w:eastAsia="zh-CN"/>
              </w:rPr>
              <w:t>5</w:t>
            </w:r>
            <w:r>
              <w:rPr>
                <w:rFonts w:hint="eastAsia"/>
                <w:highlight w:val="none"/>
                <w:lang w:val="en-US" w:eastAsia="zh-CN"/>
              </w:rPr>
              <w:t>万</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，提标改造后的处理工艺采用水解酸化</w:t>
            </w:r>
            <w:r>
              <w:rPr>
                <w:rFonts w:hint="default"/>
                <w:highlight w:val="none"/>
                <w:lang w:val="en-US" w:eastAsia="zh-CN"/>
              </w:rPr>
              <w:t>+</w:t>
            </w:r>
            <w:r>
              <w:rPr>
                <w:rFonts w:hint="eastAsia"/>
                <w:highlight w:val="none"/>
                <w:lang w:val="en-US" w:eastAsia="zh-CN"/>
              </w:rPr>
              <w:t>改良型氧化沟</w:t>
            </w:r>
            <w:r>
              <w:rPr>
                <w:rFonts w:hint="default"/>
                <w:highlight w:val="none"/>
                <w:lang w:val="en-US" w:eastAsia="zh-CN"/>
              </w:rPr>
              <w:t>+</w:t>
            </w:r>
            <w:r>
              <w:rPr>
                <w:rFonts w:hint="eastAsia"/>
                <w:highlight w:val="none"/>
                <w:lang w:val="en-US" w:eastAsia="zh-CN"/>
              </w:rPr>
              <w:t>二沉池</w:t>
            </w:r>
            <w:r>
              <w:rPr>
                <w:rFonts w:hint="default"/>
                <w:highlight w:val="none"/>
                <w:lang w:val="en-US" w:eastAsia="zh-CN"/>
              </w:rPr>
              <w:t>+</w:t>
            </w:r>
            <w:r>
              <w:rPr>
                <w:rFonts w:hint="eastAsia"/>
                <w:highlight w:val="none"/>
                <w:lang w:val="en-US" w:eastAsia="zh-CN"/>
              </w:rPr>
              <w:t>深度处理，出水水质达到《城镇污水处理厂污染物排放标准》（</w:t>
            </w:r>
            <w:r>
              <w:rPr>
                <w:rFonts w:hint="default"/>
                <w:highlight w:val="none"/>
                <w:lang w:val="en-US" w:eastAsia="zh-CN"/>
              </w:rPr>
              <w:t>GB18918-2002</w:t>
            </w:r>
            <w:r>
              <w:rPr>
                <w:rFonts w:hint="eastAsia"/>
                <w:highlight w:val="none"/>
                <w:lang w:val="en-US" w:eastAsia="zh-CN"/>
              </w:rPr>
              <w:t>）一级</w:t>
            </w:r>
            <w:r>
              <w:rPr>
                <w:rFonts w:hint="default"/>
                <w:highlight w:val="none"/>
                <w:lang w:val="en-US" w:eastAsia="zh-CN"/>
              </w:rPr>
              <w:t>A</w:t>
            </w:r>
            <w:r>
              <w:rPr>
                <w:rFonts w:hint="eastAsia"/>
                <w:highlight w:val="none"/>
                <w:lang w:val="en-US" w:eastAsia="zh-CN"/>
              </w:rPr>
              <w:t>标准。</w:t>
            </w:r>
          </w:p>
          <w:p>
            <w:pPr>
              <w:keepNext w:val="0"/>
              <w:keepLines w:val="0"/>
              <w:widowControl/>
              <w:suppressLineNumbers w:val="0"/>
              <w:jc w:val="left"/>
              <w:rPr>
                <w:highlight w:val="none"/>
              </w:rPr>
            </w:pPr>
            <w:r>
              <w:rPr>
                <w:rFonts w:hint="eastAsia"/>
                <w:highlight w:val="none"/>
                <w:lang w:val="en-US" w:eastAsia="zh-CN"/>
              </w:rPr>
              <w:t>根据现场调查，本项目所在区域污水管网配套齐全，本项目厂区内的排水采用雨污分流制，营运期产生的废水处理后经市政污水管网进入德山污水处理厂处理后，流入东风河，最终排入沅江。目前德山污水处理厂设计规模为</w:t>
            </w:r>
            <w:r>
              <w:rPr>
                <w:rFonts w:hint="default"/>
                <w:highlight w:val="none"/>
                <w:lang w:val="en-US" w:eastAsia="zh-CN"/>
              </w:rPr>
              <w:t>10</w:t>
            </w:r>
            <w:r>
              <w:rPr>
                <w:rFonts w:hint="eastAsia"/>
                <w:highlight w:val="none"/>
                <w:lang w:val="en-US" w:eastAsia="zh-CN"/>
              </w:rPr>
              <w:t>万m</w:t>
            </w:r>
            <w:r>
              <w:rPr>
                <w:rFonts w:hint="eastAsia"/>
                <w:highlight w:val="none"/>
                <w:vertAlign w:val="superscript"/>
                <w:lang w:val="en-US" w:eastAsia="zh-CN"/>
              </w:rPr>
              <w:t>3</w:t>
            </w:r>
            <w:r>
              <w:rPr>
                <w:rFonts w:hint="default"/>
                <w:highlight w:val="none"/>
                <w:lang w:val="en-US" w:eastAsia="zh-CN"/>
              </w:rPr>
              <w:t>/d</w:t>
            </w:r>
            <w:r>
              <w:rPr>
                <w:rFonts w:hint="eastAsia"/>
                <w:highlight w:val="none"/>
                <w:lang w:val="en-US" w:eastAsia="zh-CN"/>
              </w:rPr>
              <w:t>，目前德山污水处理厂实际运行规模约</w:t>
            </w:r>
            <w:r>
              <w:rPr>
                <w:rFonts w:hint="default"/>
                <w:highlight w:val="none"/>
                <w:lang w:val="en-US" w:eastAsia="zh-CN"/>
              </w:rPr>
              <w:t>5.4</w:t>
            </w:r>
            <w:r>
              <w:rPr>
                <w:rFonts w:hint="eastAsia"/>
                <w:highlight w:val="none"/>
                <w:lang w:val="en-US" w:eastAsia="zh-CN"/>
              </w:rPr>
              <w:t>万</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/d</w:t>
            </w:r>
            <w:r>
              <w:rPr>
                <w:rFonts w:hint="eastAsia"/>
                <w:highlight w:val="none"/>
                <w:lang w:val="en-US" w:eastAsia="zh-CN"/>
              </w:rPr>
              <w:t>，</w:t>
            </w:r>
            <w:r>
              <w:rPr>
                <w:rFonts w:hint="default"/>
                <w:highlight w:val="none"/>
              </w:rPr>
              <w:t>项目废水排放量约为</w:t>
            </w:r>
            <w:r>
              <w:rPr>
                <w:rFonts w:hint="eastAsia"/>
                <w:highlight w:val="none"/>
                <w:lang w:val="en-US" w:eastAsia="zh-CN"/>
              </w:rPr>
              <w:t>5.944</w:t>
            </w:r>
            <w:r>
              <w:rPr>
                <w:rFonts w:hint="default"/>
                <w:highlight w:val="none"/>
              </w:rPr>
              <w:t>m</w:t>
            </w:r>
            <w:r>
              <w:rPr>
                <w:rFonts w:hint="default"/>
                <w:highlight w:val="none"/>
                <w:vertAlign w:val="superscript"/>
              </w:rPr>
              <w:t>3</w:t>
            </w:r>
            <w:r>
              <w:rPr>
                <w:rFonts w:hint="default"/>
                <w:highlight w:val="none"/>
              </w:rPr>
              <w:t>/d，</w:t>
            </w:r>
            <w:r>
              <w:rPr>
                <w:rFonts w:hint="eastAsia" w:ascii="宋体" w:hAnsi="宋体" w:eastAsia="宋体" w:cs="宋体"/>
                <w:color w:val="000000"/>
                <w:kern w:val="0"/>
                <w:sz w:val="24"/>
                <w:szCs w:val="24"/>
                <w:highlight w:val="none"/>
                <w:lang w:val="en-US" w:eastAsia="zh-CN" w:bidi="ar"/>
              </w:rPr>
              <w:t>本项目废水进德山污水处理厂处理不会对其造成冲击影响。</w:t>
            </w:r>
          </w:p>
          <w:p>
            <w:pPr>
              <w:bidi w:val="0"/>
              <w:rPr>
                <w:rFonts w:hint="default"/>
                <w:highlight w:val="none"/>
              </w:rPr>
            </w:pPr>
            <w:r>
              <w:rPr>
                <w:rFonts w:hint="default"/>
                <w:highlight w:val="none"/>
              </w:rPr>
              <w:t>综上所述，本项目废水预处理后排入</w:t>
            </w:r>
            <w:r>
              <w:rPr>
                <w:rFonts w:hint="eastAsia"/>
                <w:highlight w:val="none"/>
                <w:lang w:eastAsia="zh-CN"/>
              </w:rPr>
              <w:t>德山污水处理厂</w:t>
            </w:r>
            <w:r>
              <w:rPr>
                <w:rFonts w:hint="default"/>
                <w:highlight w:val="none"/>
              </w:rPr>
              <w:t>集中处理是可行的。</w:t>
            </w:r>
          </w:p>
          <w:p>
            <w:pPr>
              <w:bidi w:val="0"/>
              <w:rPr>
                <w:rFonts w:hint="default"/>
                <w:b/>
                <w:bCs/>
                <w:highlight w:val="none"/>
                <w:lang w:val="en-US" w:eastAsia="zh-CN"/>
              </w:rPr>
            </w:pPr>
            <w:r>
              <w:rPr>
                <w:rFonts w:hint="eastAsia"/>
                <w:b/>
                <w:bCs/>
                <w:highlight w:val="none"/>
                <w:lang w:val="en-US" w:eastAsia="zh-CN"/>
              </w:rPr>
              <w:t>5、地表水环境影响分析小结</w:t>
            </w:r>
          </w:p>
          <w:p>
            <w:pPr>
              <w:bidi w:val="0"/>
              <w:rPr>
                <w:rFonts w:hint="default"/>
                <w:highlight w:val="none"/>
                <w:lang w:val="en-US" w:eastAsia="zh-CN"/>
              </w:rPr>
            </w:pPr>
            <w:r>
              <w:rPr>
                <w:rFonts w:hint="default"/>
                <w:highlight w:val="none"/>
                <w:lang w:eastAsia="zh-CN"/>
              </w:rPr>
              <w:t>本项目</w:t>
            </w:r>
            <w:r>
              <w:rPr>
                <w:rFonts w:hint="default"/>
                <w:highlight w:val="none"/>
                <w:lang w:val="en-US" w:eastAsia="zh-CN"/>
              </w:rPr>
              <w:t>废水采用该工艺处理后，对周边水环境基本没有影响，本项目水环境影响可接受。</w:t>
            </w:r>
          </w:p>
          <w:p>
            <w:pPr>
              <w:bidi w:val="0"/>
              <w:ind w:left="0" w:leftChars="0" w:firstLine="0" w:firstLineChars="0"/>
              <w:rPr>
                <w:rFonts w:hint="eastAsia"/>
                <w:b/>
                <w:bCs/>
                <w:highlight w:val="none"/>
                <w:lang w:eastAsia="zh-CN"/>
              </w:rPr>
            </w:pPr>
            <w:r>
              <w:rPr>
                <w:rFonts w:hint="eastAsia"/>
                <w:b/>
                <w:bCs/>
                <w:highlight w:val="none"/>
                <w:lang w:val="en-US" w:eastAsia="zh-CN"/>
              </w:rPr>
              <w:t>4.3、</w:t>
            </w:r>
            <w:r>
              <w:rPr>
                <w:b/>
                <w:bCs/>
                <w:highlight w:val="none"/>
              </w:rPr>
              <w:t>声环境影响</w:t>
            </w:r>
            <w:r>
              <w:rPr>
                <w:rFonts w:hint="eastAsia"/>
                <w:b/>
                <w:bCs/>
                <w:highlight w:val="none"/>
                <w:lang w:val="en-US" w:eastAsia="zh-CN"/>
              </w:rPr>
              <w:t>分析</w:t>
            </w:r>
          </w:p>
          <w:p>
            <w:pPr>
              <w:bidi w:val="0"/>
              <w:rPr>
                <w:rFonts w:hint="eastAsia" w:eastAsia="宋体"/>
                <w:b/>
                <w:bCs/>
                <w:highlight w:val="none"/>
                <w:lang w:eastAsia="zh-CN"/>
              </w:rPr>
            </w:pPr>
            <w:r>
              <w:rPr>
                <w:rFonts w:hint="eastAsia"/>
                <w:b/>
                <w:bCs/>
                <w:highlight w:val="none"/>
                <w:lang w:val="en-US" w:eastAsia="zh-CN"/>
              </w:rPr>
              <w:t>1、</w:t>
            </w:r>
            <w:r>
              <w:rPr>
                <w:b/>
                <w:bCs/>
                <w:highlight w:val="none"/>
              </w:rPr>
              <w:t>噪声</w:t>
            </w:r>
            <w:r>
              <w:rPr>
                <w:rFonts w:hint="eastAsia"/>
                <w:b/>
                <w:bCs/>
                <w:highlight w:val="none"/>
                <w:lang w:val="en-US" w:eastAsia="zh-CN"/>
              </w:rPr>
              <w:t>污染源强分析</w:t>
            </w:r>
          </w:p>
          <w:p>
            <w:pPr>
              <w:bidi w:val="0"/>
              <w:rPr>
                <w:highlight w:val="none"/>
              </w:rPr>
            </w:pPr>
            <w:r>
              <w:rPr>
                <w:rFonts w:hint="eastAsia"/>
                <w:highlight w:val="none"/>
              </w:rPr>
              <w:t>本项目噪声主要为生产设备和环保设备运转时候产生的</w:t>
            </w:r>
            <w:r>
              <w:rPr>
                <w:rFonts w:hint="eastAsia"/>
                <w:highlight w:val="none"/>
                <w:lang w:val="en-US" w:eastAsia="zh-CN"/>
              </w:rPr>
              <w:t>机械</w:t>
            </w:r>
            <w:r>
              <w:rPr>
                <w:rFonts w:hint="eastAsia"/>
                <w:highlight w:val="none"/>
              </w:rPr>
              <w:t>噪声，主要噪声源为</w:t>
            </w:r>
            <w:r>
              <w:rPr>
                <w:rFonts w:hint="eastAsia"/>
                <w:highlight w:val="none"/>
                <w:lang w:val="en-US" w:eastAsia="zh-CN"/>
              </w:rPr>
              <w:t>机加工的设备、喷漆设备、风</w:t>
            </w:r>
            <w:r>
              <w:rPr>
                <w:rFonts w:hint="eastAsia"/>
                <w:highlight w:val="none"/>
              </w:rPr>
              <w:t>机等，类比同类型设备，其噪声源强为</w:t>
            </w:r>
            <w:r>
              <w:rPr>
                <w:rFonts w:hint="eastAsia"/>
                <w:highlight w:val="none"/>
                <w:lang w:val="en-US" w:eastAsia="zh-CN"/>
              </w:rPr>
              <w:t>7</w:t>
            </w:r>
            <w:r>
              <w:rPr>
                <w:rFonts w:hint="eastAsia"/>
                <w:highlight w:val="none"/>
              </w:rPr>
              <w:t>0~9</w:t>
            </w:r>
            <w:r>
              <w:rPr>
                <w:rFonts w:hint="eastAsia"/>
                <w:highlight w:val="none"/>
                <w:lang w:val="en-US" w:eastAsia="zh-CN"/>
              </w:rPr>
              <w:t>0</w:t>
            </w:r>
            <w:r>
              <w:rPr>
                <w:rFonts w:hint="eastAsia"/>
                <w:highlight w:val="none"/>
              </w:rPr>
              <w:t>dB</w:t>
            </w:r>
            <w:r>
              <w:rPr>
                <w:rFonts w:hint="eastAsia"/>
                <w:highlight w:val="none"/>
                <w:lang w:eastAsia="zh-CN"/>
              </w:rPr>
              <w:t>（</w:t>
            </w:r>
            <w:r>
              <w:rPr>
                <w:rFonts w:hint="eastAsia"/>
                <w:highlight w:val="none"/>
              </w:rPr>
              <w:t>A</w:t>
            </w:r>
            <w:r>
              <w:rPr>
                <w:rFonts w:hint="eastAsia"/>
                <w:highlight w:val="none"/>
                <w:lang w:eastAsia="zh-CN"/>
              </w:rPr>
              <w:t>）</w:t>
            </w:r>
            <w:r>
              <w:rPr>
                <w:rFonts w:hint="eastAsia"/>
                <w:highlight w:val="none"/>
              </w:rPr>
              <w:t>左右。经基础减震、建筑隔声等措施后，噪声源强可降至</w:t>
            </w:r>
            <w:r>
              <w:rPr>
                <w:rFonts w:hint="eastAsia"/>
                <w:highlight w:val="none"/>
                <w:lang w:val="en-US" w:eastAsia="zh-CN"/>
              </w:rPr>
              <w:t>6</w:t>
            </w:r>
            <w:r>
              <w:rPr>
                <w:rFonts w:hint="eastAsia"/>
                <w:highlight w:val="none"/>
              </w:rPr>
              <w:t>0~7</w:t>
            </w:r>
            <w:r>
              <w:rPr>
                <w:rFonts w:hint="eastAsia"/>
                <w:highlight w:val="none"/>
                <w:lang w:val="en-US" w:eastAsia="zh-CN"/>
              </w:rPr>
              <w:t>5</w:t>
            </w:r>
            <w:r>
              <w:rPr>
                <w:rFonts w:hint="eastAsia"/>
                <w:highlight w:val="none"/>
              </w:rPr>
              <w:t>dB</w:t>
            </w:r>
            <w:r>
              <w:rPr>
                <w:rFonts w:hint="eastAsia"/>
                <w:highlight w:val="none"/>
                <w:lang w:eastAsia="zh-CN"/>
              </w:rPr>
              <w:t>（</w:t>
            </w:r>
            <w:r>
              <w:rPr>
                <w:rFonts w:hint="eastAsia"/>
                <w:highlight w:val="none"/>
              </w:rPr>
              <w:t>A</w:t>
            </w:r>
            <w:r>
              <w:rPr>
                <w:rFonts w:hint="eastAsia"/>
                <w:highlight w:val="none"/>
                <w:lang w:eastAsia="zh-CN"/>
              </w:rPr>
              <w:t>）</w:t>
            </w:r>
            <w:r>
              <w:rPr>
                <w:rFonts w:hint="eastAsia"/>
                <w:highlight w:val="none"/>
              </w:rPr>
              <w:t>以下</w:t>
            </w:r>
            <w:r>
              <w:rPr>
                <w:highlight w:val="none"/>
              </w:rPr>
              <w:t>。</w:t>
            </w:r>
          </w:p>
          <w:p>
            <w:pPr>
              <w:bidi w:val="0"/>
              <w:rPr>
                <w:rFonts w:hint="default"/>
                <w:highlight w:val="none"/>
                <w:lang w:eastAsia="zh-CN"/>
              </w:rPr>
            </w:pPr>
            <w:r>
              <w:rPr>
                <w:rFonts w:hint="default"/>
                <w:highlight w:val="none"/>
              </w:rPr>
              <w:t>结合项目的总平面布置图和外环境关系，项目厂界噪声预测主要控制东、南、西、北四个厂界</w:t>
            </w:r>
            <w:r>
              <w:rPr>
                <w:rFonts w:hint="default"/>
                <w:highlight w:val="none"/>
                <w:lang w:eastAsia="zh-CN"/>
              </w:rPr>
              <w:t>。</w:t>
            </w:r>
          </w:p>
          <w:p>
            <w:pPr>
              <w:bidi w:val="0"/>
              <w:rPr>
                <w:rFonts w:hint="default"/>
                <w:highlight w:val="none"/>
                <w:lang w:eastAsia="zh-CN"/>
              </w:rPr>
            </w:pPr>
            <w:r>
              <w:rPr>
                <w:rFonts w:hint="default"/>
                <w:highlight w:val="none"/>
                <w:lang w:eastAsia="zh-CN"/>
              </w:rPr>
              <w:t>建设项目营运期各噪声污染源强及与厂界位置关系见表</w:t>
            </w:r>
            <w:r>
              <w:rPr>
                <w:rFonts w:hint="eastAsia"/>
                <w:highlight w:val="none"/>
                <w:lang w:val="en-US" w:eastAsia="zh-CN"/>
              </w:rPr>
              <w:t>4.3-1</w:t>
            </w:r>
            <w:r>
              <w:rPr>
                <w:rFonts w:hint="default"/>
                <w:highlight w:val="none"/>
                <w:lang w:eastAsia="zh-CN"/>
              </w:rPr>
              <w:t>。</w:t>
            </w:r>
          </w:p>
          <w:p>
            <w:pPr>
              <w:pStyle w:val="44"/>
              <w:bidi w:val="0"/>
              <w:rPr>
                <w:rFonts w:hint="default"/>
                <w:highlight w:val="none"/>
                <w:u w:val="single"/>
                <w:lang w:eastAsia="zh-CN"/>
              </w:rPr>
            </w:pPr>
            <w:r>
              <w:rPr>
                <w:rFonts w:hint="default"/>
                <w:highlight w:val="none"/>
                <w:u w:val="single"/>
                <w:lang w:eastAsia="zh-CN"/>
              </w:rPr>
              <w:t>表</w:t>
            </w:r>
            <w:r>
              <w:rPr>
                <w:rFonts w:hint="eastAsia"/>
                <w:highlight w:val="none"/>
                <w:u w:val="single"/>
                <w:lang w:val="en-US" w:eastAsia="zh-CN"/>
              </w:rPr>
              <w:t>4.3-1</w:t>
            </w:r>
            <w:r>
              <w:rPr>
                <w:rFonts w:hint="default"/>
                <w:highlight w:val="none"/>
                <w:u w:val="single"/>
                <w:lang w:eastAsia="zh-CN"/>
              </w:rPr>
              <w:t xml:space="preserve">  项目</w:t>
            </w:r>
            <w:r>
              <w:rPr>
                <w:rFonts w:hint="default"/>
                <w:highlight w:val="none"/>
                <w:u w:val="single"/>
                <w:lang w:val="en-US" w:eastAsia="zh-CN"/>
              </w:rPr>
              <w:t>主要设备</w:t>
            </w:r>
            <w:r>
              <w:rPr>
                <w:rFonts w:hint="default"/>
                <w:highlight w:val="none"/>
                <w:u w:val="single"/>
                <w:lang w:eastAsia="zh-CN"/>
              </w:rPr>
              <w:t>噪声源强</w:t>
            </w:r>
            <w:r>
              <w:rPr>
                <w:rFonts w:hint="default"/>
                <w:highlight w:val="none"/>
                <w:u w:val="single"/>
                <w:lang w:val="en-US" w:eastAsia="zh-CN"/>
              </w:rPr>
              <w:t>调查清单（室内声源）</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6"/>
              <w:gridCol w:w="355"/>
              <w:gridCol w:w="839"/>
              <w:gridCol w:w="825"/>
              <w:gridCol w:w="451"/>
              <w:gridCol w:w="480"/>
              <w:gridCol w:w="520"/>
              <w:gridCol w:w="480"/>
              <w:gridCol w:w="627"/>
              <w:gridCol w:w="747"/>
              <w:gridCol w:w="466"/>
              <w:gridCol w:w="854"/>
              <w:gridCol w:w="690"/>
              <w:gridCol w:w="5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vMerge w:val="restart"/>
                  <w:tcBorders>
                    <w:tl2br w:val="nil"/>
                    <w:tr2bl w:val="nil"/>
                  </w:tcBorders>
                  <w:noWrap w:val="0"/>
                  <w:vAlign w:val="center"/>
                </w:tcPr>
                <w:p>
                  <w:pPr>
                    <w:pStyle w:val="53"/>
                    <w:bidi w:val="0"/>
                    <w:rPr>
                      <w:rFonts w:hint="default"/>
                      <w:sz w:val="18"/>
                      <w:szCs w:val="18"/>
                      <w:highlight w:val="none"/>
                      <w:u w:val="single"/>
                    </w:rPr>
                  </w:pPr>
                  <w:r>
                    <w:rPr>
                      <w:rFonts w:hint="default"/>
                      <w:sz w:val="18"/>
                      <w:szCs w:val="18"/>
                      <w:highlight w:val="none"/>
                      <w:u w:val="single"/>
                    </w:rPr>
                    <w:t>序号</w:t>
                  </w:r>
                </w:p>
              </w:tc>
              <w:tc>
                <w:tcPr>
                  <w:tcW w:w="211"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建筑物名称</w:t>
                  </w:r>
                </w:p>
              </w:tc>
              <w:tc>
                <w:tcPr>
                  <w:tcW w:w="500" w:type="pct"/>
                  <w:vMerge w:val="restart"/>
                  <w:tcBorders>
                    <w:tl2br w:val="nil"/>
                    <w:tr2bl w:val="nil"/>
                  </w:tcBorders>
                  <w:noWrap w:val="0"/>
                  <w:vAlign w:val="center"/>
                </w:tcPr>
                <w:p>
                  <w:pPr>
                    <w:pStyle w:val="53"/>
                    <w:bidi w:val="0"/>
                    <w:rPr>
                      <w:rFonts w:hint="default"/>
                      <w:sz w:val="18"/>
                      <w:szCs w:val="18"/>
                      <w:highlight w:val="none"/>
                      <w:u w:val="single"/>
                    </w:rPr>
                  </w:pPr>
                  <w:r>
                    <w:rPr>
                      <w:rFonts w:hint="default"/>
                      <w:sz w:val="18"/>
                      <w:szCs w:val="18"/>
                      <w:highlight w:val="none"/>
                      <w:u w:val="single"/>
                    </w:rPr>
                    <w:t>声源</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名称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声源源强</w:t>
                  </w:r>
                </w:p>
              </w:tc>
              <w:tc>
                <w:tcPr>
                  <w:tcW w:w="268" w:type="pct"/>
                  <w:vMerge w:val="restart"/>
                  <w:tcBorders>
                    <w:tl2br w:val="nil"/>
                    <w:tr2bl w:val="nil"/>
                  </w:tcBorders>
                  <w:noWrap w:val="0"/>
                  <w:vAlign w:val="center"/>
                </w:tcPr>
                <w:p>
                  <w:pPr>
                    <w:pStyle w:val="53"/>
                    <w:bidi w:val="0"/>
                    <w:rPr>
                      <w:rFonts w:hint="default"/>
                      <w:sz w:val="18"/>
                      <w:szCs w:val="18"/>
                      <w:highlight w:val="none"/>
                      <w:u w:val="single"/>
                      <w:lang w:eastAsia="zh-CN"/>
                    </w:rPr>
                  </w:pPr>
                  <w:r>
                    <w:rPr>
                      <w:rFonts w:hint="default"/>
                      <w:sz w:val="18"/>
                      <w:szCs w:val="18"/>
                      <w:highlight w:val="none"/>
                      <w:u w:val="single"/>
                      <w:lang w:val="en-US" w:eastAsia="zh-CN"/>
                    </w:rPr>
                    <w:t>声源控制</w:t>
                  </w:r>
                  <w:r>
                    <w:rPr>
                      <w:rFonts w:hint="default"/>
                      <w:sz w:val="18"/>
                      <w:szCs w:val="18"/>
                      <w:highlight w:val="none"/>
                      <w:u w:val="single"/>
                      <w:lang w:eastAsia="zh-CN"/>
                    </w:rPr>
                    <w:t>措施</w:t>
                  </w:r>
                </w:p>
              </w:tc>
              <w:tc>
                <w:tcPr>
                  <w:tcW w:w="882" w:type="pct"/>
                  <w:gridSpan w:val="3"/>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空间相对位置/m</w:t>
                  </w:r>
                </w:p>
              </w:tc>
              <w:tc>
                <w:tcPr>
                  <w:tcW w:w="373"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eastAsia="zh-CN"/>
                    </w:rPr>
                    <w:t>距</w:t>
                  </w:r>
                  <w:r>
                    <w:rPr>
                      <w:rFonts w:hint="default"/>
                      <w:sz w:val="18"/>
                      <w:szCs w:val="18"/>
                      <w:highlight w:val="none"/>
                      <w:u w:val="single"/>
                      <w:lang w:val="en-US" w:eastAsia="zh-CN"/>
                    </w:rPr>
                    <w:t>室内边界</w:t>
                  </w:r>
                  <w:r>
                    <w:rPr>
                      <w:rFonts w:hint="default"/>
                      <w:sz w:val="18"/>
                      <w:szCs w:val="18"/>
                      <w:highlight w:val="none"/>
                      <w:u w:val="single"/>
                      <w:lang w:eastAsia="zh-CN"/>
                    </w:rPr>
                    <w:t>距离</w:t>
                  </w:r>
                  <w:r>
                    <w:rPr>
                      <w:rFonts w:hint="default"/>
                      <w:sz w:val="18"/>
                      <w:szCs w:val="18"/>
                      <w:highlight w:val="none"/>
                      <w:u w:val="single"/>
                      <w:lang w:val="en-US" w:eastAsia="zh-CN"/>
                    </w:rPr>
                    <w:t>/m</w:t>
                  </w:r>
                </w:p>
                <w:p>
                  <w:pPr>
                    <w:pStyle w:val="53"/>
                    <w:bidi w:val="0"/>
                    <w:rPr>
                      <w:rFonts w:hint="default"/>
                      <w:sz w:val="18"/>
                      <w:szCs w:val="18"/>
                      <w:highlight w:val="none"/>
                      <w:u w:val="single"/>
                      <w:lang w:val="en-US" w:eastAsia="zh-CN"/>
                    </w:rPr>
                  </w:pPr>
                </w:p>
              </w:tc>
              <w:tc>
                <w:tcPr>
                  <w:tcW w:w="445"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室内边界声级</w:t>
                  </w:r>
                  <w:r>
                    <w:rPr>
                      <w:rFonts w:hint="default"/>
                      <w:sz w:val="18"/>
                      <w:szCs w:val="18"/>
                      <w:highlight w:val="none"/>
                      <w:u w:val="single"/>
                    </w:rPr>
                    <w:t>dB</w:t>
                  </w:r>
                  <w:r>
                    <w:rPr>
                      <w:rFonts w:hint="eastAsia"/>
                      <w:sz w:val="18"/>
                      <w:szCs w:val="18"/>
                      <w:highlight w:val="none"/>
                      <w:u w:val="single"/>
                      <w:lang w:val="en-US" w:eastAsia="zh-CN"/>
                    </w:rPr>
                    <w:t>（</w:t>
                  </w:r>
                  <w:r>
                    <w:rPr>
                      <w:rFonts w:hint="default"/>
                      <w:sz w:val="18"/>
                      <w:szCs w:val="18"/>
                      <w:highlight w:val="none"/>
                      <w:u w:val="single"/>
                    </w:rPr>
                    <w:t>A</w:t>
                  </w:r>
                  <w:r>
                    <w:rPr>
                      <w:rFonts w:hint="eastAsia"/>
                      <w:sz w:val="18"/>
                      <w:szCs w:val="18"/>
                      <w:highlight w:val="none"/>
                      <w:u w:val="single"/>
                      <w:lang w:val="en-US" w:eastAsia="zh-CN"/>
                    </w:rPr>
                    <w:t>）</w:t>
                  </w:r>
                </w:p>
              </w:tc>
              <w:tc>
                <w:tcPr>
                  <w:tcW w:w="277"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运行时段</w:t>
                  </w:r>
                </w:p>
              </w:tc>
              <w:tc>
                <w:tcPr>
                  <w:tcW w:w="509"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建</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筑</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物</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插</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入</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损</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失</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/dB</w:t>
                  </w:r>
                  <w:r>
                    <w:rPr>
                      <w:rFonts w:hint="eastAsia"/>
                      <w:sz w:val="18"/>
                      <w:szCs w:val="18"/>
                      <w:highlight w:val="none"/>
                      <w:u w:val="single"/>
                      <w:lang w:val="en-US" w:eastAsia="zh-CN"/>
                    </w:rPr>
                    <w:t>（</w:t>
                  </w:r>
                  <w:r>
                    <w:rPr>
                      <w:rFonts w:hint="default"/>
                      <w:sz w:val="18"/>
                      <w:szCs w:val="18"/>
                      <w:highlight w:val="none"/>
                      <w:u w:val="single"/>
                      <w:lang w:val="en-US" w:eastAsia="zh-CN"/>
                    </w:rPr>
                    <w:t>A</w:t>
                  </w:r>
                  <w:r>
                    <w:rPr>
                      <w:rFonts w:hint="eastAsia"/>
                      <w:sz w:val="18"/>
                      <w:szCs w:val="18"/>
                      <w:highlight w:val="none"/>
                      <w:u w:val="single"/>
                      <w:lang w:val="en-US" w:eastAsia="zh-CN"/>
                    </w:rPr>
                    <w:t>）</w:t>
                  </w:r>
                </w:p>
              </w:tc>
              <w:tc>
                <w:tcPr>
                  <w:tcW w:w="759" w:type="pct"/>
                  <w:gridSpan w:val="2"/>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建筑物外</w:t>
                  </w:r>
                </w:p>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vMerge w:val="continue"/>
                  <w:tcBorders>
                    <w:tl2br w:val="nil"/>
                    <w:tr2bl w:val="nil"/>
                  </w:tcBorders>
                  <w:noWrap w:val="0"/>
                  <w:vAlign w:val="center"/>
                </w:tcPr>
                <w:p>
                  <w:pPr>
                    <w:pStyle w:val="53"/>
                    <w:bidi w:val="0"/>
                    <w:rPr>
                      <w:rFonts w:hint="default"/>
                      <w:sz w:val="18"/>
                      <w:szCs w:val="18"/>
                      <w:highlight w:val="none"/>
                      <w:u w:val="single"/>
                    </w:rPr>
                  </w:pPr>
                </w:p>
              </w:tc>
              <w:tc>
                <w:tcPr>
                  <w:tcW w:w="211" w:type="pct"/>
                  <w:vMerge w:val="continue"/>
                  <w:tcBorders>
                    <w:tl2br w:val="nil"/>
                    <w:tr2bl w:val="nil"/>
                  </w:tcBorders>
                  <w:noWrap w:val="0"/>
                  <w:vAlign w:val="center"/>
                </w:tcPr>
                <w:p>
                  <w:pPr>
                    <w:pStyle w:val="53"/>
                    <w:bidi w:val="0"/>
                    <w:rPr>
                      <w:rFonts w:hint="default"/>
                      <w:sz w:val="18"/>
                      <w:szCs w:val="18"/>
                      <w:highlight w:val="none"/>
                      <w:u w:val="single"/>
                    </w:rPr>
                  </w:pPr>
                </w:p>
              </w:tc>
              <w:tc>
                <w:tcPr>
                  <w:tcW w:w="500" w:type="pct"/>
                  <w:vMerge w:val="continue"/>
                  <w:tcBorders>
                    <w:tl2br w:val="nil"/>
                    <w:tr2bl w:val="nil"/>
                  </w:tcBorders>
                  <w:noWrap w:val="0"/>
                  <w:vAlign w:val="center"/>
                </w:tcPr>
                <w:p>
                  <w:pPr>
                    <w:pStyle w:val="53"/>
                    <w:bidi w:val="0"/>
                    <w:rPr>
                      <w:rFonts w:hint="default"/>
                      <w:sz w:val="18"/>
                      <w:szCs w:val="18"/>
                      <w:highlight w:val="none"/>
                      <w:u w:val="single"/>
                    </w:rPr>
                  </w:pPr>
                </w:p>
              </w:tc>
              <w:tc>
                <w:tcPr>
                  <w:tcW w:w="492" w:type="pct"/>
                  <w:tcBorders>
                    <w:tl2br w:val="nil"/>
                    <w:tr2bl w:val="nil"/>
                  </w:tcBorders>
                  <w:noWrap w:val="0"/>
                  <w:vAlign w:val="center"/>
                </w:tcPr>
                <w:p>
                  <w:pPr>
                    <w:pStyle w:val="53"/>
                    <w:bidi w:val="0"/>
                    <w:rPr>
                      <w:rFonts w:hint="default"/>
                      <w:sz w:val="18"/>
                      <w:szCs w:val="18"/>
                      <w:highlight w:val="none"/>
                      <w:u w:val="single"/>
                    </w:rPr>
                  </w:pPr>
                  <w:r>
                    <w:rPr>
                      <w:rFonts w:hint="default"/>
                      <w:sz w:val="18"/>
                      <w:szCs w:val="18"/>
                      <w:highlight w:val="none"/>
                      <w:u w:val="single"/>
                      <w:lang w:val="en-US" w:eastAsia="zh-CN"/>
                    </w:rPr>
                    <w:t>声功率级</w:t>
                  </w:r>
                  <w:r>
                    <w:rPr>
                      <w:rFonts w:hint="default"/>
                      <w:sz w:val="18"/>
                      <w:szCs w:val="18"/>
                      <w:highlight w:val="none"/>
                      <w:u w:val="single"/>
                    </w:rPr>
                    <w:t>dB</w:t>
                  </w:r>
                  <w:r>
                    <w:rPr>
                      <w:rFonts w:hint="eastAsia"/>
                      <w:sz w:val="18"/>
                      <w:szCs w:val="18"/>
                      <w:highlight w:val="none"/>
                      <w:u w:val="single"/>
                      <w:lang w:val="en-US" w:eastAsia="zh-CN"/>
                    </w:rPr>
                    <w:t>（</w:t>
                  </w:r>
                  <w:r>
                    <w:rPr>
                      <w:rFonts w:hint="default"/>
                      <w:sz w:val="18"/>
                      <w:szCs w:val="18"/>
                      <w:highlight w:val="none"/>
                      <w:u w:val="single"/>
                    </w:rPr>
                    <w:t>A</w:t>
                  </w:r>
                  <w:r>
                    <w:rPr>
                      <w:rFonts w:hint="eastAsia"/>
                      <w:sz w:val="18"/>
                      <w:szCs w:val="18"/>
                      <w:highlight w:val="none"/>
                      <w:u w:val="single"/>
                      <w:lang w:val="en-US" w:eastAsia="zh-CN"/>
                    </w:rPr>
                    <w:t>）</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X</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Y</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Z</w:t>
                  </w:r>
                </w:p>
              </w:tc>
              <w:tc>
                <w:tcPr>
                  <w:tcW w:w="373" w:type="pct"/>
                  <w:vMerge w:val="continue"/>
                  <w:tcBorders>
                    <w:tl2br w:val="nil"/>
                    <w:tr2bl w:val="nil"/>
                  </w:tcBorders>
                  <w:noWrap w:val="0"/>
                  <w:vAlign w:val="center"/>
                </w:tcPr>
                <w:p>
                  <w:pPr>
                    <w:pStyle w:val="53"/>
                    <w:bidi w:val="0"/>
                    <w:rPr>
                      <w:rFonts w:hint="default"/>
                      <w:sz w:val="18"/>
                      <w:szCs w:val="18"/>
                      <w:highlight w:val="none"/>
                      <w:u w:val="single"/>
                      <w:lang w:eastAsia="zh-CN"/>
                    </w:rPr>
                  </w:pPr>
                </w:p>
              </w:tc>
              <w:tc>
                <w:tcPr>
                  <w:tcW w:w="445" w:type="pct"/>
                  <w:vMerge w:val="continue"/>
                  <w:tcBorders>
                    <w:tl2br w:val="nil"/>
                    <w:tr2bl w:val="nil"/>
                  </w:tcBorders>
                  <w:noWrap w:val="0"/>
                  <w:vAlign w:val="center"/>
                </w:tcPr>
                <w:p>
                  <w:pPr>
                    <w:pStyle w:val="53"/>
                    <w:bidi w:val="0"/>
                    <w:rPr>
                      <w:rFonts w:hint="default"/>
                      <w:sz w:val="18"/>
                      <w:szCs w:val="18"/>
                      <w:highlight w:val="none"/>
                      <w:u w:val="single"/>
                      <w:lang w:eastAsia="zh-CN"/>
                    </w:rPr>
                  </w:pPr>
                </w:p>
              </w:tc>
              <w:tc>
                <w:tcPr>
                  <w:tcW w:w="277" w:type="pct"/>
                  <w:vMerge w:val="continue"/>
                  <w:tcBorders>
                    <w:tl2br w:val="nil"/>
                    <w:tr2bl w:val="nil"/>
                  </w:tcBorders>
                  <w:noWrap w:val="0"/>
                  <w:vAlign w:val="center"/>
                </w:tcPr>
                <w:p>
                  <w:pPr>
                    <w:pStyle w:val="53"/>
                    <w:bidi w:val="0"/>
                    <w:rPr>
                      <w:rFonts w:hint="default"/>
                      <w:sz w:val="18"/>
                      <w:szCs w:val="18"/>
                      <w:highlight w:val="none"/>
                      <w:u w:val="single"/>
                      <w:lang w:eastAsia="zh-CN"/>
                    </w:rPr>
                  </w:pPr>
                </w:p>
              </w:tc>
              <w:tc>
                <w:tcPr>
                  <w:tcW w:w="509" w:type="pct"/>
                  <w:vMerge w:val="continue"/>
                  <w:tcBorders>
                    <w:tl2br w:val="nil"/>
                    <w:tr2bl w:val="nil"/>
                  </w:tcBorders>
                  <w:noWrap w:val="0"/>
                  <w:vAlign w:val="center"/>
                </w:tcPr>
                <w:p>
                  <w:pPr>
                    <w:pStyle w:val="53"/>
                    <w:bidi w:val="0"/>
                    <w:rPr>
                      <w:rFonts w:hint="default"/>
                      <w:sz w:val="18"/>
                      <w:szCs w:val="18"/>
                      <w:highlight w:val="none"/>
                      <w:u w:val="single"/>
                      <w:lang w:eastAsia="zh-CN"/>
                    </w:rPr>
                  </w:pP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声压级/dB</w:t>
                  </w:r>
                  <w:r>
                    <w:rPr>
                      <w:rFonts w:hint="eastAsia"/>
                      <w:sz w:val="18"/>
                      <w:szCs w:val="18"/>
                      <w:highlight w:val="none"/>
                      <w:u w:val="single"/>
                      <w:lang w:val="en-US" w:eastAsia="zh-CN"/>
                    </w:rPr>
                    <w:t>（</w:t>
                  </w:r>
                  <w:r>
                    <w:rPr>
                      <w:rFonts w:hint="default"/>
                      <w:sz w:val="18"/>
                      <w:szCs w:val="18"/>
                      <w:highlight w:val="none"/>
                      <w:u w:val="single"/>
                      <w:lang w:val="en-US" w:eastAsia="zh-CN"/>
                    </w:rPr>
                    <w:t>A</w:t>
                  </w:r>
                  <w:r>
                    <w:rPr>
                      <w:rFonts w:hint="eastAsia"/>
                      <w:sz w:val="18"/>
                      <w:szCs w:val="18"/>
                      <w:highlight w:val="none"/>
                      <w:u w:val="single"/>
                      <w:lang w:val="en-US" w:eastAsia="zh-CN"/>
                    </w:rPr>
                    <w:t>）</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建筑物外距离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rPr>
                  </w:pPr>
                  <w:r>
                    <w:rPr>
                      <w:rFonts w:hint="default"/>
                      <w:sz w:val="18"/>
                      <w:szCs w:val="18"/>
                      <w:highlight w:val="none"/>
                      <w:u w:val="single"/>
                    </w:rPr>
                    <w:t>1</w:t>
                  </w:r>
                </w:p>
              </w:tc>
              <w:tc>
                <w:tcPr>
                  <w:tcW w:w="211"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生产车间</w:t>
                  </w:r>
                </w:p>
              </w:tc>
              <w:tc>
                <w:tcPr>
                  <w:tcW w:w="500" w:type="pct"/>
                  <w:tcBorders>
                    <w:tl2br w:val="nil"/>
                    <w:tr2bl w:val="nil"/>
                  </w:tcBorders>
                  <w:shd w:val="clear" w:color="auto" w:fill="auto"/>
                  <w:noWrap w:val="0"/>
                  <w:vAlign w:val="center"/>
                </w:tcPr>
                <w:p>
                  <w:pPr>
                    <w:pStyle w:val="53"/>
                    <w:bidi w:val="0"/>
                    <w:ind w:firstLine="0" w:firstLineChars="0"/>
                    <w:rPr>
                      <w:rFonts w:hint="default"/>
                      <w:sz w:val="18"/>
                      <w:szCs w:val="18"/>
                      <w:highlight w:val="none"/>
                      <w:u w:val="single"/>
                      <w:lang w:val="en-US" w:eastAsia="zh-CN"/>
                    </w:rPr>
                  </w:pPr>
                  <w:r>
                    <w:rPr>
                      <w:rFonts w:hint="default"/>
                      <w:sz w:val="18"/>
                      <w:szCs w:val="18"/>
                      <w:highlight w:val="none"/>
                      <w:u w:val="single"/>
                      <w:lang w:val="en-US" w:eastAsia="zh-CN"/>
                    </w:rPr>
                    <w:t>激光切割机</w:t>
                  </w:r>
                </w:p>
                <w:p>
                  <w:pPr>
                    <w:pStyle w:val="53"/>
                    <w:bidi w:val="0"/>
                    <w:ind w:firstLine="0" w:firstLineChars="0"/>
                    <w:rPr>
                      <w:rFonts w:hint="default" w:ascii="Times New Roman" w:hAnsi="Times New Roman" w:eastAsia="宋体" w:cs="Times New Roman"/>
                      <w:color w:val="000000"/>
                      <w:kern w:val="18"/>
                      <w:sz w:val="18"/>
                      <w:szCs w:val="18"/>
                      <w:highlight w:val="none"/>
                      <w:u w:val="single"/>
                      <w:lang w:val="en-US" w:eastAsia="zh-CN" w:bidi="ar-SA"/>
                    </w:rPr>
                  </w:pPr>
                  <w:r>
                    <w:rPr>
                      <w:rFonts w:hint="eastAsia"/>
                      <w:sz w:val="18"/>
                      <w:szCs w:val="18"/>
                      <w:highlight w:val="none"/>
                      <w:u w:val="single"/>
                      <w:lang w:val="en-US" w:eastAsia="zh-CN"/>
                    </w:rPr>
                    <w:t>2台</w:t>
                  </w:r>
                </w:p>
              </w:tc>
              <w:tc>
                <w:tcPr>
                  <w:tcW w:w="492"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18"/>
                      <w:szCs w:val="18"/>
                      <w:highlight w:val="none"/>
                      <w:u w:val="single"/>
                      <w:lang w:val="en-US" w:eastAsia="zh-CN" w:bidi="ar-SA"/>
                    </w:rPr>
                  </w:pPr>
                  <w:r>
                    <w:rPr>
                      <w:rFonts w:hint="default"/>
                      <w:sz w:val="18"/>
                      <w:szCs w:val="18"/>
                      <w:highlight w:val="none"/>
                      <w:u w:val="single"/>
                      <w:lang w:val="en-US" w:eastAsia="zh-CN"/>
                    </w:rPr>
                    <w:t>80</w:t>
                  </w:r>
                </w:p>
              </w:tc>
              <w:tc>
                <w:tcPr>
                  <w:tcW w:w="268" w:type="pct"/>
                  <w:vMerge w:val="restar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选用低噪声设备、隔声、减震</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-60</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-28</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0.1</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75</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60</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w:t>
                  </w:r>
                </w:p>
              </w:tc>
              <w:tc>
                <w:tcPr>
                  <w:tcW w:w="211" w:type="pct"/>
                  <w:vMerge w:val="continue"/>
                  <w:tcBorders>
                    <w:tl2br w:val="nil"/>
                    <w:tr2bl w:val="nil"/>
                  </w:tcBorders>
                  <w:noWrap w:val="0"/>
                  <w:vAlign w:val="top"/>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圆管切割机</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80</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-61</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-27</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0.8</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75</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60</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3</w:t>
                  </w:r>
                </w:p>
              </w:tc>
              <w:tc>
                <w:tcPr>
                  <w:tcW w:w="211" w:type="pct"/>
                  <w:vMerge w:val="continue"/>
                  <w:tcBorders>
                    <w:tl2br w:val="nil"/>
                    <w:tr2bl w:val="nil"/>
                  </w:tcBorders>
                  <w:noWrap w:val="0"/>
                  <w:vAlign w:val="top"/>
                </w:tcPr>
                <w:p>
                  <w:pPr>
                    <w:pStyle w:val="53"/>
                    <w:bidi w:val="0"/>
                    <w:rPr>
                      <w:rFonts w:hint="default"/>
                      <w:sz w:val="18"/>
                      <w:szCs w:val="18"/>
                      <w:highlight w:val="none"/>
                      <w:u w:val="single"/>
                      <w:lang w:val="en-US" w:eastAsia="zh-CN"/>
                    </w:rPr>
                  </w:pPr>
                </w:p>
              </w:tc>
              <w:tc>
                <w:tcPr>
                  <w:tcW w:w="500" w:type="pct"/>
                  <w:tcBorders>
                    <w:tl2br w:val="nil"/>
                    <w:tr2bl w:val="nil"/>
                  </w:tcBorders>
                  <w:shd w:val="clear" w:color="auto" w:fill="auto"/>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摇臂钻</w:t>
                  </w: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80</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-25</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-17</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0.5</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75</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60</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4</w:t>
                  </w:r>
                </w:p>
              </w:tc>
              <w:tc>
                <w:tcPr>
                  <w:tcW w:w="211" w:type="pct"/>
                  <w:vMerge w:val="continue"/>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shd w:val="clear" w:color="auto" w:fill="auto"/>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锯床</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3台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w:t>
                  </w:r>
                  <w:r>
                    <w:rPr>
                      <w:rFonts w:hint="default"/>
                      <w:sz w:val="18"/>
                      <w:szCs w:val="18"/>
                      <w:highlight w:val="none"/>
                      <w:u w:val="single"/>
                      <w:lang w:val="en-US" w:eastAsia="zh-CN"/>
                    </w:rPr>
                    <w:t>0</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-10</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6</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0.5</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85</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70</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5</w:t>
                  </w:r>
                </w:p>
              </w:tc>
              <w:tc>
                <w:tcPr>
                  <w:tcW w:w="211" w:type="pct"/>
                  <w:vMerge w:val="continue"/>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数控液压折弯机</w:t>
                  </w: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85</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0</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0</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0.2</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80</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65</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6</w:t>
                  </w:r>
                </w:p>
              </w:tc>
              <w:tc>
                <w:tcPr>
                  <w:tcW w:w="211" w:type="pct"/>
                  <w:vMerge w:val="continue"/>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数控液压剪板机</w:t>
                  </w: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80</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3</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6</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0.8</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75</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60</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w:t>
                  </w:r>
                </w:p>
              </w:tc>
              <w:tc>
                <w:tcPr>
                  <w:tcW w:w="211" w:type="pct"/>
                  <w:vMerge w:val="continue"/>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滚圆机</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85</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25</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-45</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5.5</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3</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80</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65</w:t>
                  </w:r>
                </w:p>
              </w:tc>
              <w:tc>
                <w:tcPr>
                  <w:tcW w:w="34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w:t>
                  </w:r>
                </w:p>
              </w:tc>
              <w:tc>
                <w:tcPr>
                  <w:tcW w:w="211" w:type="pct"/>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eastAsia"/>
                      <w:sz w:val="18"/>
                      <w:szCs w:val="18"/>
                      <w:highlight w:val="none"/>
                      <w:u w:val="single"/>
                      <w:lang w:val="en-US" w:eastAsia="zh-CN"/>
                    </w:rPr>
                  </w:pPr>
                  <w:r>
                    <w:rPr>
                      <w:rFonts w:hint="eastAsia"/>
                      <w:sz w:val="18"/>
                      <w:szCs w:val="18"/>
                      <w:highlight w:val="none"/>
                      <w:u w:val="single"/>
                      <w:lang w:val="en-US" w:eastAsia="zh-CN"/>
                    </w:rPr>
                    <w:t>手持云石机</w:t>
                  </w:r>
                </w:p>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80</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15</w:t>
                  </w:r>
                </w:p>
              </w:tc>
              <w:tc>
                <w:tcPr>
                  <w:tcW w:w="31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-24</w:t>
                  </w:r>
                </w:p>
              </w:tc>
              <w:tc>
                <w:tcPr>
                  <w:tcW w:w="286"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2.3</w:t>
                  </w:r>
                </w:p>
              </w:tc>
              <w:tc>
                <w:tcPr>
                  <w:tcW w:w="373"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2</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80</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65</w:t>
                  </w:r>
                </w:p>
              </w:tc>
              <w:tc>
                <w:tcPr>
                  <w:tcW w:w="347" w:type="pct"/>
                  <w:tcBorders>
                    <w:tl2br w:val="nil"/>
                    <w:tr2bl w:val="nil"/>
                  </w:tcBorders>
                  <w:noWrap w:val="0"/>
                  <w:vAlign w:val="center"/>
                </w:tcPr>
                <w:p>
                  <w:pPr>
                    <w:pStyle w:val="53"/>
                    <w:bidi w:val="0"/>
                    <w:ind w:firstLine="0" w:firstLineChars="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10</w:t>
                  </w:r>
                </w:p>
              </w:tc>
              <w:tc>
                <w:tcPr>
                  <w:tcW w:w="211" w:type="pct"/>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气保焊机</w:t>
                  </w:r>
                  <w:r>
                    <w:rPr>
                      <w:rFonts w:hint="eastAsia"/>
                      <w:sz w:val="18"/>
                      <w:szCs w:val="18"/>
                      <w:highlight w:val="none"/>
                      <w:u w:val="single"/>
                      <w:lang w:val="en-US" w:eastAsia="zh-CN"/>
                    </w:rPr>
                    <w:t>30台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95</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12</w:t>
                  </w:r>
                </w:p>
              </w:tc>
              <w:tc>
                <w:tcPr>
                  <w:tcW w:w="310"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7</w:t>
                  </w:r>
                </w:p>
              </w:tc>
              <w:tc>
                <w:tcPr>
                  <w:tcW w:w="286"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0.5</w:t>
                  </w:r>
                </w:p>
              </w:tc>
              <w:tc>
                <w:tcPr>
                  <w:tcW w:w="373"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3</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90</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75</w:t>
                  </w:r>
                </w:p>
              </w:tc>
              <w:tc>
                <w:tcPr>
                  <w:tcW w:w="347" w:type="pct"/>
                  <w:tcBorders>
                    <w:tl2br w:val="nil"/>
                    <w:tr2bl w:val="nil"/>
                  </w:tcBorders>
                  <w:noWrap w:val="0"/>
                  <w:vAlign w:val="center"/>
                </w:tcPr>
                <w:p>
                  <w:pPr>
                    <w:pStyle w:val="53"/>
                    <w:bidi w:val="0"/>
                    <w:ind w:firstLine="0" w:firstLineChars="0"/>
                    <w:rPr>
                      <w:rFonts w:hint="default"/>
                      <w:sz w:val="18"/>
                      <w:szCs w:val="18"/>
                      <w:highlight w:val="none"/>
                      <w:u w:val="single"/>
                      <w:lang w:val="en-US" w:eastAsia="zh-CN"/>
                    </w:rPr>
                  </w:pPr>
                  <w:r>
                    <w:rPr>
                      <w:rFonts w:hint="default"/>
                      <w:sz w:val="18"/>
                      <w:szCs w:val="18"/>
                      <w:highlight w:val="none"/>
                      <w:u w:val="single"/>
                      <w:lang w:val="en-US" w:eastAsia="zh-CN"/>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11</w:t>
                  </w:r>
                </w:p>
              </w:tc>
              <w:tc>
                <w:tcPr>
                  <w:tcW w:w="211" w:type="pct"/>
                  <w:tcBorders>
                    <w:tl2br w:val="nil"/>
                    <w:tr2bl w:val="nil"/>
                  </w:tcBorders>
                  <w:noWrap w:val="0"/>
                  <w:vAlign w:val="center"/>
                </w:tcPr>
                <w:p>
                  <w:pPr>
                    <w:pStyle w:val="53"/>
                    <w:bidi w:val="0"/>
                    <w:rPr>
                      <w:rFonts w:hint="default"/>
                      <w:sz w:val="18"/>
                      <w:szCs w:val="18"/>
                      <w:highlight w:val="none"/>
                      <w:u w:val="single"/>
                      <w:lang w:val="en-US" w:eastAsia="zh-CN"/>
                    </w:rPr>
                  </w:pPr>
                </w:p>
              </w:tc>
              <w:tc>
                <w:tcPr>
                  <w:tcW w:w="500"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抛丸机</w:t>
                  </w:r>
                  <w:r>
                    <w:rPr>
                      <w:rFonts w:hint="eastAsia"/>
                      <w:sz w:val="18"/>
                      <w:szCs w:val="18"/>
                      <w:highlight w:val="none"/>
                      <w:u w:val="single"/>
                      <w:lang w:val="en-US" w:eastAsia="zh-CN"/>
                    </w:rPr>
                    <w:t>1台</w:t>
                  </w:r>
                </w:p>
              </w:tc>
              <w:tc>
                <w:tcPr>
                  <w:tcW w:w="492"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90</w:t>
                  </w:r>
                </w:p>
              </w:tc>
              <w:tc>
                <w:tcPr>
                  <w:tcW w:w="268" w:type="pct"/>
                  <w:vMerge w:val="continue"/>
                  <w:tcBorders>
                    <w:tl2br w:val="nil"/>
                    <w:tr2bl w:val="nil"/>
                  </w:tcBorders>
                  <w:noWrap w:val="0"/>
                  <w:vAlign w:val="center"/>
                </w:tcPr>
                <w:p>
                  <w:pPr>
                    <w:pStyle w:val="53"/>
                    <w:bidi w:val="0"/>
                    <w:rPr>
                      <w:rFonts w:hint="default"/>
                      <w:sz w:val="18"/>
                      <w:szCs w:val="18"/>
                      <w:highlight w:val="none"/>
                      <w:u w:val="single"/>
                    </w:rPr>
                  </w:pPr>
                </w:p>
              </w:tc>
              <w:tc>
                <w:tcPr>
                  <w:tcW w:w="286"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4</w:t>
                  </w:r>
                </w:p>
              </w:tc>
              <w:tc>
                <w:tcPr>
                  <w:tcW w:w="310"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2</w:t>
                  </w:r>
                </w:p>
              </w:tc>
              <w:tc>
                <w:tcPr>
                  <w:tcW w:w="286"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3.2</w:t>
                  </w:r>
                </w:p>
              </w:tc>
              <w:tc>
                <w:tcPr>
                  <w:tcW w:w="373" w:type="pct"/>
                  <w:tcBorders>
                    <w:tl2br w:val="nil"/>
                    <w:tr2bl w:val="nil"/>
                  </w:tcBorders>
                  <w:noWrap w:val="0"/>
                  <w:vAlign w:val="center"/>
                </w:tcPr>
                <w:p>
                  <w:pPr>
                    <w:pStyle w:val="53"/>
                    <w:bidi w:val="0"/>
                    <w:jc w:val="center"/>
                    <w:rPr>
                      <w:rFonts w:hint="default"/>
                      <w:sz w:val="18"/>
                      <w:szCs w:val="18"/>
                      <w:highlight w:val="none"/>
                      <w:u w:val="single"/>
                      <w:lang w:val="en-US" w:eastAsia="zh-CN"/>
                    </w:rPr>
                  </w:pPr>
                  <w:r>
                    <w:rPr>
                      <w:rFonts w:hint="eastAsia"/>
                      <w:sz w:val="18"/>
                      <w:szCs w:val="18"/>
                      <w:highlight w:val="none"/>
                      <w:u w:val="single"/>
                      <w:lang w:val="en-US" w:eastAsia="zh-CN"/>
                    </w:rPr>
                    <w:t>0.5</w:t>
                  </w:r>
                </w:p>
              </w:tc>
              <w:tc>
                <w:tcPr>
                  <w:tcW w:w="445"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85</w:t>
                  </w:r>
                </w:p>
              </w:tc>
              <w:tc>
                <w:tcPr>
                  <w:tcW w:w="277"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default"/>
                      <w:sz w:val="18"/>
                      <w:szCs w:val="18"/>
                      <w:highlight w:val="none"/>
                      <w:u w:val="single"/>
                      <w:lang w:val="en-US" w:eastAsia="zh-CN"/>
                    </w:rPr>
                    <w:t>昼</w:t>
                  </w:r>
                  <w:r>
                    <w:rPr>
                      <w:rFonts w:hint="eastAsia"/>
                      <w:sz w:val="18"/>
                      <w:szCs w:val="18"/>
                      <w:highlight w:val="none"/>
                      <w:u w:val="single"/>
                      <w:lang w:val="en-US" w:eastAsia="zh-CN"/>
                    </w:rPr>
                    <w:t>/夜</w:t>
                  </w:r>
                </w:p>
              </w:tc>
              <w:tc>
                <w:tcPr>
                  <w:tcW w:w="509"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15</w:t>
                  </w:r>
                </w:p>
              </w:tc>
              <w:tc>
                <w:tcPr>
                  <w:tcW w:w="411" w:type="pct"/>
                  <w:tcBorders>
                    <w:tl2br w:val="nil"/>
                    <w:tr2bl w:val="nil"/>
                  </w:tcBorders>
                  <w:noWrap w:val="0"/>
                  <w:vAlign w:val="center"/>
                </w:tcPr>
                <w:p>
                  <w:pPr>
                    <w:pStyle w:val="53"/>
                    <w:bidi w:val="0"/>
                    <w:rPr>
                      <w:rFonts w:hint="default"/>
                      <w:sz w:val="18"/>
                      <w:szCs w:val="18"/>
                      <w:highlight w:val="none"/>
                      <w:u w:val="single"/>
                      <w:lang w:val="en-US" w:eastAsia="zh-CN"/>
                    </w:rPr>
                  </w:pPr>
                  <w:r>
                    <w:rPr>
                      <w:rFonts w:hint="eastAsia"/>
                      <w:sz w:val="18"/>
                      <w:szCs w:val="18"/>
                      <w:highlight w:val="none"/>
                      <w:u w:val="single"/>
                      <w:lang w:val="en-US" w:eastAsia="zh-CN"/>
                    </w:rPr>
                    <w:t>70</w:t>
                  </w:r>
                </w:p>
              </w:tc>
              <w:tc>
                <w:tcPr>
                  <w:tcW w:w="347" w:type="pct"/>
                  <w:tcBorders>
                    <w:tl2br w:val="nil"/>
                    <w:tr2bl w:val="nil"/>
                  </w:tcBorders>
                  <w:noWrap w:val="0"/>
                  <w:vAlign w:val="center"/>
                </w:tcPr>
                <w:p>
                  <w:pPr>
                    <w:pStyle w:val="53"/>
                    <w:bidi w:val="0"/>
                    <w:ind w:firstLine="0" w:firstLineChars="0"/>
                    <w:rPr>
                      <w:rFonts w:hint="default"/>
                      <w:sz w:val="18"/>
                      <w:szCs w:val="18"/>
                      <w:highlight w:val="none"/>
                      <w:u w:val="single"/>
                      <w:lang w:val="en-US" w:eastAsia="zh-CN"/>
                    </w:rPr>
                  </w:pPr>
                  <w:r>
                    <w:rPr>
                      <w:rFonts w:hint="default"/>
                      <w:sz w:val="18"/>
                      <w:szCs w:val="18"/>
                      <w:highlight w:val="none"/>
                      <w:u w:val="single"/>
                      <w:lang w:val="en-US" w:eastAsia="zh-CN"/>
                    </w:rPr>
                    <w:t>1m</w:t>
                  </w:r>
                </w:p>
              </w:tc>
            </w:tr>
          </w:tbl>
          <w:p>
            <w:pPr>
              <w:pStyle w:val="44"/>
              <w:bidi w:val="0"/>
              <w:rPr>
                <w:rFonts w:hint="default"/>
                <w:highlight w:val="none"/>
                <w:u w:val="single"/>
                <w:lang w:eastAsia="zh-CN"/>
              </w:rPr>
            </w:pPr>
            <w:r>
              <w:rPr>
                <w:rFonts w:hint="default"/>
                <w:highlight w:val="none"/>
                <w:u w:val="single"/>
                <w:lang w:eastAsia="zh-CN"/>
              </w:rPr>
              <w:t>表</w:t>
            </w:r>
            <w:r>
              <w:rPr>
                <w:rFonts w:hint="eastAsia"/>
                <w:highlight w:val="none"/>
                <w:u w:val="single"/>
                <w:lang w:val="en-US" w:eastAsia="zh-CN"/>
              </w:rPr>
              <w:t>4.3-2</w:t>
            </w:r>
            <w:r>
              <w:rPr>
                <w:rFonts w:hint="default"/>
                <w:highlight w:val="none"/>
                <w:u w:val="single"/>
                <w:lang w:eastAsia="zh-CN"/>
              </w:rPr>
              <w:t xml:space="preserve">  项目</w:t>
            </w:r>
            <w:r>
              <w:rPr>
                <w:rFonts w:hint="default"/>
                <w:highlight w:val="none"/>
                <w:u w:val="single"/>
                <w:lang w:val="en-US" w:eastAsia="zh-CN"/>
              </w:rPr>
              <w:t>主要设备</w:t>
            </w:r>
            <w:r>
              <w:rPr>
                <w:rFonts w:hint="default"/>
                <w:highlight w:val="none"/>
                <w:u w:val="single"/>
                <w:lang w:eastAsia="zh-CN"/>
              </w:rPr>
              <w:t>噪声源强</w:t>
            </w:r>
            <w:r>
              <w:rPr>
                <w:rFonts w:hint="default"/>
                <w:highlight w:val="none"/>
                <w:u w:val="single"/>
                <w:lang w:val="en-US" w:eastAsia="zh-CN"/>
              </w:rPr>
              <w:t>调查清单（</w:t>
            </w:r>
            <w:r>
              <w:rPr>
                <w:rFonts w:hint="eastAsia"/>
                <w:highlight w:val="none"/>
                <w:u w:val="single"/>
                <w:lang w:val="en-US" w:eastAsia="zh-CN"/>
              </w:rPr>
              <w:t>室外</w:t>
            </w:r>
            <w:r>
              <w:rPr>
                <w:rFonts w:hint="default"/>
                <w:highlight w:val="none"/>
                <w:u w:val="single"/>
                <w:lang w:val="en-US" w:eastAsia="zh-CN"/>
              </w:rPr>
              <w:t>声源）</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41"/>
              <w:gridCol w:w="1718"/>
              <w:gridCol w:w="1961"/>
              <w:gridCol w:w="1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序号</w:t>
                  </w:r>
                </w:p>
              </w:tc>
              <w:tc>
                <w:tcPr>
                  <w:tcW w:w="2141"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声源名称</w:t>
                  </w:r>
                </w:p>
              </w:tc>
              <w:tc>
                <w:tcPr>
                  <w:tcW w:w="171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型号</w:t>
                  </w:r>
                </w:p>
              </w:tc>
              <w:tc>
                <w:tcPr>
                  <w:tcW w:w="1961"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声功率级dB（A）</w:t>
                  </w:r>
                </w:p>
              </w:tc>
              <w:tc>
                <w:tcPr>
                  <w:tcW w:w="1677"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控制措施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1</w:t>
                  </w:r>
                </w:p>
              </w:tc>
              <w:tc>
                <w:tcPr>
                  <w:tcW w:w="2141" w:type="dxa"/>
                  <w:vMerge w:val="restart"/>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风机</w:t>
                  </w:r>
                </w:p>
              </w:tc>
              <w:tc>
                <w:tcPr>
                  <w:tcW w:w="171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20000m</w:t>
                  </w:r>
                  <w:r>
                    <w:rPr>
                      <w:rFonts w:hint="eastAsia"/>
                      <w:highlight w:val="none"/>
                      <w:u w:val="single"/>
                      <w:vertAlign w:val="superscript"/>
                      <w:lang w:val="en-US" w:eastAsia="zh-CN"/>
                    </w:rPr>
                    <w:t>3</w:t>
                  </w:r>
                  <w:r>
                    <w:rPr>
                      <w:rFonts w:hint="eastAsia"/>
                      <w:highlight w:val="none"/>
                      <w:u w:val="single"/>
                      <w:lang w:val="en-US" w:eastAsia="zh-CN"/>
                    </w:rPr>
                    <w:t>/h</w:t>
                  </w:r>
                </w:p>
              </w:tc>
              <w:tc>
                <w:tcPr>
                  <w:tcW w:w="1961"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80</w:t>
                  </w:r>
                </w:p>
              </w:tc>
              <w:tc>
                <w:tcPr>
                  <w:tcW w:w="1677" w:type="dxa"/>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设备减振、安装消声器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2</w:t>
                  </w:r>
                </w:p>
              </w:tc>
              <w:tc>
                <w:tcPr>
                  <w:tcW w:w="2141" w:type="dxa"/>
                  <w:vMerge w:val="continue"/>
                  <w:tcBorders>
                    <w:tl2br w:val="nil"/>
                    <w:tr2bl w:val="nil"/>
                  </w:tcBorders>
                  <w:vAlign w:val="center"/>
                </w:tcPr>
                <w:p>
                  <w:pPr>
                    <w:pStyle w:val="53"/>
                    <w:bidi w:val="0"/>
                    <w:rPr>
                      <w:rFonts w:hint="eastAsia"/>
                      <w:highlight w:val="none"/>
                      <w:u w:val="single"/>
                      <w:lang w:val="en-US" w:eastAsia="zh-CN"/>
                    </w:rPr>
                  </w:pPr>
                </w:p>
              </w:tc>
              <w:tc>
                <w:tcPr>
                  <w:tcW w:w="171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40000m</w:t>
                  </w:r>
                  <w:r>
                    <w:rPr>
                      <w:rFonts w:hint="eastAsia"/>
                      <w:highlight w:val="none"/>
                      <w:u w:val="single"/>
                      <w:vertAlign w:val="superscript"/>
                      <w:lang w:val="en-US" w:eastAsia="zh-CN"/>
                    </w:rPr>
                    <w:t>3</w:t>
                  </w:r>
                  <w:r>
                    <w:rPr>
                      <w:rFonts w:hint="eastAsia"/>
                      <w:highlight w:val="none"/>
                      <w:u w:val="single"/>
                      <w:lang w:val="en-US" w:eastAsia="zh-CN"/>
                    </w:rPr>
                    <w:t>/h</w:t>
                  </w:r>
                </w:p>
              </w:tc>
              <w:tc>
                <w:tcPr>
                  <w:tcW w:w="1961"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90</w:t>
                  </w:r>
                </w:p>
              </w:tc>
              <w:tc>
                <w:tcPr>
                  <w:tcW w:w="1677" w:type="dxa"/>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设备减振、安装消声器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3</w:t>
                  </w:r>
                </w:p>
              </w:tc>
              <w:tc>
                <w:tcPr>
                  <w:tcW w:w="2141" w:type="dxa"/>
                  <w:vMerge w:val="continue"/>
                  <w:tcBorders>
                    <w:tl2br w:val="nil"/>
                    <w:tr2bl w:val="nil"/>
                  </w:tcBorders>
                  <w:vAlign w:val="center"/>
                </w:tcPr>
                <w:p>
                  <w:pPr>
                    <w:pStyle w:val="53"/>
                    <w:bidi w:val="0"/>
                    <w:rPr>
                      <w:rFonts w:hint="eastAsia"/>
                      <w:highlight w:val="none"/>
                      <w:u w:val="single"/>
                      <w:lang w:val="en-US" w:eastAsia="zh-CN"/>
                    </w:rPr>
                  </w:pPr>
                </w:p>
              </w:tc>
              <w:tc>
                <w:tcPr>
                  <w:tcW w:w="1718"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40000m</w:t>
                  </w:r>
                  <w:r>
                    <w:rPr>
                      <w:rFonts w:hint="eastAsia"/>
                      <w:highlight w:val="none"/>
                      <w:u w:val="single"/>
                      <w:vertAlign w:val="superscript"/>
                      <w:lang w:val="en-US" w:eastAsia="zh-CN"/>
                    </w:rPr>
                    <w:t>3</w:t>
                  </w:r>
                  <w:r>
                    <w:rPr>
                      <w:rFonts w:hint="eastAsia"/>
                      <w:highlight w:val="none"/>
                      <w:u w:val="single"/>
                      <w:lang w:val="en-US" w:eastAsia="zh-CN"/>
                    </w:rPr>
                    <w:t>/h</w:t>
                  </w:r>
                </w:p>
              </w:tc>
              <w:tc>
                <w:tcPr>
                  <w:tcW w:w="1961" w:type="dxa"/>
                  <w:tcBorders>
                    <w:tl2br w:val="nil"/>
                    <w:tr2bl w:val="nil"/>
                  </w:tcBorders>
                  <w:vAlign w:val="center"/>
                </w:tcPr>
                <w:p>
                  <w:pPr>
                    <w:pStyle w:val="53"/>
                    <w:bidi w:val="0"/>
                    <w:rPr>
                      <w:rFonts w:hint="default"/>
                      <w:highlight w:val="none"/>
                      <w:u w:val="single"/>
                      <w:lang w:val="en-US" w:eastAsia="zh-CN"/>
                    </w:rPr>
                  </w:pPr>
                  <w:r>
                    <w:rPr>
                      <w:rFonts w:hint="eastAsia"/>
                      <w:highlight w:val="none"/>
                      <w:u w:val="single"/>
                      <w:lang w:val="en-US" w:eastAsia="zh-CN"/>
                    </w:rPr>
                    <w:t>90</w:t>
                  </w:r>
                </w:p>
              </w:tc>
              <w:tc>
                <w:tcPr>
                  <w:tcW w:w="1677" w:type="dxa"/>
                  <w:tcBorders>
                    <w:tl2br w:val="nil"/>
                    <w:tr2bl w:val="nil"/>
                  </w:tcBorders>
                  <w:vAlign w:val="center"/>
                </w:tcPr>
                <w:p>
                  <w:pPr>
                    <w:pStyle w:val="53"/>
                    <w:bidi w:val="0"/>
                    <w:rPr>
                      <w:rFonts w:hint="eastAsia"/>
                      <w:highlight w:val="none"/>
                      <w:u w:val="single"/>
                      <w:lang w:val="en-US" w:eastAsia="zh-CN"/>
                    </w:rPr>
                  </w:pPr>
                  <w:r>
                    <w:rPr>
                      <w:rFonts w:hint="eastAsia"/>
                      <w:highlight w:val="none"/>
                      <w:u w:val="single"/>
                      <w:lang w:val="en-US" w:eastAsia="zh-CN"/>
                    </w:rPr>
                    <w:t>设备减振、安装消声器</w:t>
                  </w:r>
                </w:p>
              </w:tc>
            </w:tr>
          </w:tbl>
          <w:p>
            <w:pPr>
              <w:bidi w:val="0"/>
              <w:rPr>
                <w:b/>
                <w:bCs/>
                <w:highlight w:val="none"/>
              </w:rPr>
            </w:pPr>
            <w:r>
              <w:rPr>
                <w:rFonts w:hint="eastAsia"/>
                <w:b/>
                <w:bCs/>
                <w:highlight w:val="none"/>
                <w:lang w:val="en-US" w:eastAsia="zh-CN"/>
              </w:rPr>
              <w:t>2、</w:t>
            </w:r>
            <w:r>
              <w:rPr>
                <w:b/>
                <w:bCs/>
                <w:highlight w:val="none"/>
              </w:rPr>
              <w:t>噪声达标排放分析</w:t>
            </w:r>
          </w:p>
          <w:p>
            <w:pPr>
              <w:bidi w:val="0"/>
              <w:rPr>
                <w:highlight w:val="none"/>
              </w:rPr>
            </w:pPr>
            <w:r>
              <w:rPr>
                <w:highlight w:val="none"/>
              </w:rPr>
              <w:t>本次评价以四周厂界外1m进行厂界达标论证。</w:t>
            </w:r>
          </w:p>
          <w:p>
            <w:pPr>
              <w:bidi w:val="0"/>
              <w:rPr>
                <w:highlight w:val="none"/>
              </w:rPr>
            </w:pPr>
            <w:r>
              <w:rPr>
                <w:highlight w:val="none"/>
              </w:rPr>
              <w:t>本项目主要噪声源分布在室内，项目拟通过建筑隔声、在设备安装基础减振、消声等措施降低噪声，同时加强设备的保养和维修，避免因不正常运行所导致的噪声增大等措施控制项目运营噪声。</w:t>
            </w:r>
          </w:p>
          <w:p>
            <w:pPr>
              <w:bidi w:val="0"/>
              <w:rPr>
                <w:highlight w:val="none"/>
              </w:rPr>
            </w:pPr>
            <w:r>
              <w:rPr>
                <w:highlight w:val="none"/>
              </w:rPr>
              <w:t>根据《环境影响评价技术导则 声环境》</w:t>
            </w:r>
            <w:r>
              <w:rPr>
                <w:rFonts w:hint="eastAsia"/>
                <w:highlight w:val="none"/>
                <w:lang w:eastAsia="zh-CN"/>
              </w:rPr>
              <w:t>（</w:t>
            </w:r>
            <w:r>
              <w:rPr>
                <w:highlight w:val="none"/>
              </w:rPr>
              <w:t>HJ2.4-20</w:t>
            </w:r>
            <w:r>
              <w:rPr>
                <w:rFonts w:hint="eastAsia"/>
                <w:highlight w:val="none"/>
                <w:lang w:val="en-US" w:eastAsia="zh-CN"/>
              </w:rPr>
              <w:t>21</w:t>
            </w:r>
            <w:r>
              <w:rPr>
                <w:rFonts w:hint="eastAsia"/>
                <w:highlight w:val="none"/>
                <w:lang w:eastAsia="zh-CN"/>
              </w:rPr>
              <w:t>）</w:t>
            </w:r>
            <w:r>
              <w:rPr>
                <w:highlight w:val="none"/>
              </w:rPr>
              <w:t>，结合本项目声源的噪声排放特点，结合选择点声源预测模式，来模拟预测本建设项目主要声源排放噪声随距离的衰减变化规律。</w:t>
            </w:r>
          </w:p>
          <w:p>
            <w:pPr>
              <w:bidi w:val="0"/>
              <w:rPr>
                <w:rFonts w:hint="default"/>
                <w:b/>
                <w:bCs/>
                <w:highlight w:val="none"/>
                <w:lang w:val="en-US" w:eastAsia="zh-CN"/>
              </w:rPr>
            </w:pPr>
            <w:r>
              <w:rPr>
                <w:rFonts w:hint="eastAsia"/>
                <w:b/>
                <w:bCs/>
                <w:highlight w:val="none"/>
                <w:lang w:val="en-US" w:eastAsia="zh-CN"/>
              </w:rPr>
              <w:t>（1）预测过程</w:t>
            </w:r>
          </w:p>
          <w:p>
            <w:pPr>
              <w:bidi w:val="0"/>
              <w:rPr>
                <w:rFonts w:hint="default"/>
                <w:highlight w:val="none"/>
              </w:rPr>
            </w:pPr>
            <w:r>
              <w:rPr>
                <w:rFonts w:hint="eastAsia"/>
                <w:highlight w:val="none"/>
                <w:lang w:val="en-US" w:eastAsia="zh-CN"/>
              </w:rPr>
              <w:t>1）</w:t>
            </w:r>
            <w:r>
              <w:rPr>
                <w:rFonts w:hint="default"/>
                <w:highlight w:val="none"/>
              </w:rPr>
              <w:t>预测点A声级计算公式：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position w:val="-28"/>
                <w:highlight w:val="none"/>
                <w:u w:val="none" w:color="auto"/>
                <w:lang w:eastAsia="zh-CN"/>
              </w:rPr>
              <w:object>
                <v:shape id="_x0000_i1029" o:spt="75" type="#_x0000_t75" style="height:40.85pt;width:173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式中：</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L</w:t>
            </w:r>
            <w:r>
              <w:rPr>
                <w:rFonts w:hint="default" w:ascii="Times New Roman" w:hAnsi="Times New Roman" w:eastAsia="宋体" w:cs="Times New Roman"/>
                <w:color w:val="auto"/>
                <w:highlight w:val="none"/>
                <w:u w:val="none" w:color="auto"/>
                <w:vertAlign w:val="subscript"/>
                <w:lang w:val="en-US" w:eastAsia="zh-CN"/>
              </w:rPr>
              <w:t>A</w:t>
            </w:r>
            <w:r>
              <w:rPr>
                <w:rFonts w:hint="eastAsia"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lang w:val="en-US" w:eastAsia="zh-CN"/>
              </w:rPr>
              <w:t>r</w:t>
            </w:r>
            <w:r>
              <w:rPr>
                <w:rFonts w:hint="eastAsia"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rPr>
              <w:t>——距声源r处的A声级，dB</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A</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L</w:t>
            </w:r>
            <w:r>
              <w:rPr>
                <w:rFonts w:hint="default" w:ascii="Times New Roman" w:hAnsi="Times New Roman" w:eastAsia="宋体" w:cs="Times New Roman"/>
                <w:color w:val="auto"/>
                <w:highlight w:val="none"/>
                <w:u w:val="none" w:color="auto"/>
                <w:vertAlign w:val="subscript"/>
                <w:lang w:val="en-US" w:eastAsia="zh-CN"/>
              </w:rPr>
              <w:t>pi</w:t>
            </w:r>
            <w:r>
              <w:rPr>
                <w:rFonts w:hint="eastAsia" w:ascii="Times New Roman" w:hAnsi="Times New Roman" w:eastAsia="宋体" w:cs="Times New Roman"/>
                <w:color w:val="auto"/>
                <w:highlight w:val="none"/>
                <w:u w:val="none" w:color="auto"/>
                <w:vertAlign w:val="baseline"/>
                <w:lang w:val="en-US" w:eastAsia="zh-CN"/>
              </w:rPr>
              <w:t>（</w:t>
            </w:r>
            <w:r>
              <w:rPr>
                <w:rFonts w:hint="default" w:ascii="Times New Roman" w:hAnsi="Times New Roman" w:eastAsia="宋体" w:cs="Times New Roman"/>
                <w:color w:val="auto"/>
                <w:highlight w:val="none"/>
                <w:u w:val="none" w:color="auto"/>
                <w:vertAlign w:val="baseline"/>
                <w:lang w:val="en-US" w:eastAsia="zh-CN"/>
              </w:rPr>
              <w:t>r</w:t>
            </w:r>
            <w:r>
              <w:rPr>
                <w:rFonts w:hint="eastAsia" w:ascii="Times New Roman" w:hAnsi="Times New Roman" w:eastAsia="宋体" w:cs="Times New Roman"/>
                <w:color w:val="auto"/>
                <w:highlight w:val="none"/>
                <w:u w:val="none" w:color="auto"/>
                <w:vertAlign w:val="baseline"/>
                <w:lang w:val="en-US" w:eastAsia="zh-CN"/>
              </w:rPr>
              <w:t>）</w:t>
            </w:r>
            <w:r>
              <w:rPr>
                <w:rFonts w:hint="default" w:ascii="Times New Roman" w:hAnsi="Times New Roman" w:eastAsia="宋体" w:cs="Times New Roman"/>
                <w:color w:val="auto"/>
                <w:highlight w:val="none"/>
                <w:u w:val="none" w:color="auto"/>
              </w:rPr>
              <w:t>——预测点</w:t>
            </w:r>
            <w:r>
              <w:rPr>
                <w:rFonts w:hint="eastAsia"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rPr>
              <w:t>r</w:t>
            </w:r>
            <w:r>
              <w:rPr>
                <w:rFonts w:hint="eastAsia"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rPr>
              <w:t>处，第i倍频带声压级，dB；</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lang w:val="en-US" w:eastAsia="zh-CN"/>
              </w:rPr>
              <w:t>L</w:t>
            </w:r>
            <w:r>
              <w:rPr>
                <w:rFonts w:hint="default" w:ascii="Times New Roman" w:hAnsi="Times New Roman" w:eastAsia="宋体" w:cs="Times New Roman"/>
                <w:color w:val="auto"/>
                <w:highlight w:val="none"/>
                <w:u w:val="none" w:color="auto"/>
                <w:vertAlign w:val="subscript"/>
                <w:lang w:val="en-US" w:eastAsia="zh-CN"/>
              </w:rPr>
              <w:t>i</w:t>
            </w:r>
            <w:r>
              <w:rPr>
                <w:rFonts w:hint="default" w:ascii="Times New Roman" w:hAnsi="Times New Roman" w:eastAsia="宋体" w:cs="Times New Roman"/>
                <w:color w:val="auto"/>
                <w:highlight w:val="none"/>
                <w:u w:val="none" w:color="auto"/>
              </w:rPr>
              <w:t>——第i倍频带的A计权网络修正值，dB；</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只考虑几何发散衰减时，按以下计算公式：</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position w:val="-12"/>
                <w:highlight w:val="none"/>
                <w:u w:val="none" w:color="auto"/>
                <w:lang w:eastAsia="zh-CN"/>
              </w:rPr>
              <w:object>
                <v:shape id="_x0000_i1030" o:spt="75" type="#_x0000_t75" style="height:18pt;width:100pt;" o:ole="t" filled="f" o:preferrelative="t" stroked="f" coordsize="21600,21600">
                  <v:path/>
                  <v:fill on="f" focussize="0,0"/>
                  <v:stroke on="f"/>
                  <v:imagedata r:id="rId26" o:title=""/>
                  <o:lock v:ext="edit" aspectratio="t"/>
                  <w10:wrap type="none"/>
                  <w10:anchorlock/>
                </v:shape>
                <o:OLEObject Type="Embed" ProgID="Equation.KSEE3" ShapeID="_x0000_i1030" DrawAspect="Content" ObjectID="_1468075730" r:id="rId25">
                  <o:LockedField>false</o:LockedField>
                </o:OLEObject>
              </w:objec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leftChars="0" w:right="0" w:firstLine="0" w:firstLineChars="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式中：</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L</w:t>
            </w:r>
            <w:r>
              <w:rPr>
                <w:rFonts w:hint="default" w:ascii="Times New Roman" w:hAnsi="Times New Roman" w:eastAsia="宋体" w:cs="Times New Roman"/>
                <w:color w:val="auto"/>
                <w:highlight w:val="none"/>
                <w:u w:val="none" w:color="auto"/>
                <w:vertAlign w:val="subscript"/>
                <w:lang w:val="en-US" w:eastAsia="zh-CN"/>
              </w:rPr>
              <w:t>A</w:t>
            </w:r>
            <w:r>
              <w:rPr>
                <w:rFonts w:hint="eastAsia"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lang w:val="en-US" w:eastAsia="zh-CN"/>
              </w:rPr>
              <w:t>r</w:t>
            </w:r>
            <w:r>
              <w:rPr>
                <w:rFonts w:hint="eastAsia" w:ascii="Times New Roman" w:hAnsi="Times New Roman" w:eastAsia="宋体" w:cs="Times New Roman"/>
                <w:color w:val="auto"/>
                <w:highlight w:val="none"/>
                <w:u w:val="none" w:color="auto"/>
                <w:lang w:val="en-US" w:eastAsia="zh-CN"/>
              </w:rPr>
              <w:t>）</w:t>
            </w:r>
            <w:r>
              <w:rPr>
                <w:rFonts w:hint="default" w:ascii="Times New Roman" w:hAnsi="Times New Roman" w:eastAsia="宋体" w:cs="Times New Roman"/>
                <w:color w:val="auto"/>
                <w:highlight w:val="none"/>
                <w:u w:val="none" w:color="auto"/>
              </w:rPr>
              <w:t>——距声源r处的A声级，dB</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A</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L</w:t>
            </w:r>
            <w:r>
              <w:rPr>
                <w:rFonts w:hint="default" w:ascii="Times New Roman" w:hAnsi="Times New Roman" w:eastAsia="宋体" w:cs="Times New Roman"/>
                <w:color w:val="auto"/>
                <w:highlight w:val="none"/>
                <w:u w:val="none" w:color="auto"/>
                <w:vertAlign w:val="subscript"/>
                <w:lang w:val="en-US" w:eastAsia="zh-CN"/>
              </w:rPr>
              <w:t>A</w:t>
            </w:r>
            <w:r>
              <w:rPr>
                <w:rFonts w:hint="eastAsia" w:ascii="Times New Roman" w:hAnsi="Times New Roman" w:eastAsia="宋体" w:cs="Times New Roman"/>
                <w:color w:val="auto"/>
                <w:highlight w:val="none"/>
                <w:u w:val="none" w:color="auto"/>
                <w:vertAlign w:val="baseline"/>
                <w:lang w:val="en-US" w:eastAsia="zh-CN"/>
              </w:rPr>
              <w:t>（</w:t>
            </w:r>
            <w:r>
              <w:rPr>
                <w:rFonts w:hint="default" w:ascii="Times New Roman" w:hAnsi="Times New Roman" w:eastAsia="宋体" w:cs="Times New Roman"/>
                <w:color w:val="auto"/>
                <w:highlight w:val="none"/>
                <w:u w:val="none" w:color="auto"/>
                <w:lang w:val="en-US" w:eastAsia="zh-CN"/>
              </w:rPr>
              <w:t>r</w:t>
            </w:r>
            <w:r>
              <w:rPr>
                <w:rFonts w:hint="default" w:ascii="Times New Roman" w:hAnsi="Times New Roman" w:eastAsia="宋体" w:cs="Times New Roman"/>
                <w:color w:val="auto"/>
                <w:highlight w:val="none"/>
                <w:u w:val="none" w:color="auto"/>
                <w:vertAlign w:val="subscript"/>
                <w:lang w:val="en-US" w:eastAsia="zh-CN"/>
              </w:rPr>
              <w:t>0</w:t>
            </w:r>
            <w:r>
              <w:rPr>
                <w:rFonts w:hint="eastAsia" w:ascii="Times New Roman" w:hAnsi="Times New Roman" w:eastAsia="宋体" w:cs="Times New Roman"/>
                <w:color w:val="auto"/>
                <w:highlight w:val="none"/>
                <w:u w:val="none" w:color="auto"/>
                <w:vertAlign w:val="baseline"/>
                <w:lang w:val="en-US" w:eastAsia="zh-CN"/>
              </w:rPr>
              <w:t>）</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val="en-US" w:eastAsia="zh-CN"/>
              </w:rPr>
              <w:t>参考位置r</w:t>
            </w:r>
            <w:r>
              <w:rPr>
                <w:rFonts w:hint="default" w:ascii="Times New Roman" w:hAnsi="Times New Roman" w:eastAsia="宋体" w:cs="Times New Roman"/>
                <w:color w:val="auto"/>
                <w:highlight w:val="none"/>
                <w:u w:val="none" w:color="auto"/>
                <w:vertAlign w:val="subscript"/>
                <w:lang w:val="en-US" w:eastAsia="zh-CN"/>
              </w:rPr>
              <w:t>0</w:t>
            </w:r>
            <w:r>
              <w:rPr>
                <w:rFonts w:hint="default" w:ascii="Times New Roman" w:hAnsi="Times New Roman" w:eastAsia="宋体" w:cs="Times New Roman"/>
                <w:color w:val="auto"/>
                <w:highlight w:val="none"/>
                <w:u w:val="none" w:color="auto"/>
                <w:vertAlign w:val="baseline"/>
                <w:lang w:val="en-US" w:eastAsia="zh-CN"/>
              </w:rPr>
              <w:t>处的A声级</w:t>
            </w:r>
            <w:r>
              <w:rPr>
                <w:rFonts w:hint="default" w:ascii="Times New Roman" w:hAnsi="Times New Roman" w:eastAsia="宋体" w:cs="Times New Roman"/>
                <w:color w:val="auto"/>
                <w:highlight w:val="none"/>
                <w:u w:val="none" w:color="auto"/>
              </w:rPr>
              <w:t>，dB</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A</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A</w:t>
            </w:r>
            <w:r>
              <w:rPr>
                <w:rFonts w:hint="default" w:ascii="Times New Roman" w:hAnsi="Times New Roman" w:eastAsia="宋体" w:cs="Times New Roman"/>
                <w:color w:val="auto"/>
                <w:highlight w:val="none"/>
                <w:u w:val="none" w:color="auto"/>
                <w:vertAlign w:val="subscript"/>
                <w:lang w:val="en-US" w:eastAsia="zh-CN"/>
              </w:rPr>
              <w:t>div</w:t>
            </w:r>
            <w:r>
              <w:rPr>
                <w:rFonts w:hint="default" w:ascii="Times New Roman" w:hAnsi="Times New Roman" w:eastAsia="宋体" w:cs="Times New Roman"/>
                <w:color w:val="auto"/>
                <w:highlight w:val="none"/>
                <w:u w:val="none" w:color="auto"/>
              </w:rPr>
              <w:t>——</w:t>
            </w:r>
            <w:r>
              <w:rPr>
                <w:rFonts w:hint="default" w:ascii="Times New Roman" w:hAnsi="Times New Roman" w:eastAsia="宋体" w:cs="Times New Roman"/>
                <w:color w:val="auto"/>
                <w:highlight w:val="none"/>
                <w:u w:val="none" w:color="auto"/>
                <w:lang w:val="en-US" w:eastAsia="zh-CN"/>
              </w:rPr>
              <w:t>几何发散引起的衰减</w:t>
            </w:r>
            <w:r>
              <w:rPr>
                <w:rFonts w:hint="default" w:ascii="Times New Roman" w:hAnsi="Times New Roman" w:eastAsia="宋体" w:cs="Times New Roman"/>
                <w:color w:val="auto"/>
                <w:highlight w:val="none"/>
                <w:u w:val="none" w:color="auto"/>
              </w:rPr>
              <w:t>，dB；</w:t>
            </w:r>
          </w:p>
          <w:p>
            <w:pPr>
              <w:bidi w:val="0"/>
              <w:rPr>
                <w:rFonts w:hint="default"/>
                <w:highlight w:val="none"/>
                <w:lang w:val="en-US" w:eastAsia="zh-CN"/>
              </w:rPr>
            </w:pPr>
            <w:r>
              <w:rPr>
                <w:rFonts w:hint="eastAsia"/>
                <w:highlight w:val="none"/>
                <w:lang w:val="en-US" w:eastAsia="zh-CN"/>
              </w:rPr>
              <w:t>2）噪声贡献值计算</w:t>
            </w:r>
            <w:r>
              <w:rPr>
                <w:rFonts w:hint="default"/>
                <w:highlight w:val="none"/>
                <w:lang w:val="en-US" w:eastAsia="zh-CN"/>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position w:val="-34"/>
                <w:highlight w:val="none"/>
                <w:u w:val="none" w:color="auto"/>
                <w:lang w:eastAsia="zh-CN"/>
              </w:rPr>
              <w:object>
                <v:shape id="_x0000_i1031" o:spt="75" type="#_x0000_t75" style="height:40pt;width:204pt;" o:ole="t" filled="f" o:preferrelative="t" stroked="f" coordsize="21600,21600">
                  <v:path/>
                  <v:fill on="f" focussize="0,0"/>
                  <v:stroke on="f"/>
                  <v:imagedata r:id="rId28" o:title=""/>
                  <o:lock v:ext="edit" aspectratio="t"/>
                  <w10:wrap type="none"/>
                  <w10:anchorlock/>
                </v:shape>
                <o:OLEObject Type="Embed" ProgID="Equation.KSEE3" ShapeID="_x0000_i1031" DrawAspect="Content" ObjectID="_1468075731" r:id="rId27">
                  <o:LockedField>false</o:LockedField>
                </o:OLEObject>
              </w:objec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leftChars="0" w:right="0" w:firstLine="0" w:firstLineChars="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式中：</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rPr>
              <w:t>L</w:t>
            </w:r>
            <w:r>
              <w:rPr>
                <w:rFonts w:hint="default" w:ascii="Times New Roman" w:hAnsi="Times New Roman" w:eastAsia="宋体" w:cs="Times New Roman"/>
                <w:color w:val="auto"/>
                <w:highlight w:val="none"/>
                <w:u w:val="none" w:color="auto"/>
                <w:vertAlign w:val="subscript"/>
                <w:lang w:val="en-US" w:eastAsia="zh-CN"/>
              </w:rPr>
              <w:t>eqg</w:t>
            </w:r>
            <w:r>
              <w:rPr>
                <w:rFonts w:hint="default" w:ascii="Times New Roman" w:hAnsi="Times New Roman" w:eastAsia="宋体" w:cs="Times New Roman"/>
                <w:color w:val="auto"/>
                <w:highlight w:val="none"/>
                <w:u w:val="none" w:color="auto"/>
              </w:rPr>
              <w:t>——建设项目声源在预测点产生的噪声贡献值，dB；</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T</w:t>
            </w:r>
            <w:r>
              <w:rPr>
                <w:rFonts w:hint="default" w:ascii="Times New Roman" w:hAnsi="Times New Roman" w:eastAsia="宋体" w:cs="Times New Roman"/>
                <w:color w:val="auto"/>
                <w:highlight w:val="none"/>
                <w:u w:val="none" w:color="auto"/>
              </w:rPr>
              <w:t>——用于计算等效声级的时间，</w:t>
            </w:r>
            <w:r>
              <w:rPr>
                <w:rFonts w:hint="default" w:ascii="Times New Roman" w:hAnsi="Times New Roman" w:eastAsia="宋体" w:cs="Times New Roman"/>
                <w:color w:val="auto"/>
                <w:sz w:val="28"/>
                <w:szCs w:val="28"/>
                <w:highlight w:val="none"/>
                <w:u w:val="none" w:color="auto"/>
                <w:lang w:val="en-US" w:eastAsia="zh-CN"/>
              </w:rPr>
              <w:t>s</w:t>
            </w:r>
            <w:r>
              <w:rPr>
                <w:rFonts w:hint="default" w:ascii="Times New Roman" w:hAnsi="Times New Roman" w:eastAsia="宋体" w:cs="Times New Roman"/>
                <w:color w:val="auto"/>
                <w:highlight w:val="none"/>
                <w:u w:val="none" w:color="auto"/>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N</w:t>
            </w:r>
            <w:r>
              <w:rPr>
                <w:rFonts w:hint="default" w:ascii="Times New Roman" w:hAnsi="Times New Roman" w:eastAsia="宋体" w:cs="Times New Roman"/>
                <w:color w:val="auto"/>
                <w:highlight w:val="none"/>
                <w:u w:val="none" w:color="auto"/>
              </w:rPr>
              <w:t>——室外声源个数；</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t</w:t>
            </w:r>
            <w:r>
              <w:rPr>
                <w:rFonts w:hint="default" w:ascii="Times New Roman" w:hAnsi="Times New Roman" w:eastAsia="宋体" w:cs="Times New Roman"/>
                <w:color w:val="auto"/>
                <w:highlight w:val="none"/>
                <w:u w:val="none" w:color="auto"/>
                <w:vertAlign w:val="subscript"/>
                <w:lang w:val="en-US" w:eastAsia="zh-CN"/>
              </w:rPr>
              <w:t>i</w:t>
            </w:r>
            <w:r>
              <w:rPr>
                <w:rFonts w:hint="default" w:ascii="Times New Roman" w:hAnsi="Times New Roman" w:eastAsia="宋体" w:cs="Times New Roman"/>
                <w:color w:val="auto"/>
                <w:highlight w:val="none"/>
                <w:u w:val="none" w:color="auto"/>
              </w:rPr>
              <w:t>——在T时间内i声源工作时间，</w:t>
            </w:r>
            <w:r>
              <w:rPr>
                <w:rFonts w:hint="default" w:ascii="Times New Roman" w:hAnsi="Times New Roman" w:eastAsia="宋体" w:cs="Times New Roman"/>
                <w:color w:val="auto"/>
                <w:sz w:val="28"/>
                <w:szCs w:val="28"/>
                <w:highlight w:val="none"/>
                <w:u w:val="none" w:color="auto"/>
                <w:lang w:val="en-US" w:eastAsia="zh-CN"/>
              </w:rPr>
              <w:t>s</w:t>
            </w:r>
            <w:r>
              <w:rPr>
                <w:rFonts w:hint="default" w:ascii="Times New Roman" w:hAnsi="Times New Roman" w:eastAsia="宋体" w:cs="Times New Roman"/>
                <w:color w:val="auto"/>
                <w:highlight w:val="none"/>
                <w:u w:val="none" w:color="auto"/>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M</w:t>
            </w:r>
            <w:r>
              <w:rPr>
                <w:rFonts w:hint="default" w:ascii="Times New Roman" w:hAnsi="Times New Roman" w:eastAsia="宋体" w:cs="Times New Roman"/>
                <w:color w:val="auto"/>
                <w:highlight w:val="none"/>
                <w:u w:val="none" w:color="auto"/>
              </w:rPr>
              <w:t>——等效室外声源个数；</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color w:val="auto"/>
                <w:highlight w:val="none"/>
                <w:u w:val="none" w:color="auto"/>
              </w:rPr>
            </w:pPr>
            <w:r>
              <w:rPr>
                <w:rFonts w:hint="default" w:ascii="Times New Roman" w:hAnsi="Times New Roman" w:eastAsia="宋体" w:cs="Times New Roman"/>
                <w:color w:val="auto"/>
                <w:highlight w:val="none"/>
                <w:u w:val="none" w:color="auto"/>
                <w:lang w:val="en-US" w:eastAsia="zh-CN"/>
              </w:rPr>
              <w:t>t</w:t>
            </w:r>
            <w:r>
              <w:rPr>
                <w:rFonts w:hint="default" w:ascii="Times New Roman" w:hAnsi="Times New Roman" w:eastAsia="宋体" w:cs="Times New Roman"/>
                <w:color w:val="auto"/>
                <w:highlight w:val="none"/>
                <w:u w:val="none" w:color="auto"/>
                <w:vertAlign w:val="subscript"/>
                <w:lang w:val="en-US" w:eastAsia="zh-CN"/>
              </w:rPr>
              <w:t>j</w:t>
            </w:r>
            <w:r>
              <w:rPr>
                <w:rFonts w:hint="default" w:ascii="Times New Roman" w:hAnsi="Times New Roman" w:eastAsia="宋体" w:cs="Times New Roman"/>
                <w:color w:val="auto"/>
                <w:highlight w:val="none"/>
                <w:u w:val="none" w:color="auto"/>
              </w:rPr>
              <w:t>——在T时间内</w:t>
            </w:r>
            <w:r>
              <w:rPr>
                <w:rFonts w:hint="default" w:ascii="Times New Roman" w:hAnsi="Times New Roman" w:eastAsia="宋体" w:cs="Times New Roman"/>
                <w:color w:val="auto"/>
                <w:highlight w:val="none"/>
                <w:u w:val="none" w:color="auto"/>
                <w:lang w:val="en-US" w:eastAsia="zh-CN"/>
              </w:rPr>
              <w:t>j</w:t>
            </w:r>
            <w:r>
              <w:rPr>
                <w:rFonts w:hint="default" w:ascii="Times New Roman" w:hAnsi="Times New Roman" w:eastAsia="宋体" w:cs="Times New Roman"/>
                <w:color w:val="auto"/>
                <w:highlight w:val="none"/>
                <w:u w:val="none" w:color="auto"/>
              </w:rPr>
              <w:t>声源工作时间，</w:t>
            </w:r>
            <w:r>
              <w:rPr>
                <w:rFonts w:hint="default" w:ascii="Times New Roman" w:hAnsi="Times New Roman" w:eastAsia="宋体" w:cs="Times New Roman"/>
                <w:color w:val="auto"/>
                <w:sz w:val="28"/>
                <w:szCs w:val="28"/>
                <w:highlight w:val="none"/>
                <w:u w:val="none" w:color="auto"/>
                <w:lang w:val="en-US" w:eastAsia="zh-CN"/>
              </w:rPr>
              <w:t>s</w:t>
            </w:r>
            <w:r>
              <w:rPr>
                <w:rFonts w:hint="default" w:ascii="Times New Roman" w:hAnsi="Times New Roman" w:eastAsia="宋体" w:cs="Times New Roman"/>
                <w:color w:val="auto"/>
                <w:highlight w:val="none"/>
                <w:u w:val="none" w:color="auto"/>
              </w:rPr>
              <w:t>；</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firstLineChars="200"/>
              <w:jc w:val="both"/>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lang w:val="en-US" w:eastAsia="zh-CN"/>
              </w:rPr>
              <w:t>3）</w:t>
            </w:r>
            <w:r>
              <w:rPr>
                <w:rFonts w:hint="default" w:ascii="Times New Roman" w:hAnsi="Times New Roman" w:eastAsia="宋体" w:cs="Times New Roman"/>
                <w:color w:val="auto"/>
                <w:sz w:val="24"/>
                <w:highlight w:val="none"/>
                <w:u w:val="none" w:color="auto"/>
              </w:rPr>
              <w:t>噪声叠加值计算</w:t>
            </w:r>
          </w:p>
          <w:p>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position w:val="-14"/>
                <w:highlight w:val="none"/>
                <w:u w:val="none" w:color="auto"/>
                <w:lang w:eastAsia="zh-CN"/>
              </w:rPr>
              <w:object>
                <v:shape id="_x0000_i1032" o:spt="75" type="#_x0000_t75" style="height:21pt;width:150pt;" o:ole="t" filled="f" o:preferrelative="t" stroked="f" coordsize="21600,21600">
                  <v:path/>
                  <v:fill on="f" focussize="0,0"/>
                  <v:stroke on="f"/>
                  <v:imagedata r:id="rId30" o:title=""/>
                  <o:lock v:ext="edit" aspectratio="t"/>
                  <w10:wrap type="none"/>
                  <w10:anchorlock/>
                </v:shape>
                <o:OLEObject Type="Embed" ProgID="Equation.KSEE3" ShapeID="_x0000_i1032" DrawAspect="Content" ObjectID="_1468075732" r:id="rId29">
                  <o:LockedField>false</o:LockedField>
                </o:OLEObject>
              </w:objec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48" w:lineRule="auto"/>
              <w:ind w:left="0" w:right="0"/>
              <w:jc w:val="left"/>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式中：</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48" w:lineRule="auto"/>
              <w:ind w:left="0" w:right="0" w:firstLine="480" w:firstLineChars="200"/>
              <w:jc w:val="left"/>
              <w:textAlignment w:val="auto"/>
              <w:rPr>
                <w:rFonts w:hint="default" w:ascii="Times New Roman" w:hAnsi="Times New Roman" w:eastAsia="宋体"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Leqg——建设项目声源在预测点的等效声级贡献值，dB（A）；</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48" w:lineRule="auto"/>
              <w:ind w:left="0" w:right="0" w:firstLine="480" w:firstLineChars="200"/>
              <w:jc w:val="left"/>
              <w:textAlignment w:val="auto"/>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color w:val="auto"/>
                <w:sz w:val="24"/>
                <w:highlight w:val="none"/>
                <w:u w:val="none" w:color="auto"/>
              </w:rPr>
              <w:t>Leqb——预测点的背值，dB（A）。</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8" w:lineRule="auto"/>
              <w:ind w:left="0" w:right="0" w:firstLine="480"/>
              <w:jc w:val="both"/>
              <w:textAlignment w:val="auto"/>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lang w:eastAsia="zh-CN"/>
              </w:rPr>
              <w:t>（</w:t>
            </w:r>
            <w:r>
              <w:rPr>
                <w:rFonts w:hint="eastAsia" w:cs="Times New Roman"/>
                <w:b/>
                <w:bCs/>
                <w:color w:val="auto"/>
                <w:highlight w:val="none"/>
                <w:u w:val="none" w:color="auto"/>
                <w:lang w:val="en-US" w:eastAsia="zh-CN"/>
              </w:rPr>
              <w:t>2</w:t>
            </w:r>
            <w:r>
              <w:rPr>
                <w:rFonts w:hint="default" w:ascii="Times New Roman" w:hAnsi="Times New Roman" w:eastAsia="宋体" w:cs="Times New Roman"/>
                <w:b/>
                <w:bCs/>
                <w:color w:val="auto"/>
                <w:highlight w:val="none"/>
                <w:u w:val="none" w:color="auto"/>
                <w:lang w:eastAsia="zh-CN"/>
              </w:rPr>
              <w:t>）</w:t>
            </w:r>
            <w:r>
              <w:rPr>
                <w:rFonts w:hint="default" w:ascii="Times New Roman" w:hAnsi="Times New Roman" w:eastAsia="宋体" w:cs="Times New Roman"/>
                <w:b/>
                <w:bCs/>
                <w:color w:val="auto"/>
                <w:highlight w:val="none"/>
                <w:u w:val="none" w:color="auto"/>
                <w:lang w:val="en-US" w:eastAsia="zh-CN"/>
              </w:rPr>
              <w:t>预测结果</w:t>
            </w:r>
          </w:p>
          <w:p>
            <w:pPr>
              <w:bidi w:val="0"/>
              <w:rPr>
                <w:rFonts w:hint="default"/>
                <w:highlight w:val="none"/>
              </w:rPr>
            </w:pPr>
            <w:r>
              <w:rPr>
                <w:rFonts w:hint="default"/>
                <w:highlight w:val="none"/>
              </w:rPr>
              <w:t>本项目对各主要噪声源采取措施后，利用上述噪声预测模式计算出各设备影响噪声值，根据能量合成法则叠加各噪声源对各个预测点的影响，其预测结果见下表。</w:t>
            </w:r>
          </w:p>
          <w:p>
            <w:pPr>
              <w:pStyle w:val="44"/>
              <w:bidi w:val="0"/>
              <w:rPr>
                <w:rFonts w:hint="eastAsia"/>
                <w:highlight w:val="none"/>
                <w:u w:val="single"/>
                <w:lang w:eastAsia="zh-CN"/>
              </w:rPr>
            </w:pPr>
            <w:r>
              <w:rPr>
                <w:rFonts w:hint="default"/>
                <w:highlight w:val="none"/>
                <w:u w:val="single"/>
                <w:lang w:eastAsia="zh-CN"/>
              </w:rPr>
              <w:t>表</w:t>
            </w:r>
            <w:r>
              <w:rPr>
                <w:rFonts w:hint="eastAsia"/>
                <w:highlight w:val="none"/>
                <w:u w:val="single"/>
                <w:lang w:val="en-US" w:eastAsia="zh-CN"/>
              </w:rPr>
              <w:t>4.3-3</w:t>
            </w:r>
            <w:r>
              <w:rPr>
                <w:rFonts w:hint="default"/>
                <w:highlight w:val="none"/>
                <w:u w:val="single"/>
                <w:lang w:eastAsia="zh-CN"/>
              </w:rPr>
              <w:t xml:space="preserve">  </w:t>
            </w:r>
            <w:r>
              <w:rPr>
                <w:rFonts w:hint="eastAsia"/>
                <w:highlight w:val="none"/>
                <w:u w:val="single"/>
                <w:lang w:val="en-US" w:eastAsia="zh-CN"/>
              </w:rPr>
              <w:t>项目</w:t>
            </w:r>
            <w:r>
              <w:rPr>
                <w:rFonts w:hint="default"/>
                <w:highlight w:val="none"/>
                <w:u w:val="single"/>
                <w:lang w:eastAsia="zh-CN"/>
              </w:rPr>
              <w:t>厂界噪声预测结果</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403"/>
              <w:gridCol w:w="1835"/>
              <w:gridCol w:w="2160"/>
              <w:gridCol w:w="1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rPr>
                    <w:t>预测点位</w:t>
                  </w:r>
                </w:p>
              </w:tc>
              <w:tc>
                <w:tcPr>
                  <w:tcW w:w="836"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监测时间</w:t>
                  </w:r>
                </w:p>
              </w:tc>
              <w:tc>
                <w:tcPr>
                  <w:tcW w:w="1094" w:type="pct"/>
                  <w:tcBorders>
                    <w:tl2br w:val="nil"/>
                    <w:tr2bl w:val="nil"/>
                  </w:tcBorders>
                  <w:noWrap w:val="0"/>
                  <w:vAlign w:val="center"/>
                </w:tcPr>
                <w:p>
                  <w:pPr>
                    <w:pStyle w:val="53"/>
                    <w:bidi w:val="0"/>
                    <w:rPr>
                      <w:rFonts w:hint="default"/>
                      <w:highlight w:val="none"/>
                      <w:u w:val="single"/>
                    </w:rPr>
                  </w:pPr>
                  <w:r>
                    <w:rPr>
                      <w:rFonts w:hint="eastAsia"/>
                      <w:highlight w:val="none"/>
                      <w:u w:val="single"/>
                      <w:lang w:val="en-US" w:eastAsia="zh-CN"/>
                    </w:rPr>
                    <w:t>预测</w:t>
                  </w:r>
                  <w:r>
                    <w:rPr>
                      <w:rFonts w:hint="default"/>
                      <w:highlight w:val="none"/>
                      <w:u w:val="single"/>
                    </w:rPr>
                    <w:t>值</w:t>
                  </w:r>
                  <w:r>
                    <w:rPr>
                      <w:rFonts w:hint="default"/>
                      <w:highlight w:val="none"/>
                      <w:u w:val="single"/>
                      <w:lang w:eastAsia="zh-CN"/>
                    </w:rPr>
                    <w:t>dB</w:t>
                  </w:r>
                  <w:r>
                    <w:rPr>
                      <w:rFonts w:hint="eastAsia"/>
                      <w:highlight w:val="none"/>
                      <w:u w:val="single"/>
                      <w:lang w:eastAsia="zh-CN"/>
                    </w:rPr>
                    <w:t>（</w:t>
                  </w:r>
                  <w:r>
                    <w:rPr>
                      <w:rFonts w:hint="default"/>
                      <w:highlight w:val="none"/>
                      <w:u w:val="single"/>
                      <w:lang w:eastAsia="zh-CN"/>
                    </w:rPr>
                    <w:t>A</w:t>
                  </w:r>
                  <w:r>
                    <w:rPr>
                      <w:rFonts w:hint="eastAsia"/>
                      <w:highlight w:val="none"/>
                      <w:u w:val="single"/>
                      <w:lang w:eastAsia="zh-CN"/>
                    </w:rPr>
                    <w:t>）</w:t>
                  </w:r>
                </w:p>
              </w:tc>
              <w:tc>
                <w:tcPr>
                  <w:tcW w:w="1288" w:type="pct"/>
                  <w:tcBorders>
                    <w:tl2br w:val="nil"/>
                    <w:tr2bl w:val="nil"/>
                  </w:tcBorders>
                  <w:noWrap w:val="0"/>
                  <w:vAlign w:val="center"/>
                </w:tcPr>
                <w:p>
                  <w:pPr>
                    <w:pStyle w:val="53"/>
                    <w:bidi w:val="0"/>
                    <w:rPr>
                      <w:rFonts w:hint="default"/>
                      <w:highlight w:val="none"/>
                      <w:u w:val="single"/>
                    </w:rPr>
                  </w:pPr>
                  <w:r>
                    <w:rPr>
                      <w:rFonts w:hint="default"/>
                      <w:highlight w:val="none"/>
                      <w:u w:val="single"/>
                    </w:rPr>
                    <w:t>噪声标准限值</w:t>
                  </w:r>
                  <w:r>
                    <w:rPr>
                      <w:rFonts w:hint="default"/>
                      <w:highlight w:val="none"/>
                      <w:u w:val="single"/>
                      <w:lang w:eastAsia="zh-CN"/>
                    </w:rPr>
                    <w:t>dB</w:t>
                  </w:r>
                  <w:r>
                    <w:rPr>
                      <w:rFonts w:hint="eastAsia"/>
                      <w:highlight w:val="none"/>
                      <w:u w:val="single"/>
                      <w:lang w:eastAsia="zh-CN"/>
                    </w:rPr>
                    <w:t>（</w:t>
                  </w:r>
                  <w:r>
                    <w:rPr>
                      <w:rFonts w:hint="default"/>
                      <w:highlight w:val="none"/>
                      <w:u w:val="single"/>
                      <w:lang w:eastAsia="zh-CN"/>
                    </w:rPr>
                    <w:t>A</w:t>
                  </w:r>
                  <w:r>
                    <w:rPr>
                      <w:rFonts w:hint="eastAsia"/>
                      <w:highlight w:val="none"/>
                      <w:u w:val="single"/>
                      <w:lang w:eastAsia="zh-CN"/>
                    </w:rPr>
                    <w:t>）</w:t>
                  </w: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restart"/>
                  <w:tcBorders>
                    <w:tl2br w:val="nil"/>
                    <w:tr2bl w:val="nil"/>
                  </w:tcBorders>
                  <w:noWrap w:val="0"/>
                  <w:vAlign w:val="center"/>
                </w:tcPr>
                <w:p>
                  <w:pPr>
                    <w:pStyle w:val="53"/>
                    <w:bidi w:val="0"/>
                    <w:rPr>
                      <w:rFonts w:hint="default"/>
                      <w:highlight w:val="none"/>
                      <w:u w:val="single"/>
                    </w:rPr>
                  </w:pPr>
                  <w:r>
                    <w:rPr>
                      <w:rFonts w:hint="default"/>
                      <w:highlight w:val="none"/>
                      <w:u w:val="single"/>
                    </w:rPr>
                    <w:t>东厂界</w:t>
                  </w:r>
                </w:p>
              </w:tc>
              <w:tc>
                <w:tcPr>
                  <w:tcW w:w="836"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rPr>
                    <w:t>昼间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40</w:t>
                  </w:r>
                  <w:r>
                    <w:rPr>
                      <w:rFonts w:hint="default"/>
                      <w:highlight w:val="none"/>
                      <w:u w:val="single"/>
                      <w:lang w:val="en-US" w:eastAsia="zh-CN"/>
                    </w:rPr>
                    <w:t>.1</w:t>
                  </w:r>
                  <w:r>
                    <w:rPr>
                      <w:rFonts w:hint="eastAsia"/>
                      <w:highlight w:val="none"/>
                      <w:u w:val="single"/>
                      <w:lang w:val="en-US" w:eastAsia="zh-CN"/>
                    </w:rPr>
                    <w:t>3</w:t>
                  </w:r>
                </w:p>
              </w:tc>
              <w:tc>
                <w:tcPr>
                  <w:tcW w:w="1288" w:type="pct"/>
                  <w:vMerge w:val="restart"/>
                  <w:tcBorders>
                    <w:tl2br w:val="nil"/>
                    <w:tr2bl w:val="nil"/>
                  </w:tcBorders>
                  <w:noWrap w:val="0"/>
                  <w:vAlign w:val="center"/>
                </w:tcPr>
                <w:p>
                  <w:pPr>
                    <w:pStyle w:val="53"/>
                    <w:bidi w:val="0"/>
                    <w:rPr>
                      <w:rFonts w:hint="default"/>
                      <w:highlight w:val="none"/>
                      <w:u w:val="single"/>
                    </w:rPr>
                  </w:pPr>
                  <w:r>
                    <w:rPr>
                      <w:rFonts w:hint="default"/>
                      <w:highlight w:val="none"/>
                      <w:u w:val="single"/>
                    </w:rPr>
                    <w:t>昼间≤65</w:t>
                  </w:r>
                </w:p>
                <w:p>
                  <w:pPr>
                    <w:pStyle w:val="53"/>
                    <w:bidi w:val="0"/>
                    <w:rPr>
                      <w:rFonts w:hint="eastAsia"/>
                      <w:highlight w:val="none"/>
                      <w:u w:val="single"/>
                      <w:lang w:val="en-US" w:eastAsia="zh-CN"/>
                    </w:rPr>
                  </w:pPr>
                  <w:r>
                    <w:rPr>
                      <w:rFonts w:hint="eastAsia"/>
                      <w:highlight w:val="none"/>
                      <w:u w:val="single"/>
                      <w:lang w:val="en-US" w:eastAsia="zh-CN"/>
                    </w:rPr>
                    <w:t>夜间</w:t>
                  </w:r>
                  <w:r>
                    <w:rPr>
                      <w:rFonts w:hint="default"/>
                      <w:highlight w:val="none"/>
                      <w:u w:val="single"/>
                    </w:rPr>
                    <w:t>≤</w:t>
                  </w:r>
                  <w:r>
                    <w:rPr>
                      <w:rFonts w:hint="eastAsia"/>
                      <w:highlight w:val="none"/>
                      <w:u w:val="single"/>
                      <w:lang w:val="en-US" w:eastAsia="zh-CN"/>
                    </w:rPr>
                    <w:t>5</w:t>
                  </w:r>
                  <w:r>
                    <w:rPr>
                      <w:rFonts w:hint="default"/>
                      <w:highlight w:val="none"/>
                      <w:u w:val="single"/>
                    </w:rPr>
                    <w:t>5</w:t>
                  </w: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continue"/>
                  <w:tcBorders>
                    <w:tl2br w:val="nil"/>
                    <w:tr2bl w:val="nil"/>
                  </w:tcBorders>
                  <w:noWrap w:val="0"/>
                  <w:vAlign w:val="center"/>
                </w:tcPr>
                <w:p>
                  <w:pPr>
                    <w:pStyle w:val="53"/>
                    <w:bidi w:val="0"/>
                    <w:rPr>
                      <w:rFonts w:hint="eastAsia"/>
                      <w:highlight w:val="none"/>
                      <w:u w:val="single"/>
                      <w:lang w:val="en-US" w:eastAsia="zh-CN"/>
                    </w:rPr>
                  </w:pPr>
                </w:p>
              </w:tc>
              <w:tc>
                <w:tcPr>
                  <w:tcW w:w="836" w:type="pct"/>
                  <w:tcBorders>
                    <w:tl2br w:val="nil"/>
                    <w:tr2bl w:val="nil"/>
                  </w:tcBorders>
                  <w:noWrap w:val="0"/>
                  <w:vAlign w:val="center"/>
                </w:tcPr>
                <w:p>
                  <w:pPr>
                    <w:pStyle w:val="53"/>
                    <w:bidi w:val="0"/>
                    <w:rPr>
                      <w:rFonts w:hint="eastAsia"/>
                      <w:highlight w:val="none"/>
                      <w:u w:val="single"/>
                      <w:lang w:val="en-US" w:eastAsia="zh-CN"/>
                    </w:rPr>
                  </w:pPr>
                  <w:r>
                    <w:rPr>
                      <w:rFonts w:hint="eastAsia"/>
                      <w:highlight w:val="none"/>
                      <w:u w:val="single"/>
                      <w:lang w:val="en-US" w:eastAsia="zh-CN"/>
                    </w:rPr>
                    <w:t>夜间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36.11</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restart"/>
                  <w:tcBorders>
                    <w:tl2br w:val="nil"/>
                    <w:tr2bl w:val="nil"/>
                  </w:tcBorders>
                  <w:noWrap w:val="0"/>
                  <w:vAlign w:val="center"/>
                </w:tcPr>
                <w:p>
                  <w:pPr>
                    <w:pStyle w:val="53"/>
                    <w:bidi w:val="0"/>
                    <w:rPr>
                      <w:rFonts w:hint="default"/>
                      <w:highlight w:val="none"/>
                      <w:u w:val="single"/>
                    </w:rPr>
                  </w:pPr>
                  <w:r>
                    <w:rPr>
                      <w:rFonts w:hint="default"/>
                      <w:highlight w:val="none"/>
                      <w:u w:val="single"/>
                    </w:rPr>
                    <w:t>西厂界</w:t>
                  </w:r>
                </w:p>
              </w:tc>
              <w:tc>
                <w:tcPr>
                  <w:tcW w:w="836"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rPr>
                    <w:t>昼间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4</w:t>
                  </w:r>
                  <w:r>
                    <w:rPr>
                      <w:rFonts w:hint="default"/>
                      <w:highlight w:val="none"/>
                      <w:u w:val="single"/>
                      <w:lang w:val="en-US" w:eastAsia="zh-CN"/>
                    </w:rPr>
                    <w:t>5.0</w:t>
                  </w:r>
                  <w:r>
                    <w:rPr>
                      <w:rFonts w:hint="eastAsia"/>
                      <w:highlight w:val="none"/>
                      <w:u w:val="single"/>
                      <w:lang w:val="en-US" w:eastAsia="zh-CN"/>
                    </w:rPr>
                    <w:t>4</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continue"/>
                  <w:tcBorders>
                    <w:tl2br w:val="nil"/>
                    <w:tr2bl w:val="nil"/>
                  </w:tcBorders>
                  <w:noWrap w:val="0"/>
                  <w:vAlign w:val="center"/>
                </w:tcPr>
                <w:p>
                  <w:pPr>
                    <w:pStyle w:val="53"/>
                    <w:bidi w:val="0"/>
                    <w:rPr>
                      <w:rFonts w:hint="eastAsia"/>
                      <w:highlight w:val="none"/>
                      <w:u w:val="single"/>
                      <w:lang w:val="en-US" w:eastAsia="zh-CN"/>
                    </w:rPr>
                  </w:pPr>
                </w:p>
              </w:tc>
              <w:tc>
                <w:tcPr>
                  <w:tcW w:w="836" w:type="pct"/>
                  <w:tcBorders>
                    <w:tl2br w:val="nil"/>
                    <w:tr2bl w:val="nil"/>
                  </w:tcBorders>
                  <w:noWrap w:val="0"/>
                  <w:vAlign w:val="center"/>
                </w:tcPr>
                <w:p>
                  <w:pPr>
                    <w:pStyle w:val="53"/>
                    <w:bidi w:val="0"/>
                    <w:rPr>
                      <w:rFonts w:hint="default"/>
                      <w:highlight w:val="none"/>
                      <w:u w:val="single"/>
                    </w:rPr>
                  </w:pPr>
                  <w:r>
                    <w:rPr>
                      <w:rFonts w:hint="eastAsia"/>
                      <w:highlight w:val="none"/>
                      <w:u w:val="single"/>
                      <w:lang w:val="en-US" w:eastAsia="zh-CN"/>
                    </w:rPr>
                    <w:t>夜间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34.13</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restart"/>
                  <w:tcBorders>
                    <w:tl2br w:val="nil"/>
                    <w:tr2bl w:val="nil"/>
                  </w:tcBorders>
                  <w:noWrap w:val="0"/>
                  <w:vAlign w:val="center"/>
                </w:tcPr>
                <w:p>
                  <w:pPr>
                    <w:pStyle w:val="53"/>
                    <w:bidi w:val="0"/>
                    <w:rPr>
                      <w:rFonts w:hint="default"/>
                      <w:highlight w:val="none"/>
                      <w:u w:val="single"/>
                    </w:rPr>
                  </w:pPr>
                  <w:r>
                    <w:rPr>
                      <w:rFonts w:hint="default"/>
                      <w:highlight w:val="none"/>
                      <w:u w:val="single"/>
                    </w:rPr>
                    <w:t>南厂界</w:t>
                  </w:r>
                </w:p>
              </w:tc>
              <w:tc>
                <w:tcPr>
                  <w:tcW w:w="836"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rPr>
                    <w:t>昼间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4</w:t>
                  </w:r>
                  <w:r>
                    <w:rPr>
                      <w:rFonts w:hint="default"/>
                      <w:highlight w:val="none"/>
                      <w:u w:val="single"/>
                      <w:lang w:val="en-US" w:eastAsia="zh-CN"/>
                    </w:rPr>
                    <w:t>3.</w:t>
                  </w:r>
                  <w:r>
                    <w:rPr>
                      <w:rFonts w:hint="eastAsia"/>
                      <w:highlight w:val="none"/>
                      <w:u w:val="single"/>
                      <w:lang w:val="en-US" w:eastAsia="zh-CN"/>
                    </w:rPr>
                    <w:t>1</w:t>
                  </w:r>
                  <w:r>
                    <w:rPr>
                      <w:rFonts w:hint="default"/>
                      <w:highlight w:val="none"/>
                      <w:u w:val="single"/>
                      <w:lang w:val="en-US" w:eastAsia="zh-CN"/>
                    </w:rPr>
                    <w:t>5</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continue"/>
                  <w:tcBorders>
                    <w:tl2br w:val="nil"/>
                    <w:tr2bl w:val="nil"/>
                  </w:tcBorders>
                  <w:noWrap w:val="0"/>
                  <w:vAlign w:val="center"/>
                </w:tcPr>
                <w:p>
                  <w:pPr>
                    <w:pStyle w:val="53"/>
                    <w:bidi w:val="0"/>
                    <w:rPr>
                      <w:rFonts w:hint="eastAsia"/>
                      <w:highlight w:val="none"/>
                      <w:u w:val="single"/>
                      <w:lang w:val="en-US" w:eastAsia="zh-CN"/>
                    </w:rPr>
                  </w:pPr>
                </w:p>
              </w:tc>
              <w:tc>
                <w:tcPr>
                  <w:tcW w:w="836" w:type="pct"/>
                  <w:tcBorders>
                    <w:tl2br w:val="nil"/>
                    <w:tr2bl w:val="nil"/>
                  </w:tcBorders>
                  <w:noWrap w:val="0"/>
                  <w:vAlign w:val="center"/>
                </w:tcPr>
                <w:p>
                  <w:pPr>
                    <w:pStyle w:val="53"/>
                    <w:bidi w:val="0"/>
                    <w:rPr>
                      <w:rFonts w:hint="default"/>
                      <w:highlight w:val="none"/>
                      <w:u w:val="single"/>
                    </w:rPr>
                  </w:pPr>
                  <w:r>
                    <w:rPr>
                      <w:rFonts w:hint="eastAsia"/>
                      <w:highlight w:val="none"/>
                      <w:u w:val="single"/>
                      <w:lang w:val="en-US" w:eastAsia="zh-CN"/>
                    </w:rPr>
                    <w:t>夜间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33.62</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restart"/>
                  <w:tcBorders>
                    <w:tl2br w:val="nil"/>
                    <w:tr2bl w:val="nil"/>
                  </w:tcBorders>
                  <w:noWrap w:val="0"/>
                  <w:vAlign w:val="center"/>
                </w:tcPr>
                <w:p>
                  <w:pPr>
                    <w:pStyle w:val="53"/>
                    <w:bidi w:val="0"/>
                    <w:rPr>
                      <w:rFonts w:hint="default"/>
                      <w:highlight w:val="none"/>
                      <w:u w:val="single"/>
                    </w:rPr>
                  </w:pPr>
                  <w:r>
                    <w:rPr>
                      <w:rFonts w:hint="default"/>
                      <w:highlight w:val="none"/>
                      <w:u w:val="single"/>
                    </w:rPr>
                    <w:t>北厂界</w:t>
                  </w:r>
                </w:p>
              </w:tc>
              <w:tc>
                <w:tcPr>
                  <w:tcW w:w="836"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rPr>
                    <w:t>昼间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52</w:t>
                  </w:r>
                  <w:r>
                    <w:rPr>
                      <w:rFonts w:hint="default"/>
                      <w:highlight w:val="none"/>
                      <w:u w:val="single"/>
                      <w:lang w:val="en-US" w:eastAsia="zh-CN"/>
                    </w:rPr>
                    <w:t>.7</w:t>
                  </w:r>
                  <w:r>
                    <w:rPr>
                      <w:rFonts w:hint="eastAsia"/>
                      <w:highlight w:val="none"/>
                      <w:u w:val="single"/>
                      <w:lang w:val="en-US" w:eastAsia="zh-CN"/>
                    </w:rPr>
                    <w:t>2</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pct"/>
                  <w:vMerge w:val="continue"/>
                  <w:tcBorders>
                    <w:tl2br w:val="nil"/>
                    <w:tr2bl w:val="nil"/>
                  </w:tcBorders>
                  <w:noWrap w:val="0"/>
                  <w:vAlign w:val="center"/>
                </w:tcPr>
                <w:p>
                  <w:pPr>
                    <w:pStyle w:val="53"/>
                    <w:bidi w:val="0"/>
                    <w:rPr>
                      <w:rFonts w:hint="eastAsia"/>
                      <w:highlight w:val="none"/>
                      <w:u w:val="single"/>
                      <w:lang w:val="en-US" w:eastAsia="zh-CN"/>
                    </w:rPr>
                  </w:pPr>
                </w:p>
              </w:tc>
              <w:tc>
                <w:tcPr>
                  <w:tcW w:w="836" w:type="pct"/>
                  <w:tcBorders>
                    <w:tl2br w:val="nil"/>
                    <w:tr2bl w:val="nil"/>
                  </w:tcBorders>
                  <w:noWrap w:val="0"/>
                  <w:vAlign w:val="center"/>
                </w:tcPr>
                <w:p>
                  <w:pPr>
                    <w:pStyle w:val="53"/>
                    <w:bidi w:val="0"/>
                    <w:rPr>
                      <w:rFonts w:hint="default"/>
                      <w:highlight w:val="none"/>
                      <w:u w:val="single"/>
                    </w:rPr>
                  </w:pPr>
                  <w:r>
                    <w:rPr>
                      <w:rFonts w:hint="eastAsia"/>
                      <w:highlight w:val="none"/>
                      <w:u w:val="single"/>
                      <w:lang w:val="en-US" w:eastAsia="zh-CN"/>
                    </w:rPr>
                    <w:t>夜间</w:t>
                  </w:r>
                </w:p>
              </w:tc>
              <w:tc>
                <w:tcPr>
                  <w:tcW w:w="1835" w:type="dxa"/>
                  <w:tcBorders>
                    <w:tl2br w:val="nil"/>
                    <w:tr2bl w:val="nil"/>
                  </w:tcBorders>
                  <w:noWrap w:val="0"/>
                  <w:vAlign w:val="center"/>
                </w:tcPr>
                <w:p>
                  <w:pPr>
                    <w:pStyle w:val="53"/>
                    <w:bidi w:val="0"/>
                    <w:ind w:firstLine="0" w:firstLineChars="0"/>
                    <w:rPr>
                      <w:rFonts w:hint="default"/>
                      <w:highlight w:val="none"/>
                      <w:u w:val="single"/>
                      <w:lang w:val="en-US" w:eastAsia="zh-CN"/>
                    </w:rPr>
                  </w:pPr>
                  <w:r>
                    <w:rPr>
                      <w:rFonts w:hint="eastAsia"/>
                      <w:highlight w:val="none"/>
                      <w:u w:val="single"/>
                      <w:lang w:val="en-US" w:eastAsia="zh-CN"/>
                    </w:rPr>
                    <w:t>43.43</w:t>
                  </w:r>
                </w:p>
              </w:tc>
              <w:tc>
                <w:tcPr>
                  <w:tcW w:w="1288" w:type="pct"/>
                  <w:vMerge w:val="continue"/>
                  <w:tcBorders>
                    <w:tl2br w:val="nil"/>
                    <w:tr2bl w:val="nil"/>
                  </w:tcBorders>
                  <w:noWrap w:val="0"/>
                  <w:vAlign w:val="center"/>
                </w:tcPr>
                <w:p>
                  <w:pPr>
                    <w:pStyle w:val="53"/>
                    <w:bidi w:val="0"/>
                    <w:rPr>
                      <w:rFonts w:hint="default"/>
                      <w:highlight w:val="none"/>
                      <w:u w:val="single"/>
                    </w:rPr>
                  </w:pPr>
                </w:p>
              </w:tc>
              <w:tc>
                <w:tcPr>
                  <w:tcW w:w="636" w:type="pct"/>
                  <w:tcBorders>
                    <w:tl2br w:val="nil"/>
                    <w:tr2bl w:val="nil"/>
                  </w:tcBorders>
                  <w:noWrap w:val="0"/>
                  <w:vAlign w:val="center"/>
                </w:tcPr>
                <w:p>
                  <w:pPr>
                    <w:pStyle w:val="53"/>
                    <w:bidi w:val="0"/>
                    <w:rPr>
                      <w:rFonts w:hint="default"/>
                      <w:highlight w:val="none"/>
                      <w:u w:val="single"/>
                    </w:rPr>
                  </w:pPr>
                  <w:r>
                    <w:rPr>
                      <w:rFonts w:hint="default"/>
                      <w:highlight w:val="none"/>
                      <w:u w:val="single"/>
                    </w:rPr>
                    <w:t>是</w:t>
                  </w:r>
                </w:p>
              </w:tc>
            </w:tr>
          </w:tbl>
          <w:p>
            <w:pPr>
              <w:bidi w:val="0"/>
              <w:rPr>
                <w:rFonts w:hint="default"/>
                <w:highlight w:val="none"/>
                <w:lang w:val="en-US" w:eastAsia="zh-CN"/>
              </w:rPr>
            </w:pPr>
            <w:r>
              <w:rPr>
                <w:rFonts w:hint="default"/>
                <w:highlight w:val="none"/>
              </w:rPr>
              <w:t>由</w:t>
            </w:r>
            <w:r>
              <w:rPr>
                <w:rFonts w:hint="default"/>
                <w:highlight w:val="none"/>
                <w:lang w:val="en-US" w:eastAsia="zh-CN"/>
              </w:rPr>
              <w:t>以</w:t>
            </w:r>
            <w:r>
              <w:rPr>
                <w:rFonts w:hint="default"/>
                <w:highlight w:val="none"/>
              </w:rPr>
              <w:t>上表的预测结果可知，建设项目正常营运时，在采取隔声、减震等措施处理后，噪声贡献值较小，厂界噪声满足《工业企业厂界环境噪声排放标准》</w:t>
            </w:r>
            <w:r>
              <w:rPr>
                <w:rFonts w:hint="eastAsia"/>
                <w:highlight w:val="none"/>
                <w:lang w:eastAsia="zh-CN"/>
              </w:rPr>
              <w:t>（</w:t>
            </w:r>
            <w:r>
              <w:rPr>
                <w:rFonts w:hint="default"/>
                <w:highlight w:val="none"/>
              </w:rPr>
              <w:t>GB12348-2008</w:t>
            </w:r>
            <w:r>
              <w:rPr>
                <w:rFonts w:hint="eastAsia"/>
                <w:highlight w:val="none"/>
                <w:lang w:eastAsia="zh-CN"/>
              </w:rPr>
              <w:t>）</w:t>
            </w:r>
            <w:r>
              <w:rPr>
                <w:rFonts w:hint="default"/>
                <w:highlight w:val="none"/>
              </w:rPr>
              <w:t>3类标准要求</w:t>
            </w:r>
            <w:r>
              <w:rPr>
                <w:rFonts w:hint="default"/>
                <w:highlight w:val="none"/>
                <w:lang w:eastAsia="zh-CN"/>
              </w:rPr>
              <w:t>，</w:t>
            </w:r>
            <w:r>
              <w:rPr>
                <w:rFonts w:hint="default"/>
                <w:highlight w:val="none"/>
              </w:rPr>
              <w:t>项目建设对</w:t>
            </w:r>
            <w:r>
              <w:rPr>
                <w:rFonts w:hint="default"/>
                <w:highlight w:val="none"/>
                <w:lang w:val="en-US" w:eastAsia="zh-CN"/>
              </w:rPr>
              <w:t>周围</w:t>
            </w:r>
            <w:r>
              <w:rPr>
                <w:rFonts w:hint="default"/>
                <w:highlight w:val="none"/>
              </w:rPr>
              <w:t>环境影响较小。</w:t>
            </w:r>
          </w:p>
          <w:p>
            <w:pPr>
              <w:bidi w:val="0"/>
              <w:rPr>
                <w:rFonts w:hint="default"/>
                <w:b/>
                <w:bCs/>
                <w:highlight w:val="none"/>
                <w:lang w:eastAsia="zh-CN"/>
              </w:rPr>
            </w:pPr>
            <w:r>
              <w:rPr>
                <w:rFonts w:hint="eastAsia"/>
                <w:b/>
                <w:bCs/>
                <w:highlight w:val="none"/>
                <w:lang w:val="en-US" w:eastAsia="zh-CN"/>
              </w:rPr>
              <w:t>3、</w:t>
            </w:r>
            <w:r>
              <w:rPr>
                <w:rFonts w:hint="default"/>
                <w:b/>
                <w:bCs/>
                <w:highlight w:val="none"/>
                <w:lang w:eastAsia="zh-CN"/>
              </w:rPr>
              <w:t>监测计划</w:t>
            </w:r>
          </w:p>
          <w:p>
            <w:pPr>
              <w:bidi w:val="0"/>
              <w:rPr>
                <w:rFonts w:hint="default"/>
                <w:highlight w:val="none"/>
                <w:lang w:val="en-US" w:eastAsia="zh-CN"/>
              </w:rPr>
            </w:pPr>
            <w:r>
              <w:rPr>
                <w:rFonts w:hint="default"/>
                <w:highlight w:val="none"/>
                <w:lang w:val="en-US" w:eastAsia="zh-CN"/>
              </w:rPr>
              <w:t>项目厂界噪声监测计划依据</w:t>
            </w:r>
            <w:r>
              <w:rPr>
                <w:rFonts w:hint="eastAsia"/>
                <w:highlight w:val="none"/>
              </w:rPr>
              <w:t>《排污单位自行监测技术指南 总则》（HJ</w:t>
            </w:r>
            <w:r>
              <w:rPr>
                <w:rFonts w:hint="eastAsia"/>
                <w:highlight w:val="none"/>
                <w:lang w:val="en-US" w:eastAsia="zh-CN"/>
              </w:rPr>
              <w:t>819</w:t>
            </w:r>
            <w:r>
              <w:rPr>
                <w:rFonts w:hint="eastAsia"/>
                <w:highlight w:val="none"/>
              </w:rPr>
              <w:t>-201</w:t>
            </w:r>
            <w:r>
              <w:rPr>
                <w:rFonts w:hint="eastAsia"/>
                <w:highlight w:val="none"/>
                <w:lang w:val="en-US" w:eastAsia="zh-CN"/>
              </w:rPr>
              <w:t>7</w:t>
            </w:r>
            <w:r>
              <w:rPr>
                <w:rFonts w:hint="eastAsia"/>
                <w:highlight w:val="none"/>
              </w:rPr>
              <w:t>）</w:t>
            </w:r>
            <w:r>
              <w:rPr>
                <w:rFonts w:hint="eastAsia"/>
                <w:highlight w:val="none"/>
                <w:lang w:eastAsia="zh-CN"/>
              </w:rPr>
              <w:t>、</w:t>
            </w:r>
            <w:r>
              <w:rPr>
                <w:rFonts w:hint="eastAsia"/>
                <w:highlight w:val="none"/>
                <w:lang w:val="en-US" w:eastAsia="zh-CN"/>
              </w:rPr>
              <w:t>《排污单位自行监测技术指南 涂装》（HJ1086-2020）</w:t>
            </w:r>
            <w:r>
              <w:rPr>
                <w:rFonts w:hint="default"/>
                <w:highlight w:val="none"/>
                <w:lang w:val="en-US" w:eastAsia="zh-CN"/>
              </w:rPr>
              <w:t>制定。</w:t>
            </w:r>
          </w:p>
          <w:p>
            <w:pPr>
              <w:pStyle w:val="44"/>
              <w:bidi w:val="0"/>
              <w:rPr>
                <w:rFonts w:hint="default"/>
                <w:highlight w:val="none"/>
                <w:lang w:val="en-US" w:eastAsia="zh-CN"/>
              </w:rPr>
            </w:pPr>
          </w:p>
          <w:p>
            <w:pPr>
              <w:pStyle w:val="44"/>
              <w:bidi w:val="0"/>
              <w:rPr>
                <w:rFonts w:hint="default"/>
                <w:highlight w:val="none"/>
                <w:u w:val="single"/>
                <w:lang w:val="en-US" w:eastAsia="zh-CN"/>
              </w:rPr>
            </w:pPr>
            <w:r>
              <w:rPr>
                <w:rFonts w:hint="default"/>
                <w:highlight w:val="none"/>
                <w:u w:val="single"/>
                <w:lang w:val="en-US" w:eastAsia="zh-CN"/>
              </w:rPr>
              <w:t>表4</w:t>
            </w:r>
            <w:r>
              <w:rPr>
                <w:rFonts w:hint="eastAsia"/>
                <w:highlight w:val="none"/>
                <w:u w:val="single"/>
                <w:lang w:val="en-US" w:eastAsia="zh-CN"/>
              </w:rPr>
              <w:t>.3-4</w:t>
            </w:r>
            <w:r>
              <w:rPr>
                <w:rFonts w:hint="default"/>
                <w:highlight w:val="none"/>
                <w:u w:val="single"/>
                <w:lang w:val="en-US" w:eastAsia="zh-CN"/>
              </w:rPr>
              <w:t xml:space="preserve"> </w:t>
            </w:r>
            <w:r>
              <w:rPr>
                <w:rFonts w:hint="eastAsia"/>
                <w:highlight w:val="none"/>
                <w:u w:val="single"/>
                <w:lang w:val="en-US" w:eastAsia="zh-CN"/>
              </w:rPr>
              <w:t xml:space="preserve"> </w:t>
            </w:r>
            <w:r>
              <w:rPr>
                <w:rFonts w:hint="default"/>
                <w:highlight w:val="none"/>
                <w:u w:val="single"/>
                <w:lang w:val="en-US" w:eastAsia="zh-CN"/>
              </w:rPr>
              <w:t>项目噪声监测计划一览表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206"/>
              <w:gridCol w:w="1216"/>
              <w:gridCol w:w="35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监测点位</w:t>
                  </w:r>
                </w:p>
              </w:tc>
              <w:tc>
                <w:tcPr>
                  <w:tcW w:w="719"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监测因子</w:t>
                  </w:r>
                </w:p>
              </w:tc>
              <w:tc>
                <w:tcPr>
                  <w:tcW w:w="725"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监测频次</w:t>
                  </w:r>
                </w:p>
              </w:tc>
              <w:tc>
                <w:tcPr>
                  <w:tcW w:w="2133"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厂区四侧厂界外1m处</w:t>
                  </w:r>
                </w:p>
              </w:tc>
              <w:tc>
                <w:tcPr>
                  <w:tcW w:w="719"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等效连续A声级</w:t>
                  </w:r>
                </w:p>
              </w:tc>
              <w:tc>
                <w:tcPr>
                  <w:tcW w:w="725"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1次/季度</w:t>
                  </w:r>
                </w:p>
              </w:tc>
              <w:tc>
                <w:tcPr>
                  <w:tcW w:w="2133" w:type="pct"/>
                  <w:tcBorders>
                    <w:tl2br w:val="nil"/>
                    <w:tr2bl w:val="nil"/>
                  </w:tcBorders>
                  <w:noWrap w:val="0"/>
                  <w:vAlign w:val="center"/>
                </w:tcPr>
                <w:p>
                  <w:pPr>
                    <w:pStyle w:val="53"/>
                    <w:bidi w:val="0"/>
                    <w:rPr>
                      <w:rFonts w:hint="default"/>
                      <w:highlight w:val="none"/>
                      <w:u w:val="single"/>
                      <w:lang w:val="en-US" w:eastAsia="zh-CN"/>
                    </w:rPr>
                  </w:pPr>
                  <w:r>
                    <w:rPr>
                      <w:rFonts w:hint="default"/>
                      <w:highlight w:val="none"/>
                      <w:u w:val="single"/>
                      <w:lang w:val="en-US" w:eastAsia="zh-CN"/>
                    </w:rPr>
                    <w:t>《工业企业厂界环境噪声排放标准》（GB12348-2008）中的3类标准</w:t>
                  </w:r>
                </w:p>
              </w:tc>
            </w:tr>
          </w:tbl>
          <w:p>
            <w:pPr>
              <w:keepNext w:val="0"/>
              <w:keepLines w:val="0"/>
              <w:pageBreakBefore w:val="0"/>
              <w:widowControl w:val="0"/>
              <w:kinsoku/>
              <w:wordWrap/>
              <w:overflowPunct/>
              <w:topLinePunct w:val="0"/>
              <w:bidi w:val="0"/>
              <w:adjustRightInd w:val="0"/>
              <w:snapToGrid w:val="0"/>
              <w:spacing w:line="360" w:lineRule="auto"/>
              <w:ind w:firstLine="482"/>
              <w:textAlignment w:val="auto"/>
              <w:rPr>
                <w:rFonts w:hint="default" w:ascii="Times New Roman" w:eastAsia="宋体" w:cs="Times New Roman"/>
                <w:b/>
                <w:bCs/>
                <w:color w:val="auto"/>
                <w:highlight w:val="none"/>
                <w:u w:val="none"/>
                <w:lang w:val="en-US" w:eastAsia="zh-CN"/>
              </w:rPr>
            </w:pPr>
            <w:r>
              <w:rPr>
                <w:rFonts w:hint="eastAsia" w:cs="Times New Roman"/>
                <w:b/>
                <w:bCs/>
                <w:color w:val="auto"/>
                <w:highlight w:val="none"/>
                <w:u w:val="none"/>
                <w:lang w:val="en-US" w:eastAsia="zh-CN"/>
              </w:rPr>
              <w:t>4、降噪措施</w:t>
            </w:r>
          </w:p>
          <w:p>
            <w:pPr>
              <w:bidi w:val="0"/>
              <w:rPr>
                <w:rFonts w:hint="default"/>
                <w:highlight w:val="none"/>
              </w:rPr>
            </w:pPr>
            <w:r>
              <w:rPr>
                <w:rFonts w:hint="default"/>
                <w:highlight w:val="none"/>
              </w:rPr>
              <w:t>为确保项目生产过程中厂界噪声达标排放，并进一步减轻噪声对周边环境的影响，建设单位应采取以下措施：</w:t>
            </w:r>
          </w:p>
          <w:p>
            <w:pPr>
              <w:bidi w:val="0"/>
              <w:rPr>
                <w:rFonts w:hint="default"/>
                <w:highlight w:val="none"/>
              </w:rPr>
            </w:pPr>
            <w:r>
              <w:rPr>
                <w:rFonts w:hint="default"/>
                <w:highlight w:val="none"/>
              </w:rPr>
              <w:t>1</w:t>
            </w:r>
            <w:r>
              <w:rPr>
                <w:rFonts w:hint="default"/>
                <w:highlight w:val="none"/>
                <w:lang w:eastAsia="zh-CN"/>
              </w:rPr>
              <w:t>）</w:t>
            </w:r>
            <w:r>
              <w:rPr>
                <w:rFonts w:hint="default"/>
                <w:highlight w:val="none"/>
              </w:rPr>
              <w:t>总平面布置</w:t>
            </w:r>
          </w:p>
          <w:p>
            <w:pPr>
              <w:bidi w:val="0"/>
              <w:rPr>
                <w:rFonts w:hint="default"/>
                <w:highlight w:val="none"/>
              </w:rPr>
            </w:pPr>
            <w:r>
              <w:rPr>
                <w:rFonts w:hint="default"/>
                <w:highlight w:val="none"/>
              </w:rPr>
              <w:t>从总平面布置的角度出发，将生产区设置于远离</w:t>
            </w:r>
            <w:r>
              <w:rPr>
                <w:rFonts w:hint="eastAsia"/>
                <w:highlight w:val="none"/>
                <w:lang w:val="en-US" w:eastAsia="zh-CN"/>
              </w:rPr>
              <w:t>厂区边界</w:t>
            </w:r>
            <w:r>
              <w:rPr>
                <w:rFonts w:hint="default"/>
                <w:highlight w:val="none"/>
              </w:rPr>
              <w:t>。生产区均采取封闭式结构，生产时尽量减少车间门的开启频次，利用墙壁的作用，使噪声受到不同程度的隔绝和吸收，做到尽可能屏蔽声源，减少对环境的影响。同时在总体布置上利用建筑物、构筑物来阻隔声波的传播。</w:t>
            </w:r>
          </w:p>
          <w:p>
            <w:pPr>
              <w:bidi w:val="0"/>
              <w:rPr>
                <w:rFonts w:hint="default"/>
                <w:highlight w:val="none"/>
              </w:rPr>
            </w:pPr>
            <w:r>
              <w:rPr>
                <w:rFonts w:hint="default"/>
                <w:highlight w:val="none"/>
              </w:rPr>
              <w:t>2</w:t>
            </w:r>
            <w:r>
              <w:rPr>
                <w:rFonts w:hint="default"/>
                <w:highlight w:val="none"/>
                <w:lang w:eastAsia="zh-CN"/>
              </w:rPr>
              <w:t>）</w:t>
            </w:r>
            <w:r>
              <w:rPr>
                <w:rFonts w:hint="default"/>
                <w:highlight w:val="none"/>
              </w:rPr>
              <w:t>设备选型</w:t>
            </w:r>
          </w:p>
          <w:p>
            <w:pPr>
              <w:bidi w:val="0"/>
              <w:rPr>
                <w:rFonts w:hint="default"/>
                <w:highlight w:val="none"/>
              </w:rPr>
            </w:pPr>
            <w:r>
              <w:rPr>
                <w:rFonts w:hint="default"/>
                <w:highlight w:val="none"/>
              </w:rPr>
              <w:t>在满足功能要求的前提下，</w:t>
            </w:r>
            <w:r>
              <w:rPr>
                <w:rFonts w:hint="default"/>
                <w:highlight w:val="none"/>
                <w:lang w:val="en-US" w:eastAsia="zh-CN"/>
              </w:rPr>
              <w:t>优先</w:t>
            </w:r>
            <w:r>
              <w:rPr>
                <w:rFonts w:hint="default"/>
                <w:highlight w:val="none"/>
              </w:rPr>
              <w:t>选用低噪音的设备，以此减少噪声影响。</w:t>
            </w:r>
          </w:p>
          <w:p>
            <w:pPr>
              <w:bidi w:val="0"/>
              <w:rPr>
                <w:rFonts w:hint="default"/>
                <w:highlight w:val="none"/>
              </w:rPr>
            </w:pPr>
            <w:r>
              <w:rPr>
                <w:rFonts w:hint="default"/>
                <w:highlight w:val="none"/>
              </w:rPr>
              <w:t>3</w:t>
            </w:r>
            <w:r>
              <w:rPr>
                <w:rFonts w:hint="default"/>
                <w:highlight w:val="none"/>
                <w:lang w:eastAsia="zh-CN"/>
              </w:rPr>
              <w:t>）</w:t>
            </w:r>
            <w:r>
              <w:rPr>
                <w:rFonts w:hint="default"/>
                <w:highlight w:val="none"/>
              </w:rPr>
              <w:t>加强治理</w:t>
            </w:r>
          </w:p>
          <w:p>
            <w:pPr>
              <w:bidi w:val="0"/>
              <w:rPr>
                <w:rFonts w:hint="default"/>
                <w:highlight w:val="none"/>
              </w:rPr>
            </w:pPr>
            <w:r>
              <w:rPr>
                <w:rFonts w:hint="default"/>
                <w:highlight w:val="none"/>
              </w:rPr>
              <w:t>对高噪声设备设置基础减震。</w:t>
            </w:r>
          </w:p>
          <w:p>
            <w:pPr>
              <w:bidi w:val="0"/>
              <w:rPr>
                <w:rFonts w:hint="default"/>
                <w:highlight w:val="none"/>
              </w:rPr>
            </w:pPr>
            <w:r>
              <w:rPr>
                <w:rFonts w:hint="default"/>
                <w:highlight w:val="none"/>
              </w:rPr>
              <w:t>4</w:t>
            </w:r>
            <w:r>
              <w:rPr>
                <w:rFonts w:hint="default"/>
                <w:highlight w:val="none"/>
                <w:lang w:eastAsia="zh-CN"/>
              </w:rPr>
              <w:t>）</w:t>
            </w:r>
            <w:r>
              <w:rPr>
                <w:rFonts w:hint="default"/>
                <w:highlight w:val="none"/>
              </w:rPr>
              <w:t>加强管理</w:t>
            </w:r>
          </w:p>
          <w:p>
            <w:pPr>
              <w:bidi w:val="0"/>
              <w:rPr>
                <w:rFonts w:hint="default"/>
                <w:highlight w:val="none"/>
              </w:rPr>
            </w:pPr>
            <w:r>
              <w:rPr>
                <w:rFonts w:hint="default"/>
                <w:highlight w:val="none"/>
              </w:rPr>
              <w:t>建立设备定期维护，保养的管理制度，以防止设备故障形成的非正常生产噪声，同时确保环保措施发挥最佳有效的功能；加强职工环保意识教育，提倡文明生产。</w:t>
            </w:r>
          </w:p>
          <w:p>
            <w:pPr>
              <w:bidi w:val="0"/>
              <w:rPr>
                <w:rFonts w:hint="eastAsia"/>
                <w:highlight w:val="none"/>
                <w:lang w:val="en-US" w:eastAsia="zh-CN"/>
              </w:rPr>
            </w:pPr>
            <w:r>
              <w:rPr>
                <w:rFonts w:hint="eastAsia"/>
                <w:highlight w:val="none"/>
                <w:lang w:val="en-US" w:eastAsia="zh-CN"/>
              </w:rPr>
              <w:t>5）交通运输噪声</w:t>
            </w:r>
          </w:p>
          <w:p>
            <w:pPr>
              <w:bidi w:val="0"/>
              <w:rPr>
                <w:rFonts w:hint="eastAsia"/>
                <w:highlight w:val="none"/>
                <w:lang w:val="en-US" w:eastAsia="zh-CN"/>
              </w:rPr>
            </w:pPr>
            <w:r>
              <w:rPr>
                <w:rFonts w:hint="eastAsia"/>
                <w:highlight w:val="none"/>
                <w:lang w:val="en-US" w:eastAsia="zh-CN"/>
              </w:rPr>
              <w:t>①建立运输车辆管理制度，运输车辆定期保养，保持良好的车况；</w:t>
            </w:r>
          </w:p>
          <w:p>
            <w:pPr>
              <w:bidi w:val="0"/>
              <w:rPr>
                <w:rFonts w:hint="default"/>
                <w:highlight w:val="none"/>
                <w:lang w:val="en-US" w:eastAsia="zh-CN"/>
              </w:rPr>
            </w:pPr>
            <w:r>
              <w:rPr>
                <w:rFonts w:hint="eastAsia"/>
                <w:highlight w:val="none"/>
                <w:lang w:val="en-US" w:eastAsia="zh-CN"/>
              </w:rPr>
              <w:t>②严格控制运输时间，避免夜间运输；</w:t>
            </w:r>
          </w:p>
          <w:p>
            <w:pPr>
              <w:bidi w:val="0"/>
              <w:rPr>
                <w:rFonts w:hint="default"/>
                <w:highlight w:val="none"/>
                <w:lang w:val="en-US" w:eastAsia="zh-CN"/>
              </w:rPr>
            </w:pPr>
            <w:r>
              <w:rPr>
                <w:rFonts w:hint="eastAsia"/>
                <w:highlight w:val="none"/>
                <w:lang w:val="en-US" w:eastAsia="zh-CN"/>
              </w:rPr>
              <w:t>③要求进入镇区减速行驶，禁止鸣笛。</w:t>
            </w:r>
          </w:p>
          <w:p>
            <w:pPr>
              <w:bidi w:val="0"/>
              <w:ind w:left="0" w:leftChars="0" w:firstLine="0" w:firstLineChars="0"/>
              <w:rPr>
                <w:b/>
                <w:bCs/>
                <w:highlight w:val="none"/>
              </w:rPr>
            </w:pPr>
            <w:r>
              <w:rPr>
                <w:rFonts w:hint="eastAsia"/>
                <w:b/>
                <w:bCs/>
                <w:highlight w:val="none"/>
                <w:lang w:val="en-US" w:eastAsia="zh-CN"/>
              </w:rPr>
              <w:t>4.4</w:t>
            </w:r>
            <w:r>
              <w:rPr>
                <w:b/>
                <w:bCs/>
                <w:highlight w:val="none"/>
              </w:rPr>
              <w:t>固体废物环境影响</w:t>
            </w:r>
          </w:p>
          <w:p>
            <w:pPr>
              <w:bidi w:val="0"/>
              <w:rPr>
                <w:b/>
                <w:bCs/>
                <w:highlight w:val="none"/>
              </w:rPr>
            </w:pPr>
            <w:r>
              <w:rPr>
                <w:rFonts w:hint="eastAsia"/>
                <w:b/>
                <w:bCs/>
                <w:highlight w:val="none"/>
                <w:lang w:val="en-US" w:eastAsia="zh-CN"/>
              </w:rPr>
              <w:t>1、</w:t>
            </w:r>
            <w:r>
              <w:rPr>
                <w:b/>
                <w:bCs/>
                <w:highlight w:val="none"/>
              </w:rPr>
              <w:t>固体废物产生情况</w:t>
            </w:r>
          </w:p>
          <w:p>
            <w:pPr>
              <w:bidi w:val="0"/>
              <w:rPr>
                <w:rFonts w:hint="eastAsia"/>
                <w:highlight w:val="none"/>
              </w:rPr>
            </w:pPr>
            <w:r>
              <w:rPr>
                <w:rFonts w:hint="eastAsia"/>
                <w:highlight w:val="none"/>
              </w:rPr>
              <w:t>本项目产生的固体废物包括一般工业固体废物、生活垃圾及危险废物。</w:t>
            </w:r>
          </w:p>
          <w:p>
            <w:pPr>
              <w:bidi w:val="0"/>
              <w:rPr>
                <w:rFonts w:hint="default"/>
                <w:b/>
                <w:bCs/>
                <w:highlight w:val="none"/>
              </w:rPr>
            </w:pPr>
            <w:r>
              <w:rPr>
                <w:rFonts w:hint="eastAsia"/>
                <w:b/>
                <w:bCs/>
                <w:highlight w:val="none"/>
                <w:lang w:val="en-US" w:eastAsia="zh-CN"/>
              </w:rPr>
              <w:t>（1）</w:t>
            </w:r>
            <w:r>
              <w:rPr>
                <w:rFonts w:hint="default"/>
                <w:b/>
                <w:bCs/>
                <w:highlight w:val="none"/>
              </w:rPr>
              <w:t>生活垃圾</w:t>
            </w:r>
          </w:p>
          <w:p>
            <w:pPr>
              <w:bidi w:val="0"/>
              <w:rPr>
                <w:rFonts w:hint="default"/>
                <w:highlight w:val="none"/>
                <w:lang w:val="en-US" w:eastAsia="zh-CN"/>
              </w:rPr>
            </w:pPr>
            <w:r>
              <w:rPr>
                <w:rFonts w:hint="default"/>
                <w:highlight w:val="none"/>
              </w:rPr>
              <w:t>项目职工人数</w:t>
            </w:r>
            <w:r>
              <w:rPr>
                <w:rFonts w:hint="default"/>
                <w:highlight w:val="none"/>
                <w:lang w:val="en-US" w:eastAsia="zh-CN"/>
              </w:rPr>
              <w:t>50人</w:t>
            </w:r>
            <w:r>
              <w:rPr>
                <w:rFonts w:hint="default"/>
                <w:highlight w:val="none"/>
              </w:rPr>
              <w:t>，</w:t>
            </w:r>
            <w:r>
              <w:rPr>
                <w:rFonts w:hint="default"/>
                <w:highlight w:val="none"/>
                <w:lang w:val="en-US" w:eastAsia="zh-CN"/>
              </w:rPr>
              <w:t>不</w:t>
            </w:r>
            <w:r>
              <w:rPr>
                <w:rFonts w:hint="default"/>
                <w:highlight w:val="none"/>
              </w:rPr>
              <w:t>在厂内</w:t>
            </w:r>
            <w:r>
              <w:rPr>
                <w:rFonts w:hint="default"/>
                <w:highlight w:val="none"/>
                <w:lang w:val="en-US" w:eastAsia="zh-CN"/>
              </w:rPr>
              <w:t>食</w:t>
            </w:r>
            <w:r>
              <w:rPr>
                <w:rFonts w:hint="default"/>
                <w:highlight w:val="none"/>
              </w:rPr>
              <w:t>宿，生活垃圾排放量按</w:t>
            </w:r>
            <w:r>
              <w:rPr>
                <w:rFonts w:hint="default"/>
                <w:highlight w:val="none"/>
                <w:lang w:val="en-US" w:eastAsia="zh-CN"/>
              </w:rPr>
              <w:t>0.5</w:t>
            </w:r>
            <w:r>
              <w:rPr>
                <w:rFonts w:hint="default"/>
                <w:highlight w:val="none"/>
              </w:rPr>
              <w:t>kg/人•d计，则每天产生生活垃圾的量为</w:t>
            </w:r>
            <w:r>
              <w:rPr>
                <w:rFonts w:hint="default"/>
                <w:highlight w:val="none"/>
                <w:lang w:val="en-US" w:eastAsia="zh-CN"/>
              </w:rPr>
              <w:t>25</w:t>
            </w:r>
            <w:r>
              <w:rPr>
                <w:rFonts w:hint="default"/>
                <w:highlight w:val="none"/>
              </w:rPr>
              <w:t>kg，年工作</w:t>
            </w:r>
            <w:r>
              <w:rPr>
                <w:rFonts w:hint="default"/>
                <w:highlight w:val="none"/>
                <w:lang w:val="en-US" w:eastAsia="zh-CN"/>
              </w:rPr>
              <w:t>300天</w:t>
            </w:r>
            <w:r>
              <w:rPr>
                <w:rFonts w:hint="default"/>
                <w:highlight w:val="none"/>
              </w:rPr>
              <w:t>，则年产生垃圾量为</w:t>
            </w:r>
            <w:r>
              <w:rPr>
                <w:rFonts w:hint="default"/>
                <w:highlight w:val="none"/>
                <w:lang w:val="en-US" w:eastAsia="zh-CN"/>
              </w:rPr>
              <w:t>7.5</w:t>
            </w:r>
            <w:r>
              <w:rPr>
                <w:rFonts w:hint="default"/>
                <w:highlight w:val="none"/>
              </w:rPr>
              <w:t>t。生活垃圾收集后由当地环卫部门统一清运处理</w:t>
            </w:r>
            <w:r>
              <w:rPr>
                <w:rFonts w:hint="default"/>
                <w:highlight w:val="none"/>
                <w:lang w:eastAsia="zh-CN"/>
              </w:rPr>
              <w:t>。</w:t>
            </w:r>
          </w:p>
          <w:p>
            <w:pPr>
              <w:bidi w:val="0"/>
              <w:rPr>
                <w:rFonts w:hint="default"/>
                <w:b/>
                <w:bCs/>
                <w:highlight w:val="none"/>
                <w:lang w:val="en-US" w:eastAsia="zh-CN"/>
              </w:rPr>
            </w:pPr>
            <w:r>
              <w:rPr>
                <w:rFonts w:hint="eastAsia"/>
                <w:b/>
                <w:bCs/>
                <w:highlight w:val="none"/>
                <w:lang w:val="en-US" w:eastAsia="zh-CN"/>
              </w:rPr>
              <w:t>（2）一般工业固体废物</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①</w:t>
            </w:r>
            <w:r>
              <w:rPr>
                <w:rFonts w:hint="default" w:ascii="Times New Roman" w:hAnsi="Times New Roman" w:eastAsia="宋体" w:cs="Times New Roman"/>
                <w:color w:val="auto"/>
                <w:highlight w:val="none"/>
                <w:lang w:val="en-US" w:eastAsia="zh-CN"/>
              </w:rPr>
              <w:t>边角料</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本项目在</w:t>
            </w:r>
            <w:r>
              <w:rPr>
                <w:rFonts w:hint="default" w:ascii="Times New Roman" w:hAnsi="Times New Roman" w:eastAsia="宋体" w:cs="Times New Roman"/>
                <w:color w:val="auto"/>
                <w:highlight w:val="none"/>
                <w:lang w:val="en-US" w:eastAsia="zh-CN"/>
              </w:rPr>
              <w:t>激光下料</w:t>
            </w:r>
            <w:r>
              <w:rPr>
                <w:rFonts w:hint="eastAsia" w:cs="Times New Roman"/>
                <w:color w:val="auto"/>
                <w:highlight w:val="none"/>
                <w:lang w:val="en-US" w:eastAsia="zh-CN"/>
              </w:rPr>
              <w:t>等</w:t>
            </w:r>
            <w:r>
              <w:rPr>
                <w:rFonts w:hint="default" w:ascii="Times New Roman" w:hAnsi="Times New Roman" w:eastAsia="宋体" w:cs="Times New Roman"/>
                <w:color w:val="auto"/>
                <w:highlight w:val="none"/>
              </w:rPr>
              <w:t>工序会产生</w:t>
            </w:r>
            <w:r>
              <w:rPr>
                <w:rFonts w:hint="default" w:ascii="Times New Roman" w:hAnsi="Times New Roman" w:eastAsia="宋体" w:cs="Times New Roman"/>
                <w:color w:val="auto"/>
                <w:highlight w:val="none"/>
                <w:lang w:val="en-US" w:eastAsia="zh-CN"/>
              </w:rPr>
              <w:t>金属边角料</w:t>
            </w:r>
            <w:r>
              <w:rPr>
                <w:rFonts w:hint="default" w:ascii="Times New Roman" w:hAnsi="Times New Roman" w:eastAsia="宋体" w:cs="Times New Roman"/>
                <w:color w:val="auto"/>
                <w:highlight w:val="none"/>
              </w:rPr>
              <w:t>，根据</w:t>
            </w:r>
            <w:r>
              <w:rPr>
                <w:rFonts w:hint="eastAsia" w:cs="Times New Roman"/>
                <w:color w:val="auto"/>
                <w:highlight w:val="none"/>
                <w:lang w:val="en-US" w:eastAsia="zh-CN"/>
              </w:rPr>
              <w:t>企业提供的计算参数，边角料产生量为使用量的1%，钢材使用量为2155t/a，因此</w:t>
            </w:r>
            <w:r>
              <w:rPr>
                <w:rFonts w:hint="default" w:ascii="Times New Roman" w:hAnsi="Times New Roman" w:eastAsia="宋体" w:cs="Times New Roman"/>
                <w:color w:val="auto"/>
                <w:highlight w:val="none"/>
                <w:lang w:val="en-US" w:eastAsia="zh-CN"/>
              </w:rPr>
              <w:t>边角料</w:t>
            </w:r>
            <w:r>
              <w:rPr>
                <w:rFonts w:hint="default" w:ascii="Times New Roman" w:hAnsi="Times New Roman" w:eastAsia="宋体" w:cs="Times New Roman"/>
                <w:color w:val="auto"/>
                <w:highlight w:val="none"/>
              </w:rPr>
              <w:t>产生量约为</w:t>
            </w:r>
            <w:r>
              <w:rPr>
                <w:rFonts w:hint="eastAsia" w:cs="Times New Roman"/>
                <w:color w:val="auto"/>
                <w:highlight w:val="none"/>
                <w:lang w:val="en-US" w:eastAsia="zh-CN"/>
              </w:rPr>
              <w:t>21.55</w:t>
            </w:r>
            <w:r>
              <w:rPr>
                <w:rFonts w:hint="default" w:ascii="Times New Roman" w:hAnsi="Times New Roman" w:eastAsia="宋体" w:cs="Times New Roman"/>
                <w:color w:val="auto"/>
                <w:highlight w:val="none"/>
              </w:rPr>
              <w:t>t/a</w:t>
            </w:r>
            <w:r>
              <w:rPr>
                <w:rFonts w:hint="eastAsia" w:cs="Times New Roman"/>
                <w:color w:val="auto"/>
                <w:highlight w:val="none"/>
                <w:lang w:eastAsia="zh-CN"/>
              </w:rPr>
              <w:t>。</w:t>
            </w:r>
            <w:r>
              <w:rPr>
                <w:rFonts w:hint="default" w:ascii="Times New Roman" w:hAnsi="Times New Roman" w:eastAsia="宋体" w:cs="Times New Roman"/>
                <w:color w:val="auto"/>
                <w:highlight w:val="none"/>
              </w:rPr>
              <w:t>属于</w:t>
            </w:r>
            <w:r>
              <w:rPr>
                <w:rFonts w:hint="eastAsia" w:cs="Times New Roman"/>
                <w:color w:val="auto"/>
                <w:highlight w:val="none"/>
                <w:lang w:eastAsia="zh-CN"/>
              </w:rPr>
              <w:t>一般工业固体废物</w:t>
            </w:r>
            <w:r>
              <w:rPr>
                <w:rFonts w:hint="default" w:ascii="Times New Roman" w:hAnsi="Times New Roman" w:eastAsia="宋体" w:cs="Times New Roman"/>
                <w:color w:val="auto"/>
                <w:highlight w:val="none"/>
              </w:rPr>
              <w:t>，暂存于一般工业固体废物暂存间，</w:t>
            </w:r>
            <w:r>
              <w:rPr>
                <w:rFonts w:hint="default" w:ascii="Times New Roman" w:hAnsi="Times New Roman" w:eastAsia="宋体" w:cs="Times New Roman"/>
                <w:color w:val="auto"/>
                <w:highlight w:val="none"/>
                <w:lang w:val="en-US" w:eastAsia="zh-CN"/>
              </w:rPr>
              <w:t>外售物资回收</w:t>
            </w:r>
            <w:r>
              <w:rPr>
                <w:rFonts w:hint="eastAsia" w:cs="Times New Roman"/>
                <w:color w:val="auto"/>
                <w:highlight w:val="none"/>
                <w:lang w:val="en-US" w:eastAsia="zh-CN"/>
              </w:rPr>
              <w:t>单位</w:t>
            </w:r>
            <w:r>
              <w:rPr>
                <w:rFonts w:hint="default" w:ascii="Times New Roman" w:hAnsi="Times New Roman" w:eastAsia="宋体" w:cs="Times New Roman"/>
                <w:color w:val="auto"/>
                <w:highlight w:val="none"/>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②</w:t>
            </w:r>
            <w:r>
              <w:rPr>
                <w:rFonts w:hint="default" w:ascii="Times New Roman" w:hAnsi="Times New Roman" w:eastAsia="宋体" w:cs="Times New Roman"/>
                <w:color w:val="auto"/>
                <w:highlight w:val="none"/>
                <w:lang w:val="en-US" w:eastAsia="zh-CN"/>
              </w:rPr>
              <w:t>收集的粉尘</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highlight w:val="none"/>
              </w:rPr>
              <w:t>本项目在</w:t>
            </w:r>
            <w:r>
              <w:rPr>
                <w:rFonts w:hint="default" w:ascii="Times New Roman" w:hAnsi="Times New Roman" w:eastAsia="宋体" w:cs="Times New Roman"/>
                <w:color w:val="auto"/>
                <w:highlight w:val="none"/>
                <w:lang w:val="en-US" w:eastAsia="zh-CN"/>
              </w:rPr>
              <w:t>激光下料、打磨</w:t>
            </w:r>
            <w:r>
              <w:rPr>
                <w:rFonts w:hint="eastAsia" w:cs="Times New Roman"/>
                <w:color w:val="auto"/>
                <w:highlight w:val="none"/>
                <w:lang w:val="en-US" w:eastAsia="zh-CN"/>
              </w:rPr>
              <w:t>抛丸</w:t>
            </w:r>
            <w:r>
              <w:rPr>
                <w:rFonts w:hint="default" w:ascii="Times New Roman" w:hAnsi="Times New Roman" w:eastAsia="宋体" w:cs="Times New Roman"/>
                <w:color w:val="auto"/>
                <w:highlight w:val="none"/>
                <w:lang w:val="en-US" w:eastAsia="zh-CN"/>
              </w:rPr>
              <w:t>工序都将产生金属粉尘，部分由除尘器收集，部分直接清扫收集，根据前文分析，项目收集的金属粉尘</w:t>
            </w:r>
            <w:r>
              <w:rPr>
                <w:rFonts w:hint="eastAsia" w:cs="Times New Roman"/>
                <w:color w:val="auto"/>
                <w:highlight w:val="none"/>
                <w:lang w:val="en-US" w:eastAsia="zh-CN"/>
              </w:rPr>
              <w:t>共计6.518</w:t>
            </w:r>
            <w:r>
              <w:rPr>
                <w:rFonts w:hint="default" w:ascii="Times New Roman" w:hAnsi="Times New Roman" w:eastAsia="宋体" w:cs="Times New Roman"/>
                <w:color w:val="auto"/>
                <w:highlight w:val="none"/>
              </w:rPr>
              <w:t>t/a</w:t>
            </w:r>
            <w:r>
              <w:rPr>
                <w:rFonts w:hint="eastAsia" w:cs="Times New Roman"/>
                <w:color w:val="auto"/>
                <w:highlight w:val="none"/>
                <w:lang w:eastAsia="zh-CN"/>
              </w:rPr>
              <w:t>。</w:t>
            </w:r>
            <w:r>
              <w:rPr>
                <w:rFonts w:hint="default" w:ascii="Times New Roman" w:hAnsi="Times New Roman" w:eastAsia="宋体" w:cs="Times New Roman"/>
                <w:color w:val="auto"/>
                <w:highlight w:val="none"/>
              </w:rPr>
              <w:t>属于</w:t>
            </w:r>
            <w:r>
              <w:rPr>
                <w:rFonts w:hint="eastAsia" w:cs="Times New Roman"/>
                <w:color w:val="auto"/>
                <w:highlight w:val="none"/>
                <w:lang w:eastAsia="zh-CN"/>
              </w:rPr>
              <w:t>一般工业固体废物</w:t>
            </w:r>
            <w:r>
              <w:rPr>
                <w:rFonts w:hint="default" w:ascii="Times New Roman" w:hAnsi="Times New Roman" w:eastAsia="宋体" w:cs="Times New Roman"/>
                <w:color w:val="auto"/>
                <w:highlight w:val="none"/>
              </w:rPr>
              <w:t>，暂存于一般工业固体废物暂存间，定期作为废品外售。</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③</w:t>
            </w:r>
            <w:r>
              <w:rPr>
                <w:rFonts w:hint="eastAsia" w:ascii="Times New Roman" w:hAnsi="Times New Roman" w:eastAsia="宋体" w:cs="Times New Roman"/>
                <w:color w:val="auto"/>
                <w:sz w:val="24"/>
                <w:szCs w:val="24"/>
                <w:highlight w:val="none"/>
                <w:u w:val="none"/>
                <w:lang w:val="en-US" w:eastAsia="zh-CN"/>
              </w:rPr>
              <w:t>水性漆废包装</w:t>
            </w:r>
          </w:p>
          <w:p>
            <w:pPr>
              <w:keepNext w:val="0"/>
              <w:keepLines w:val="0"/>
              <w:pageBreakBefore w:val="0"/>
              <w:widowControl w:val="0"/>
              <w:kinsoku/>
              <w:wordWrap/>
              <w:overflowPunct/>
              <w:topLinePunct w:val="0"/>
              <w:bidi w:val="0"/>
              <w:adjustRightInd w:val="0"/>
              <w:snapToGrid w:val="0"/>
              <w:spacing w:line="360" w:lineRule="auto"/>
              <w:ind w:firstLine="480"/>
              <w:jc w:val="both"/>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项目水性漆废包装桶属于</w:t>
            </w:r>
            <w:r>
              <w:rPr>
                <w:rFonts w:hint="eastAsia" w:cs="Times New Roman"/>
                <w:color w:val="auto"/>
                <w:sz w:val="24"/>
                <w:szCs w:val="24"/>
                <w:highlight w:val="none"/>
                <w:u w:val="none"/>
                <w:lang w:val="en-US" w:eastAsia="zh-CN"/>
              </w:rPr>
              <w:t>一般工业固体废物</w:t>
            </w:r>
            <w:r>
              <w:rPr>
                <w:rFonts w:hint="eastAsia" w:ascii="Times New Roman" w:hAnsi="Times New Roman" w:eastAsia="宋体" w:cs="Times New Roman"/>
                <w:color w:val="auto"/>
                <w:sz w:val="24"/>
                <w:szCs w:val="24"/>
                <w:highlight w:val="none"/>
                <w:u w:val="none"/>
                <w:lang w:val="en-US" w:eastAsia="zh-CN"/>
              </w:rPr>
              <w:t>。水性漆规格为4.5kg/桶，漆重4kg，空桶重0.5kg，因此用量约598桶/年，则水性漆废包装桶产生量约为0.299t/a。</w:t>
            </w:r>
            <w:r>
              <w:rPr>
                <w:rFonts w:hint="default" w:ascii="Times New Roman" w:hAnsi="Times New Roman" w:eastAsia="宋体" w:cs="Times New Roman"/>
                <w:color w:val="auto"/>
                <w:highlight w:val="none"/>
              </w:rPr>
              <w:t>属于</w:t>
            </w:r>
            <w:r>
              <w:rPr>
                <w:rFonts w:hint="eastAsia" w:cs="Times New Roman"/>
                <w:color w:val="auto"/>
                <w:highlight w:val="none"/>
                <w:lang w:eastAsia="zh-CN"/>
              </w:rPr>
              <w:t>一般工业固体废物</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u w:val="none"/>
              </w:rPr>
              <w:t>暂存于一般工业固体废物暂存间</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highlight w:val="none"/>
                <w:u w:val="none"/>
              </w:rPr>
              <w:t>定期作为废品外售</w:t>
            </w:r>
            <w:r>
              <w:rPr>
                <w:rFonts w:hint="eastAsia" w:ascii="Times New Roman" w:hAnsi="Times New Roman" w:eastAsia="宋体" w:cs="Times New Roman"/>
                <w:color w:val="auto"/>
                <w:sz w:val="24"/>
                <w:szCs w:val="24"/>
                <w:highlight w:val="none"/>
                <w:u w:val="none"/>
                <w:lang w:val="en-US" w:eastAsia="zh-CN"/>
              </w:rPr>
              <w:t>或供应商回收</w:t>
            </w:r>
            <w:r>
              <w:rPr>
                <w:rFonts w:hint="default" w:ascii="Times New Roman" w:hAnsi="Times New Roman" w:eastAsia="宋体" w:cs="Times New Roman"/>
                <w:color w:val="auto"/>
                <w:sz w:val="24"/>
                <w:szCs w:val="24"/>
                <w:highlight w:val="none"/>
                <w:u w:val="none"/>
                <w:lang w:val="en-US" w:eastAsia="zh-CN"/>
              </w:rPr>
              <w:t>。</w:t>
            </w:r>
          </w:p>
          <w:p>
            <w:pPr>
              <w:bidi w:val="0"/>
              <w:rPr>
                <w:rFonts w:hint="default"/>
                <w:highlight w:val="none"/>
                <w:lang w:val="en-US" w:eastAsia="zh-CN"/>
              </w:rPr>
            </w:pPr>
            <w:r>
              <w:rPr>
                <w:rFonts w:hint="default" w:ascii="Times New Roman" w:hAnsi="Times New Roman" w:eastAsia="宋体" w:cs="Times New Roman"/>
                <w:color w:val="auto"/>
                <w:sz w:val="24"/>
                <w:szCs w:val="24"/>
                <w:highlight w:val="none"/>
                <w:u w:val="none"/>
                <w:lang w:val="en-US" w:eastAsia="zh-CN"/>
              </w:rPr>
              <w:t>④</w:t>
            </w:r>
            <w:r>
              <w:rPr>
                <w:rFonts w:hint="eastAsia"/>
                <w:highlight w:val="none"/>
                <w:lang w:val="en-US" w:eastAsia="zh-CN"/>
              </w:rPr>
              <w:t>废装饰材料</w:t>
            </w:r>
          </w:p>
          <w:p>
            <w:pPr>
              <w:keepNext w:val="0"/>
              <w:keepLines w:val="0"/>
              <w:pageBreakBefore w:val="0"/>
              <w:widowControl w:val="0"/>
              <w:kinsoku/>
              <w:wordWrap/>
              <w:overflowPunct/>
              <w:topLinePunct w:val="0"/>
              <w:bidi w:val="0"/>
              <w:adjustRightInd w:val="0"/>
              <w:snapToGrid w:val="0"/>
              <w:spacing w:line="360" w:lineRule="auto"/>
              <w:ind w:firstLine="480"/>
              <w:jc w:val="both"/>
              <w:textAlignment w:val="auto"/>
              <w:rPr>
                <w:rFonts w:hint="default" w:ascii="Times New Roman" w:hAnsi="Times New Roman" w:eastAsia="宋体" w:cs="Times New Roman"/>
                <w:color w:val="auto"/>
                <w:sz w:val="24"/>
                <w:szCs w:val="24"/>
                <w:highlight w:val="none"/>
                <w:u w:val="none"/>
                <w:lang w:val="en-US" w:eastAsia="zh-CN"/>
              </w:rPr>
            </w:pPr>
            <w:r>
              <w:rPr>
                <w:rFonts w:hint="eastAsia"/>
                <w:highlight w:val="none"/>
                <w:lang w:val="en-US" w:eastAsia="zh-CN"/>
              </w:rPr>
              <w:t>根据建设单位提供资料，产生废装饰材料主要为</w:t>
            </w:r>
            <w:r>
              <w:rPr>
                <w:rFonts w:hint="default"/>
                <w:highlight w:val="none"/>
                <w:lang w:val="en-US" w:eastAsia="zh-CN"/>
              </w:rPr>
              <w:t>夹芯板</w:t>
            </w:r>
            <w:r>
              <w:rPr>
                <w:rFonts w:hint="eastAsia"/>
                <w:highlight w:val="none"/>
                <w:lang w:val="en-US" w:eastAsia="zh-CN"/>
              </w:rPr>
              <w:t>，</w:t>
            </w:r>
            <w:r>
              <w:rPr>
                <w:rFonts w:hint="default" w:ascii="Times New Roman" w:hAnsi="Times New Roman" w:eastAsia="宋体" w:cs="Times New Roman"/>
                <w:color w:val="auto"/>
                <w:highlight w:val="none"/>
              </w:rPr>
              <w:t>根据</w:t>
            </w:r>
            <w:r>
              <w:rPr>
                <w:rFonts w:hint="eastAsia" w:cs="Times New Roman"/>
                <w:color w:val="auto"/>
                <w:highlight w:val="none"/>
                <w:lang w:val="en-US" w:eastAsia="zh-CN"/>
              </w:rPr>
              <w:t>企业提供的计算参数，</w:t>
            </w:r>
            <w:r>
              <w:rPr>
                <w:rFonts w:hint="eastAsia"/>
                <w:highlight w:val="none"/>
                <w:lang w:val="en-US" w:eastAsia="zh-CN"/>
              </w:rPr>
              <w:t>废装饰产生量约为使用量的0.5%，</w:t>
            </w:r>
            <w:r>
              <w:rPr>
                <w:rFonts w:hint="default"/>
                <w:highlight w:val="none"/>
                <w:lang w:val="en-US" w:eastAsia="zh-CN"/>
              </w:rPr>
              <w:t>夹芯板</w:t>
            </w:r>
            <w:r>
              <w:rPr>
                <w:rFonts w:hint="eastAsia" w:cs="Times New Roman"/>
                <w:color w:val="auto"/>
                <w:highlight w:val="none"/>
                <w:lang w:val="en-US" w:eastAsia="zh-CN"/>
              </w:rPr>
              <w:t>使用量为10000t/a，因此</w:t>
            </w:r>
            <w:r>
              <w:rPr>
                <w:rFonts w:hint="eastAsia" w:ascii="Times New Roman" w:hAnsi="Times New Roman" w:eastAsia="宋体" w:cs="Times New Roman"/>
                <w:color w:val="auto"/>
                <w:highlight w:val="none"/>
                <w:lang w:val="en-US" w:eastAsia="zh-CN"/>
              </w:rPr>
              <w:t>废装饰材料</w:t>
            </w:r>
            <w:r>
              <w:rPr>
                <w:rFonts w:hint="default" w:ascii="Times New Roman" w:hAnsi="Times New Roman" w:eastAsia="宋体" w:cs="Times New Roman"/>
                <w:color w:val="auto"/>
                <w:highlight w:val="none"/>
              </w:rPr>
              <w:t>产生量约为</w:t>
            </w:r>
            <w:r>
              <w:rPr>
                <w:rFonts w:hint="eastAsia" w:cs="Times New Roman"/>
                <w:color w:val="auto"/>
                <w:highlight w:val="none"/>
                <w:lang w:val="en-US" w:eastAsia="zh-CN"/>
              </w:rPr>
              <w:t>50</w:t>
            </w:r>
            <w:r>
              <w:rPr>
                <w:rFonts w:hint="default" w:ascii="Times New Roman" w:hAnsi="Times New Roman" w:eastAsia="宋体" w:cs="Times New Roman"/>
                <w:color w:val="auto"/>
                <w:highlight w:val="none"/>
              </w:rPr>
              <w:t>t/a</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属于</w:t>
            </w:r>
            <w:r>
              <w:rPr>
                <w:rFonts w:hint="eastAsia" w:cs="Times New Roman"/>
                <w:color w:val="auto"/>
                <w:highlight w:val="none"/>
                <w:lang w:eastAsia="zh-CN"/>
              </w:rPr>
              <w:t>一般工业固体废物</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u w:val="none"/>
              </w:rPr>
              <w:t>暂存于一般工业固体废物暂存间</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highlight w:val="none"/>
                <w:u w:val="none"/>
              </w:rPr>
              <w:t>定期作为废品外售</w:t>
            </w:r>
            <w:r>
              <w:rPr>
                <w:rFonts w:hint="eastAsia" w:ascii="Times New Roman" w:hAnsi="Times New Roman" w:eastAsia="宋体" w:cs="Times New Roman"/>
                <w:color w:val="auto"/>
                <w:sz w:val="24"/>
                <w:szCs w:val="24"/>
                <w:highlight w:val="none"/>
                <w:u w:val="none"/>
                <w:lang w:val="en-US" w:eastAsia="zh-CN"/>
              </w:rPr>
              <w:t>或供应商回收</w:t>
            </w:r>
            <w:r>
              <w:rPr>
                <w:rFonts w:hint="default" w:ascii="Times New Roman" w:hAnsi="Times New Roman" w:eastAsia="宋体" w:cs="Times New Roman"/>
                <w:color w:val="auto"/>
                <w:sz w:val="24"/>
                <w:szCs w:val="24"/>
                <w:highlight w:val="none"/>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80"/>
              <w:jc w:val="both"/>
              <w:textAlignment w:val="auto"/>
              <w:rPr>
                <w:rFonts w:hint="default" w:ascii="Times New Roman" w:hAnsi="Times New Roman" w:eastAsia="宋体" w:cs="Times New Roman"/>
                <w:color w:val="auto"/>
                <w:sz w:val="24"/>
                <w:szCs w:val="24"/>
                <w:highlight w:val="none"/>
                <w:u w:val="none"/>
                <w:lang w:val="en-US" w:eastAsia="zh-CN"/>
              </w:rPr>
            </w:pPr>
            <w:r>
              <w:rPr>
                <w:rFonts w:hint="eastAsia"/>
                <w:highlight w:val="none"/>
                <w:lang w:val="en-US" w:eastAsia="zh-CN"/>
              </w:rPr>
              <w:t>⑤废焊丝：</w:t>
            </w:r>
            <w:r>
              <w:rPr>
                <w:highlight w:val="none"/>
              </w:rPr>
              <w:t>废焊</w:t>
            </w:r>
            <w:r>
              <w:rPr>
                <w:rFonts w:hint="eastAsia"/>
                <w:highlight w:val="none"/>
              </w:rPr>
              <w:t>条</w:t>
            </w:r>
            <w:r>
              <w:rPr>
                <w:highlight w:val="none"/>
              </w:rPr>
              <w:t>产生量</w:t>
            </w:r>
            <w:r>
              <w:rPr>
                <w:rFonts w:hint="eastAsia"/>
                <w:highlight w:val="none"/>
              </w:rPr>
              <w:t>约占</w:t>
            </w:r>
            <w:r>
              <w:rPr>
                <w:highlight w:val="none"/>
              </w:rPr>
              <w:t>使用量的5‰，</w:t>
            </w:r>
            <w:r>
              <w:rPr>
                <w:rFonts w:hint="eastAsia"/>
                <w:highlight w:val="none"/>
                <w:lang w:val="en-US" w:eastAsia="zh-CN"/>
              </w:rPr>
              <w:t>焊丝使用量为2t/a，</w:t>
            </w:r>
            <w:r>
              <w:rPr>
                <w:rFonts w:hint="eastAsia"/>
                <w:highlight w:val="none"/>
              </w:rPr>
              <w:t>则废焊条产生量约</w:t>
            </w:r>
            <w:r>
              <w:rPr>
                <w:rFonts w:hint="eastAsia"/>
                <w:highlight w:val="none"/>
                <w:lang w:val="en-US" w:eastAsia="zh-CN"/>
              </w:rPr>
              <w:t>0.01</w:t>
            </w:r>
            <w:r>
              <w:rPr>
                <w:rFonts w:hint="eastAsia"/>
                <w:highlight w:val="none"/>
              </w:rPr>
              <w:t>t/a。</w:t>
            </w:r>
            <w:r>
              <w:rPr>
                <w:rFonts w:hint="default" w:ascii="Times New Roman" w:hAnsi="Times New Roman" w:eastAsia="宋体" w:cs="Times New Roman"/>
                <w:color w:val="auto"/>
                <w:highlight w:val="none"/>
              </w:rPr>
              <w:t>属于</w:t>
            </w:r>
            <w:r>
              <w:rPr>
                <w:rFonts w:hint="eastAsia" w:cs="Times New Roman"/>
                <w:color w:val="auto"/>
                <w:highlight w:val="none"/>
                <w:lang w:eastAsia="zh-CN"/>
              </w:rPr>
              <w:t>一般工业固体废物</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u w:val="none"/>
              </w:rPr>
              <w:t>暂存于一般工业固体废物暂存间</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highlight w:val="none"/>
                <w:u w:val="none"/>
              </w:rPr>
              <w:t>定期作为废品外售</w:t>
            </w:r>
            <w:r>
              <w:rPr>
                <w:rFonts w:hint="eastAsia" w:ascii="Times New Roman" w:hAnsi="Times New Roman" w:eastAsia="宋体" w:cs="Times New Roman"/>
                <w:color w:val="auto"/>
                <w:sz w:val="24"/>
                <w:szCs w:val="24"/>
                <w:highlight w:val="none"/>
                <w:u w:val="none"/>
                <w:lang w:val="en-US" w:eastAsia="zh-CN"/>
              </w:rPr>
              <w:t>或供应商回收</w:t>
            </w:r>
            <w:r>
              <w:rPr>
                <w:rFonts w:hint="default" w:ascii="Times New Roman" w:hAnsi="Times New Roman" w:eastAsia="宋体" w:cs="Times New Roman"/>
                <w:color w:val="auto"/>
                <w:sz w:val="24"/>
                <w:szCs w:val="24"/>
                <w:highlight w:val="none"/>
                <w:u w:val="none"/>
                <w:lang w:val="en-US" w:eastAsia="zh-CN"/>
              </w:rPr>
              <w:t>。</w:t>
            </w:r>
          </w:p>
          <w:p>
            <w:pPr>
              <w:bidi w:val="0"/>
              <w:rPr>
                <w:rFonts w:hint="default"/>
                <w:b/>
                <w:bCs/>
                <w:highlight w:val="none"/>
                <w:lang w:val="en-US" w:eastAsia="zh-CN"/>
              </w:rPr>
            </w:pPr>
            <w:r>
              <w:rPr>
                <w:rFonts w:hint="eastAsia"/>
                <w:b/>
                <w:bCs/>
                <w:highlight w:val="none"/>
                <w:lang w:val="en-US" w:eastAsia="zh-CN"/>
              </w:rPr>
              <w:t>（3）危险废物</w:t>
            </w:r>
          </w:p>
          <w:p>
            <w:pPr>
              <w:bidi w:val="0"/>
              <w:rPr>
                <w:rFonts w:hint="default"/>
                <w:highlight w:val="none"/>
                <w:lang w:val="en-US" w:eastAsia="zh-CN"/>
              </w:rPr>
            </w:pPr>
            <w:r>
              <w:rPr>
                <w:rFonts w:hint="default"/>
                <w:highlight w:val="none"/>
                <w:lang w:val="en-US" w:eastAsia="zh-CN"/>
              </w:rPr>
              <w:t>①沾染化学品的废包装</w:t>
            </w:r>
          </w:p>
          <w:p>
            <w:pPr>
              <w:bidi w:val="0"/>
              <w:rPr>
                <w:rFonts w:hint="default"/>
                <w:highlight w:val="none"/>
                <w:lang w:val="en-US" w:eastAsia="zh-CN"/>
              </w:rPr>
            </w:pPr>
            <w:r>
              <w:rPr>
                <w:rFonts w:hint="default"/>
                <w:highlight w:val="none"/>
                <w:lang w:val="en-US" w:eastAsia="zh-CN"/>
              </w:rPr>
              <w:t>项目生产中需使用</w:t>
            </w:r>
            <w:r>
              <w:rPr>
                <w:rFonts w:hint="eastAsia"/>
                <w:highlight w:val="none"/>
                <w:lang w:val="en-US" w:eastAsia="zh-CN"/>
              </w:rPr>
              <w:t>稀释剂</w:t>
            </w:r>
            <w:r>
              <w:rPr>
                <w:rFonts w:hint="default"/>
                <w:highlight w:val="none"/>
                <w:lang w:val="en-US" w:eastAsia="zh-CN"/>
              </w:rPr>
              <w:t>、固化剂、</w:t>
            </w:r>
            <w:r>
              <w:rPr>
                <w:rFonts w:hint="eastAsia"/>
                <w:highlight w:val="none"/>
                <w:lang w:val="en-US" w:eastAsia="zh-CN"/>
              </w:rPr>
              <w:t>聚氨酯油漆（底漆、面漆）</w:t>
            </w:r>
            <w:r>
              <w:rPr>
                <w:rFonts w:hint="default"/>
                <w:highlight w:val="none"/>
                <w:lang w:val="en-US" w:eastAsia="zh-CN"/>
              </w:rPr>
              <w:t>等化学品，沾染该类原辅材料的废包装材料属于危废。</w:t>
            </w:r>
            <w:r>
              <w:rPr>
                <w:rFonts w:hint="eastAsia" w:ascii="Times New Roman" w:hAnsi="Times New Roman" w:eastAsia="宋体" w:cs="Times New Roman"/>
                <w:color w:val="auto"/>
                <w:sz w:val="24"/>
                <w:szCs w:val="24"/>
                <w:highlight w:val="none"/>
                <w:u w:val="none"/>
                <w:lang w:val="en-US" w:eastAsia="zh-CN"/>
              </w:rPr>
              <w:t>油性漆规格为4.5kg/桶，漆重4kg，空桶重0.5kg，油性漆使用量约1292桶/年，则废桶重0.646t/a；固化剂规格为2kg/桶，漆重1.8kg，空桶重0.2kg，固化剂使用量约997桶/年，则废桶重0.199t/a；稀释剂规格为2kg/桶，漆重1.8kg，空桶重0.2kg，稀释剂使用量约948桶/年，则废桶重0.190t/a；综上产生量约为1.035t/a</w:t>
            </w:r>
            <w:r>
              <w:rPr>
                <w:rFonts w:hint="default"/>
                <w:highlight w:val="none"/>
                <w:lang w:val="en-US" w:eastAsia="zh-CN"/>
              </w:rPr>
              <w:t>。根据《国家危险废物名录（2025年版）》，沾染化学品的废包装废物类别为HW49，废物代码为900-041-49，收集后暂存于危废间，定期交由有资质单位进行处置。</w:t>
            </w:r>
          </w:p>
          <w:p>
            <w:pPr>
              <w:bidi w:val="0"/>
              <w:rPr>
                <w:rFonts w:hint="default"/>
                <w:highlight w:val="none"/>
                <w:lang w:val="en-US" w:eastAsia="zh-CN"/>
              </w:rPr>
            </w:pPr>
            <w:r>
              <w:rPr>
                <w:rFonts w:hint="default"/>
                <w:highlight w:val="none"/>
                <w:lang w:val="en-US" w:eastAsia="zh-CN"/>
              </w:rPr>
              <w:t>②漆渣</w:t>
            </w:r>
          </w:p>
          <w:p>
            <w:pPr>
              <w:bidi w:val="0"/>
              <w:rPr>
                <w:rFonts w:hint="default"/>
                <w:highlight w:val="none"/>
                <w:lang w:val="en-US" w:eastAsia="zh-CN"/>
              </w:rPr>
            </w:pPr>
            <w:r>
              <w:rPr>
                <w:rFonts w:hint="default"/>
                <w:highlight w:val="none"/>
                <w:lang w:val="en-US" w:eastAsia="zh-CN"/>
              </w:rPr>
              <w:t>根据</w:t>
            </w:r>
            <w:r>
              <w:rPr>
                <w:rFonts w:hint="eastAsia"/>
                <w:highlight w:val="none"/>
                <w:lang w:val="en-US" w:eastAsia="zh-CN"/>
              </w:rPr>
              <w:t>水性涂料及油性涂料</w:t>
            </w:r>
            <w:r>
              <w:rPr>
                <w:rFonts w:hint="default"/>
                <w:highlight w:val="none"/>
                <w:lang w:val="en-US" w:eastAsia="zh-CN"/>
              </w:rPr>
              <w:t>的附着率等，项目喷涂线将产生少量漆渣。</w:t>
            </w:r>
            <w:r>
              <w:rPr>
                <w:rFonts w:hint="default" w:ascii="Times New Roman" w:hAnsi="Times New Roman" w:eastAsia="宋体" w:cs="Times New Roman"/>
                <w:color w:val="auto"/>
                <w:highlight w:val="none"/>
                <w:lang w:val="en-US" w:eastAsia="zh-CN"/>
              </w:rPr>
              <w:t>根据前文分析</w:t>
            </w:r>
            <w:r>
              <w:rPr>
                <w:rFonts w:hint="default"/>
                <w:highlight w:val="none"/>
                <w:lang w:val="en-US" w:eastAsia="zh-CN"/>
              </w:rPr>
              <w:t>，项目漆渣产生量约为2.</w:t>
            </w:r>
            <w:r>
              <w:rPr>
                <w:rFonts w:hint="eastAsia"/>
                <w:highlight w:val="none"/>
                <w:lang w:val="en-US" w:eastAsia="zh-CN"/>
              </w:rPr>
              <w:t>897</w:t>
            </w:r>
            <w:r>
              <w:rPr>
                <w:rFonts w:hint="default"/>
                <w:highlight w:val="none"/>
                <w:lang w:val="en-US" w:eastAsia="zh-CN"/>
              </w:rPr>
              <w:t>t/a。根据《国家危险废物名录（2025年版）》，漆渣属于危废，废物类别为HW12，废物代码为900-252-12，收集后暂存于危废间，定期交由有资质单位处置。</w:t>
            </w:r>
          </w:p>
          <w:p>
            <w:pPr>
              <w:bidi w:val="0"/>
              <w:rPr>
                <w:rFonts w:hint="default"/>
                <w:highlight w:val="none"/>
              </w:rPr>
            </w:pPr>
            <w:r>
              <w:rPr>
                <w:rFonts w:hint="default"/>
                <w:highlight w:val="none"/>
                <w:lang w:val="en-US" w:eastAsia="zh-CN"/>
              </w:rPr>
              <w:t>③</w:t>
            </w:r>
            <w:r>
              <w:rPr>
                <w:rFonts w:hint="default"/>
                <w:highlight w:val="none"/>
              </w:rPr>
              <w:t>废活性炭</w:t>
            </w:r>
          </w:p>
          <w:p>
            <w:pPr>
              <w:bidi w:val="0"/>
              <w:rPr>
                <w:rFonts w:hint="default"/>
                <w:highlight w:val="none"/>
              </w:rPr>
            </w:pPr>
            <w:r>
              <w:rPr>
                <w:rFonts w:hint="default"/>
                <w:highlight w:val="none"/>
              </w:rPr>
              <w:t>项目有机废气治理采用</w:t>
            </w:r>
            <w:r>
              <w:rPr>
                <w:rFonts w:hint="eastAsia"/>
                <w:highlight w:val="none"/>
                <w:lang w:eastAsia="zh-CN"/>
              </w:rPr>
              <w:t>“</w:t>
            </w:r>
            <w:r>
              <w:rPr>
                <w:rFonts w:hint="eastAsia"/>
                <w:highlight w:val="none"/>
                <w:lang w:val="en-US" w:eastAsia="zh-CN"/>
              </w:rPr>
              <w:t>一次活性炭吸附+二次活性炭吸附</w:t>
            </w:r>
            <w:r>
              <w:rPr>
                <w:rFonts w:hint="eastAsia"/>
                <w:highlight w:val="none"/>
                <w:lang w:eastAsia="zh-CN"/>
              </w:rPr>
              <w:t>”</w:t>
            </w:r>
            <w:r>
              <w:rPr>
                <w:rFonts w:hint="default"/>
                <w:highlight w:val="none"/>
              </w:rPr>
              <w:t>工艺，活性炭吸附饱和后需更换</w:t>
            </w:r>
            <w:r>
              <w:rPr>
                <w:rFonts w:hint="default"/>
                <w:highlight w:val="none"/>
                <w:lang w:eastAsia="zh-CN"/>
              </w:rPr>
              <w:t>，</w:t>
            </w:r>
            <w:r>
              <w:rPr>
                <w:rFonts w:hint="default"/>
                <w:highlight w:val="none"/>
              </w:rPr>
              <w:t>活性炭的吸附效率为1kg活性炭吸附250g有机废气，本项目</w:t>
            </w:r>
            <w:r>
              <w:rPr>
                <w:rFonts w:hint="default"/>
                <w:highlight w:val="none"/>
                <w:lang w:val="en-US" w:eastAsia="zh-CN"/>
              </w:rPr>
              <w:t>由活性炭吸附处理的有机废气主要包括喷漆及固化废气，约0.</w:t>
            </w:r>
            <w:r>
              <w:rPr>
                <w:rFonts w:hint="eastAsia"/>
                <w:highlight w:val="none"/>
                <w:lang w:val="en-US" w:eastAsia="zh-CN"/>
              </w:rPr>
              <w:t>777</w:t>
            </w:r>
            <w:r>
              <w:rPr>
                <w:rFonts w:hint="default"/>
                <w:highlight w:val="none"/>
              </w:rPr>
              <w:t>t/a，需要吸附用活性炭</w:t>
            </w:r>
            <w:r>
              <w:rPr>
                <w:rFonts w:hint="eastAsia"/>
                <w:highlight w:val="none"/>
                <w:lang w:val="en-US" w:eastAsia="zh-CN"/>
              </w:rPr>
              <w:t>3.108</w:t>
            </w:r>
            <w:r>
              <w:rPr>
                <w:rFonts w:hint="default"/>
                <w:highlight w:val="none"/>
              </w:rPr>
              <w:t>t/a</w:t>
            </w:r>
            <w:r>
              <w:rPr>
                <w:rFonts w:hint="default"/>
                <w:highlight w:val="none"/>
                <w:lang w:eastAsia="zh-CN"/>
              </w:rPr>
              <w:t>。</w:t>
            </w:r>
            <w:r>
              <w:rPr>
                <w:rFonts w:hint="default"/>
                <w:highlight w:val="none"/>
                <w:lang w:val="en-US" w:eastAsia="zh-CN"/>
              </w:rPr>
              <w:t>根据《国家危险废物名录（2025年版）》，废活性炭属于危废，废物类别为HW49，废物代码为900-039-49，收集后暂存于危废间，定期交由有资质单位处置。</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u w:val="none" w:color="auto"/>
                <w:lang w:val="en-US" w:eastAsia="zh-CN" w:bidi="ar"/>
              </w:rPr>
            </w:pPr>
            <w:r>
              <w:rPr>
                <w:rFonts w:hint="eastAsia" w:cs="Times New Roman"/>
                <w:color w:val="auto"/>
                <w:sz w:val="24"/>
                <w:szCs w:val="24"/>
                <w:highlight w:val="none"/>
                <w:u w:val="none" w:color="auto"/>
                <w:lang w:val="en-US" w:eastAsia="zh-CN" w:bidi="ar"/>
              </w:rPr>
              <w:t>④</w:t>
            </w:r>
            <w:r>
              <w:rPr>
                <w:rFonts w:hint="default" w:ascii="Times New Roman" w:hAnsi="Times New Roman" w:cs="Times New Roman"/>
                <w:color w:val="auto"/>
                <w:sz w:val="24"/>
                <w:szCs w:val="24"/>
                <w:highlight w:val="none"/>
                <w:u w:val="none" w:color="auto"/>
                <w:lang w:val="en-US" w:eastAsia="zh-CN" w:bidi="ar"/>
              </w:rPr>
              <w:t>废矿物油</w:t>
            </w:r>
          </w:p>
          <w:p>
            <w:pPr>
              <w:bidi w:val="0"/>
              <w:rPr>
                <w:rFonts w:hint="default"/>
                <w:highlight w:val="none"/>
                <w:lang w:val="en-US" w:eastAsia="zh-CN"/>
              </w:rPr>
            </w:pPr>
            <w:r>
              <w:rPr>
                <w:rFonts w:hint="default" w:ascii="Times New Roman" w:hAnsi="Times New Roman" w:cs="Times New Roman"/>
                <w:color w:val="auto"/>
                <w:sz w:val="24"/>
                <w:szCs w:val="24"/>
                <w:highlight w:val="none"/>
                <w:u w:val="none" w:color="auto"/>
                <w:lang w:val="en-US" w:eastAsia="zh-CN" w:bidi="ar"/>
              </w:rPr>
              <w:t>本项目</w:t>
            </w:r>
            <w:r>
              <w:rPr>
                <w:rFonts w:hint="eastAsia" w:cs="Times New Roman"/>
                <w:color w:val="auto"/>
                <w:sz w:val="24"/>
                <w:szCs w:val="24"/>
                <w:highlight w:val="none"/>
                <w:u w:val="none" w:color="auto"/>
                <w:lang w:val="en-US" w:eastAsia="zh-CN" w:bidi="ar"/>
              </w:rPr>
              <w:t>生产设备及检修中使用机油及液压油，因此会</w:t>
            </w:r>
            <w:r>
              <w:rPr>
                <w:rFonts w:hint="default" w:ascii="Times New Roman" w:hAnsi="Times New Roman" w:cs="Times New Roman"/>
                <w:color w:val="auto"/>
                <w:sz w:val="24"/>
                <w:szCs w:val="24"/>
                <w:highlight w:val="none"/>
                <w:u w:val="none" w:color="auto"/>
                <w:lang w:val="en-US" w:eastAsia="zh-CN" w:bidi="ar"/>
              </w:rPr>
              <w:t>产生少量废矿物油。</w:t>
            </w:r>
            <w:r>
              <w:rPr>
                <w:rFonts w:hint="eastAsia" w:cs="Times New Roman"/>
                <w:color w:val="auto"/>
                <w:sz w:val="24"/>
                <w:szCs w:val="24"/>
                <w:highlight w:val="none"/>
                <w:u w:val="none" w:color="auto"/>
                <w:lang w:val="en-US" w:eastAsia="zh-CN" w:bidi="ar"/>
              </w:rPr>
              <w:t>本项目机油及液压油使用量为0.34t/a，</w:t>
            </w:r>
            <w:r>
              <w:rPr>
                <w:rFonts w:hint="default" w:ascii="Times New Roman" w:hAnsi="Times New Roman" w:cs="Times New Roman"/>
                <w:color w:val="auto"/>
                <w:sz w:val="24"/>
                <w:szCs w:val="24"/>
                <w:highlight w:val="none"/>
                <w:u w:val="none" w:color="auto"/>
                <w:lang w:val="en-US" w:eastAsia="zh-CN" w:bidi="ar"/>
              </w:rPr>
              <w:t>根据</w:t>
            </w:r>
            <w:r>
              <w:rPr>
                <w:rFonts w:hint="eastAsia" w:cs="Times New Roman"/>
                <w:color w:val="auto"/>
                <w:sz w:val="24"/>
                <w:szCs w:val="24"/>
                <w:highlight w:val="none"/>
                <w:u w:val="none" w:color="auto"/>
                <w:lang w:val="en-US" w:eastAsia="zh-CN" w:bidi="ar"/>
              </w:rPr>
              <w:t>类比</w:t>
            </w:r>
            <w:r>
              <w:rPr>
                <w:rFonts w:hint="default" w:ascii="Times New Roman" w:hAnsi="Times New Roman" w:cs="Times New Roman"/>
                <w:color w:val="auto"/>
                <w:sz w:val="24"/>
                <w:szCs w:val="24"/>
                <w:highlight w:val="none"/>
                <w:u w:val="none" w:color="auto"/>
                <w:lang w:val="en-US" w:eastAsia="zh-CN" w:bidi="ar"/>
              </w:rPr>
              <w:t>，废矿物油产生量约0.02</w:t>
            </w:r>
            <w:r>
              <w:rPr>
                <w:rFonts w:hint="default" w:ascii="Times New Roman" w:hAnsi="Times New Roman" w:cs="Times New Roman"/>
                <w:color w:val="auto"/>
                <w:sz w:val="24"/>
                <w:highlight w:val="none"/>
                <w:u w:val="none" w:color="auto"/>
              </w:rPr>
              <w:t>t/a，</w:t>
            </w:r>
            <w:r>
              <w:rPr>
                <w:rFonts w:hint="default"/>
                <w:highlight w:val="none"/>
                <w:lang w:val="en-US" w:eastAsia="zh-CN"/>
              </w:rPr>
              <w:t>根据《国家危险废物名录（2025年版）》，</w:t>
            </w:r>
            <w:r>
              <w:rPr>
                <w:rFonts w:hint="eastAsia"/>
                <w:highlight w:val="none"/>
                <w:lang w:val="en-US" w:eastAsia="zh-CN"/>
              </w:rPr>
              <w:t>废矿物油</w:t>
            </w:r>
            <w:r>
              <w:rPr>
                <w:rFonts w:hint="default"/>
                <w:highlight w:val="none"/>
                <w:lang w:val="en-US" w:eastAsia="zh-CN"/>
              </w:rPr>
              <w:t>属于危废，废物类别为HW</w:t>
            </w:r>
            <w:r>
              <w:rPr>
                <w:rFonts w:hint="eastAsia"/>
                <w:highlight w:val="none"/>
                <w:lang w:val="en-US" w:eastAsia="zh-CN"/>
              </w:rPr>
              <w:t>08</w:t>
            </w:r>
            <w:r>
              <w:rPr>
                <w:rFonts w:hint="default"/>
                <w:highlight w:val="none"/>
                <w:lang w:val="en-US" w:eastAsia="zh-CN"/>
              </w:rPr>
              <w:t>，废物代码为900-</w:t>
            </w:r>
            <w:r>
              <w:rPr>
                <w:rFonts w:hint="eastAsia"/>
                <w:highlight w:val="none"/>
                <w:lang w:val="en-US" w:eastAsia="zh-CN"/>
              </w:rPr>
              <w:t>249</w:t>
            </w:r>
            <w:r>
              <w:rPr>
                <w:rFonts w:hint="default"/>
                <w:highlight w:val="none"/>
                <w:lang w:val="en-US" w:eastAsia="zh-CN"/>
              </w:rPr>
              <w:t>-</w:t>
            </w:r>
            <w:r>
              <w:rPr>
                <w:rFonts w:hint="eastAsia"/>
                <w:highlight w:val="none"/>
                <w:lang w:val="en-US" w:eastAsia="zh-CN"/>
              </w:rPr>
              <w:t>08</w:t>
            </w:r>
            <w:r>
              <w:rPr>
                <w:rFonts w:hint="default"/>
                <w:highlight w:val="none"/>
                <w:lang w:val="en-US" w:eastAsia="zh-CN"/>
              </w:rPr>
              <w:t>，收集后暂存于危废间，定期交由有资质单位处置。</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u w:val="none" w:color="auto"/>
                <w:lang w:val="en-US" w:eastAsia="zh-CN" w:bidi="ar"/>
              </w:rPr>
            </w:pPr>
            <w:r>
              <w:rPr>
                <w:rFonts w:hint="eastAsia" w:cs="Times New Roman"/>
                <w:color w:val="auto"/>
                <w:sz w:val="24"/>
                <w:szCs w:val="24"/>
                <w:highlight w:val="none"/>
                <w:u w:val="none" w:color="auto"/>
                <w:lang w:val="en-US" w:eastAsia="zh-CN" w:bidi="ar"/>
              </w:rPr>
              <w:t>⑤废</w:t>
            </w:r>
            <w:r>
              <w:rPr>
                <w:rFonts w:hint="default" w:ascii="Times New Roman" w:hAnsi="Times New Roman" w:cs="Times New Roman"/>
                <w:color w:val="auto"/>
                <w:sz w:val="24"/>
                <w:szCs w:val="24"/>
                <w:highlight w:val="none"/>
                <w:u w:val="none" w:color="auto"/>
                <w:lang w:val="en-US" w:eastAsia="zh-CN" w:bidi="ar"/>
              </w:rPr>
              <w:t>含油</w:t>
            </w:r>
            <w:r>
              <w:rPr>
                <w:rFonts w:hint="eastAsia" w:cs="Times New Roman"/>
                <w:color w:val="auto"/>
                <w:sz w:val="24"/>
                <w:szCs w:val="24"/>
                <w:highlight w:val="none"/>
                <w:u w:val="none" w:color="auto"/>
                <w:lang w:val="en-US" w:eastAsia="zh-CN" w:bidi="ar"/>
              </w:rPr>
              <w:t>及</w:t>
            </w:r>
            <w:r>
              <w:rPr>
                <w:rFonts w:hint="default" w:ascii="Times New Roman" w:hAnsi="Times New Roman" w:cs="Times New Roman"/>
                <w:color w:val="auto"/>
                <w:sz w:val="24"/>
                <w:szCs w:val="24"/>
                <w:highlight w:val="none"/>
                <w:u w:val="none" w:color="auto"/>
                <w:lang w:val="en-US" w:eastAsia="zh-CN" w:bidi="ar"/>
              </w:rPr>
              <w:t>含漆手套抹布</w:t>
            </w:r>
          </w:p>
          <w:p>
            <w:pPr>
              <w:bidi w:val="0"/>
              <w:rPr>
                <w:rFonts w:hint="default"/>
                <w:highlight w:val="none"/>
                <w:lang w:val="en-US" w:eastAsia="zh-CN"/>
              </w:rPr>
            </w:pPr>
            <w:r>
              <w:rPr>
                <w:rFonts w:hint="default" w:ascii="Times New Roman" w:hAnsi="Times New Roman" w:cs="Times New Roman"/>
                <w:color w:val="auto"/>
                <w:sz w:val="24"/>
                <w:szCs w:val="24"/>
                <w:highlight w:val="none"/>
                <w:u w:val="none" w:color="auto"/>
                <w:lang w:val="en-US" w:eastAsia="zh-CN" w:bidi="ar"/>
              </w:rPr>
              <w:t>本项目</w:t>
            </w:r>
            <w:r>
              <w:rPr>
                <w:rFonts w:hint="eastAsia" w:cs="Times New Roman"/>
                <w:color w:val="auto"/>
                <w:sz w:val="24"/>
                <w:szCs w:val="24"/>
                <w:highlight w:val="none"/>
                <w:u w:val="none" w:color="auto"/>
                <w:lang w:val="en-US" w:eastAsia="zh-CN" w:bidi="ar"/>
              </w:rPr>
              <w:t>设备维修及喷漆过程中会产生废</w:t>
            </w:r>
            <w:r>
              <w:rPr>
                <w:rFonts w:hint="default" w:ascii="Times New Roman" w:hAnsi="Times New Roman" w:cs="Times New Roman"/>
                <w:color w:val="auto"/>
                <w:sz w:val="24"/>
                <w:szCs w:val="24"/>
                <w:highlight w:val="none"/>
                <w:u w:val="none" w:color="auto"/>
                <w:lang w:val="en-US" w:eastAsia="zh-CN" w:bidi="ar"/>
              </w:rPr>
              <w:t>含油</w:t>
            </w:r>
            <w:r>
              <w:rPr>
                <w:rFonts w:hint="eastAsia" w:cs="Times New Roman"/>
                <w:color w:val="auto"/>
                <w:sz w:val="24"/>
                <w:szCs w:val="24"/>
                <w:highlight w:val="none"/>
                <w:u w:val="none" w:color="auto"/>
                <w:lang w:val="en-US" w:eastAsia="zh-CN" w:bidi="ar"/>
              </w:rPr>
              <w:t>及</w:t>
            </w:r>
            <w:r>
              <w:rPr>
                <w:rFonts w:hint="default" w:ascii="Times New Roman" w:hAnsi="Times New Roman" w:cs="Times New Roman"/>
                <w:color w:val="auto"/>
                <w:sz w:val="24"/>
                <w:szCs w:val="24"/>
                <w:highlight w:val="none"/>
                <w:u w:val="none" w:color="auto"/>
                <w:lang w:val="en-US" w:eastAsia="zh-CN" w:bidi="ar"/>
              </w:rPr>
              <w:t>含漆手套抹布。根据</w:t>
            </w:r>
            <w:r>
              <w:rPr>
                <w:rFonts w:hint="eastAsia" w:cs="Times New Roman"/>
                <w:color w:val="auto"/>
                <w:sz w:val="24"/>
                <w:szCs w:val="24"/>
                <w:highlight w:val="none"/>
                <w:u w:val="none" w:color="auto"/>
                <w:lang w:val="en-US" w:eastAsia="zh-CN" w:bidi="ar"/>
              </w:rPr>
              <w:t>抹布及手套使用量计算，使用手套的员工约30人，5天1副手套（0.1kg/副）</w:t>
            </w:r>
            <w:r>
              <w:rPr>
                <w:rFonts w:hint="default" w:ascii="Times New Roman" w:hAnsi="Times New Roman" w:cs="Times New Roman"/>
                <w:color w:val="auto"/>
                <w:sz w:val="24"/>
                <w:szCs w:val="24"/>
                <w:highlight w:val="none"/>
                <w:u w:val="none" w:color="auto"/>
                <w:lang w:val="en-US" w:eastAsia="zh-CN" w:bidi="ar"/>
              </w:rPr>
              <w:t>，</w:t>
            </w:r>
            <w:r>
              <w:rPr>
                <w:rFonts w:hint="eastAsia" w:cs="Times New Roman"/>
                <w:color w:val="auto"/>
                <w:sz w:val="24"/>
                <w:szCs w:val="24"/>
                <w:highlight w:val="none"/>
                <w:u w:val="none" w:color="auto"/>
                <w:lang w:val="en-US" w:eastAsia="zh-CN" w:bidi="ar"/>
              </w:rPr>
              <w:t>则废</w:t>
            </w:r>
            <w:r>
              <w:rPr>
                <w:rFonts w:hint="default" w:ascii="Times New Roman" w:hAnsi="Times New Roman" w:cs="Times New Roman"/>
                <w:color w:val="auto"/>
                <w:sz w:val="24"/>
                <w:szCs w:val="24"/>
                <w:highlight w:val="none"/>
                <w:u w:val="none" w:color="auto"/>
                <w:lang w:val="en-US" w:eastAsia="zh-CN" w:bidi="ar"/>
              </w:rPr>
              <w:t>含油</w:t>
            </w:r>
            <w:r>
              <w:rPr>
                <w:rFonts w:hint="eastAsia" w:cs="Times New Roman"/>
                <w:color w:val="auto"/>
                <w:sz w:val="24"/>
                <w:szCs w:val="24"/>
                <w:highlight w:val="none"/>
                <w:u w:val="none" w:color="auto"/>
                <w:lang w:val="en-US" w:eastAsia="zh-CN" w:bidi="ar"/>
              </w:rPr>
              <w:t>及</w:t>
            </w:r>
            <w:r>
              <w:rPr>
                <w:rFonts w:hint="default" w:ascii="Times New Roman" w:hAnsi="Times New Roman" w:cs="Times New Roman"/>
                <w:color w:val="auto"/>
                <w:sz w:val="24"/>
                <w:szCs w:val="24"/>
                <w:highlight w:val="none"/>
                <w:u w:val="none" w:color="auto"/>
                <w:lang w:val="en-US" w:eastAsia="zh-CN" w:bidi="ar"/>
              </w:rPr>
              <w:t>含漆手套抹布产生量</w:t>
            </w:r>
            <w:r>
              <w:rPr>
                <w:rFonts w:hint="default" w:ascii="Times New Roman" w:hAnsi="Times New Roman" w:eastAsia="宋体" w:cs="Times New Roman"/>
                <w:color w:val="auto"/>
                <w:sz w:val="24"/>
                <w:szCs w:val="24"/>
                <w:highlight w:val="none"/>
                <w:u w:val="none" w:color="auto"/>
                <w:lang w:val="en-US" w:eastAsia="zh-CN" w:bidi="ar"/>
              </w:rPr>
              <w:t>约0.</w:t>
            </w:r>
            <w:r>
              <w:rPr>
                <w:rFonts w:hint="eastAsia" w:cs="Times New Roman"/>
                <w:color w:val="auto"/>
                <w:sz w:val="24"/>
                <w:szCs w:val="24"/>
                <w:highlight w:val="none"/>
                <w:u w:val="none" w:color="auto"/>
                <w:lang w:val="en-US" w:eastAsia="zh-CN" w:bidi="ar"/>
              </w:rPr>
              <w:t>18</w:t>
            </w:r>
            <w:r>
              <w:rPr>
                <w:rFonts w:hint="default" w:ascii="Times New Roman" w:hAnsi="Times New Roman" w:cs="Times New Roman"/>
                <w:color w:val="auto"/>
                <w:sz w:val="24"/>
                <w:highlight w:val="none"/>
                <w:u w:val="none" w:color="auto"/>
              </w:rPr>
              <w:t>t/a，</w:t>
            </w:r>
            <w:r>
              <w:rPr>
                <w:rFonts w:hint="default"/>
                <w:highlight w:val="none"/>
                <w:lang w:val="en-US" w:eastAsia="zh-CN"/>
              </w:rPr>
              <w:t>根据《国家危险废物名录（2025年版）》，</w:t>
            </w:r>
            <w:r>
              <w:rPr>
                <w:rFonts w:hint="eastAsia"/>
                <w:highlight w:val="none"/>
                <w:lang w:val="en-US" w:eastAsia="zh-CN"/>
              </w:rPr>
              <w:t>废矿物油</w:t>
            </w:r>
            <w:r>
              <w:rPr>
                <w:rFonts w:hint="default"/>
                <w:highlight w:val="none"/>
                <w:lang w:val="en-US" w:eastAsia="zh-CN"/>
              </w:rPr>
              <w:t>属于危废，废物类别为HW</w:t>
            </w:r>
            <w:r>
              <w:rPr>
                <w:rFonts w:hint="eastAsia"/>
                <w:highlight w:val="none"/>
                <w:lang w:val="en-US" w:eastAsia="zh-CN"/>
              </w:rPr>
              <w:t>49</w:t>
            </w:r>
            <w:r>
              <w:rPr>
                <w:rFonts w:hint="default"/>
                <w:highlight w:val="none"/>
                <w:lang w:val="en-US" w:eastAsia="zh-CN"/>
              </w:rPr>
              <w:t>，废物代码为900-</w:t>
            </w:r>
            <w:r>
              <w:rPr>
                <w:rFonts w:hint="eastAsia"/>
                <w:highlight w:val="none"/>
                <w:lang w:val="en-US" w:eastAsia="zh-CN"/>
              </w:rPr>
              <w:t>041</w:t>
            </w:r>
            <w:r>
              <w:rPr>
                <w:rFonts w:hint="default"/>
                <w:highlight w:val="none"/>
                <w:lang w:val="en-US" w:eastAsia="zh-CN"/>
              </w:rPr>
              <w:t>-</w:t>
            </w:r>
            <w:r>
              <w:rPr>
                <w:rFonts w:hint="eastAsia"/>
                <w:highlight w:val="none"/>
                <w:lang w:val="en-US" w:eastAsia="zh-CN"/>
              </w:rPr>
              <w:t>49</w:t>
            </w:r>
            <w:r>
              <w:rPr>
                <w:rFonts w:hint="default"/>
                <w:highlight w:val="none"/>
                <w:lang w:val="en-US" w:eastAsia="zh-CN"/>
              </w:rPr>
              <w:t>，收集后暂存于危废间，定期交由有资质单位处置。</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u w:val="none" w:color="auto"/>
                <w:lang w:eastAsia="zh-CN" w:bidi="ar"/>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u w:val="none" w:color="auto"/>
                <w:lang w:val="en-US" w:eastAsia="zh-CN" w:bidi="ar"/>
              </w:rPr>
            </w:pPr>
            <w:r>
              <w:rPr>
                <w:rFonts w:hint="default" w:ascii="Times New Roman" w:hAnsi="Times New Roman" w:eastAsia="宋体" w:cs="Times New Roman"/>
                <w:color w:val="auto"/>
                <w:sz w:val="24"/>
                <w:szCs w:val="24"/>
                <w:highlight w:val="none"/>
                <w:u w:val="none" w:color="auto"/>
                <w:lang w:eastAsia="zh-CN" w:bidi="ar"/>
              </w:rPr>
              <w:t>⑥</w:t>
            </w:r>
            <w:r>
              <w:rPr>
                <w:rFonts w:hint="eastAsia" w:cs="Times New Roman"/>
                <w:color w:val="auto"/>
                <w:sz w:val="24"/>
                <w:szCs w:val="24"/>
                <w:highlight w:val="none"/>
                <w:u w:val="none" w:color="auto"/>
                <w:lang w:val="en-US" w:eastAsia="zh-CN" w:bidi="ar"/>
              </w:rPr>
              <w:t>废稀释剂</w:t>
            </w:r>
          </w:p>
          <w:p>
            <w:pPr>
              <w:bidi w:val="0"/>
              <w:rPr>
                <w:rFonts w:hint="default"/>
                <w:highlight w:val="none"/>
                <w:lang w:val="en-US" w:eastAsia="zh-CN"/>
              </w:rPr>
            </w:pPr>
            <w:r>
              <w:rPr>
                <w:rFonts w:hint="eastAsia"/>
                <w:highlight w:val="none"/>
                <w:lang w:val="en-US" w:eastAsia="zh-CN"/>
              </w:rPr>
              <w:t>油性</w:t>
            </w:r>
            <w:r>
              <w:rPr>
                <w:rFonts w:hint="default"/>
                <w:highlight w:val="none"/>
              </w:rPr>
              <w:t>漆喷枪和管道</w:t>
            </w:r>
            <w:r>
              <w:rPr>
                <w:rFonts w:hint="eastAsia"/>
                <w:highlight w:val="none"/>
                <w:lang w:val="en-US" w:eastAsia="zh-CN"/>
              </w:rPr>
              <w:t>采用稀释剂清洗，</w:t>
            </w:r>
            <w:r>
              <w:rPr>
                <w:rFonts w:hint="default"/>
                <w:highlight w:val="none"/>
              </w:rPr>
              <w:t>根据业主提供的资料，项目共</w:t>
            </w:r>
            <w:r>
              <w:rPr>
                <w:rFonts w:hint="eastAsia"/>
                <w:highlight w:val="none"/>
                <w:lang w:val="en-US" w:eastAsia="zh-CN"/>
              </w:rPr>
              <w:t>5</w:t>
            </w:r>
            <w:r>
              <w:rPr>
                <w:rFonts w:hint="default"/>
                <w:highlight w:val="none"/>
              </w:rPr>
              <w:t>把喷枪喷</w:t>
            </w:r>
            <w:r>
              <w:rPr>
                <w:rFonts w:hint="eastAsia"/>
                <w:highlight w:val="none"/>
                <w:lang w:val="en-US" w:eastAsia="zh-CN"/>
              </w:rPr>
              <w:t>油性</w:t>
            </w:r>
            <w:r>
              <w:rPr>
                <w:rFonts w:hint="default"/>
                <w:highlight w:val="none"/>
              </w:rPr>
              <w:t>漆，每把喷枪及管道清洗</w:t>
            </w:r>
            <w:r>
              <w:rPr>
                <w:rFonts w:hint="eastAsia"/>
                <w:highlight w:val="none"/>
                <w:lang w:val="en-US" w:eastAsia="zh-CN"/>
              </w:rPr>
              <w:t>稀释剂用量</w:t>
            </w:r>
            <w:r>
              <w:rPr>
                <w:rFonts w:hint="default"/>
                <w:highlight w:val="none"/>
              </w:rPr>
              <w:t>为0.</w:t>
            </w:r>
            <w:r>
              <w:rPr>
                <w:rFonts w:hint="eastAsia"/>
                <w:highlight w:val="none"/>
                <w:lang w:val="en-US" w:eastAsia="zh-CN"/>
              </w:rPr>
              <w:t>2</w:t>
            </w:r>
            <w:r>
              <w:rPr>
                <w:rFonts w:hint="default"/>
                <w:highlight w:val="none"/>
              </w:rPr>
              <w:t>kg，</w:t>
            </w:r>
            <w:r>
              <w:rPr>
                <w:rFonts w:hint="eastAsia"/>
                <w:highlight w:val="none"/>
                <w:lang w:val="en-US" w:eastAsia="zh-CN"/>
              </w:rPr>
              <w:t>2天</w:t>
            </w:r>
            <w:r>
              <w:rPr>
                <w:rFonts w:hint="default"/>
                <w:highlight w:val="none"/>
              </w:rPr>
              <w:t>清洗</w:t>
            </w:r>
            <w:r>
              <w:rPr>
                <w:rFonts w:hint="eastAsia"/>
                <w:highlight w:val="none"/>
                <w:lang w:val="en-US" w:eastAsia="zh-CN"/>
              </w:rPr>
              <w:t>1</w:t>
            </w:r>
            <w:r>
              <w:rPr>
                <w:rFonts w:hint="default"/>
                <w:highlight w:val="none"/>
              </w:rPr>
              <w:t>次，</w:t>
            </w:r>
            <w:r>
              <w:rPr>
                <w:rFonts w:hint="eastAsia"/>
                <w:highlight w:val="none"/>
                <w:lang w:val="en-US" w:eastAsia="zh-CN"/>
              </w:rPr>
              <w:t>稀释剂用量</w:t>
            </w:r>
            <w:r>
              <w:rPr>
                <w:rFonts w:hint="default"/>
                <w:highlight w:val="none"/>
              </w:rPr>
              <w:t>为</w:t>
            </w:r>
            <w:r>
              <w:rPr>
                <w:rFonts w:hint="eastAsia"/>
                <w:highlight w:val="none"/>
                <w:lang w:val="en-US" w:eastAsia="zh-CN"/>
              </w:rPr>
              <w:t>0.15t</w:t>
            </w:r>
            <w:r>
              <w:rPr>
                <w:rFonts w:hint="default"/>
                <w:highlight w:val="none"/>
              </w:rPr>
              <w:t>/a，</w:t>
            </w:r>
            <w:r>
              <w:rPr>
                <w:rFonts w:hint="eastAsia"/>
                <w:highlight w:val="none"/>
                <w:lang w:val="en-US" w:eastAsia="zh-CN"/>
              </w:rPr>
              <w:t>清洗后的废稀释剂做危废处置。</w:t>
            </w:r>
            <w:r>
              <w:rPr>
                <w:rFonts w:hint="default"/>
                <w:highlight w:val="none"/>
                <w:lang w:val="en-US" w:eastAsia="zh-CN"/>
              </w:rPr>
              <w:t>根据《国家危险废物名录（2025年版）》，</w:t>
            </w:r>
            <w:r>
              <w:rPr>
                <w:rFonts w:hint="eastAsia" w:cs="Times New Roman"/>
                <w:color w:val="auto"/>
                <w:sz w:val="24"/>
                <w:szCs w:val="24"/>
                <w:highlight w:val="none"/>
                <w:u w:val="none" w:color="auto"/>
                <w:lang w:val="en-US" w:eastAsia="zh-CN" w:bidi="ar"/>
              </w:rPr>
              <w:t>废稀释剂</w:t>
            </w:r>
            <w:r>
              <w:rPr>
                <w:rFonts w:hint="default"/>
                <w:highlight w:val="none"/>
                <w:lang w:val="en-US" w:eastAsia="zh-CN"/>
              </w:rPr>
              <w:t>属于危废，废物类别为HW</w:t>
            </w:r>
            <w:r>
              <w:rPr>
                <w:rFonts w:hint="eastAsia"/>
                <w:highlight w:val="none"/>
                <w:lang w:val="en-US" w:eastAsia="zh-CN"/>
              </w:rPr>
              <w:t>06</w:t>
            </w:r>
            <w:r>
              <w:rPr>
                <w:rFonts w:hint="default"/>
                <w:highlight w:val="none"/>
                <w:lang w:val="en-US" w:eastAsia="zh-CN"/>
              </w:rPr>
              <w:t>，废物代码为</w:t>
            </w:r>
            <w:r>
              <w:rPr>
                <w:rFonts w:hint="eastAsia"/>
                <w:highlight w:val="none"/>
                <w:lang w:val="en-US" w:eastAsia="zh-CN"/>
              </w:rPr>
              <w:t>9</w:t>
            </w:r>
            <w:r>
              <w:rPr>
                <w:rFonts w:hint="default"/>
                <w:highlight w:val="none"/>
                <w:lang w:val="en-US" w:eastAsia="zh-CN"/>
              </w:rPr>
              <w:t>00-402-06，收集后暂存于危废间，定期交由有资质单位处置。</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color w:val="auto"/>
                <w:sz w:val="24"/>
                <w:szCs w:val="24"/>
                <w:highlight w:val="none"/>
                <w:u w:val="none" w:color="auto"/>
                <w:lang w:eastAsia="zh-CN" w:bidi="ar"/>
              </w:rPr>
              <w:t>综上，</w:t>
            </w:r>
            <w:r>
              <w:rPr>
                <w:rFonts w:hint="default" w:ascii="Times New Roman" w:hAnsi="Times New Roman" w:eastAsia="宋体" w:cs="Times New Roman"/>
                <w:color w:val="auto"/>
                <w:sz w:val="24"/>
                <w:szCs w:val="24"/>
                <w:highlight w:val="none"/>
                <w:u w:val="none" w:color="auto"/>
                <w:lang w:bidi="ar"/>
              </w:rPr>
              <w:t>本项目固废产生情况及处置方式见表</w:t>
            </w:r>
            <w:r>
              <w:rPr>
                <w:rFonts w:hint="eastAsia" w:cs="Times New Roman"/>
                <w:color w:val="auto"/>
                <w:sz w:val="24"/>
                <w:szCs w:val="24"/>
                <w:highlight w:val="none"/>
                <w:u w:val="none" w:color="auto"/>
                <w:lang w:val="en-US" w:eastAsia="zh-CN" w:bidi="ar"/>
              </w:rPr>
              <w:t>4.4-1</w:t>
            </w:r>
            <w:r>
              <w:rPr>
                <w:rFonts w:hint="default" w:ascii="Times New Roman" w:hAnsi="Times New Roman" w:eastAsia="宋体" w:cs="Times New Roman"/>
                <w:color w:val="auto"/>
                <w:sz w:val="24"/>
                <w:szCs w:val="24"/>
                <w:highlight w:val="none"/>
                <w:u w:val="none" w:color="auto"/>
                <w:lang w:bidi="ar"/>
              </w:rPr>
              <w:t>。</w:t>
            </w:r>
          </w:p>
          <w:p>
            <w:pPr>
              <w:pStyle w:val="44"/>
              <w:bidi w:val="0"/>
              <w:rPr>
                <w:rFonts w:hint="default"/>
                <w:highlight w:val="none"/>
                <w:lang w:val="en-US" w:eastAsia="zh-CN"/>
              </w:rPr>
            </w:pPr>
            <w:r>
              <w:rPr>
                <w:rFonts w:hint="default"/>
                <w:highlight w:val="none"/>
                <w:lang w:val="en-US" w:eastAsia="zh-CN"/>
              </w:rPr>
              <w:t>表</w:t>
            </w:r>
            <w:r>
              <w:rPr>
                <w:rFonts w:hint="eastAsia"/>
                <w:highlight w:val="none"/>
                <w:lang w:val="en-US" w:eastAsia="zh-CN"/>
              </w:rPr>
              <w:t>4.4-1</w:t>
            </w:r>
            <w:r>
              <w:rPr>
                <w:rFonts w:hint="default"/>
                <w:highlight w:val="none"/>
                <w:lang w:val="en-US" w:eastAsia="zh-CN"/>
              </w:rPr>
              <w:t xml:space="preserve">  项目固体废物产排情况表</w:t>
            </w:r>
          </w:p>
          <w:tbl>
            <w:tblPr>
              <w:tblStyle w:val="3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150"/>
              <w:gridCol w:w="1080"/>
              <w:gridCol w:w="1110"/>
              <w:gridCol w:w="1275"/>
              <w:gridCol w:w="915"/>
              <w:gridCol w:w="855"/>
              <w:gridCol w:w="15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序号</w:t>
                  </w:r>
                </w:p>
              </w:tc>
              <w:tc>
                <w:tcPr>
                  <w:tcW w:w="685" w:type="pct"/>
                  <w:tcBorders>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产生工序</w:t>
                  </w:r>
                </w:p>
              </w:tc>
              <w:tc>
                <w:tcPr>
                  <w:tcW w:w="644" w:type="pct"/>
                  <w:tcBorders>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固废名称</w:t>
                  </w:r>
                </w:p>
              </w:tc>
              <w:tc>
                <w:tcPr>
                  <w:tcW w:w="662" w:type="pct"/>
                  <w:tcBorders>
                    <w:tl2br w:val="nil"/>
                    <w:tr2bl w:val="nil"/>
                  </w:tcBorders>
                  <w:vAlign w:val="center"/>
                </w:tcPr>
                <w:p>
                  <w:pPr>
                    <w:pStyle w:val="53"/>
                    <w:bidi w:val="0"/>
                    <w:rPr>
                      <w:rFonts w:hint="eastAsia"/>
                      <w:sz w:val="21"/>
                      <w:szCs w:val="21"/>
                      <w:highlight w:val="none"/>
                      <w:lang w:eastAsia="zh-CN"/>
                    </w:rPr>
                  </w:pPr>
                  <w:r>
                    <w:rPr>
                      <w:rFonts w:hint="default"/>
                      <w:sz w:val="21"/>
                      <w:szCs w:val="21"/>
                      <w:highlight w:val="none"/>
                    </w:rPr>
                    <w:t>废物</w:t>
                  </w:r>
                  <w:r>
                    <w:rPr>
                      <w:rFonts w:hint="eastAsia"/>
                      <w:sz w:val="21"/>
                      <w:szCs w:val="21"/>
                      <w:highlight w:val="none"/>
                      <w:lang w:val="en-US" w:eastAsia="zh-CN"/>
                    </w:rPr>
                    <w:t>类别</w:t>
                  </w:r>
                </w:p>
              </w:tc>
              <w:tc>
                <w:tcPr>
                  <w:tcW w:w="1306" w:type="pct"/>
                  <w:gridSpan w:val="2"/>
                  <w:tcBorders>
                    <w:tl2br w:val="nil"/>
                    <w:tr2bl w:val="nil"/>
                  </w:tcBorders>
                  <w:vAlign w:val="center"/>
                </w:tcPr>
                <w:p>
                  <w:pPr>
                    <w:pStyle w:val="53"/>
                    <w:bidi w:val="0"/>
                    <w:rPr>
                      <w:rFonts w:hint="default"/>
                      <w:sz w:val="21"/>
                      <w:szCs w:val="21"/>
                      <w:highlight w:val="none"/>
                    </w:rPr>
                  </w:pPr>
                  <w:r>
                    <w:rPr>
                      <w:rFonts w:hint="default"/>
                      <w:sz w:val="21"/>
                      <w:szCs w:val="21"/>
                      <w:highlight w:val="none"/>
                    </w:rPr>
                    <w:t>编号</w:t>
                  </w:r>
                </w:p>
              </w:tc>
              <w:tc>
                <w:tcPr>
                  <w:tcW w:w="509"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产生量t/a</w:t>
                  </w:r>
                </w:p>
              </w:tc>
              <w:tc>
                <w:tcPr>
                  <w:tcW w:w="913" w:type="pct"/>
                  <w:tcBorders>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处置方式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eastAsia" w:eastAsia="宋体"/>
                      <w:sz w:val="21"/>
                      <w:szCs w:val="21"/>
                      <w:highlight w:val="none"/>
                      <w:lang w:val="en-US" w:eastAsia="zh-CN"/>
                    </w:rPr>
                  </w:pPr>
                  <w:r>
                    <w:rPr>
                      <w:rFonts w:hint="eastAsia"/>
                      <w:sz w:val="21"/>
                      <w:szCs w:val="21"/>
                      <w:highlight w:val="none"/>
                      <w:lang w:val="en-US" w:eastAsia="zh-CN"/>
                    </w:rPr>
                    <w:t>1</w:t>
                  </w:r>
                </w:p>
              </w:tc>
              <w:tc>
                <w:tcPr>
                  <w:tcW w:w="68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员工生活</w:t>
                  </w:r>
                </w:p>
              </w:tc>
              <w:tc>
                <w:tcPr>
                  <w:tcW w:w="1306" w:type="pct"/>
                  <w:gridSpan w:val="2"/>
                  <w:tcBorders>
                    <w:tl2br w:val="nil"/>
                    <w:tr2bl w:val="nil"/>
                  </w:tcBorders>
                  <w:vAlign w:val="center"/>
                </w:tcPr>
                <w:p>
                  <w:pPr>
                    <w:pStyle w:val="53"/>
                    <w:bidi w:val="0"/>
                    <w:rPr>
                      <w:rFonts w:hint="default"/>
                      <w:sz w:val="21"/>
                      <w:szCs w:val="21"/>
                      <w:highlight w:val="none"/>
                    </w:rPr>
                  </w:pPr>
                  <w:r>
                    <w:rPr>
                      <w:rFonts w:hint="default"/>
                      <w:sz w:val="21"/>
                      <w:szCs w:val="21"/>
                      <w:highlight w:val="none"/>
                    </w:rPr>
                    <w:t>生活垃圾</w:t>
                  </w:r>
                </w:p>
              </w:tc>
              <w:tc>
                <w:tcPr>
                  <w:tcW w:w="760"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SW64其他垃圾</w:t>
                  </w:r>
                </w:p>
              </w:tc>
              <w:tc>
                <w:tcPr>
                  <w:tcW w:w="54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900-002-S64</w:t>
                  </w:r>
                </w:p>
              </w:tc>
              <w:tc>
                <w:tcPr>
                  <w:tcW w:w="509"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7.5</w:t>
                  </w:r>
                </w:p>
              </w:tc>
              <w:tc>
                <w:tcPr>
                  <w:tcW w:w="913" w:type="pct"/>
                  <w:tcBorders>
                    <w:tl2br w:val="nil"/>
                    <w:tr2bl w:val="nil"/>
                  </w:tcBorders>
                  <w:vAlign w:val="center"/>
                </w:tcPr>
                <w:p>
                  <w:pPr>
                    <w:pStyle w:val="53"/>
                    <w:bidi w:val="0"/>
                    <w:rPr>
                      <w:rFonts w:hint="default"/>
                      <w:sz w:val="21"/>
                      <w:szCs w:val="21"/>
                      <w:highlight w:val="none"/>
                    </w:rPr>
                  </w:pPr>
                  <w:r>
                    <w:rPr>
                      <w:rFonts w:hint="default"/>
                      <w:sz w:val="21"/>
                      <w:szCs w:val="21"/>
                      <w:highlight w:val="none"/>
                    </w:rPr>
                    <w:t>收集后由当地环卫部门统一清运处理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eastAsia" w:eastAsia="宋体"/>
                      <w:sz w:val="21"/>
                      <w:szCs w:val="21"/>
                      <w:highlight w:val="none"/>
                      <w:lang w:val="en-US" w:eastAsia="zh-CN"/>
                    </w:rPr>
                  </w:pPr>
                  <w:r>
                    <w:rPr>
                      <w:rFonts w:hint="eastAsia"/>
                      <w:sz w:val="21"/>
                      <w:szCs w:val="21"/>
                      <w:highlight w:val="none"/>
                      <w:lang w:val="en-US" w:eastAsia="zh-CN"/>
                    </w:rPr>
                    <w:t>2</w:t>
                  </w:r>
                </w:p>
              </w:tc>
              <w:tc>
                <w:tcPr>
                  <w:tcW w:w="68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下料</w:t>
                  </w:r>
                </w:p>
              </w:tc>
              <w:tc>
                <w:tcPr>
                  <w:tcW w:w="644" w:type="pct"/>
                  <w:tcBorders>
                    <w:tl2br w:val="nil"/>
                    <w:tr2bl w:val="nil"/>
                  </w:tcBorders>
                  <w:vAlign w:val="center"/>
                </w:tcPr>
                <w:p>
                  <w:pPr>
                    <w:pStyle w:val="53"/>
                    <w:bidi w:val="0"/>
                    <w:rPr>
                      <w:rFonts w:hint="default"/>
                      <w:sz w:val="21"/>
                      <w:szCs w:val="21"/>
                      <w:highlight w:val="none"/>
                    </w:rPr>
                  </w:pPr>
                  <w:r>
                    <w:rPr>
                      <w:rFonts w:hint="eastAsia"/>
                      <w:sz w:val="21"/>
                      <w:szCs w:val="21"/>
                      <w:highlight w:val="none"/>
                      <w:lang w:val="en-US" w:eastAsia="zh-CN"/>
                    </w:rPr>
                    <w:t>边角料</w:t>
                  </w:r>
                </w:p>
              </w:tc>
              <w:tc>
                <w:tcPr>
                  <w:tcW w:w="662" w:type="pct"/>
                  <w:tcBorders>
                    <w:tl2br w:val="nil"/>
                    <w:tr2bl w:val="nil"/>
                  </w:tcBorders>
                  <w:vAlign w:val="center"/>
                </w:tcPr>
                <w:p>
                  <w:pPr>
                    <w:pStyle w:val="53"/>
                    <w:bidi w:val="0"/>
                    <w:rPr>
                      <w:rFonts w:hint="eastAsia" w:eastAsia="宋体"/>
                      <w:sz w:val="21"/>
                      <w:szCs w:val="21"/>
                      <w:highlight w:val="none"/>
                      <w:lang w:eastAsia="zh-CN"/>
                    </w:rPr>
                  </w:pPr>
                  <w:r>
                    <w:rPr>
                      <w:rFonts w:hint="eastAsia"/>
                      <w:sz w:val="21"/>
                      <w:szCs w:val="21"/>
                      <w:highlight w:val="none"/>
                      <w:lang w:eastAsia="zh-CN"/>
                    </w:rPr>
                    <w:t>一般工业固体废物</w:t>
                  </w:r>
                </w:p>
              </w:tc>
              <w:tc>
                <w:tcPr>
                  <w:tcW w:w="760"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SW17可再生类废物</w:t>
                  </w:r>
                </w:p>
              </w:tc>
              <w:tc>
                <w:tcPr>
                  <w:tcW w:w="545"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900-001-S17</w:t>
                  </w:r>
                </w:p>
              </w:tc>
              <w:tc>
                <w:tcPr>
                  <w:tcW w:w="509"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21.55</w:t>
                  </w:r>
                </w:p>
              </w:tc>
              <w:tc>
                <w:tcPr>
                  <w:tcW w:w="913" w:type="pct"/>
                  <w:tcBorders>
                    <w:tl2br w:val="nil"/>
                    <w:tr2bl w:val="nil"/>
                  </w:tcBorders>
                  <w:vAlign w:val="center"/>
                </w:tcPr>
                <w:p>
                  <w:pPr>
                    <w:pStyle w:val="53"/>
                    <w:bidi w:val="0"/>
                    <w:rPr>
                      <w:rFonts w:hint="default"/>
                      <w:sz w:val="21"/>
                      <w:szCs w:val="21"/>
                      <w:highlight w:val="none"/>
                    </w:rPr>
                  </w:pPr>
                  <w:r>
                    <w:rPr>
                      <w:rFonts w:hint="default" w:ascii="Times New Roman" w:hAnsi="Times New Roman" w:eastAsia="宋体" w:cs="Times New Roman"/>
                      <w:color w:val="auto"/>
                      <w:sz w:val="21"/>
                      <w:szCs w:val="21"/>
                      <w:highlight w:val="none"/>
                      <w:lang w:val="en-US" w:eastAsia="zh-CN"/>
                    </w:rPr>
                    <w:t>外售物资回收</w:t>
                  </w:r>
                  <w:r>
                    <w:rPr>
                      <w:rFonts w:hint="eastAsia" w:cs="Times New Roman"/>
                      <w:color w:val="auto"/>
                      <w:sz w:val="21"/>
                      <w:szCs w:val="21"/>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eastAsia" w:eastAsia="宋体"/>
                      <w:sz w:val="21"/>
                      <w:szCs w:val="21"/>
                      <w:highlight w:val="none"/>
                      <w:lang w:val="en-US" w:eastAsia="zh-CN"/>
                    </w:rPr>
                  </w:pPr>
                  <w:r>
                    <w:rPr>
                      <w:rFonts w:hint="eastAsia"/>
                      <w:sz w:val="21"/>
                      <w:szCs w:val="21"/>
                      <w:highlight w:val="none"/>
                      <w:lang w:val="en-US" w:eastAsia="zh-CN"/>
                    </w:rPr>
                    <w:t>3</w:t>
                  </w:r>
                </w:p>
              </w:tc>
              <w:tc>
                <w:tcPr>
                  <w:tcW w:w="68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废气处理</w:t>
                  </w:r>
                </w:p>
              </w:tc>
              <w:tc>
                <w:tcPr>
                  <w:tcW w:w="644" w:type="pct"/>
                  <w:tcBorders>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收集的</w:t>
                  </w:r>
                </w:p>
                <w:p>
                  <w:pPr>
                    <w:pStyle w:val="53"/>
                    <w:bidi w:val="0"/>
                    <w:rPr>
                      <w:rFonts w:hint="default"/>
                      <w:sz w:val="21"/>
                      <w:szCs w:val="21"/>
                      <w:highlight w:val="none"/>
                      <w:lang w:val="en-US" w:eastAsia="zh-CN"/>
                    </w:rPr>
                  </w:pPr>
                  <w:r>
                    <w:rPr>
                      <w:rFonts w:hint="eastAsia"/>
                      <w:sz w:val="21"/>
                      <w:szCs w:val="21"/>
                      <w:highlight w:val="none"/>
                      <w:lang w:val="en-US" w:eastAsia="zh-CN"/>
                    </w:rPr>
                    <w:t>粉尘</w:t>
                  </w:r>
                </w:p>
              </w:tc>
              <w:tc>
                <w:tcPr>
                  <w:tcW w:w="662" w:type="pct"/>
                  <w:tcBorders>
                    <w:tl2br w:val="nil"/>
                    <w:tr2bl w:val="nil"/>
                  </w:tcBorders>
                  <w:vAlign w:val="center"/>
                </w:tcPr>
                <w:p>
                  <w:pPr>
                    <w:pStyle w:val="53"/>
                    <w:bidi w:val="0"/>
                    <w:rPr>
                      <w:rFonts w:hint="eastAsia" w:eastAsia="宋体"/>
                      <w:sz w:val="21"/>
                      <w:szCs w:val="21"/>
                      <w:highlight w:val="none"/>
                      <w:lang w:eastAsia="zh-CN"/>
                    </w:rPr>
                  </w:pPr>
                  <w:r>
                    <w:rPr>
                      <w:rFonts w:hint="eastAsia"/>
                      <w:sz w:val="21"/>
                      <w:szCs w:val="21"/>
                      <w:highlight w:val="none"/>
                      <w:lang w:eastAsia="zh-CN"/>
                    </w:rPr>
                    <w:t>一般工业固体废物</w:t>
                  </w:r>
                </w:p>
              </w:tc>
              <w:tc>
                <w:tcPr>
                  <w:tcW w:w="760" w:type="pct"/>
                  <w:tcBorders>
                    <w:tl2br w:val="nil"/>
                    <w:tr2bl w:val="nil"/>
                  </w:tcBorders>
                  <w:vAlign w:val="center"/>
                </w:tcPr>
                <w:p>
                  <w:pPr>
                    <w:pStyle w:val="53"/>
                    <w:bidi w:val="0"/>
                    <w:ind w:firstLine="0" w:firstLineChars="0"/>
                    <w:rPr>
                      <w:rFonts w:hint="default"/>
                      <w:sz w:val="21"/>
                      <w:szCs w:val="21"/>
                      <w:highlight w:val="none"/>
                    </w:rPr>
                  </w:pPr>
                  <w:r>
                    <w:rPr>
                      <w:rFonts w:hint="eastAsia"/>
                      <w:sz w:val="21"/>
                      <w:szCs w:val="21"/>
                      <w:highlight w:val="none"/>
                      <w:lang w:val="en-US" w:eastAsia="zh-CN"/>
                    </w:rPr>
                    <w:t>SW17可再生类废物</w:t>
                  </w:r>
                </w:p>
              </w:tc>
              <w:tc>
                <w:tcPr>
                  <w:tcW w:w="545" w:type="pct"/>
                  <w:tcBorders>
                    <w:tl2br w:val="nil"/>
                    <w:tr2bl w:val="nil"/>
                  </w:tcBorders>
                  <w:vAlign w:val="center"/>
                </w:tcPr>
                <w:p>
                  <w:pPr>
                    <w:pStyle w:val="53"/>
                    <w:bidi w:val="0"/>
                    <w:ind w:firstLine="0" w:firstLineChars="0"/>
                    <w:rPr>
                      <w:rFonts w:hint="default"/>
                      <w:sz w:val="21"/>
                      <w:szCs w:val="21"/>
                      <w:highlight w:val="none"/>
                    </w:rPr>
                  </w:pPr>
                  <w:r>
                    <w:rPr>
                      <w:rFonts w:hint="eastAsia"/>
                      <w:sz w:val="21"/>
                      <w:szCs w:val="21"/>
                      <w:highlight w:val="none"/>
                      <w:lang w:val="en-US" w:eastAsia="zh-CN"/>
                    </w:rPr>
                    <w:t>900-001-S17</w:t>
                  </w:r>
                </w:p>
              </w:tc>
              <w:tc>
                <w:tcPr>
                  <w:tcW w:w="509"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6.518</w:t>
                  </w:r>
                </w:p>
              </w:tc>
              <w:tc>
                <w:tcPr>
                  <w:tcW w:w="913" w:type="pct"/>
                  <w:tcBorders>
                    <w:tl2br w:val="nil"/>
                    <w:tr2bl w:val="nil"/>
                  </w:tcBorders>
                  <w:vAlign w:val="center"/>
                </w:tcPr>
                <w:p>
                  <w:pPr>
                    <w:pStyle w:val="53"/>
                    <w:bidi w:val="0"/>
                    <w:rPr>
                      <w:rFonts w:hint="default"/>
                      <w:sz w:val="21"/>
                      <w:szCs w:val="21"/>
                      <w:highlight w:val="none"/>
                    </w:rPr>
                  </w:pPr>
                  <w:r>
                    <w:rPr>
                      <w:rFonts w:hint="default" w:ascii="Times New Roman" w:hAnsi="Times New Roman" w:eastAsia="宋体" w:cs="Times New Roman"/>
                      <w:color w:val="auto"/>
                      <w:sz w:val="21"/>
                      <w:szCs w:val="21"/>
                      <w:highlight w:val="none"/>
                    </w:rPr>
                    <w:t>暂存于一般工业固体废物暂存间，定期作为废品外售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bottom w:val="single" w:color="auto" w:sz="4" w:space="0"/>
                    <w:tl2br w:val="nil"/>
                    <w:tr2bl w:val="nil"/>
                  </w:tcBorders>
                  <w:vAlign w:val="center"/>
                </w:tcPr>
                <w:p>
                  <w:pPr>
                    <w:pStyle w:val="53"/>
                    <w:bidi w:val="0"/>
                    <w:rPr>
                      <w:rFonts w:hint="eastAsia" w:eastAsia="宋体"/>
                      <w:sz w:val="21"/>
                      <w:szCs w:val="21"/>
                      <w:highlight w:val="none"/>
                      <w:lang w:val="en-US" w:eastAsia="zh-CN"/>
                    </w:rPr>
                  </w:pPr>
                  <w:r>
                    <w:rPr>
                      <w:rFonts w:hint="eastAsia"/>
                      <w:sz w:val="21"/>
                      <w:szCs w:val="21"/>
                      <w:highlight w:val="none"/>
                      <w:lang w:val="en-US" w:eastAsia="zh-CN"/>
                    </w:rPr>
                    <w:t>4</w:t>
                  </w:r>
                </w:p>
              </w:tc>
              <w:tc>
                <w:tcPr>
                  <w:tcW w:w="685" w:type="pct"/>
                  <w:tcBorders>
                    <w:bottom w:val="single" w:color="auto" w:sz="4" w:space="0"/>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配漆</w:t>
                  </w:r>
                </w:p>
              </w:tc>
              <w:tc>
                <w:tcPr>
                  <w:tcW w:w="644" w:type="pct"/>
                  <w:tcBorders>
                    <w:bottom w:val="single" w:color="auto" w:sz="4" w:space="0"/>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水性漆废包装</w:t>
                  </w:r>
                </w:p>
              </w:tc>
              <w:tc>
                <w:tcPr>
                  <w:tcW w:w="662" w:type="pct"/>
                  <w:tcBorders>
                    <w:bottom w:val="single" w:color="auto" w:sz="4" w:space="0"/>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一般工业固体废物</w:t>
                  </w:r>
                </w:p>
              </w:tc>
              <w:tc>
                <w:tcPr>
                  <w:tcW w:w="760" w:type="pct"/>
                  <w:tcBorders>
                    <w:bottom w:val="single" w:color="auto" w:sz="4" w:space="0"/>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SW17可再生类废物</w:t>
                  </w:r>
                </w:p>
              </w:tc>
              <w:tc>
                <w:tcPr>
                  <w:tcW w:w="545" w:type="pct"/>
                  <w:tcBorders>
                    <w:bottom w:val="single" w:color="auto" w:sz="4" w:space="0"/>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900-099-S17</w:t>
                  </w:r>
                </w:p>
              </w:tc>
              <w:tc>
                <w:tcPr>
                  <w:tcW w:w="509" w:type="pct"/>
                  <w:tcBorders>
                    <w:bottom w:val="single" w:color="auto" w:sz="4" w:space="0"/>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0.299</w:t>
                  </w:r>
                </w:p>
              </w:tc>
              <w:tc>
                <w:tcPr>
                  <w:tcW w:w="913" w:type="pct"/>
                  <w:tcBorders>
                    <w:bottom w:val="single" w:color="auto" w:sz="4" w:space="0"/>
                    <w:tl2br w:val="nil"/>
                    <w:tr2bl w:val="nil"/>
                  </w:tcBorders>
                  <w:vAlign w:val="center"/>
                </w:tcPr>
                <w:p>
                  <w:pPr>
                    <w:pStyle w:val="53"/>
                    <w:bidi w:val="0"/>
                    <w:rPr>
                      <w:rFonts w:hint="default"/>
                      <w:sz w:val="21"/>
                      <w:szCs w:val="21"/>
                      <w:highlight w:val="none"/>
                    </w:rPr>
                  </w:pPr>
                  <w:r>
                    <w:rPr>
                      <w:rFonts w:hint="default" w:ascii="Times New Roman" w:hAnsi="Times New Roman" w:eastAsia="宋体" w:cs="Times New Roman"/>
                      <w:color w:val="auto"/>
                      <w:sz w:val="21"/>
                      <w:szCs w:val="21"/>
                      <w:highlight w:val="none"/>
                      <w:u w:val="none"/>
                    </w:rPr>
                    <w:t>暂存于一般工业固体废物暂存间</w:t>
                  </w:r>
                  <w:r>
                    <w:rPr>
                      <w:rFonts w:hint="default" w:ascii="Times New Roman" w:hAnsi="Times New Roman" w:eastAsia="宋体" w:cs="Times New Roman"/>
                      <w:color w:val="auto"/>
                      <w:sz w:val="21"/>
                      <w:szCs w:val="21"/>
                      <w:highlight w:val="none"/>
                      <w:u w:val="none"/>
                      <w:lang w:val="en-US" w:eastAsia="zh-CN"/>
                    </w:rPr>
                    <w:t>，</w:t>
                  </w:r>
                  <w:r>
                    <w:rPr>
                      <w:rFonts w:hint="default" w:ascii="Times New Roman" w:hAnsi="Times New Roman" w:eastAsia="宋体" w:cs="Times New Roman"/>
                      <w:color w:val="auto"/>
                      <w:sz w:val="21"/>
                      <w:szCs w:val="21"/>
                      <w:highlight w:val="none"/>
                      <w:u w:val="none"/>
                    </w:rPr>
                    <w:t>定期作为废品外售</w:t>
                  </w:r>
                  <w:r>
                    <w:rPr>
                      <w:rFonts w:hint="eastAsia" w:ascii="Times New Roman" w:hAnsi="Times New Roman" w:eastAsia="宋体" w:cs="Times New Roman"/>
                      <w:color w:val="auto"/>
                      <w:sz w:val="21"/>
                      <w:szCs w:val="21"/>
                      <w:highlight w:val="none"/>
                      <w:u w:val="none"/>
                      <w:lang w:val="en-US" w:eastAsia="zh-CN"/>
                    </w:rPr>
                    <w:t>或供应商回收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op w:val="single" w:color="auto" w:sz="4" w:space="0"/>
                    <w:bottom w:val="single" w:color="auto" w:sz="4" w:space="0"/>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5</w:t>
                  </w:r>
                </w:p>
              </w:tc>
              <w:tc>
                <w:tcPr>
                  <w:tcW w:w="685" w:type="pct"/>
                  <w:tcBorders>
                    <w:top w:val="single" w:color="auto" w:sz="4" w:space="0"/>
                    <w:bottom w:val="single" w:color="auto" w:sz="4" w:space="0"/>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装修</w:t>
                  </w:r>
                </w:p>
              </w:tc>
              <w:tc>
                <w:tcPr>
                  <w:tcW w:w="644" w:type="pct"/>
                  <w:tcBorders>
                    <w:top w:val="single" w:color="auto" w:sz="4" w:space="0"/>
                    <w:bottom w:val="single" w:color="auto" w:sz="4" w:space="0"/>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废装饰</w:t>
                  </w:r>
                </w:p>
                <w:p>
                  <w:pPr>
                    <w:pStyle w:val="53"/>
                    <w:bidi w:val="0"/>
                    <w:rPr>
                      <w:rFonts w:hint="default"/>
                      <w:sz w:val="21"/>
                      <w:szCs w:val="21"/>
                      <w:highlight w:val="none"/>
                      <w:lang w:val="en-US" w:eastAsia="zh-CN"/>
                    </w:rPr>
                  </w:pPr>
                  <w:r>
                    <w:rPr>
                      <w:rFonts w:hint="eastAsia"/>
                      <w:sz w:val="21"/>
                      <w:szCs w:val="21"/>
                      <w:highlight w:val="none"/>
                      <w:lang w:val="en-US" w:eastAsia="zh-CN"/>
                    </w:rPr>
                    <w:t>材料</w:t>
                  </w:r>
                </w:p>
              </w:tc>
              <w:tc>
                <w:tcPr>
                  <w:tcW w:w="662" w:type="pct"/>
                  <w:tcBorders>
                    <w:top w:val="single" w:color="auto" w:sz="4" w:space="0"/>
                    <w:bottom w:val="single" w:color="auto" w:sz="4" w:space="0"/>
                    <w:tl2br w:val="nil"/>
                    <w:tr2bl w:val="nil"/>
                  </w:tcBorders>
                  <w:vAlign w:val="center"/>
                </w:tcPr>
                <w:p>
                  <w:pPr>
                    <w:pStyle w:val="53"/>
                    <w:bidi w:val="0"/>
                    <w:ind w:firstLine="0" w:firstLineChars="0"/>
                    <w:rPr>
                      <w:rFonts w:hint="eastAsia"/>
                      <w:sz w:val="21"/>
                      <w:szCs w:val="21"/>
                      <w:highlight w:val="none"/>
                      <w:lang w:val="en-US" w:eastAsia="zh-CN"/>
                    </w:rPr>
                  </w:pPr>
                  <w:r>
                    <w:rPr>
                      <w:rFonts w:hint="eastAsia"/>
                      <w:sz w:val="21"/>
                      <w:szCs w:val="21"/>
                      <w:highlight w:val="none"/>
                      <w:lang w:val="en-US" w:eastAsia="zh-CN"/>
                    </w:rPr>
                    <w:t>一般工业固体废物</w:t>
                  </w:r>
                </w:p>
              </w:tc>
              <w:tc>
                <w:tcPr>
                  <w:tcW w:w="760" w:type="pct"/>
                  <w:tcBorders>
                    <w:top w:val="single" w:color="auto" w:sz="4" w:space="0"/>
                    <w:bottom w:val="single" w:color="auto" w:sz="4" w:space="0"/>
                    <w:tl2br w:val="nil"/>
                    <w:tr2bl w:val="nil"/>
                  </w:tcBorders>
                  <w:shd w:val="clear" w:color="auto" w:fill="auto"/>
                  <w:vAlign w:val="center"/>
                </w:tcPr>
                <w:p>
                  <w:pPr>
                    <w:pStyle w:val="53"/>
                    <w:bidi w:val="0"/>
                    <w:ind w:firstLine="0" w:firstLineChars="0"/>
                    <w:rPr>
                      <w:rFonts w:hint="eastAsia"/>
                      <w:sz w:val="21"/>
                      <w:szCs w:val="21"/>
                      <w:highlight w:val="none"/>
                      <w:lang w:val="en-US" w:eastAsia="zh-CN"/>
                    </w:rPr>
                  </w:pPr>
                  <w:r>
                    <w:rPr>
                      <w:rFonts w:hint="eastAsia"/>
                      <w:sz w:val="21"/>
                      <w:szCs w:val="21"/>
                      <w:highlight w:val="none"/>
                      <w:lang w:val="en-US" w:eastAsia="zh-CN"/>
                    </w:rPr>
                    <w:t>SW17可再生类废物</w:t>
                  </w:r>
                </w:p>
              </w:tc>
              <w:tc>
                <w:tcPr>
                  <w:tcW w:w="545" w:type="pct"/>
                  <w:tcBorders>
                    <w:top w:val="single" w:color="auto" w:sz="4" w:space="0"/>
                    <w:bottom w:val="single" w:color="auto" w:sz="4" w:space="0"/>
                    <w:tl2br w:val="nil"/>
                    <w:tr2bl w:val="nil"/>
                  </w:tcBorders>
                  <w:shd w:val="clear" w:color="auto" w:fill="auto"/>
                  <w:vAlign w:val="center"/>
                </w:tcPr>
                <w:p>
                  <w:pPr>
                    <w:pStyle w:val="53"/>
                    <w:bidi w:val="0"/>
                    <w:ind w:firstLine="0" w:firstLineChars="0"/>
                    <w:rPr>
                      <w:rFonts w:hint="eastAsia"/>
                      <w:sz w:val="21"/>
                      <w:szCs w:val="21"/>
                      <w:highlight w:val="none"/>
                      <w:lang w:val="en-US" w:eastAsia="zh-CN"/>
                    </w:rPr>
                  </w:pPr>
                  <w:r>
                    <w:rPr>
                      <w:rFonts w:hint="eastAsia"/>
                      <w:sz w:val="21"/>
                      <w:szCs w:val="21"/>
                      <w:highlight w:val="none"/>
                      <w:lang w:val="en-US" w:eastAsia="zh-CN"/>
                    </w:rPr>
                    <w:t>900-099-S17</w:t>
                  </w:r>
                </w:p>
              </w:tc>
              <w:tc>
                <w:tcPr>
                  <w:tcW w:w="509" w:type="pct"/>
                  <w:tcBorders>
                    <w:top w:val="single" w:color="auto" w:sz="4" w:space="0"/>
                    <w:bottom w:val="single" w:color="auto" w:sz="4" w:space="0"/>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50</w:t>
                  </w:r>
                </w:p>
              </w:tc>
              <w:tc>
                <w:tcPr>
                  <w:tcW w:w="913" w:type="pct"/>
                  <w:vMerge w:val="restart"/>
                  <w:tcBorders>
                    <w:top w:val="single" w:color="auto" w:sz="4" w:space="0"/>
                    <w:tl2br w:val="nil"/>
                    <w:tr2bl w:val="nil"/>
                  </w:tcBorders>
                  <w:vAlign w:val="center"/>
                </w:tcPr>
                <w:p>
                  <w:pPr>
                    <w:pStyle w:val="53"/>
                    <w:bidi w:val="0"/>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rPr>
                    <w:t>暂存于一般工业固体废物暂存间，定期作为废品外售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op w:val="single" w:color="auto" w:sz="4" w:space="0"/>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6</w:t>
                  </w:r>
                </w:p>
              </w:tc>
              <w:tc>
                <w:tcPr>
                  <w:tcW w:w="685" w:type="pct"/>
                  <w:tcBorders>
                    <w:top w:val="single" w:color="auto" w:sz="4" w:space="0"/>
                    <w:tl2br w:val="nil"/>
                    <w:tr2bl w:val="nil"/>
                  </w:tcBorders>
                  <w:shd w:val="clear" w:color="auto" w:fill="auto"/>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焊接</w:t>
                  </w:r>
                </w:p>
              </w:tc>
              <w:tc>
                <w:tcPr>
                  <w:tcW w:w="644" w:type="pct"/>
                  <w:tcBorders>
                    <w:top w:val="single" w:color="auto" w:sz="4" w:space="0"/>
                    <w:tl2br w:val="nil"/>
                    <w:tr2bl w:val="nil"/>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废焊丝</w:t>
                  </w:r>
                </w:p>
              </w:tc>
              <w:tc>
                <w:tcPr>
                  <w:tcW w:w="662" w:type="pct"/>
                  <w:tcBorders>
                    <w:top w:val="single" w:color="auto" w:sz="4" w:space="0"/>
                    <w:tl2br w:val="nil"/>
                    <w:tr2bl w:val="nil"/>
                  </w:tcBorders>
                  <w:vAlign w:val="center"/>
                </w:tcPr>
                <w:p>
                  <w:pPr>
                    <w:pStyle w:val="53"/>
                    <w:bidi w:val="0"/>
                    <w:ind w:firstLine="0" w:firstLineChars="0"/>
                    <w:rPr>
                      <w:rFonts w:hint="eastAsia"/>
                      <w:sz w:val="21"/>
                      <w:szCs w:val="21"/>
                      <w:highlight w:val="none"/>
                      <w:lang w:val="en-US" w:eastAsia="zh-CN"/>
                    </w:rPr>
                  </w:pPr>
                  <w:r>
                    <w:rPr>
                      <w:rFonts w:hint="eastAsia"/>
                      <w:sz w:val="21"/>
                      <w:szCs w:val="21"/>
                      <w:highlight w:val="none"/>
                      <w:lang w:val="en-US" w:eastAsia="zh-CN"/>
                    </w:rPr>
                    <w:t>一般工业固体废物</w:t>
                  </w:r>
                </w:p>
              </w:tc>
              <w:tc>
                <w:tcPr>
                  <w:tcW w:w="760" w:type="pct"/>
                  <w:tcBorders>
                    <w:top w:val="single" w:color="auto" w:sz="4" w:space="0"/>
                    <w:tl2br w:val="nil"/>
                    <w:tr2bl w:val="nil"/>
                  </w:tcBorders>
                  <w:shd w:val="clear" w:color="auto" w:fill="auto"/>
                  <w:vAlign w:val="center"/>
                </w:tcPr>
                <w:p>
                  <w:pPr>
                    <w:pStyle w:val="53"/>
                    <w:bidi w:val="0"/>
                    <w:ind w:firstLine="0" w:firstLineChars="0"/>
                    <w:rPr>
                      <w:rFonts w:hint="eastAsia"/>
                      <w:sz w:val="21"/>
                      <w:szCs w:val="21"/>
                      <w:highlight w:val="none"/>
                      <w:lang w:val="en-US" w:eastAsia="zh-CN"/>
                    </w:rPr>
                  </w:pPr>
                  <w:r>
                    <w:rPr>
                      <w:rFonts w:hint="eastAsia"/>
                      <w:sz w:val="21"/>
                      <w:szCs w:val="21"/>
                      <w:highlight w:val="none"/>
                      <w:lang w:val="en-US" w:eastAsia="zh-CN"/>
                    </w:rPr>
                    <w:t>SW17可再生类废物</w:t>
                  </w:r>
                </w:p>
              </w:tc>
              <w:tc>
                <w:tcPr>
                  <w:tcW w:w="545" w:type="pct"/>
                  <w:tcBorders>
                    <w:top w:val="single" w:color="auto" w:sz="4" w:space="0"/>
                    <w:tl2br w:val="nil"/>
                    <w:tr2bl w:val="nil"/>
                  </w:tcBorders>
                  <w:shd w:val="clear" w:color="auto" w:fill="auto"/>
                  <w:vAlign w:val="center"/>
                </w:tcPr>
                <w:p>
                  <w:pPr>
                    <w:pStyle w:val="53"/>
                    <w:bidi w:val="0"/>
                    <w:ind w:firstLine="0" w:firstLineChars="0"/>
                    <w:rPr>
                      <w:rFonts w:hint="eastAsia"/>
                      <w:sz w:val="21"/>
                      <w:szCs w:val="21"/>
                      <w:highlight w:val="none"/>
                      <w:lang w:val="en-US" w:eastAsia="zh-CN"/>
                    </w:rPr>
                  </w:pPr>
                  <w:r>
                    <w:rPr>
                      <w:rFonts w:hint="eastAsia"/>
                      <w:sz w:val="21"/>
                      <w:szCs w:val="21"/>
                      <w:highlight w:val="none"/>
                      <w:lang w:val="en-US" w:eastAsia="zh-CN"/>
                    </w:rPr>
                    <w:t>900-099-S17</w:t>
                  </w:r>
                </w:p>
              </w:tc>
              <w:tc>
                <w:tcPr>
                  <w:tcW w:w="509" w:type="pct"/>
                  <w:tcBorders>
                    <w:top w:val="single" w:color="auto" w:sz="4" w:space="0"/>
                    <w:tl2br w:val="nil"/>
                    <w:tr2bl w:val="nil"/>
                  </w:tcBorders>
                  <w:vAlign w:val="center"/>
                </w:tcPr>
                <w:p>
                  <w:pPr>
                    <w:pStyle w:val="53"/>
                    <w:bidi w:val="0"/>
                    <w:jc w:val="center"/>
                    <w:rPr>
                      <w:rFonts w:hint="default"/>
                      <w:sz w:val="21"/>
                      <w:szCs w:val="21"/>
                      <w:highlight w:val="none"/>
                      <w:lang w:val="en-US" w:eastAsia="zh-CN"/>
                    </w:rPr>
                  </w:pPr>
                  <w:r>
                    <w:rPr>
                      <w:rFonts w:hint="eastAsia"/>
                      <w:sz w:val="21"/>
                      <w:szCs w:val="21"/>
                      <w:highlight w:val="none"/>
                      <w:lang w:val="en-US" w:eastAsia="zh-CN"/>
                    </w:rPr>
                    <w:t>0.01</w:t>
                  </w:r>
                </w:p>
              </w:tc>
              <w:tc>
                <w:tcPr>
                  <w:tcW w:w="913" w:type="pct"/>
                  <w:vMerge w:val="continue"/>
                  <w:tcBorders>
                    <w:tl2br w:val="nil"/>
                    <w:tr2bl w:val="nil"/>
                  </w:tcBorders>
                  <w:vAlign w:val="center"/>
                </w:tcPr>
                <w:p>
                  <w:pPr>
                    <w:pStyle w:val="53"/>
                    <w:bidi w:val="0"/>
                    <w:rPr>
                      <w:rFonts w:hint="default" w:ascii="Times New Roman" w:hAnsi="Times New Roman" w:eastAsia="宋体" w:cs="Times New Roman"/>
                      <w:color w:val="auto"/>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eastAsia" w:eastAsia="宋体"/>
                      <w:sz w:val="21"/>
                      <w:szCs w:val="21"/>
                      <w:highlight w:val="none"/>
                      <w:lang w:val="en-US" w:eastAsia="zh-CN"/>
                    </w:rPr>
                  </w:pPr>
                  <w:r>
                    <w:rPr>
                      <w:rFonts w:hint="eastAsia"/>
                      <w:sz w:val="21"/>
                      <w:szCs w:val="21"/>
                      <w:highlight w:val="none"/>
                      <w:lang w:val="en-US" w:eastAsia="zh-CN"/>
                    </w:rPr>
                    <w:t>7</w:t>
                  </w:r>
                </w:p>
              </w:tc>
              <w:tc>
                <w:tcPr>
                  <w:tcW w:w="68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配漆</w:t>
                  </w:r>
                </w:p>
              </w:tc>
              <w:tc>
                <w:tcPr>
                  <w:tcW w:w="644" w:type="pct"/>
                  <w:tcBorders>
                    <w:tl2br w:val="nil"/>
                    <w:tr2bl w:val="nil"/>
                  </w:tcBorders>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沾染化学品的废</w:t>
                  </w:r>
                </w:p>
                <w:p>
                  <w:pPr>
                    <w:pStyle w:val="53"/>
                    <w:bidi w:val="0"/>
                    <w:rPr>
                      <w:rFonts w:hint="default"/>
                      <w:sz w:val="21"/>
                      <w:szCs w:val="21"/>
                      <w:highlight w:val="none"/>
                      <w:lang w:val="en-US" w:eastAsia="zh-CN"/>
                    </w:rPr>
                  </w:pPr>
                  <w:r>
                    <w:rPr>
                      <w:rFonts w:hint="eastAsia"/>
                      <w:sz w:val="21"/>
                      <w:szCs w:val="21"/>
                      <w:highlight w:val="none"/>
                      <w:lang w:val="en-US" w:eastAsia="zh-CN"/>
                    </w:rPr>
                    <w:t>包装</w:t>
                  </w:r>
                </w:p>
              </w:tc>
              <w:tc>
                <w:tcPr>
                  <w:tcW w:w="662" w:type="pct"/>
                  <w:tcBorders>
                    <w:tl2br w:val="nil"/>
                    <w:tr2bl w:val="nil"/>
                  </w:tcBorders>
                  <w:vAlign w:val="center"/>
                </w:tcPr>
                <w:p>
                  <w:pPr>
                    <w:pStyle w:val="53"/>
                    <w:bidi w:val="0"/>
                    <w:rPr>
                      <w:rFonts w:hint="default"/>
                      <w:sz w:val="21"/>
                      <w:szCs w:val="21"/>
                      <w:highlight w:val="none"/>
                    </w:rPr>
                  </w:pPr>
                  <w:r>
                    <w:rPr>
                      <w:rFonts w:hint="default"/>
                      <w:sz w:val="21"/>
                      <w:szCs w:val="21"/>
                      <w:highlight w:val="none"/>
                    </w:rPr>
                    <w:t>危险废物</w:t>
                  </w:r>
                </w:p>
              </w:tc>
              <w:tc>
                <w:tcPr>
                  <w:tcW w:w="760"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HW49其他废物</w:t>
                  </w:r>
                </w:p>
              </w:tc>
              <w:tc>
                <w:tcPr>
                  <w:tcW w:w="54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900-041-49</w:t>
                  </w:r>
                </w:p>
              </w:tc>
              <w:tc>
                <w:tcPr>
                  <w:tcW w:w="509"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1.035</w:t>
                  </w:r>
                </w:p>
              </w:tc>
              <w:tc>
                <w:tcPr>
                  <w:tcW w:w="913" w:type="pct"/>
                  <w:vMerge w:val="restart"/>
                  <w:tcBorders>
                    <w:tl2br w:val="nil"/>
                    <w:tr2bl w:val="nil"/>
                  </w:tcBorders>
                  <w:vAlign w:val="center"/>
                </w:tcPr>
                <w:p>
                  <w:pPr>
                    <w:pStyle w:val="53"/>
                    <w:bidi w:val="0"/>
                    <w:rPr>
                      <w:rFonts w:hint="default"/>
                      <w:sz w:val="21"/>
                      <w:szCs w:val="21"/>
                      <w:highlight w:val="none"/>
                    </w:rPr>
                  </w:pPr>
                  <w:r>
                    <w:rPr>
                      <w:rFonts w:hint="default"/>
                      <w:sz w:val="21"/>
                      <w:szCs w:val="21"/>
                      <w:highlight w:val="none"/>
                      <w:lang w:val="en-US" w:eastAsia="zh-CN"/>
                    </w:rPr>
                    <w:t>收集后暂存于危废间，定期交由有资质单位进行处置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8</w:t>
                  </w:r>
                </w:p>
              </w:tc>
              <w:tc>
                <w:tcPr>
                  <w:tcW w:w="685" w:type="pct"/>
                  <w:vMerge w:val="restar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废气处理</w:t>
                  </w:r>
                </w:p>
              </w:tc>
              <w:tc>
                <w:tcPr>
                  <w:tcW w:w="644"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漆渣</w:t>
                  </w:r>
                </w:p>
              </w:tc>
              <w:tc>
                <w:tcPr>
                  <w:tcW w:w="662" w:type="pct"/>
                  <w:tcBorders>
                    <w:tl2br w:val="nil"/>
                    <w:tr2bl w:val="nil"/>
                  </w:tcBorders>
                  <w:vAlign w:val="center"/>
                </w:tcPr>
                <w:p>
                  <w:pPr>
                    <w:pStyle w:val="53"/>
                    <w:bidi w:val="0"/>
                    <w:rPr>
                      <w:rFonts w:hint="default"/>
                      <w:sz w:val="21"/>
                      <w:szCs w:val="21"/>
                      <w:highlight w:val="none"/>
                    </w:rPr>
                  </w:pPr>
                  <w:r>
                    <w:rPr>
                      <w:rFonts w:hint="default"/>
                      <w:sz w:val="21"/>
                      <w:szCs w:val="21"/>
                      <w:highlight w:val="none"/>
                    </w:rPr>
                    <w:t>危险废物</w:t>
                  </w:r>
                </w:p>
              </w:tc>
              <w:tc>
                <w:tcPr>
                  <w:tcW w:w="760"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HW12染料、涂料废物</w:t>
                  </w:r>
                </w:p>
              </w:tc>
              <w:tc>
                <w:tcPr>
                  <w:tcW w:w="54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900-252-12</w:t>
                  </w:r>
                </w:p>
              </w:tc>
              <w:tc>
                <w:tcPr>
                  <w:tcW w:w="509"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2.897</w:t>
                  </w:r>
                </w:p>
              </w:tc>
              <w:tc>
                <w:tcPr>
                  <w:tcW w:w="913" w:type="pct"/>
                  <w:vMerge w:val="continue"/>
                  <w:tcBorders>
                    <w:tl2br w:val="nil"/>
                    <w:tr2bl w:val="nil"/>
                  </w:tcBorders>
                  <w:vAlign w:val="center"/>
                </w:tcPr>
                <w:p>
                  <w:pPr>
                    <w:pStyle w:val="53"/>
                    <w:bidi w:val="0"/>
                    <w:rPr>
                      <w:rFonts w:hint="default"/>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9</w:t>
                  </w:r>
                </w:p>
              </w:tc>
              <w:tc>
                <w:tcPr>
                  <w:tcW w:w="685" w:type="pct"/>
                  <w:vMerge w:val="continue"/>
                  <w:tcBorders>
                    <w:tl2br w:val="nil"/>
                    <w:tr2bl w:val="nil"/>
                  </w:tcBorders>
                  <w:vAlign w:val="center"/>
                </w:tcPr>
                <w:p>
                  <w:pPr>
                    <w:pStyle w:val="53"/>
                    <w:bidi w:val="0"/>
                    <w:rPr>
                      <w:rFonts w:hint="default"/>
                      <w:sz w:val="21"/>
                      <w:szCs w:val="21"/>
                      <w:highlight w:val="none"/>
                    </w:rPr>
                  </w:pPr>
                </w:p>
              </w:tc>
              <w:tc>
                <w:tcPr>
                  <w:tcW w:w="644" w:type="pct"/>
                  <w:tcBorders>
                    <w:tl2br w:val="nil"/>
                    <w:tr2bl w:val="nil"/>
                  </w:tcBorders>
                  <w:vAlign w:val="center"/>
                </w:tcPr>
                <w:p>
                  <w:pPr>
                    <w:pStyle w:val="53"/>
                    <w:bidi w:val="0"/>
                    <w:rPr>
                      <w:rFonts w:hint="default"/>
                      <w:sz w:val="21"/>
                      <w:szCs w:val="21"/>
                      <w:highlight w:val="none"/>
                      <w:lang w:val="en-US" w:eastAsia="zh-CN"/>
                    </w:rPr>
                  </w:pPr>
                  <w:r>
                    <w:rPr>
                      <w:rFonts w:hint="default"/>
                      <w:sz w:val="21"/>
                      <w:szCs w:val="21"/>
                      <w:highlight w:val="none"/>
                    </w:rPr>
                    <w:t>废活性炭</w:t>
                  </w:r>
                </w:p>
              </w:tc>
              <w:tc>
                <w:tcPr>
                  <w:tcW w:w="662" w:type="pct"/>
                  <w:tcBorders>
                    <w:tl2br w:val="nil"/>
                    <w:tr2bl w:val="nil"/>
                  </w:tcBorders>
                  <w:vAlign w:val="center"/>
                </w:tcPr>
                <w:p>
                  <w:pPr>
                    <w:pStyle w:val="53"/>
                    <w:bidi w:val="0"/>
                    <w:rPr>
                      <w:rFonts w:hint="default"/>
                      <w:sz w:val="21"/>
                      <w:szCs w:val="21"/>
                      <w:highlight w:val="none"/>
                      <w:lang w:val="en-US" w:eastAsia="zh-CN"/>
                    </w:rPr>
                  </w:pPr>
                  <w:r>
                    <w:rPr>
                      <w:rFonts w:hint="default"/>
                      <w:sz w:val="21"/>
                      <w:szCs w:val="21"/>
                      <w:highlight w:val="none"/>
                    </w:rPr>
                    <w:t>危险废物</w:t>
                  </w:r>
                </w:p>
              </w:tc>
              <w:tc>
                <w:tcPr>
                  <w:tcW w:w="760" w:type="pct"/>
                  <w:tcBorders>
                    <w:tl2br w:val="nil"/>
                    <w:tr2bl w:val="nil"/>
                  </w:tcBorders>
                  <w:vAlign w:val="center"/>
                </w:tcPr>
                <w:p>
                  <w:pPr>
                    <w:pStyle w:val="53"/>
                    <w:bidi w:val="0"/>
                    <w:rPr>
                      <w:rFonts w:hint="eastAsia" w:eastAsia="宋体"/>
                      <w:sz w:val="21"/>
                      <w:szCs w:val="21"/>
                      <w:highlight w:val="none"/>
                      <w:lang w:val="en-US" w:eastAsia="zh-CN"/>
                    </w:rPr>
                  </w:pPr>
                  <w:r>
                    <w:rPr>
                      <w:rFonts w:hint="default"/>
                      <w:sz w:val="21"/>
                      <w:szCs w:val="21"/>
                      <w:highlight w:val="none"/>
                    </w:rPr>
                    <w:t>HW49</w:t>
                  </w:r>
                  <w:r>
                    <w:rPr>
                      <w:rFonts w:hint="eastAsia"/>
                      <w:sz w:val="21"/>
                      <w:szCs w:val="21"/>
                      <w:highlight w:val="none"/>
                      <w:lang w:val="en-US" w:eastAsia="zh-CN"/>
                    </w:rPr>
                    <w:t>其他废物</w:t>
                  </w:r>
                </w:p>
              </w:tc>
              <w:tc>
                <w:tcPr>
                  <w:tcW w:w="54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900-039-49</w:t>
                  </w:r>
                </w:p>
              </w:tc>
              <w:tc>
                <w:tcPr>
                  <w:tcW w:w="509" w:type="pct"/>
                  <w:tcBorders>
                    <w:tl2br w:val="nil"/>
                    <w:tr2bl w:val="nil"/>
                  </w:tcBorders>
                  <w:vAlign w:val="center"/>
                </w:tcPr>
                <w:p>
                  <w:pPr>
                    <w:pStyle w:val="53"/>
                    <w:bidi w:val="0"/>
                    <w:rPr>
                      <w:rFonts w:hint="default" w:eastAsia="宋体"/>
                      <w:sz w:val="21"/>
                      <w:szCs w:val="21"/>
                      <w:highlight w:val="none"/>
                      <w:lang w:val="en-US" w:eastAsia="zh-CN"/>
                    </w:rPr>
                  </w:pPr>
                  <w:r>
                    <w:rPr>
                      <w:rFonts w:hint="eastAsia"/>
                      <w:sz w:val="21"/>
                      <w:szCs w:val="21"/>
                      <w:highlight w:val="none"/>
                      <w:lang w:val="en-US" w:eastAsia="zh-CN"/>
                    </w:rPr>
                    <w:t>3.108</w:t>
                  </w:r>
                </w:p>
              </w:tc>
              <w:tc>
                <w:tcPr>
                  <w:tcW w:w="913" w:type="pct"/>
                  <w:vMerge w:val="continue"/>
                  <w:tcBorders>
                    <w:tl2br w:val="nil"/>
                    <w:tr2bl w:val="nil"/>
                  </w:tcBorders>
                  <w:vAlign w:val="center"/>
                </w:tcPr>
                <w:p>
                  <w:pPr>
                    <w:pStyle w:val="53"/>
                    <w:bidi w:val="0"/>
                    <w:rPr>
                      <w:rFonts w:hint="default"/>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10</w:t>
                  </w:r>
                </w:p>
              </w:tc>
              <w:tc>
                <w:tcPr>
                  <w:tcW w:w="68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设备维修</w:t>
                  </w:r>
                </w:p>
              </w:tc>
              <w:tc>
                <w:tcPr>
                  <w:tcW w:w="644"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废矿物油</w:t>
                  </w:r>
                </w:p>
              </w:tc>
              <w:tc>
                <w:tcPr>
                  <w:tcW w:w="662" w:type="pct"/>
                  <w:tcBorders>
                    <w:tl2br w:val="nil"/>
                    <w:tr2bl w:val="nil"/>
                  </w:tcBorders>
                  <w:vAlign w:val="center"/>
                </w:tcPr>
                <w:p>
                  <w:pPr>
                    <w:pStyle w:val="53"/>
                    <w:bidi w:val="0"/>
                    <w:rPr>
                      <w:rFonts w:hint="default"/>
                      <w:sz w:val="21"/>
                      <w:szCs w:val="21"/>
                      <w:highlight w:val="none"/>
                    </w:rPr>
                  </w:pPr>
                  <w:r>
                    <w:rPr>
                      <w:rFonts w:hint="default"/>
                      <w:sz w:val="21"/>
                      <w:szCs w:val="21"/>
                      <w:highlight w:val="none"/>
                    </w:rPr>
                    <w:t>危险废物</w:t>
                  </w:r>
                </w:p>
              </w:tc>
              <w:tc>
                <w:tcPr>
                  <w:tcW w:w="760"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HW08废矿物油与含废矿物油废物</w:t>
                  </w:r>
                </w:p>
              </w:tc>
              <w:tc>
                <w:tcPr>
                  <w:tcW w:w="54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900-249-08</w:t>
                  </w:r>
                </w:p>
              </w:tc>
              <w:tc>
                <w:tcPr>
                  <w:tcW w:w="509"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0.02</w:t>
                  </w:r>
                </w:p>
              </w:tc>
              <w:tc>
                <w:tcPr>
                  <w:tcW w:w="913" w:type="pct"/>
                  <w:vMerge w:val="continue"/>
                  <w:tcBorders>
                    <w:tl2br w:val="nil"/>
                    <w:tr2bl w:val="nil"/>
                  </w:tcBorders>
                  <w:vAlign w:val="center"/>
                </w:tcPr>
                <w:p>
                  <w:pPr>
                    <w:pStyle w:val="53"/>
                    <w:bidi w:val="0"/>
                    <w:rPr>
                      <w:rFonts w:hint="eastAsia"/>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11</w:t>
                  </w:r>
                </w:p>
              </w:tc>
              <w:tc>
                <w:tcPr>
                  <w:tcW w:w="68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设备维修及喷漆</w:t>
                  </w:r>
                </w:p>
              </w:tc>
              <w:tc>
                <w:tcPr>
                  <w:tcW w:w="644" w:type="pct"/>
                  <w:tcBorders>
                    <w:tl2br w:val="nil"/>
                    <w:tr2bl w:val="nil"/>
                  </w:tcBorders>
                  <w:vAlign w:val="center"/>
                </w:tcPr>
                <w:p>
                  <w:pPr>
                    <w:pStyle w:val="53"/>
                    <w:bidi w:val="0"/>
                    <w:rPr>
                      <w:rFonts w:hint="default"/>
                      <w:sz w:val="21"/>
                      <w:szCs w:val="21"/>
                      <w:highlight w:val="none"/>
                      <w:lang w:val="en-US" w:eastAsia="zh-CN"/>
                    </w:rPr>
                  </w:pPr>
                  <w:r>
                    <w:rPr>
                      <w:rFonts w:hint="eastAsia" w:cs="Times New Roman"/>
                      <w:color w:val="auto"/>
                      <w:sz w:val="21"/>
                      <w:szCs w:val="21"/>
                      <w:highlight w:val="none"/>
                      <w:u w:val="none" w:color="auto"/>
                      <w:lang w:val="en-US" w:eastAsia="zh-CN" w:bidi="ar"/>
                    </w:rPr>
                    <w:t>废</w:t>
                  </w:r>
                  <w:r>
                    <w:rPr>
                      <w:rFonts w:hint="default" w:ascii="Times New Roman" w:hAnsi="Times New Roman" w:cs="Times New Roman"/>
                      <w:color w:val="auto"/>
                      <w:sz w:val="21"/>
                      <w:szCs w:val="21"/>
                      <w:highlight w:val="none"/>
                      <w:u w:val="none" w:color="auto"/>
                      <w:lang w:val="en-US" w:eastAsia="zh-CN" w:bidi="ar"/>
                    </w:rPr>
                    <w:t>含油</w:t>
                  </w:r>
                  <w:r>
                    <w:rPr>
                      <w:rFonts w:hint="eastAsia" w:cs="Times New Roman"/>
                      <w:color w:val="auto"/>
                      <w:sz w:val="21"/>
                      <w:szCs w:val="21"/>
                      <w:highlight w:val="none"/>
                      <w:u w:val="none" w:color="auto"/>
                      <w:lang w:val="en-US" w:eastAsia="zh-CN" w:bidi="ar"/>
                    </w:rPr>
                    <w:t>及</w:t>
                  </w:r>
                  <w:r>
                    <w:rPr>
                      <w:rFonts w:hint="default" w:ascii="Times New Roman" w:hAnsi="Times New Roman" w:cs="Times New Roman"/>
                      <w:color w:val="auto"/>
                      <w:sz w:val="21"/>
                      <w:szCs w:val="21"/>
                      <w:highlight w:val="none"/>
                      <w:u w:val="none" w:color="auto"/>
                      <w:lang w:val="en-US" w:eastAsia="zh-CN" w:bidi="ar"/>
                    </w:rPr>
                    <w:t>含漆手套抹布</w:t>
                  </w:r>
                </w:p>
              </w:tc>
              <w:tc>
                <w:tcPr>
                  <w:tcW w:w="662" w:type="pct"/>
                  <w:tcBorders>
                    <w:tl2br w:val="nil"/>
                    <w:tr2bl w:val="nil"/>
                  </w:tcBorders>
                  <w:vAlign w:val="center"/>
                </w:tcPr>
                <w:p>
                  <w:pPr>
                    <w:pStyle w:val="53"/>
                    <w:bidi w:val="0"/>
                    <w:rPr>
                      <w:rFonts w:hint="default"/>
                      <w:sz w:val="21"/>
                      <w:szCs w:val="21"/>
                      <w:highlight w:val="none"/>
                    </w:rPr>
                  </w:pPr>
                  <w:r>
                    <w:rPr>
                      <w:rFonts w:hint="default"/>
                      <w:sz w:val="21"/>
                      <w:szCs w:val="21"/>
                      <w:highlight w:val="none"/>
                    </w:rPr>
                    <w:t>危险废物</w:t>
                  </w:r>
                </w:p>
              </w:tc>
              <w:tc>
                <w:tcPr>
                  <w:tcW w:w="760" w:type="pct"/>
                  <w:tcBorders>
                    <w:tl2br w:val="nil"/>
                    <w:tr2bl w:val="nil"/>
                  </w:tcBorders>
                  <w:vAlign w:val="center"/>
                </w:tcPr>
                <w:p>
                  <w:pPr>
                    <w:pStyle w:val="53"/>
                    <w:bidi w:val="0"/>
                    <w:rPr>
                      <w:rFonts w:hint="eastAsia" w:eastAsia="宋体"/>
                      <w:sz w:val="21"/>
                      <w:szCs w:val="21"/>
                      <w:highlight w:val="none"/>
                      <w:lang w:val="en-US" w:eastAsia="zh-CN"/>
                    </w:rPr>
                  </w:pPr>
                  <w:r>
                    <w:rPr>
                      <w:rFonts w:hint="default"/>
                      <w:sz w:val="21"/>
                      <w:szCs w:val="21"/>
                      <w:highlight w:val="none"/>
                    </w:rPr>
                    <w:t>HW49</w:t>
                  </w:r>
                  <w:r>
                    <w:rPr>
                      <w:rFonts w:hint="eastAsia"/>
                      <w:sz w:val="21"/>
                      <w:szCs w:val="21"/>
                      <w:highlight w:val="none"/>
                      <w:lang w:val="en-US" w:eastAsia="zh-CN"/>
                    </w:rPr>
                    <w:t>其他废物</w:t>
                  </w:r>
                </w:p>
              </w:tc>
              <w:tc>
                <w:tcPr>
                  <w:tcW w:w="545"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900-041-49</w:t>
                  </w:r>
                </w:p>
              </w:tc>
              <w:tc>
                <w:tcPr>
                  <w:tcW w:w="509"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0.18</w:t>
                  </w:r>
                </w:p>
              </w:tc>
              <w:tc>
                <w:tcPr>
                  <w:tcW w:w="913" w:type="pct"/>
                  <w:vMerge w:val="continue"/>
                  <w:tcBorders>
                    <w:tl2br w:val="nil"/>
                    <w:tr2bl w:val="nil"/>
                  </w:tcBorders>
                  <w:vAlign w:val="center"/>
                </w:tcPr>
                <w:p>
                  <w:pPr>
                    <w:pStyle w:val="53"/>
                    <w:bidi w:val="0"/>
                    <w:rPr>
                      <w:rFonts w:hint="eastAsia"/>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8"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12</w:t>
                  </w:r>
                </w:p>
              </w:tc>
              <w:tc>
                <w:tcPr>
                  <w:tcW w:w="685" w:type="pct"/>
                  <w:tcBorders>
                    <w:tl2br w:val="nil"/>
                    <w:tr2bl w:val="nil"/>
                  </w:tcBorders>
                  <w:vAlign w:val="center"/>
                </w:tcPr>
                <w:p>
                  <w:pPr>
                    <w:pStyle w:val="53"/>
                    <w:bidi w:val="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油性</w:t>
                  </w:r>
                  <w:r>
                    <w:rPr>
                      <w:rFonts w:hint="default" w:ascii="Times New Roman" w:hAnsi="Times New Roman" w:eastAsia="宋体" w:cs="Times New Roman"/>
                      <w:sz w:val="21"/>
                      <w:szCs w:val="21"/>
                      <w:highlight w:val="none"/>
                    </w:rPr>
                    <w:t>漆喷枪和管道</w:t>
                  </w:r>
                  <w:r>
                    <w:rPr>
                      <w:rFonts w:hint="eastAsia" w:ascii="Times New Roman" w:hAnsi="Times New Roman" w:eastAsia="宋体" w:cs="Times New Roman"/>
                      <w:sz w:val="21"/>
                      <w:szCs w:val="21"/>
                      <w:highlight w:val="none"/>
                      <w:lang w:val="en-US" w:eastAsia="zh-CN"/>
                    </w:rPr>
                    <w:t>清洗</w:t>
                  </w:r>
                </w:p>
              </w:tc>
              <w:tc>
                <w:tcPr>
                  <w:tcW w:w="644" w:type="pct"/>
                  <w:tcBorders>
                    <w:tl2br w:val="nil"/>
                    <w:tr2bl w:val="nil"/>
                  </w:tcBorders>
                  <w:vAlign w:val="center"/>
                </w:tcPr>
                <w:p>
                  <w:pPr>
                    <w:pStyle w:val="53"/>
                    <w:bidi w:val="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废稀释剂</w:t>
                  </w:r>
                </w:p>
              </w:tc>
              <w:tc>
                <w:tcPr>
                  <w:tcW w:w="662" w:type="pct"/>
                  <w:tcBorders>
                    <w:tl2br w:val="nil"/>
                    <w:tr2bl w:val="nil"/>
                  </w:tcBorders>
                  <w:vAlign w:val="center"/>
                </w:tcPr>
                <w:p>
                  <w:pPr>
                    <w:pStyle w:val="53"/>
                    <w:bidi w:val="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危险废物</w:t>
                  </w:r>
                </w:p>
              </w:tc>
              <w:tc>
                <w:tcPr>
                  <w:tcW w:w="760" w:type="pct"/>
                  <w:tcBorders>
                    <w:tl2br w:val="nil"/>
                    <w:tr2bl w:val="nil"/>
                  </w:tcBorders>
                  <w:vAlign w:val="center"/>
                </w:tcPr>
                <w:p>
                  <w:pPr>
                    <w:pStyle w:val="53"/>
                    <w:bidi w:val="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HW06废有机溶剂与含有机溶剂</w:t>
                  </w:r>
                </w:p>
                <w:p>
                  <w:pPr>
                    <w:pStyle w:val="53"/>
                    <w:bidi w:val="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废物</w:t>
                  </w:r>
                </w:p>
              </w:tc>
              <w:tc>
                <w:tcPr>
                  <w:tcW w:w="545" w:type="pct"/>
                  <w:tcBorders>
                    <w:tl2br w:val="nil"/>
                    <w:tr2bl w:val="nil"/>
                  </w:tcBorders>
                  <w:vAlign w:val="center"/>
                </w:tcPr>
                <w:p>
                  <w:pPr>
                    <w:pStyle w:val="53"/>
                    <w:bidi w:val="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00-402-06</w:t>
                  </w:r>
                </w:p>
              </w:tc>
              <w:tc>
                <w:tcPr>
                  <w:tcW w:w="509" w:type="pct"/>
                  <w:tcBorders>
                    <w:tl2br w:val="nil"/>
                    <w:tr2bl w:val="nil"/>
                  </w:tcBorders>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0.15</w:t>
                  </w:r>
                </w:p>
              </w:tc>
              <w:tc>
                <w:tcPr>
                  <w:tcW w:w="913" w:type="pct"/>
                  <w:vMerge w:val="continue"/>
                  <w:tcBorders>
                    <w:tl2br w:val="nil"/>
                    <w:tr2bl w:val="nil"/>
                  </w:tcBorders>
                  <w:vAlign w:val="center"/>
                </w:tcPr>
                <w:p>
                  <w:pPr>
                    <w:pStyle w:val="53"/>
                    <w:bidi w:val="0"/>
                    <w:rPr>
                      <w:rFonts w:hint="eastAsia"/>
                      <w:sz w:val="21"/>
                      <w:szCs w:val="21"/>
                      <w:highlight w:val="none"/>
                      <w:lang w:val="en-US" w:eastAsia="zh-CN"/>
                    </w:rPr>
                  </w:pPr>
                </w:p>
              </w:tc>
            </w:tr>
          </w:tbl>
          <w:p>
            <w:pPr>
              <w:bidi w:val="0"/>
              <w:rPr>
                <w:highlight w:val="none"/>
              </w:rPr>
            </w:pPr>
            <w:r>
              <w:rPr>
                <w:highlight w:val="none"/>
              </w:rPr>
              <w:t>根据《建设项目危险废物环境影响评价指南》</w:t>
            </w:r>
            <w:r>
              <w:rPr>
                <w:rFonts w:hint="eastAsia"/>
                <w:highlight w:val="none"/>
                <w:lang w:eastAsia="zh-CN"/>
              </w:rPr>
              <w:t>（</w:t>
            </w:r>
            <w:r>
              <w:rPr>
                <w:highlight w:val="none"/>
              </w:rPr>
              <w:t>环境保护部</w:t>
            </w:r>
            <w:r>
              <w:rPr>
                <w:rFonts w:hint="eastAsia"/>
                <w:highlight w:val="none"/>
              </w:rPr>
              <w:t>〔</w:t>
            </w:r>
            <w:r>
              <w:rPr>
                <w:highlight w:val="none"/>
              </w:rPr>
              <w:t>2017</w:t>
            </w:r>
            <w:r>
              <w:rPr>
                <w:rFonts w:hint="eastAsia"/>
                <w:highlight w:val="none"/>
              </w:rPr>
              <w:t>〕</w:t>
            </w:r>
            <w:r>
              <w:rPr>
                <w:highlight w:val="none"/>
              </w:rPr>
              <w:t>43号</w:t>
            </w:r>
            <w:r>
              <w:rPr>
                <w:rFonts w:hint="eastAsia"/>
                <w:highlight w:val="none"/>
                <w:lang w:eastAsia="zh-CN"/>
              </w:rPr>
              <w:t>）</w:t>
            </w:r>
            <w:r>
              <w:rPr>
                <w:highlight w:val="none"/>
              </w:rPr>
              <w:t>要求，本项目危险废物基本情况见下表。</w:t>
            </w:r>
          </w:p>
          <w:p>
            <w:pPr>
              <w:pStyle w:val="44"/>
              <w:bidi w:val="0"/>
              <w:rPr>
                <w:rFonts w:hint="default"/>
                <w:highlight w:val="none"/>
                <w:lang w:val="en-US" w:eastAsia="zh-CN"/>
              </w:rPr>
            </w:pPr>
            <w:r>
              <w:rPr>
                <w:rFonts w:hint="default"/>
                <w:highlight w:val="none"/>
                <w:lang w:val="en-US" w:eastAsia="zh-CN"/>
              </w:rPr>
              <w:t>表</w:t>
            </w:r>
            <w:r>
              <w:rPr>
                <w:rFonts w:hint="eastAsia"/>
                <w:highlight w:val="none"/>
                <w:lang w:val="en-US" w:eastAsia="zh-CN"/>
              </w:rPr>
              <w:t>4.4-2</w:t>
            </w:r>
            <w:r>
              <w:rPr>
                <w:rFonts w:hint="default"/>
                <w:highlight w:val="none"/>
                <w:lang w:val="en-US" w:eastAsia="zh-CN"/>
              </w:rPr>
              <w:t xml:space="preserve">  </w:t>
            </w:r>
            <w:r>
              <w:rPr>
                <w:rFonts w:hint="eastAsia"/>
                <w:highlight w:val="none"/>
                <w:lang w:val="en-US" w:eastAsia="zh-CN"/>
              </w:rPr>
              <w:t>项目</w:t>
            </w:r>
            <w:r>
              <w:rPr>
                <w:rFonts w:hint="default"/>
                <w:highlight w:val="none"/>
                <w:lang w:val="en-US" w:eastAsia="zh-CN"/>
              </w:rPr>
              <w:t>危险废物汇总表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64"/>
              <w:gridCol w:w="975"/>
              <w:gridCol w:w="675"/>
              <w:gridCol w:w="720"/>
              <w:gridCol w:w="900"/>
              <w:gridCol w:w="375"/>
              <w:gridCol w:w="1155"/>
              <w:gridCol w:w="810"/>
              <w:gridCol w:w="435"/>
              <w:gridCol w:w="615"/>
              <w:gridCol w:w="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序号</w:t>
                  </w:r>
                </w:p>
              </w:tc>
              <w:tc>
                <w:tcPr>
                  <w:tcW w:w="515"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名称</w:t>
                  </w:r>
                </w:p>
              </w:tc>
              <w:tc>
                <w:tcPr>
                  <w:tcW w:w="581"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危险废物类别</w:t>
                  </w:r>
                </w:p>
              </w:tc>
              <w:tc>
                <w:tcPr>
                  <w:tcW w:w="402"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危险废物代码</w:t>
                  </w:r>
                </w:p>
              </w:tc>
              <w:tc>
                <w:tcPr>
                  <w:tcW w:w="429" w:type="pct"/>
                  <w:tcBorders>
                    <w:tl2br w:val="nil"/>
                    <w:tr2bl w:val="nil"/>
                  </w:tcBorders>
                  <w:noWrap w:val="0"/>
                  <w:vAlign w:val="center"/>
                </w:tcPr>
                <w:p>
                  <w:pPr>
                    <w:pStyle w:val="53"/>
                    <w:bidi w:val="0"/>
                    <w:rPr>
                      <w:rFonts w:hint="eastAsia" w:eastAsia="宋体"/>
                      <w:sz w:val="18"/>
                      <w:szCs w:val="18"/>
                      <w:highlight w:val="none"/>
                      <w:lang w:val="en-US" w:eastAsia="zh-CN"/>
                    </w:rPr>
                  </w:pPr>
                  <w:r>
                    <w:rPr>
                      <w:rFonts w:hint="default"/>
                      <w:sz w:val="18"/>
                      <w:szCs w:val="18"/>
                      <w:highlight w:val="none"/>
                    </w:rPr>
                    <w:t>产生量</w:t>
                  </w:r>
                  <w:r>
                    <w:rPr>
                      <w:rFonts w:hint="eastAsia"/>
                      <w:sz w:val="18"/>
                      <w:szCs w:val="18"/>
                      <w:highlight w:val="none"/>
                      <w:lang w:val="en-US" w:eastAsia="zh-CN"/>
                    </w:rPr>
                    <w:t>t/a</w:t>
                  </w:r>
                </w:p>
              </w:tc>
              <w:tc>
                <w:tcPr>
                  <w:tcW w:w="536"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产生工序及装置</w:t>
                  </w:r>
                </w:p>
              </w:tc>
              <w:tc>
                <w:tcPr>
                  <w:tcW w:w="22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形态</w:t>
                  </w:r>
                </w:p>
              </w:tc>
              <w:tc>
                <w:tcPr>
                  <w:tcW w:w="688"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主要成分</w:t>
                  </w:r>
                </w:p>
              </w:tc>
              <w:tc>
                <w:tcPr>
                  <w:tcW w:w="48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有害</w:t>
                  </w:r>
                </w:p>
                <w:p>
                  <w:pPr>
                    <w:pStyle w:val="53"/>
                    <w:bidi w:val="0"/>
                    <w:rPr>
                      <w:rFonts w:hint="default"/>
                      <w:sz w:val="18"/>
                      <w:szCs w:val="18"/>
                      <w:highlight w:val="none"/>
                    </w:rPr>
                  </w:pPr>
                  <w:r>
                    <w:rPr>
                      <w:rFonts w:hint="default"/>
                      <w:sz w:val="18"/>
                      <w:szCs w:val="18"/>
                      <w:highlight w:val="none"/>
                    </w:rPr>
                    <w:t>成分</w:t>
                  </w:r>
                </w:p>
              </w:tc>
              <w:tc>
                <w:tcPr>
                  <w:tcW w:w="259"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产废</w:t>
                  </w:r>
                </w:p>
                <w:p>
                  <w:pPr>
                    <w:pStyle w:val="53"/>
                    <w:bidi w:val="0"/>
                    <w:rPr>
                      <w:rFonts w:hint="default"/>
                      <w:sz w:val="18"/>
                      <w:szCs w:val="18"/>
                      <w:highlight w:val="none"/>
                    </w:rPr>
                  </w:pPr>
                  <w:r>
                    <w:rPr>
                      <w:rFonts w:hint="default"/>
                      <w:sz w:val="18"/>
                      <w:szCs w:val="18"/>
                      <w:highlight w:val="none"/>
                    </w:rPr>
                    <w:t>周期</w:t>
                  </w:r>
                </w:p>
              </w:tc>
              <w:tc>
                <w:tcPr>
                  <w:tcW w:w="366"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危险</w:t>
                  </w:r>
                </w:p>
                <w:p>
                  <w:pPr>
                    <w:pStyle w:val="53"/>
                    <w:bidi w:val="0"/>
                    <w:rPr>
                      <w:rFonts w:hint="default"/>
                      <w:sz w:val="18"/>
                      <w:szCs w:val="18"/>
                      <w:highlight w:val="none"/>
                    </w:rPr>
                  </w:pPr>
                  <w:r>
                    <w:rPr>
                      <w:rFonts w:hint="default"/>
                      <w:sz w:val="18"/>
                      <w:szCs w:val="18"/>
                      <w:highlight w:val="none"/>
                    </w:rPr>
                    <w:t>特性</w:t>
                  </w:r>
                </w:p>
              </w:tc>
              <w:tc>
                <w:tcPr>
                  <w:tcW w:w="268"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1</w:t>
                  </w:r>
                </w:p>
              </w:tc>
              <w:tc>
                <w:tcPr>
                  <w:tcW w:w="515"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沾染化学品的废包装</w:t>
                  </w:r>
                </w:p>
              </w:tc>
              <w:tc>
                <w:tcPr>
                  <w:tcW w:w="581"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HW49其他废物</w:t>
                  </w:r>
                </w:p>
              </w:tc>
              <w:tc>
                <w:tcPr>
                  <w:tcW w:w="402"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900-041-49</w:t>
                  </w:r>
                </w:p>
              </w:tc>
              <w:tc>
                <w:tcPr>
                  <w:tcW w:w="429"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1.035</w:t>
                  </w:r>
                </w:p>
              </w:tc>
              <w:tc>
                <w:tcPr>
                  <w:tcW w:w="536"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配漆</w:t>
                  </w:r>
                </w:p>
              </w:tc>
              <w:tc>
                <w:tcPr>
                  <w:tcW w:w="223"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固态</w:t>
                  </w:r>
                </w:p>
              </w:tc>
              <w:tc>
                <w:tcPr>
                  <w:tcW w:w="688"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有机物、</w:t>
                  </w:r>
                </w:p>
                <w:p>
                  <w:pPr>
                    <w:pStyle w:val="53"/>
                    <w:bidi w:val="0"/>
                    <w:rPr>
                      <w:rFonts w:hint="default"/>
                      <w:sz w:val="18"/>
                      <w:szCs w:val="18"/>
                      <w:highlight w:val="none"/>
                      <w:lang w:val="en-US" w:eastAsia="zh-CN"/>
                    </w:rPr>
                  </w:pPr>
                  <w:r>
                    <w:rPr>
                      <w:rFonts w:hint="default"/>
                      <w:sz w:val="18"/>
                      <w:szCs w:val="18"/>
                      <w:highlight w:val="none"/>
                      <w:lang w:val="en-US" w:eastAsia="zh-CN"/>
                    </w:rPr>
                    <w:t>油漆</w:t>
                  </w:r>
                </w:p>
              </w:tc>
              <w:tc>
                <w:tcPr>
                  <w:tcW w:w="48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毒性有机物</w:t>
                  </w:r>
                </w:p>
              </w:tc>
              <w:tc>
                <w:tcPr>
                  <w:tcW w:w="259"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天</w:t>
                  </w:r>
                </w:p>
              </w:tc>
              <w:tc>
                <w:tcPr>
                  <w:tcW w:w="366"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T</w:t>
                  </w:r>
                </w:p>
              </w:tc>
              <w:tc>
                <w:tcPr>
                  <w:tcW w:w="268" w:type="pct"/>
                  <w:vMerge w:val="restar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lang w:val="en-US" w:eastAsia="zh-CN"/>
                    </w:rPr>
                    <w:t>收集后暂存于危废间，定期交由有资质单位进行处置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2</w:t>
                  </w:r>
                </w:p>
              </w:tc>
              <w:tc>
                <w:tcPr>
                  <w:tcW w:w="515"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漆渣</w:t>
                  </w:r>
                </w:p>
              </w:tc>
              <w:tc>
                <w:tcPr>
                  <w:tcW w:w="581"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HW12染料、涂料废物</w:t>
                  </w:r>
                </w:p>
              </w:tc>
              <w:tc>
                <w:tcPr>
                  <w:tcW w:w="402"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900-252-12</w:t>
                  </w:r>
                </w:p>
              </w:tc>
              <w:tc>
                <w:tcPr>
                  <w:tcW w:w="429"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2.897</w:t>
                  </w:r>
                </w:p>
              </w:tc>
              <w:tc>
                <w:tcPr>
                  <w:tcW w:w="536" w:type="pct"/>
                  <w:vMerge w:val="restar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废气</w:t>
                  </w:r>
                </w:p>
                <w:p>
                  <w:pPr>
                    <w:pStyle w:val="53"/>
                    <w:bidi w:val="0"/>
                    <w:rPr>
                      <w:rFonts w:hint="default"/>
                      <w:sz w:val="18"/>
                      <w:szCs w:val="18"/>
                      <w:highlight w:val="none"/>
                      <w:lang w:val="en-US" w:eastAsia="zh-CN"/>
                    </w:rPr>
                  </w:pPr>
                  <w:r>
                    <w:rPr>
                      <w:rFonts w:hint="eastAsia"/>
                      <w:sz w:val="18"/>
                      <w:szCs w:val="18"/>
                      <w:highlight w:val="none"/>
                      <w:lang w:val="en-US" w:eastAsia="zh-CN"/>
                    </w:rPr>
                    <w:t>处理</w:t>
                  </w:r>
                </w:p>
              </w:tc>
              <w:tc>
                <w:tcPr>
                  <w:tcW w:w="22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固态</w:t>
                  </w:r>
                </w:p>
              </w:tc>
              <w:tc>
                <w:tcPr>
                  <w:tcW w:w="688"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油漆</w:t>
                  </w:r>
                </w:p>
              </w:tc>
              <w:tc>
                <w:tcPr>
                  <w:tcW w:w="48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毒性有机物</w:t>
                  </w:r>
                </w:p>
              </w:tc>
              <w:tc>
                <w:tcPr>
                  <w:tcW w:w="259" w:type="pct"/>
                  <w:tcBorders>
                    <w:tl2br w:val="nil"/>
                    <w:tr2bl w:val="nil"/>
                  </w:tcBorders>
                  <w:noWrap w:val="0"/>
                  <w:vAlign w:val="center"/>
                </w:tcPr>
                <w:p>
                  <w:pPr>
                    <w:pStyle w:val="53"/>
                    <w:bidi w:val="0"/>
                    <w:rPr>
                      <w:rFonts w:hint="default"/>
                      <w:sz w:val="18"/>
                      <w:szCs w:val="18"/>
                      <w:highlight w:val="none"/>
                      <w:lang w:eastAsia="zh-CN"/>
                    </w:rPr>
                  </w:pPr>
                  <w:r>
                    <w:rPr>
                      <w:rFonts w:hint="default"/>
                      <w:sz w:val="18"/>
                      <w:szCs w:val="18"/>
                      <w:highlight w:val="none"/>
                      <w:lang w:val="en-US" w:eastAsia="zh-CN"/>
                    </w:rPr>
                    <w:t>天</w:t>
                  </w:r>
                </w:p>
              </w:tc>
              <w:tc>
                <w:tcPr>
                  <w:tcW w:w="366"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T</w:t>
                  </w:r>
                  <w:r>
                    <w:rPr>
                      <w:rFonts w:hint="eastAsia"/>
                      <w:sz w:val="18"/>
                      <w:szCs w:val="18"/>
                      <w:highlight w:val="none"/>
                      <w:lang w:eastAsia="zh-CN"/>
                    </w:rPr>
                    <w:t>，</w:t>
                  </w:r>
                  <w:r>
                    <w:rPr>
                      <w:rFonts w:hint="default"/>
                      <w:sz w:val="18"/>
                      <w:szCs w:val="18"/>
                      <w:highlight w:val="none"/>
                      <w:lang w:val="en-US" w:eastAsia="zh-CN"/>
                    </w:rPr>
                    <w:t>I</w:t>
                  </w:r>
                </w:p>
              </w:tc>
              <w:tc>
                <w:tcPr>
                  <w:tcW w:w="268" w:type="pct"/>
                  <w:vMerge w:val="continue"/>
                  <w:tcBorders>
                    <w:tl2br w:val="nil"/>
                    <w:tr2bl w:val="nil"/>
                  </w:tcBorders>
                  <w:noWrap w:val="0"/>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3</w:t>
                  </w:r>
                </w:p>
              </w:tc>
              <w:tc>
                <w:tcPr>
                  <w:tcW w:w="515" w:type="pct"/>
                  <w:tcBorders>
                    <w:tl2br w:val="nil"/>
                    <w:tr2bl w:val="nil"/>
                  </w:tcBorders>
                  <w:shd w:val="clear" w:color="auto" w:fill="auto"/>
                  <w:noWrap w:val="0"/>
                  <w:vAlign w:val="center"/>
                </w:tcPr>
                <w:p>
                  <w:pPr>
                    <w:pStyle w:val="53"/>
                    <w:bidi w:val="0"/>
                    <w:rPr>
                      <w:rFonts w:hint="default"/>
                      <w:sz w:val="18"/>
                      <w:szCs w:val="18"/>
                      <w:highlight w:val="none"/>
                    </w:rPr>
                  </w:pPr>
                  <w:r>
                    <w:rPr>
                      <w:rFonts w:hint="default"/>
                      <w:sz w:val="18"/>
                      <w:szCs w:val="18"/>
                      <w:highlight w:val="none"/>
                    </w:rPr>
                    <w:t>废活</w:t>
                  </w:r>
                </w:p>
                <w:p>
                  <w:pPr>
                    <w:pStyle w:val="53"/>
                    <w:bidi w:val="0"/>
                    <w:rPr>
                      <w:rFonts w:hint="default"/>
                      <w:sz w:val="18"/>
                      <w:szCs w:val="18"/>
                      <w:highlight w:val="none"/>
                      <w:lang w:val="en-US" w:eastAsia="zh-CN"/>
                    </w:rPr>
                  </w:pPr>
                  <w:r>
                    <w:rPr>
                      <w:rFonts w:hint="default"/>
                      <w:sz w:val="18"/>
                      <w:szCs w:val="18"/>
                      <w:highlight w:val="none"/>
                    </w:rPr>
                    <w:t>性炭</w:t>
                  </w:r>
                </w:p>
              </w:tc>
              <w:tc>
                <w:tcPr>
                  <w:tcW w:w="581"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default"/>
                      <w:sz w:val="18"/>
                      <w:szCs w:val="18"/>
                      <w:highlight w:val="none"/>
                    </w:rPr>
                    <w:t>HW49</w:t>
                  </w:r>
                  <w:r>
                    <w:rPr>
                      <w:rFonts w:hint="eastAsia"/>
                      <w:sz w:val="18"/>
                      <w:szCs w:val="18"/>
                      <w:highlight w:val="none"/>
                      <w:lang w:val="en-US" w:eastAsia="zh-CN"/>
                    </w:rPr>
                    <w:t>其他废物</w:t>
                  </w:r>
                </w:p>
              </w:tc>
              <w:tc>
                <w:tcPr>
                  <w:tcW w:w="402"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900-039-49</w:t>
                  </w:r>
                </w:p>
              </w:tc>
              <w:tc>
                <w:tcPr>
                  <w:tcW w:w="429"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3.108</w:t>
                  </w:r>
                </w:p>
              </w:tc>
              <w:tc>
                <w:tcPr>
                  <w:tcW w:w="536" w:type="pct"/>
                  <w:vMerge w:val="continue"/>
                  <w:tcBorders>
                    <w:tl2br w:val="nil"/>
                    <w:tr2bl w:val="nil"/>
                  </w:tcBorders>
                  <w:noWrap w:val="0"/>
                  <w:vAlign w:val="center"/>
                </w:tcPr>
                <w:p>
                  <w:pPr>
                    <w:pStyle w:val="53"/>
                    <w:bidi w:val="0"/>
                    <w:rPr>
                      <w:rFonts w:hint="default"/>
                      <w:sz w:val="18"/>
                      <w:szCs w:val="18"/>
                      <w:highlight w:val="none"/>
                      <w:lang w:val="en-US" w:eastAsia="zh-CN"/>
                    </w:rPr>
                  </w:pPr>
                </w:p>
              </w:tc>
              <w:tc>
                <w:tcPr>
                  <w:tcW w:w="223"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固态</w:t>
                  </w:r>
                </w:p>
              </w:tc>
              <w:tc>
                <w:tcPr>
                  <w:tcW w:w="688"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有机物</w:t>
                  </w:r>
                </w:p>
              </w:tc>
              <w:tc>
                <w:tcPr>
                  <w:tcW w:w="483"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毒性有机物</w:t>
                  </w:r>
                </w:p>
              </w:tc>
              <w:tc>
                <w:tcPr>
                  <w:tcW w:w="259"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月</w:t>
                  </w:r>
                </w:p>
              </w:tc>
              <w:tc>
                <w:tcPr>
                  <w:tcW w:w="366"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T</w:t>
                  </w:r>
                </w:p>
              </w:tc>
              <w:tc>
                <w:tcPr>
                  <w:tcW w:w="268" w:type="pct"/>
                  <w:vMerge w:val="continue"/>
                  <w:tcBorders>
                    <w:tl2br w:val="nil"/>
                    <w:tr2bl w:val="nil"/>
                  </w:tcBorders>
                  <w:noWrap w:val="0"/>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4</w:t>
                  </w:r>
                </w:p>
              </w:tc>
              <w:tc>
                <w:tcPr>
                  <w:tcW w:w="515"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废矿</w:t>
                  </w:r>
                </w:p>
                <w:p>
                  <w:pPr>
                    <w:pStyle w:val="53"/>
                    <w:bidi w:val="0"/>
                    <w:rPr>
                      <w:rFonts w:hint="default"/>
                      <w:sz w:val="18"/>
                      <w:szCs w:val="18"/>
                      <w:highlight w:val="none"/>
                      <w:lang w:val="en-US" w:eastAsia="zh-CN"/>
                    </w:rPr>
                  </w:pPr>
                  <w:r>
                    <w:rPr>
                      <w:rFonts w:hint="eastAsia"/>
                      <w:sz w:val="18"/>
                      <w:szCs w:val="18"/>
                      <w:highlight w:val="none"/>
                      <w:lang w:val="en-US" w:eastAsia="zh-CN"/>
                    </w:rPr>
                    <w:t>物油</w:t>
                  </w:r>
                </w:p>
              </w:tc>
              <w:tc>
                <w:tcPr>
                  <w:tcW w:w="581"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HW08废矿物油与含废矿物油废物</w:t>
                  </w:r>
                </w:p>
              </w:tc>
              <w:tc>
                <w:tcPr>
                  <w:tcW w:w="402"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900-249-08</w:t>
                  </w:r>
                </w:p>
              </w:tc>
              <w:tc>
                <w:tcPr>
                  <w:tcW w:w="429"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0.02</w:t>
                  </w:r>
                </w:p>
              </w:tc>
              <w:tc>
                <w:tcPr>
                  <w:tcW w:w="536"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设备</w:t>
                  </w:r>
                </w:p>
                <w:p>
                  <w:pPr>
                    <w:pStyle w:val="53"/>
                    <w:bidi w:val="0"/>
                    <w:rPr>
                      <w:rFonts w:hint="default"/>
                      <w:sz w:val="18"/>
                      <w:szCs w:val="18"/>
                      <w:highlight w:val="none"/>
                      <w:lang w:val="en-US" w:eastAsia="zh-CN"/>
                    </w:rPr>
                  </w:pPr>
                  <w:r>
                    <w:rPr>
                      <w:rFonts w:hint="eastAsia"/>
                      <w:sz w:val="18"/>
                      <w:szCs w:val="18"/>
                      <w:highlight w:val="none"/>
                      <w:lang w:val="en-US" w:eastAsia="zh-CN"/>
                    </w:rPr>
                    <w:t>维修</w:t>
                  </w:r>
                </w:p>
              </w:tc>
              <w:tc>
                <w:tcPr>
                  <w:tcW w:w="223"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液态</w:t>
                  </w:r>
                </w:p>
              </w:tc>
              <w:tc>
                <w:tcPr>
                  <w:tcW w:w="688"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油脂</w:t>
                  </w:r>
                </w:p>
              </w:tc>
              <w:tc>
                <w:tcPr>
                  <w:tcW w:w="483" w:type="pct"/>
                  <w:tcBorders>
                    <w:tl2br w:val="nil"/>
                    <w:tr2bl w:val="nil"/>
                  </w:tcBorders>
                  <w:noWrap w:val="0"/>
                  <w:vAlign w:val="center"/>
                </w:tcPr>
                <w:p>
                  <w:pPr>
                    <w:pStyle w:val="53"/>
                    <w:bidi w:val="0"/>
                    <w:rPr>
                      <w:rFonts w:hint="default"/>
                      <w:sz w:val="18"/>
                      <w:szCs w:val="18"/>
                      <w:highlight w:val="none"/>
                    </w:rPr>
                  </w:pPr>
                  <w:r>
                    <w:rPr>
                      <w:rFonts w:hint="default"/>
                      <w:sz w:val="18"/>
                      <w:szCs w:val="18"/>
                      <w:highlight w:val="none"/>
                    </w:rPr>
                    <w:t>毒性有机物</w:t>
                  </w:r>
                </w:p>
              </w:tc>
              <w:tc>
                <w:tcPr>
                  <w:tcW w:w="259"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周</w:t>
                  </w:r>
                </w:p>
              </w:tc>
              <w:tc>
                <w:tcPr>
                  <w:tcW w:w="366"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rPr>
                    <w:t>T</w:t>
                  </w:r>
                  <w:r>
                    <w:rPr>
                      <w:rFonts w:hint="eastAsia"/>
                      <w:sz w:val="18"/>
                      <w:szCs w:val="18"/>
                      <w:highlight w:val="none"/>
                      <w:lang w:eastAsia="zh-CN"/>
                    </w:rPr>
                    <w:t>，</w:t>
                  </w:r>
                  <w:r>
                    <w:rPr>
                      <w:rFonts w:hint="default"/>
                      <w:sz w:val="18"/>
                      <w:szCs w:val="18"/>
                      <w:highlight w:val="none"/>
                      <w:lang w:val="en-US" w:eastAsia="zh-CN"/>
                    </w:rPr>
                    <w:t>I</w:t>
                  </w:r>
                </w:p>
              </w:tc>
              <w:tc>
                <w:tcPr>
                  <w:tcW w:w="268" w:type="pct"/>
                  <w:vMerge w:val="continue"/>
                  <w:tcBorders>
                    <w:tl2br w:val="nil"/>
                    <w:tr2bl w:val="nil"/>
                  </w:tcBorders>
                  <w:noWrap w:val="0"/>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5</w:t>
                  </w:r>
                </w:p>
              </w:tc>
              <w:tc>
                <w:tcPr>
                  <w:tcW w:w="515"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废含油及含漆手套</w:t>
                  </w:r>
                </w:p>
                <w:p>
                  <w:pPr>
                    <w:pStyle w:val="53"/>
                    <w:bidi w:val="0"/>
                    <w:rPr>
                      <w:rFonts w:hint="default"/>
                      <w:sz w:val="18"/>
                      <w:szCs w:val="18"/>
                      <w:highlight w:val="none"/>
                      <w:lang w:val="en-US" w:eastAsia="zh-CN"/>
                    </w:rPr>
                  </w:pPr>
                  <w:r>
                    <w:rPr>
                      <w:rFonts w:hint="default"/>
                      <w:sz w:val="18"/>
                      <w:szCs w:val="18"/>
                      <w:highlight w:val="none"/>
                      <w:lang w:val="en-US" w:eastAsia="zh-CN"/>
                    </w:rPr>
                    <w:t>抹布</w:t>
                  </w:r>
                </w:p>
              </w:tc>
              <w:tc>
                <w:tcPr>
                  <w:tcW w:w="581"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default"/>
                      <w:sz w:val="18"/>
                      <w:szCs w:val="18"/>
                      <w:highlight w:val="none"/>
                    </w:rPr>
                    <w:t>HW49</w:t>
                  </w:r>
                  <w:r>
                    <w:rPr>
                      <w:rFonts w:hint="eastAsia"/>
                      <w:sz w:val="18"/>
                      <w:szCs w:val="18"/>
                      <w:highlight w:val="none"/>
                      <w:lang w:val="en-US" w:eastAsia="zh-CN"/>
                    </w:rPr>
                    <w:t>其他废物</w:t>
                  </w:r>
                </w:p>
              </w:tc>
              <w:tc>
                <w:tcPr>
                  <w:tcW w:w="402"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900-041-49</w:t>
                  </w:r>
                </w:p>
              </w:tc>
              <w:tc>
                <w:tcPr>
                  <w:tcW w:w="429"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0.18</w:t>
                  </w:r>
                </w:p>
              </w:tc>
              <w:tc>
                <w:tcPr>
                  <w:tcW w:w="536"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设备维修及喷漆</w:t>
                  </w:r>
                </w:p>
              </w:tc>
              <w:tc>
                <w:tcPr>
                  <w:tcW w:w="223"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固态</w:t>
                  </w:r>
                </w:p>
              </w:tc>
              <w:tc>
                <w:tcPr>
                  <w:tcW w:w="688" w:type="pct"/>
                  <w:tcBorders>
                    <w:tl2br w:val="nil"/>
                    <w:tr2bl w:val="nil"/>
                  </w:tcBorders>
                  <w:noWrap w:val="0"/>
                  <w:vAlign w:val="center"/>
                </w:tcPr>
                <w:p>
                  <w:pPr>
                    <w:pStyle w:val="53"/>
                    <w:bidi w:val="0"/>
                    <w:rPr>
                      <w:rFonts w:hint="default"/>
                      <w:sz w:val="18"/>
                      <w:szCs w:val="18"/>
                      <w:highlight w:val="none"/>
                      <w:lang w:val="en-US" w:eastAsia="zh-CN"/>
                    </w:rPr>
                  </w:pPr>
                  <w:r>
                    <w:rPr>
                      <w:rFonts w:hint="default"/>
                      <w:sz w:val="18"/>
                      <w:szCs w:val="18"/>
                      <w:highlight w:val="none"/>
                      <w:lang w:val="en-US" w:eastAsia="zh-CN"/>
                    </w:rPr>
                    <w:t>油脂、</w:t>
                  </w:r>
                  <w:r>
                    <w:rPr>
                      <w:rFonts w:hint="default"/>
                      <w:sz w:val="18"/>
                      <w:szCs w:val="18"/>
                      <w:highlight w:val="none"/>
                    </w:rPr>
                    <w:t>油漆</w:t>
                  </w:r>
                </w:p>
              </w:tc>
              <w:tc>
                <w:tcPr>
                  <w:tcW w:w="483" w:type="pct"/>
                  <w:tcBorders>
                    <w:tl2br w:val="nil"/>
                    <w:tr2bl w:val="nil"/>
                  </w:tcBorders>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毒性有机物</w:t>
                  </w:r>
                </w:p>
              </w:tc>
              <w:tc>
                <w:tcPr>
                  <w:tcW w:w="259"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天</w:t>
                  </w:r>
                </w:p>
              </w:tc>
              <w:tc>
                <w:tcPr>
                  <w:tcW w:w="366"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T</w:t>
                  </w:r>
                </w:p>
              </w:tc>
              <w:tc>
                <w:tcPr>
                  <w:tcW w:w="268" w:type="pct"/>
                  <w:vMerge w:val="continue"/>
                  <w:tcBorders>
                    <w:tl2br w:val="nil"/>
                    <w:tr2bl w:val="nil"/>
                  </w:tcBorders>
                  <w:noWrap w:val="0"/>
                  <w:vAlign w:val="center"/>
                </w:tcPr>
                <w:p>
                  <w:pPr>
                    <w:pStyle w:val="53"/>
                    <w:bidi w:val="0"/>
                    <w:rPr>
                      <w:rFonts w:hint="default"/>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6</w:t>
                  </w:r>
                </w:p>
              </w:tc>
              <w:tc>
                <w:tcPr>
                  <w:tcW w:w="515"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sz w:val="18"/>
                      <w:szCs w:val="18"/>
                      <w:highlight w:val="none"/>
                      <w:lang w:val="en-US" w:eastAsia="zh-CN"/>
                    </w:rPr>
                    <w:t>废稀</w:t>
                  </w:r>
                </w:p>
                <w:p>
                  <w:pPr>
                    <w:pStyle w:val="53"/>
                    <w:bidi w:val="0"/>
                    <w:rPr>
                      <w:rFonts w:hint="default"/>
                      <w:sz w:val="18"/>
                      <w:szCs w:val="18"/>
                      <w:highlight w:val="none"/>
                      <w:lang w:val="en-US" w:eastAsia="zh-CN"/>
                    </w:rPr>
                  </w:pPr>
                  <w:r>
                    <w:rPr>
                      <w:rFonts w:hint="eastAsia"/>
                      <w:sz w:val="18"/>
                      <w:szCs w:val="18"/>
                      <w:highlight w:val="none"/>
                      <w:lang w:val="en-US" w:eastAsia="zh-CN"/>
                    </w:rPr>
                    <w:t>释剂</w:t>
                  </w:r>
                </w:p>
              </w:tc>
              <w:tc>
                <w:tcPr>
                  <w:tcW w:w="581" w:type="pct"/>
                  <w:tcBorders>
                    <w:tl2br w:val="nil"/>
                    <w:tr2bl w:val="nil"/>
                  </w:tcBorders>
                  <w:shd w:val="clear" w:color="auto" w:fill="auto"/>
                  <w:noWrap w:val="0"/>
                  <w:vAlign w:val="center"/>
                </w:tcPr>
                <w:p>
                  <w:pPr>
                    <w:pStyle w:val="53"/>
                    <w:bidi w:val="0"/>
                    <w:rPr>
                      <w:rFonts w:hint="default"/>
                      <w:sz w:val="18"/>
                      <w:szCs w:val="18"/>
                      <w:highlight w:val="none"/>
                    </w:rPr>
                  </w:pPr>
                  <w:r>
                    <w:rPr>
                      <w:rFonts w:hint="default"/>
                      <w:sz w:val="18"/>
                      <w:szCs w:val="18"/>
                      <w:highlight w:val="none"/>
                      <w:lang w:val="en-US" w:eastAsia="zh-CN"/>
                    </w:rPr>
                    <w:t>HW06废有机溶剂与含有机溶剂废物</w:t>
                  </w:r>
                </w:p>
              </w:tc>
              <w:tc>
                <w:tcPr>
                  <w:tcW w:w="402" w:type="pct"/>
                  <w:tcBorders>
                    <w:tl2br w:val="nil"/>
                    <w:tr2bl w:val="nil"/>
                  </w:tcBorders>
                  <w:shd w:val="clear" w:color="auto" w:fill="auto"/>
                  <w:noWrap w:val="0"/>
                  <w:vAlign w:val="center"/>
                </w:tcPr>
                <w:p>
                  <w:pPr>
                    <w:pStyle w:val="53"/>
                    <w:bidi w:val="0"/>
                    <w:rPr>
                      <w:rFonts w:hint="eastAsia"/>
                      <w:sz w:val="18"/>
                      <w:szCs w:val="18"/>
                      <w:highlight w:val="none"/>
                      <w:lang w:val="en-US" w:eastAsia="zh-CN"/>
                    </w:rPr>
                  </w:pPr>
                  <w:r>
                    <w:rPr>
                      <w:rFonts w:hint="eastAsia" w:ascii="Times New Roman" w:hAnsi="Times New Roman" w:eastAsia="宋体" w:cs="Times New Roman"/>
                      <w:sz w:val="18"/>
                      <w:szCs w:val="18"/>
                      <w:highlight w:val="none"/>
                      <w:lang w:val="en-US" w:eastAsia="zh-CN"/>
                    </w:rPr>
                    <w:t>9</w:t>
                  </w:r>
                  <w:r>
                    <w:rPr>
                      <w:rFonts w:hint="default" w:ascii="Times New Roman" w:hAnsi="Times New Roman" w:eastAsia="宋体" w:cs="Times New Roman"/>
                      <w:sz w:val="18"/>
                      <w:szCs w:val="18"/>
                      <w:highlight w:val="none"/>
                      <w:lang w:val="en-US" w:eastAsia="zh-CN"/>
                    </w:rPr>
                    <w:t>00-402-06</w:t>
                  </w:r>
                </w:p>
              </w:tc>
              <w:tc>
                <w:tcPr>
                  <w:tcW w:w="429" w:type="pct"/>
                  <w:tcBorders>
                    <w:tl2br w:val="nil"/>
                    <w:tr2bl w:val="nil"/>
                  </w:tcBorders>
                  <w:shd w:val="clear" w:color="auto" w:fill="auto"/>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0.15</w:t>
                  </w:r>
                </w:p>
              </w:tc>
              <w:tc>
                <w:tcPr>
                  <w:tcW w:w="536" w:type="pct"/>
                  <w:tcBorders>
                    <w:tl2br w:val="nil"/>
                    <w:tr2bl w:val="nil"/>
                  </w:tcBorders>
                  <w:shd w:val="clear" w:color="auto" w:fill="auto"/>
                  <w:noWrap w:val="0"/>
                  <w:vAlign w:val="center"/>
                </w:tcPr>
                <w:p>
                  <w:pPr>
                    <w:pStyle w:val="53"/>
                    <w:bidi w:val="0"/>
                    <w:rPr>
                      <w:rFonts w:hint="default"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油性</w:t>
                  </w:r>
                  <w:r>
                    <w:rPr>
                      <w:rFonts w:hint="default" w:ascii="Times New Roman" w:hAnsi="Times New Roman" w:eastAsia="宋体" w:cs="Times New Roman"/>
                      <w:sz w:val="18"/>
                      <w:szCs w:val="18"/>
                      <w:highlight w:val="none"/>
                    </w:rPr>
                    <w:t>漆喷枪和管道</w:t>
                  </w:r>
                </w:p>
                <w:p>
                  <w:pPr>
                    <w:pStyle w:val="53"/>
                    <w:bidi w:val="0"/>
                    <w:rPr>
                      <w:rFonts w:hint="eastAsia"/>
                      <w:sz w:val="18"/>
                      <w:szCs w:val="18"/>
                      <w:highlight w:val="none"/>
                      <w:lang w:val="en-US" w:eastAsia="zh-CN"/>
                    </w:rPr>
                  </w:pPr>
                  <w:r>
                    <w:rPr>
                      <w:rFonts w:hint="eastAsia" w:ascii="Times New Roman" w:hAnsi="Times New Roman" w:eastAsia="宋体" w:cs="Times New Roman"/>
                      <w:sz w:val="18"/>
                      <w:szCs w:val="18"/>
                      <w:highlight w:val="none"/>
                      <w:lang w:val="en-US" w:eastAsia="zh-CN"/>
                    </w:rPr>
                    <w:t>清洗</w:t>
                  </w:r>
                </w:p>
              </w:tc>
              <w:tc>
                <w:tcPr>
                  <w:tcW w:w="223" w:type="pct"/>
                  <w:tcBorders>
                    <w:tl2br w:val="nil"/>
                    <w:tr2bl w:val="nil"/>
                  </w:tcBorders>
                  <w:noWrap w:val="0"/>
                  <w:vAlign w:val="center"/>
                </w:tcPr>
                <w:p>
                  <w:pPr>
                    <w:pStyle w:val="53"/>
                    <w:bidi w:val="0"/>
                    <w:rPr>
                      <w:rFonts w:hint="default"/>
                      <w:sz w:val="18"/>
                      <w:szCs w:val="18"/>
                      <w:highlight w:val="none"/>
                      <w:lang w:val="en-US" w:eastAsia="zh-CN"/>
                    </w:rPr>
                  </w:pPr>
                  <w:r>
                    <w:rPr>
                      <w:rFonts w:hint="eastAsia"/>
                      <w:sz w:val="18"/>
                      <w:szCs w:val="18"/>
                      <w:highlight w:val="none"/>
                      <w:lang w:val="en-US" w:eastAsia="zh-CN"/>
                    </w:rPr>
                    <w:t>液态</w:t>
                  </w:r>
                </w:p>
              </w:tc>
              <w:tc>
                <w:tcPr>
                  <w:tcW w:w="688" w:type="pct"/>
                  <w:tcBorders>
                    <w:tl2br w:val="nil"/>
                    <w:tr2bl w:val="nil"/>
                  </w:tcBorders>
                  <w:shd w:val="clear" w:color="auto" w:fill="auto"/>
                  <w:noWrap w:val="0"/>
                  <w:vAlign w:val="center"/>
                </w:tcPr>
                <w:p>
                  <w:pPr>
                    <w:pStyle w:val="53"/>
                    <w:bidi w:val="0"/>
                    <w:ind w:firstLine="0" w:firstLineChars="0"/>
                    <w:rPr>
                      <w:rFonts w:hint="default"/>
                      <w:sz w:val="18"/>
                      <w:szCs w:val="18"/>
                      <w:highlight w:val="none"/>
                      <w:lang w:val="en-US" w:eastAsia="zh-CN"/>
                    </w:rPr>
                  </w:pPr>
                  <w:r>
                    <w:rPr>
                      <w:rFonts w:hint="default"/>
                      <w:sz w:val="18"/>
                      <w:szCs w:val="18"/>
                      <w:highlight w:val="none"/>
                      <w:lang w:val="en-US" w:eastAsia="zh-CN"/>
                    </w:rPr>
                    <w:t>有机物、</w:t>
                  </w:r>
                </w:p>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lang w:val="en-US" w:eastAsia="zh-CN"/>
                    </w:rPr>
                    <w:t>油漆</w:t>
                  </w:r>
                </w:p>
              </w:tc>
              <w:tc>
                <w:tcPr>
                  <w:tcW w:w="483"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default"/>
                      <w:sz w:val="18"/>
                      <w:szCs w:val="18"/>
                      <w:highlight w:val="none"/>
                    </w:rPr>
                    <w:t>毒性有机物</w:t>
                  </w:r>
                </w:p>
              </w:tc>
              <w:tc>
                <w:tcPr>
                  <w:tcW w:w="259"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18"/>
                      <w:szCs w:val="18"/>
                      <w:highlight w:val="none"/>
                      <w:lang w:val="en-US" w:eastAsia="zh-CN" w:bidi="ar-SA"/>
                    </w:rPr>
                  </w:pPr>
                  <w:r>
                    <w:rPr>
                      <w:rFonts w:hint="eastAsia"/>
                      <w:sz w:val="18"/>
                      <w:szCs w:val="18"/>
                      <w:highlight w:val="none"/>
                      <w:lang w:val="en-US" w:eastAsia="zh-CN"/>
                    </w:rPr>
                    <w:t>2</w:t>
                  </w:r>
                  <w:r>
                    <w:rPr>
                      <w:rFonts w:hint="default"/>
                      <w:sz w:val="18"/>
                      <w:szCs w:val="18"/>
                      <w:highlight w:val="none"/>
                      <w:lang w:val="en-US" w:eastAsia="zh-CN"/>
                    </w:rPr>
                    <w:t>天</w:t>
                  </w:r>
                </w:p>
              </w:tc>
              <w:tc>
                <w:tcPr>
                  <w:tcW w:w="366"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18"/>
                      <w:szCs w:val="18"/>
                      <w:highlight w:val="none"/>
                      <w:lang w:val="en-US" w:eastAsia="zh-CN" w:bidi="ar-SA"/>
                    </w:rPr>
                  </w:pPr>
                  <w:r>
                    <w:rPr>
                      <w:rFonts w:hint="default"/>
                      <w:sz w:val="18"/>
                      <w:szCs w:val="18"/>
                      <w:highlight w:val="none"/>
                      <w:lang w:val="en-US" w:eastAsia="zh-CN"/>
                    </w:rPr>
                    <w:t>T</w:t>
                  </w:r>
                  <w:r>
                    <w:rPr>
                      <w:rFonts w:hint="eastAsia"/>
                      <w:sz w:val="18"/>
                      <w:szCs w:val="18"/>
                      <w:highlight w:val="none"/>
                      <w:lang w:val="en-US" w:eastAsia="zh-CN"/>
                    </w:rPr>
                    <w:t>、I、R</w:t>
                  </w:r>
                </w:p>
              </w:tc>
              <w:tc>
                <w:tcPr>
                  <w:tcW w:w="268" w:type="pct"/>
                  <w:vMerge w:val="continue"/>
                  <w:tcBorders>
                    <w:tl2br w:val="nil"/>
                    <w:tr2bl w:val="nil"/>
                  </w:tcBorders>
                  <w:noWrap w:val="0"/>
                  <w:vAlign w:val="center"/>
                </w:tcPr>
                <w:p>
                  <w:pPr>
                    <w:pStyle w:val="53"/>
                    <w:bidi w:val="0"/>
                    <w:rPr>
                      <w:rFonts w:hint="default"/>
                      <w:sz w:val="18"/>
                      <w:szCs w:val="18"/>
                      <w:highlight w:val="none"/>
                    </w:rPr>
                  </w:pPr>
                </w:p>
              </w:tc>
            </w:tr>
          </w:tbl>
          <w:p>
            <w:pPr>
              <w:bidi w:val="0"/>
              <w:rPr>
                <w:b/>
                <w:bCs/>
                <w:highlight w:val="none"/>
              </w:rPr>
            </w:pPr>
            <w:r>
              <w:rPr>
                <w:rFonts w:hint="eastAsia"/>
                <w:b/>
                <w:bCs/>
                <w:highlight w:val="none"/>
                <w:lang w:val="en-US" w:eastAsia="zh-CN"/>
              </w:rPr>
              <w:t>2、</w:t>
            </w:r>
            <w:r>
              <w:rPr>
                <w:b/>
                <w:bCs/>
                <w:highlight w:val="none"/>
              </w:rPr>
              <w:t>固体废物环境管理</w:t>
            </w:r>
          </w:p>
          <w:p>
            <w:pPr>
              <w:bidi w:val="0"/>
              <w:rPr>
                <w:rFonts w:hint="default"/>
                <w:b/>
                <w:bCs/>
                <w:highlight w:val="none"/>
                <w:lang w:val="en-US"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w:t>
            </w:r>
            <w:r>
              <w:rPr>
                <w:rFonts w:hint="eastAsia"/>
                <w:b/>
                <w:bCs/>
                <w:highlight w:val="none"/>
                <w:lang w:val="en-US" w:eastAsia="zh-CN"/>
              </w:rPr>
              <w:t>生活垃圾</w:t>
            </w:r>
          </w:p>
          <w:p>
            <w:pPr>
              <w:bidi w:val="0"/>
              <w:rPr>
                <w:rFonts w:hint="default"/>
                <w:highlight w:val="none"/>
                <w:lang w:val="en-US" w:eastAsia="zh-CN"/>
              </w:rPr>
            </w:pPr>
            <w:r>
              <w:rPr>
                <w:rFonts w:hint="default"/>
                <w:highlight w:val="none"/>
              </w:rPr>
              <w:t>生活垃圾收集后由当地环卫部门统一清运处理</w:t>
            </w:r>
            <w:r>
              <w:rPr>
                <w:rFonts w:hint="default"/>
                <w:highlight w:val="none"/>
                <w:lang w:eastAsia="zh-CN"/>
              </w:rPr>
              <w:t>。</w:t>
            </w:r>
          </w:p>
          <w:p>
            <w:pPr>
              <w:bidi w:val="0"/>
              <w:rPr>
                <w:b/>
                <w:bCs/>
                <w:highlight w:val="none"/>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b/>
                <w:bCs/>
                <w:highlight w:val="none"/>
              </w:rPr>
              <w:t>一般</w:t>
            </w:r>
            <w:r>
              <w:rPr>
                <w:rFonts w:hint="eastAsia"/>
                <w:b/>
                <w:bCs/>
                <w:highlight w:val="none"/>
                <w:lang w:val="en-US" w:eastAsia="zh-CN"/>
              </w:rPr>
              <w:t>工业</w:t>
            </w:r>
            <w:r>
              <w:rPr>
                <w:b/>
                <w:bCs/>
                <w:highlight w:val="none"/>
              </w:rPr>
              <w:t>固体废物环境管理</w:t>
            </w:r>
          </w:p>
          <w:p>
            <w:pPr>
              <w:bidi w:val="0"/>
              <w:rPr>
                <w:highlight w:val="none"/>
              </w:rPr>
            </w:pPr>
            <w:r>
              <w:rPr>
                <w:rFonts w:hint="eastAsia"/>
                <w:highlight w:val="none"/>
                <w:lang w:eastAsia="zh-CN"/>
              </w:rPr>
              <w:t>一般工业固体废物</w:t>
            </w:r>
            <w:r>
              <w:rPr>
                <w:highlight w:val="none"/>
              </w:rPr>
              <w:t>包括</w:t>
            </w:r>
            <w:r>
              <w:rPr>
                <w:rFonts w:hint="eastAsia"/>
                <w:highlight w:val="none"/>
                <w:lang w:val="en-US" w:eastAsia="zh-CN"/>
              </w:rPr>
              <w:t>边角料、收集的粉尘、水性漆废包装、废装饰材料、废焊丝等</w:t>
            </w:r>
            <w:r>
              <w:rPr>
                <w:rFonts w:hint="eastAsia"/>
                <w:highlight w:val="none"/>
              </w:rPr>
              <w:t>，项目</w:t>
            </w:r>
            <w:r>
              <w:rPr>
                <w:rFonts w:hint="eastAsia"/>
                <w:highlight w:val="none"/>
                <w:lang w:val="en-US" w:eastAsia="zh-CN"/>
              </w:rPr>
              <w:t>设置</w:t>
            </w:r>
            <w:r>
              <w:rPr>
                <w:rFonts w:hint="eastAsia"/>
                <w:highlight w:val="none"/>
                <w:lang w:eastAsia="zh-CN"/>
              </w:rPr>
              <w:t>一般工业固体废物</w:t>
            </w:r>
            <w:r>
              <w:rPr>
                <w:rFonts w:hint="eastAsia"/>
                <w:highlight w:val="none"/>
              </w:rPr>
              <w:t>暂存</w:t>
            </w:r>
            <w:r>
              <w:rPr>
                <w:highlight w:val="none"/>
              </w:rPr>
              <w:t>间，约</w:t>
            </w:r>
            <w:r>
              <w:rPr>
                <w:rFonts w:hint="eastAsia"/>
                <w:highlight w:val="none"/>
                <w:lang w:val="en-US" w:eastAsia="zh-CN"/>
              </w:rPr>
              <w:t>54.36</w:t>
            </w:r>
            <w:r>
              <w:rPr>
                <w:highlight w:val="none"/>
              </w:rPr>
              <w:t>m</w:t>
            </w:r>
            <w:r>
              <w:rPr>
                <w:highlight w:val="none"/>
                <w:vertAlign w:val="superscript"/>
              </w:rPr>
              <w:t>2</w:t>
            </w:r>
            <w:r>
              <w:rPr>
                <w:highlight w:val="none"/>
              </w:rPr>
              <w:t>，</w:t>
            </w:r>
            <w:r>
              <w:rPr>
                <w:rFonts w:hint="default" w:ascii="Times New Roman" w:hAnsi="Times New Roman" w:eastAsia="宋体" w:cs="Times New Roman"/>
                <w:color w:val="auto"/>
                <w:highlight w:val="none"/>
                <w:u w:val="none"/>
              </w:rPr>
              <w:t>暂存于一般工业固体废物暂存间</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highlight w:val="none"/>
                <w:u w:val="none"/>
              </w:rPr>
              <w:t>定期作为废品外售</w:t>
            </w:r>
            <w:r>
              <w:rPr>
                <w:highlight w:val="none"/>
              </w:rPr>
              <w:t>。一般固废暂存间建设应符合</w:t>
            </w:r>
            <w:r>
              <w:rPr>
                <w:rFonts w:hint="eastAsia"/>
                <w:highlight w:val="none"/>
              </w:rPr>
              <w:t>《一般工业固体废物贮存和填埋污染控制标准</w:t>
            </w:r>
            <w:r>
              <w:rPr>
                <w:highlight w:val="none"/>
              </w:rPr>
              <w:t>》</w:t>
            </w:r>
            <w:r>
              <w:rPr>
                <w:rFonts w:hint="eastAsia"/>
                <w:highlight w:val="none"/>
                <w:lang w:eastAsia="zh-CN"/>
              </w:rPr>
              <w:t>（</w:t>
            </w:r>
            <w:r>
              <w:rPr>
                <w:highlight w:val="none"/>
              </w:rPr>
              <w:t>GB18599-20</w:t>
            </w:r>
            <w:r>
              <w:rPr>
                <w:rFonts w:hint="eastAsia"/>
                <w:highlight w:val="none"/>
                <w:lang w:val="en-US" w:eastAsia="zh-CN"/>
              </w:rPr>
              <w:t>20</w:t>
            </w:r>
            <w:r>
              <w:rPr>
                <w:rFonts w:hint="eastAsia"/>
                <w:highlight w:val="none"/>
                <w:lang w:eastAsia="zh-CN"/>
              </w:rPr>
              <w:t>）</w:t>
            </w:r>
            <w:r>
              <w:rPr>
                <w:highlight w:val="none"/>
              </w:rPr>
              <w:t>。</w:t>
            </w:r>
          </w:p>
          <w:p>
            <w:pPr>
              <w:bidi w:val="0"/>
              <w:rPr>
                <w:b/>
                <w:bCs/>
                <w:highlight w:val="none"/>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b/>
                <w:bCs/>
                <w:highlight w:val="none"/>
              </w:rPr>
              <w:t>危险废物环境管理要求</w:t>
            </w:r>
          </w:p>
          <w:p>
            <w:pPr>
              <w:bidi w:val="0"/>
              <w:rPr>
                <w:rFonts w:hint="default" w:eastAsia="宋体"/>
                <w:highlight w:val="none"/>
                <w:lang w:val="en-US" w:eastAsia="zh-CN"/>
              </w:rPr>
            </w:pPr>
            <w:r>
              <w:rPr>
                <w:rFonts w:hint="eastAsia"/>
                <w:highlight w:val="none"/>
                <w:lang w:val="en-US" w:eastAsia="zh-CN"/>
              </w:rPr>
              <w:t>1）危险废物管理要求</w:t>
            </w:r>
          </w:p>
          <w:p>
            <w:pPr>
              <w:bidi w:val="0"/>
              <w:rPr>
                <w:highlight w:val="none"/>
              </w:rPr>
            </w:pPr>
            <w:r>
              <w:rPr>
                <w:rFonts w:hint="eastAsia"/>
                <w:highlight w:val="none"/>
              </w:rPr>
              <w:t>本项目</w:t>
            </w:r>
            <w:r>
              <w:rPr>
                <w:highlight w:val="none"/>
              </w:rPr>
              <w:t>危险废物包括</w:t>
            </w:r>
            <w:r>
              <w:rPr>
                <w:rFonts w:hint="eastAsia"/>
                <w:highlight w:val="none"/>
                <w:lang w:val="en-US" w:eastAsia="zh-CN"/>
              </w:rPr>
              <w:t>沾染化学品的废包装物、</w:t>
            </w:r>
            <w:r>
              <w:rPr>
                <w:rFonts w:hint="eastAsia"/>
                <w:highlight w:val="none"/>
              </w:rPr>
              <w:t>漆渣</w:t>
            </w:r>
            <w:r>
              <w:rPr>
                <w:rFonts w:hint="eastAsia"/>
                <w:highlight w:val="none"/>
                <w:lang w:eastAsia="zh-CN"/>
              </w:rPr>
              <w:t>、</w:t>
            </w:r>
            <w:r>
              <w:rPr>
                <w:rFonts w:hint="eastAsia"/>
                <w:highlight w:val="none"/>
              </w:rPr>
              <w:t>废活性炭</w:t>
            </w:r>
            <w:r>
              <w:rPr>
                <w:rFonts w:hint="eastAsia"/>
                <w:highlight w:val="none"/>
                <w:lang w:eastAsia="zh-CN"/>
              </w:rPr>
              <w:t>、</w:t>
            </w:r>
            <w:r>
              <w:rPr>
                <w:rFonts w:hint="eastAsia"/>
                <w:highlight w:val="none"/>
                <w:lang w:val="en-US" w:eastAsia="zh-CN"/>
              </w:rPr>
              <w:t>废矿物油、废含油及含漆手套抹布</w:t>
            </w:r>
            <w:r>
              <w:rPr>
                <w:highlight w:val="none"/>
              </w:rPr>
              <w:t>等。</w:t>
            </w:r>
            <w:r>
              <w:rPr>
                <w:rFonts w:hint="eastAsia"/>
                <w:highlight w:val="none"/>
                <w:lang w:val="en-US" w:eastAsia="zh-CN"/>
              </w:rPr>
              <w:t>按照</w:t>
            </w:r>
            <w:r>
              <w:rPr>
                <w:highlight w:val="none"/>
              </w:rPr>
              <w:t>《危险废物贮存污染控制标准》</w:t>
            </w:r>
            <w:r>
              <w:rPr>
                <w:rFonts w:hint="eastAsia"/>
                <w:highlight w:val="none"/>
                <w:lang w:eastAsia="zh-CN"/>
              </w:rPr>
              <w:t>（</w:t>
            </w:r>
            <w:r>
              <w:rPr>
                <w:highlight w:val="none"/>
              </w:rPr>
              <w:t>GB18597-20</w:t>
            </w:r>
            <w:r>
              <w:rPr>
                <w:rFonts w:hint="eastAsia"/>
                <w:highlight w:val="none"/>
                <w:lang w:val="en-US" w:eastAsia="zh-CN"/>
              </w:rPr>
              <w:t>23</w:t>
            </w:r>
            <w:r>
              <w:rPr>
                <w:rFonts w:hint="eastAsia"/>
                <w:highlight w:val="none"/>
                <w:lang w:eastAsia="zh-CN"/>
              </w:rPr>
              <w:t>）</w:t>
            </w:r>
            <w:r>
              <w:rPr>
                <w:rFonts w:hint="eastAsia"/>
                <w:highlight w:val="none"/>
                <w:lang w:val="en-US" w:eastAsia="zh-CN"/>
              </w:rPr>
              <w:t>等法律法规要求，设置</w:t>
            </w:r>
            <w:r>
              <w:rPr>
                <w:highlight w:val="none"/>
              </w:rPr>
              <w:t>危废暂存间，定期交由有资质</w:t>
            </w:r>
            <w:r>
              <w:rPr>
                <w:rFonts w:hint="eastAsia"/>
                <w:highlight w:val="none"/>
                <w:lang w:val="en-US" w:eastAsia="zh-CN"/>
              </w:rPr>
              <w:t>单位</w:t>
            </w:r>
            <w:r>
              <w:rPr>
                <w:highlight w:val="none"/>
              </w:rPr>
              <w:t>处置。</w:t>
            </w:r>
          </w:p>
          <w:p>
            <w:pPr>
              <w:bidi w:val="0"/>
              <w:rPr>
                <w:highlight w:val="none"/>
              </w:rPr>
            </w:pPr>
            <w:r>
              <w:rPr>
                <w:highlight w:val="none"/>
              </w:rPr>
              <w:t>本项目</w:t>
            </w:r>
            <w:r>
              <w:rPr>
                <w:rFonts w:hint="eastAsia"/>
                <w:highlight w:val="none"/>
                <w:lang w:val="en-US" w:eastAsia="zh-CN"/>
              </w:rPr>
              <w:t>设置</w:t>
            </w:r>
            <w:r>
              <w:rPr>
                <w:highlight w:val="none"/>
              </w:rPr>
              <w:t>危险废物暂存间，面积约</w:t>
            </w:r>
            <w:r>
              <w:rPr>
                <w:rFonts w:hint="eastAsia"/>
                <w:highlight w:val="none"/>
                <w:lang w:val="en-US" w:eastAsia="zh-CN"/>
              </w:rPr>
              <w:t>12</w:t>
            </w:r>
            <w:r>
              <w:rPr>
                <w:highlight w:val="none"/>
              </w:rPr>
              <w:t>m</w:t>
            </w:r>
            <w:r>
              <w:rPr>
                <w:highlight w:val="none"/>
                <w:vertAlign w:val="superscript"/>
              </w:rPr>
              <w:t>2</w:t>
            </w:r>
            <w:r>
              <w:rPr>
                <w:highlight w:val="none"/>
              </w:rPr>
              <w:t>。</w:t>
            </w:r>
          </w:p>
          <w:p>
            <w:pPr>
              <w:pStyle w:val="44"/>
              <w:bidi w:val="0"/>
              <w:rPr>
                <w:rFonts w:hint="default"/>
                <w:highlight w:val="none"/>
                <w:lang w:val="en-US" w:eastAsia="zh-CN"/>
              </w:rPr>
            </w:pPr>
            <w:r>
              <w:rPr>
                <w:rFonts w:hint="default"/>
                <w:highlight w:val="none"/>
                <w:lang w:val="en-US" w:eastAsia="zh-CN"/>
              </w:rPr>
              <w:t>表4</w:t>
            </w:r>
            <w:r>
              <w:rPr>
                <w:rFonts w:hint="eastAsia"/>
                <w:highlight w:val="none"/>
                <w:lang w:val="en-US" w:eastAsia="zh-CN"/>
              </w:rPr>
              <w:t>.4</w:t>
            </w:r>
            <w:r>
              <w:rPr>
                <w:rFonts w:hint="default"/>
                <w:highlight w:val="none"/>
                <w:lang w:val="en-US" w:eastAsia="zh-CN"/>
              </w:rPr>
              <w:t>-</w:t>
            </w:r>
            <w:r>
              <w:rPr>
                <w:rFonts w:hint="eastAsia"/>
                <w:highlight w:val="none"/>
                <w:lang w:val="en-US" w:eastAsia="zh-CN"/>
              </w:rPr>
              <w:t>3</w:t>
            </w:r>
            <w:r>
              <w:rPr>
                <w:rFonts w:hint="default"/>
                <w:highlight w:val="none"/>
                <w:lang w:val="en-US" w:eastAsia="zh-CN"/>
              </w:rPr>
              <w:t xml:space="preserve">  建设项目危险废物贮存场所</w:t>
            </w:r>
            <w:r>
              <w:rPr>
                <w:rFonts w:hint="eastAsia"/>
                <w:highlight w:val="none"/>
                <w:lang w:val="en-US" w:eastAsia="zh-CN"/>
              </w:rPr>
              <w:t>（</w:t>
            </w:r>
            <w:r>
              <w:rPr>
                <w:rFonts w:hint="default"/>
                <w:highlight w:val="none"/>
                <w:lang w:val="en-US" w:eastAsia="zh-CN"/>
              </w:rPr>
              <w:t>设施</w:t>
            </w:r>
            <w:r>
              <w:rPr>
                <w:rFonts w:hint="eastAsia"/>
                <w:highlight w:val="none"/>
                <w:lang w:val="en-US" w:eastAsia="zh-CN"/>
              </w:rPr>
              <w:t>）</w:t>
            </w:r>
            <w:r>
              <w:rPr>
                <w:rFonts w:hint="default"/>
                <w:highlight w:val="none"/>
                <w:lang w:val="en-US" w:eastAsia="zh-CN"/>
              </w:rPr>
              <w:t>基本情况</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96"/>
              <w:gridCol w:w="1156"/>
              <w:gridCol w:w="1812"/>
              <w:gridCol w:w="1068"/>
              <w:gridCol w:w="936"/>
              <w:gridCol w:w="792"/>
              <w:gridCol w:w="600"/>
              <w:gridCol w:w="564"/>
              <w:gridCol w:w="6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474" w:type="pct"/>
                  <w:tcBorders>
                    <w:tl2br w:val="nil"/>
                    <w:tr2bl w:val="nil"/>
                  </w:tcBorders>
                  <w:noWrap w:val="0"/>
                  <w:vAlign w:val="center"/>
                </w:tcPr>
                <w:p>
                  <w:pPr>
                    <w:pStyle w:val="53"/>
                    <w:bidi w:val="0"/>
                    <w:rPr>
                      <w:sz w:val="21"/>
                      <w:szCs w:val="21"/>
                      <w:highlight w:val="none"/>
                    </w:rPr>
                  </w:pPr>
                  <w:r>
                    <w:rPr>
                      <w:sz w:val="21"/>
                      <w:szCs w:val="21"/>
                      <w:highlight w:val="none"/>
                    </w:rPr>
                    <w:t>贮存场所名称</w:t>
                  </w:r>
                </w:p>
              </w:tc>
              <w:tc>
                <w:tcPr>
                  <w:tcW w:w="689" w:type="pct"/>
                  <w:tcBorders>
                    <w:tl2br w:val="nil"/>
                    <w:tr2bl w:val="nil"/>
                  </w:tcBorders>
                  <w:noWrap w:val="0"/>
                  <w:vAlign w:val="center"/>
                </w:tcPr>
                <w:p>
                  <w:pPr>
                    <w:pStyle w:val="53"/>
                    <w:bidi w:val="0"/>
                    <w:rPr>
                      <w:sz w:val="21"/>
                      <w:szCs w:val="21"/>
                      <w:highlight w:val="none"/>
                    </w:rPr>
                  </w:pPr>
                  <w:r>
                    <w:rPr>
                      <w:sz w:val="21"/>
                      <w:szCs w:val="21"/>
                      <w:highlight w:val="none"/>
                    </w:rPr>
                    <w:t>危险废物</w:t>
                  </w:r>
                </w:p>
                <w:p>
                  <w:pPr>
                    <w:pStyle w:val="53"/>
                    <w:bidi w:val="0"/>
                    <w:rPr>
                      <w:sz w:val="21"/>
                      <w:szCs w:val="21"/>
                      <w:highlight w:val="none"/>
                    </w:rPr>
                  </w:pPr>
                  <w:r>
                    <w:rPr>
                      <w:sz w:val="21"/>
                      <w:szCs w:val="21"/>
                      <w:highlight w:val="none"/>
                    </w:rPr>
                    <w:t>名称</w:t>
                  </w:r>
                </w:p>
              </w:tc>
              <w:tc>
                <w:tcPr>
                  <w:tcW w:w="1081" w:type="pct"/>
                  <w:tcBorders>
                    <w:tl2br w:val="nil"/>
                    <w:tr2bl w:val="nil"/>
                  </w:tcBorders>
                  <w:noWrap w:val="0"/>
                  <w:vAlign w:val="center"/>
                </w:tcPr>
                <w:p>
                  <w:pPr>
                    <w:pStyle w:val="53"/>
                    <w:bidi w:val="0"/>
                    <w:rPr>
                      <w:sz w:val="21"/>
                      <w:szCs w:val="21"/>
                      <w:highlight w:val="none"/>
                    </w:rPr>
                  </w:pPr>
                  <w:r>
                    <w:rPr>
                      <w:sz w:val="21"/>
                      <w:szCs w:val="21"/>
                      <w:highlight w:val="none"/>
                    </w:rPr>
                    <w:t>危险废物类别</w:t>
                  </w:r>
                </w:p>
              </w:tc>
              <w:tc>
                <w:tcPr>
                  <w:tcW w:w="637" w:type="pct"/>
                  <w:tcBorders>
                    <w:tl2br w:val="nil"/>
                    <w:tr2bl w:val="nil"/>
                  </w:tcBorders>
                  <w:noWrap w:val="0"/>
                  <w:vAlign w:val="center"/>
                </w:tcPr>
                <w:p>
                  <w:pPr>
                    <w:pStyle w:val="53"/>
                    <w:bidi w:val="0"/>
                    <w:rPr>
                      <w:sz w:val="21"/>
                      <w:szCs w:val="21"/>
                      <w:highlight w:val="none"/>
                    </w:rPr>
                  </w:pPr>
                  <w:r>
                    <w:rPr>
                      <w:sz w:val="21"/>
                      <w:szCs w:val="21"/>
                      <w:highlight w:val="none"/>
                    </w:rPr>
                    <w:t>危险废物代码</w:t>
                  </w:r>
                </w:p>
              </w:tc>
              <w:tc>
                <w:tcPr>
                  <w:tcW w:w="558" w:type="pct"/>
                  <w:tcBorders>
                    <w:tl2br w:val="nil"/>
                    <w:tr2bl w:val="nil"/>
                  </w:tcBorders>
                  <w:noWrap w:val="0"/>
                  <w:vAlign w:val="center"/>
                </w:tcPr>
                <w:p>
                  <w:pPr>
                    <w:pStyle w:val="53"/>
                    <w:bidi w:val="0"/>
                    <w:rPr>
                      <w:sz w:val="21"/>
                      <w:szCs w:val="21"/>
                      <w:highlight w:val="none"/>
                    </w:rPr>
                  </w:pPr>
                  <w:r>
                    <w:rPr>
                      <w:sz w:val="21"/>
                      <w:szCs w:val="21"/>
                      <w:highlight w:val="none"/>
                    </w:rPr>
                    <w:t>产废</w:t>
                  </w:r>
                </w:p>
                <w:p>
                  <w:pPr>
                    <w:pStyle w:val="53"/>
                    <w:bidi w:val="0"/>
                    <w:rPr>
                      <w:sz w:val="21"/>
                      <w:szCs w:val="21"/>
                      <w:highlight w:val="none"/>
                    </w:rPr>
                  </w:pPr>
                  <w:r>
                    <w:rPr>
                      <w:sz w:val="21"/>
                      <w:szCs w:val="21"/>
                      <w:highlight w:val="none"/>
                    </w:rPr>
                    <w:t>位置</w:t>
                  </w:r>
                </w:p>
              </w:tc>
              <w:tc>
                <w:tcPr>
                  <w:tcW w:w="472" w:type="pct"/>
                  <w:tcBorders>
                    <w:tl2br w:val="nil"/>
                    <w:tr2bl w:val="nil"/>
                  </w:tcBorders>
                  <w:noWrap w:val="0"/>
                  <w:vAlign w:val="center"/>
                </w:tcPr>
                <w:p>
                  <w:pPr>
                    <w:pStyle w:val="53"/>
                    <w:bidi w:val="0"/>
                    <w:rPr>
                      <w:sz w:val="21"/>
                      <w:szCs w:val="21"/>
                      <w:highlight w:val="none"/>
                    </w:rPr>
                  </w:pPr>
                  <w:r>
                    <w:rPr>
                      <w:sz w:val="21"/>
                      <w:szCs w:val="21"/>
                      <w:highlight w:val="none"/>
                    </w:rPr>
                    <w:t>占地面积m</w:t>
                  </w:r>
                  <w:r>
                    <w:rPr>
                      <w:sz w:val="21"/>
                      <w:szCs w:val="21"/>
                      <w:highlight w:val="none"/>
                      <w:vertAlign w:val="superscript"/>
                    </w:rPr>
                    <w:t>2</w:t>
                  </w:r>
                </w:p>
              </w:tc>
              <w:tc>
                <w:tcPr>
                  <w:tcW w:w="357" w:type="pct"/>
                  <w:tcBorders>
                    <w:tl2br w:val="nil"/>
                    <w:tr2bl w:val="nil"/>
                  </w:tcBorders>
                  <w:noWrap w:val="0"/>
                  <w:vAlign w:val="center"/>
                </w:tcPr>
                <w:p>
                  <w:pPr>
                    <w:pStyle w:val="53"/>
                    <w:bidi w:val="0"/>
                    <w:rPr>
                      <w:sz w:val="21"/>
                      <w:szCs w:val="21"/>
                      <w:highlight w:val="none"/>
                    </w:rPr>
                  </w:pPr>
                  <w:r>
                    <w:rPr>
                      <w:sz w:val="21"/>
                      <w:szCs w:val="21"/>
                      <w:highlight w:val="none"/>
                    </w:rPr>
                    <w:t>贮存方式</w:t>
                  </w:r>
                </w:p>
              </w:tc>
              <w:tc>
                <w:tcPr>
                  <w:tcW w:w="336" w:type="pct"/>
                  <w:tcBorders>
                    <w:tl2br w:val="nil"/>
                    <w:tr2bl w:val="nil"/>
                  </w:tcBorders>
                  <w:noWrap w:val="0"/>
                  <w:vAlign w:val="center"/>
                </w:tcPr>
                <w:p>
                  <w:pPr>
                    <w:pStyle w:val="53"/>
                    <w:bidi w:val="0"/>
                    <w:rPr>
                      <w:sz w:val="21"/>
                      <w:szCs w:val="21"/>
                      <w:highlight w:val="none"/>
                    </w:rPr>
                  </w:pPr>
                  <w:r>
                    <w:rPr>
                      <w:sz w:val="21"/>
                      <w:szCs w:val="21"/>
                      <w:highlight w:val="none"/>
                    </w:rPr>
                    <w:t>贮存</w:t>
                  </w:r>
                </w:p>
                <w:p>
                  <w:pPr>
                    <w:pStyle w:val="53"/>
                    <w:bidi w:val="0"/>
                    <w:rPr>
                      <w:sz w:val="21"/>
                      <w:szCs w:val="21"/>
                      <w:highlight w:val="none"/>
                    </w:rPr>
                  </w:pPr>
                  <w:r>
                    <w:rPr>
                      <w:sz w:val="21"/>
                      <w:szCs w:val="21"/>
                      <w:highlight w:val="none"/>
                    </w:rPr>
                    <w:t>能力</w:t>
                  </w:r>
                </w:p>
              </w:tc>
              <w:tc>
                <w:tcPr>
                  <w:tcW w:w="391" w:type="pct"/>
                  <w:tcBorders>
                    <w:tl2br w:val="nil"/>
                    <w:tr2bl w:val="nil"/>
                  </w:tcBorders>
                  <w:noWrap w:val="0"/>
                  <w:vAlign w:val="center"/>
                </w:tcPr>
                <w:p>
                  <w:pPr>
                    <w:pStyle w:val="53"/>
                    <w:bidi w:val="0"/>
                    <w:rPr>
                      <w:sz w:val="21"/>
                      <w:szCs w:val="21"/>
                      <w:highlight w:val="none"/>
                    </w:rPr>
                  </w:pPr>
                  <w:r>
                    <w:rPr>
                      <w:sz w:val="21"/>
                      <w:szCs w:val="21"/>
                      <w:highlight w:val="none"/>
                    </w:rPr>
                    <w:t>贮存</w:t>
                  </w:r>
                </w:p>
                <w:p>
                  <w:pPr>
                    <w:pStyle w:val="53"/>
                    <w:bidi w:val="0"/>
                    <w:rPr>
                      <w:sz w:val="21"/>
                      <w:szCs w:val="21"/>
                      <w:highlight w:val="none"/>
                    </w:rPr>
                  </w:pPr>
                  <w:r>
                    <w:rPr>
                      <w:sz w:val="21"/>
                      <w:szCs w:val="21"/>
                      <w:highlight w:val="none"/>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4" w:type="pct"/>
                  <w:vMerge w:val="restart"/>
                  <w:tcBorders>
                    <w:tl2br w:val="nil"/>
                    <w:tr2bl w:val="nil"/>
                  </w:tcBorders>
                  <w:noWrap w:val="0"/>
                  <w:vAlign w:val="center"/>
                </w:tcPr>
                <w:p>
                  <w:pPr>
                    <w:pStyle w:val="53"/>
                    <w:bidi w:val="0"/>
                    <w:rPr>
                      <w:sz w:val="21"/>
                      <w:szCs w:val="21"/>
                      <w:highlight w:val="none"/>
                    </w:rPr>
                  </w:pPr>
                  <w:r>
                    <w:rPr>
                      <w:sz w:val="21"/>
                      <w:szCs w:val="21"/>
                      <w:highlight w:val="none"/>
                    </w:rPr>
                    <w:t>危废暂存间</w:t>
                  </w:r>
                </w:p>
              </w:tc>
              <w:tc>
                <w:tcPr>
                  <w:tcW w:w="689"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沾染化学品的废包装</w:t>
                  </w:r>
                </w:p>
              </w:tc>
              <w:tc>
                <w:tcPr>
                  <w:tcW w:w="1081"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HW49其他废物</w:t>
                  </w:r>
                </w:p>
              </w:tc>
              <w:tc>
                <w:tcPr>
                  <w:tcW w:w="637" w:type="pct"/>
                  <w:tcBorders>
                    <w:tl2br w:val="nil"/>
                    <w:tr2bl w:val="nil"/>
                  </w:tcBorders>
                  <w:shd w:val="clear" w:color="auto" w:fill="auto"/>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900-041-49</w:t>
                  </w:r>
                </w:p>
              </w:tc>
              <w:tc>
                <w:tcPr>
                  <w:tcW w:w="558"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生产车间</w:t>
                  </w:r>
                </w:p>
              </w:tc>
              <w:tc>
                <w:tcPr>
                  <w:tcW w:w="47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w:t>
                  </w:r>
                </w:p>
              </w:tc>
              <w:tc>
                <w:tcPr>
                  <w:tcW w:w="357" w:type="pct"/>
                  <w:tcBorders>
                    <w:tl2br w:val="nil"/>
                    <w:tr2bl w:val="nil"/>
                  </w:tcBorders>
                  <w:noWrap w:val="0"/>
                  <w:vAlign w:val="center"/>
                </w:tcPr>
                <w:p>
                  <w:pPr>
                    <w:pStyle w:val="53"/>
                    <w:bidi w:val="0"/>
                    <w:rPr>
                      <w:rFonts w:hint="eastAsia"/>
                      <w:sz w:val="21"/>
                      <w:szCs w:val="21"/>
                      <w:highlight w:val="none"/>
                    </w:rPr>
                  </w:pPr>
                  <w:r>
                    <w:rPr>
                      <w:rFonts w:hint="eastAsia"/>
                      <w:sz w:val="21"/>
                      <w:szCs w:val="21"/>
                      <w:highlight w:val="none"/>
                    </w:rPr>
                    <w:t>桶</w:t>
                  </w:r>
                  <w:r>
                    <w:rPr>
                      <w:sz w:val="21"/>
                      <w:szCs w:val="21"/>
                      <w:highlight w:val="none"/>
                    </w:rPr>
                    <w:t>装</w:t>
                  </w:r>
                </w:p>
              </w:tc>
              <w:tc>
                <w:tcPr>
                  <w:tcW w:w="336"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1t</w:t>
                  </w:r>
                </w:p>
              </w:tc>
              <w:tc>
                <w:tcPr>
                  <w:tcW w:w="391" w:type="pct"/>
                  <w:tcBorders>
                    <w:tl2br w:val="nil"/>
                    <w:tr2bl w:val="nil"/>
                  </w:tcBorders>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4" w:type="pct"/>
                  <w:vMerge w:val="continue"/>
                  <w:tcBorders>
                    <w:tl2br w:val="nil"/>
                    <w:tr2bl w:val="nil"/>
                  </w:tcBorders>
                  <w:noWrap w:val="0"/>
                  <w:vAlign w:val="center"/>
                </w:tcPr>
                <w:p>
                  <w:pPr>
                    <w:pStyle w:val="53"/>
                    <w:bidi w:val="0"/>
                    <w:rPr>
                      <w:sz w:val="21"/>
                      <w:szCs w:val="21"/>
                      <w:highlight w:val="none"/>
                    </w:rPr>
                  </w:pPr>
                </w:p>
              </w:tc>
              <w:tc>
                <w:tcPr>
                  <w:tcW w:w="689"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漆渣</w:t>
                  </w:r>
                </w:p>
              </w:tc>
              <w:tc>
                <w:tcPr>
                  <w:tcW w:w="1081"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HW12染料、涂料废物</w:t>
                  </w:r>
                </w:p>
              </w:tc>
              <w:tc>
                <w:tcPr>
                  <w:tcW w:w="637"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900-252-12</w:t>
                  </w:r>
                </w:p>
              </w:tc>
              <w:tc>
                <w:tcPr>
                  <w:tcW w:w="558" w:type="pct"/>
                  <w:tcBorders>
                    <w:tl2br w:val="nil"/>
                    <w:tr2bl w:val="nil"/>
                  </w:tcBorders>
                  <w:noWrap w:val="0"/>
                  <w:vAlign w:val="center"/>
                </w:tcPr>
                <w:p>
                  <w:pPr>
                    <w:pStyle w:val="53"/>
                    <w:bidi w:val="0"/>
                    <w:rPr>
                      <w:sz w:val="21"/>
                      <w:szCs w:val="21"/>
                      <w:highlight w:val="none"/>
                    </w:rPr>
                  </w:pPr>
                  <w:r>
                    <w:rPr>
                      <w:rFonts w:hint="eastAsia"/>
                      <w:sz w:val="21"/>
                      <w:szCs w:val="21"/>
                      <w:highlight w:val="none"/>
                      <w:lang w:val="en-US" w:eastAsia="zh-CN"/>
                    </w:rPr>
                    <w:t>喷漆</w:t>
                  </w:r>
                  <w:r>
                    <w:rPr>
                      <w:sz w:val="21"/>
                      <w:szCs w:val="21"/>
                      <w:highlight w:val="none"/>
                    </w:rPr>
                    <w:t>车间</w:t>
                  </w:r>
                </w:p>
              </w:tc>
              <w:tc>
                <w:tcPr>
                  <w:tcW w:w="47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2</w:t>
                  </w:r>
                </w:p>
              </w:tc>
              <w:tc>
                <w:tcPr>
                  <w:tcW w:w="357" w:type="pct"/>
                  <w:tcBorders>
                    <w:tl2br w:val="nil"/>
                    <w:tr2bl w:val="nil"/>
                  </w:tcBorders>
                  <w:noWrap w:val="0"/>
                  <w:vAlign w:val="center"/>
                </w:tcPr>
                <w:p>
                  <w:pPr>
                    <w:pStyle w:val="53"/>
                    <w:bidi w:val="0"/>
                    <w:rPr>
                      <w:sz w:val="21"/>
                      <w:szCs w:val="21"/>
                      <w:highlight w:val="none"/>
                    </w:rPr>
                  </w:pPr>
                  <w:r>
                    <w:rPr>
                      <w:rFonts w:hint="eastAsia"/>
                      <w:sz w:val="21"/>
                      <w:szCs w:val="21"/>
                      <w:highlight w:val="none"/>
                    </w:rPr>
                    <w:t>桶</w:t>
                  </w:r>
                  <w:r>
                    <w:rPr>
                      <w:sz w:val="21"/>
                      <w:szCs w:val="21"/>
                      <w:highlight w:val="none"/>
                    </w:rPr>
                    <w:t>装</w:t>
                  </w:r>
                </w:p>
              </w:tc>
              <w:tc>
                <w:tcPr>
                  <w:tcW w:w="336" w:type="pct"/>
                  <w:tcBorders>
                    <w:tl2br w:val="nil"/>
                    <w:tr2bl w:val="nil"/>
                  </w:tcBorders>
                  <w:noWrap w:val="0"/>
                  <w:vAlign w:val="center"/>
                </w:tcPr>
                <w:p>
                  <w:pPr>
                    <w:pStyle w:val="53"/>
                    <w:bidi w:val="0"/>
                    <w:rPr>
                      <w:sz w:val="21"/>
                      <w:szCs w:val="21"/>
                      <w:highlight w:val="none"/>
                    </w:rPr>
                  </w:pPr>
                  <w:r>
                    <w:rPr>
                      <w:rFonts w:hint="eastAsia"/>
                      <w:sz w:val="21"/>
                      <w:szCs w:val="21"/>
                      <w:highlight w:val="none"/>
                      <w:lang w:val="en-US" w:eastAsia="zh-CN"/>
                    </w:rPr>
                    <w:t>1</w:t>
                  </w:r>
                  <w:r>
                    <w:rPr>
                      <w:sz w:val="21"/>
                      <w:szCs w:val="21"/>
                      <w:highlight w:val="none"/>
                    </w:rPr>
                    <w:t>t</w:t>
                  </w:r>
                </w:p>
              </w:tc>
              <w:tc>
                <w:tcPr>
                  <w:tcW w:w="391" w:type="pct"/>
                  <w:tcBorders>
                    <w:tl2br w:val="nil"/>
                    <w:tr2bl w:val="nil"/>
                  </w:tcBorders>
                  <w:noWrap w:val="0"/>
                  <w:vAlign w:val="center"/>
                </w:tcPr>
                <w:p>
                  <w:pPr>
                    <w:pStyle w:val="53"/>
                    <w:bidi w:val="0"/>
                    <w:rPr>
                      <w:sz w:val="21"/>
                      <w:szCs w:val="21"/>
                      <w:highlight w:val="none"/>
                    </w:rPr>
                  </w:pPr>
                  <w:r>
                    <w:rPr>
                      <w:rFonts w:hint="eastAsia"/>
                      <w:sz w:val="21"/>
                      <w:szCs w:val="21"/>
                      <w:highlight w:val="none"/>
                      <w:lang w:val="en-US" w:eastAsia="zh-C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4" w:type="pct"/>
                  <w:vMerge w:val="continue"/>
                  <w:tcBorders>
                    <w:tl2br w:val="nil"/>
                    <w:tr2bl w:val="nil"/>
                  </w:tcBorders>
                  <w:noWrap w:val="0"/>
                  <w:vAlign w:val="center"/>
                </w:tcPr>
                <w:p>
                  <w:pPr>
                    <w:pStyle w:val="53"/>
                    <w:bidi w:val="0"/>
                    <w:rPr>
                      <w:sz w:val="21"/>
                      <w:szCs w:val="21"/>
                      <w:highlight w:val="none"/>
                    </w:rPr>
                  </w:pPr>
                </w:p>
              </w:tc>
              <w:tc>
                <w:tcPr>
                  <w:tcW w:w="689" w:type="pct"/>
                  <w:tcBorders>
                    <w:tl2br w:val="nil"/>
                    <w:tr2bl w:val="nil"/>
                  </w:tcBorders>
                  <w:shd w:val="clear" w:color="auto" w:fill="auto"/>
                  <w:noWrap w:val="0"/>
                  <w:vAlign w:val="center"/>
                </w:tcPr>
                <w:p>
                  <w:pPr>
                    <w:pStyle w:val="53"/>
                    <w:bidi w:val="0"/>
                    <w:rPr>
                      <w:rFonts w:hint="eastAsia"/>
                      <w:sz w:val="21"/>
                      <w:szCs w:val="21"/>
                      <w:highlight w:val="none"/>
                      <w:lang w:val="en-US" w:eastAsia="zh-CN"/>
                    </w:rPr>
                  </w:pPr>
                  <w:r>
                    <w:rPr>
                      <w:rFonts w:hint="default"/>
                      <w:sz w:val="21"/>
                      <w:szCs w:val="21"/>
                      <w:highlight w:val="none"/>
                    </w:rPr>
                    <w:t>废活性炭</w:t>
                  </w:r>
                </w:p>
              </w:tc>
              <w:tc>
                <w:tcPr>
                  <w:tcW w:w="1081"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default"/>
                      <w:sz w:val="21"/>
                      <w:szCs w:val="21"/>
                      <w:highlight w:val="none"/>
                    </w:rPr>
                    <w:t>HW49</w:t>
                  </w:r>
                  <w:r>
                    <w:rPr>
                      <w:rFonts w:hint="eastAsia"/>
                      <w:sz w:val="21"/>
                      <w:szCs w:val="21"/>
                      <w:highlight w:val="none"/>
                      <w:lang w:val="en-US" w:eastAsia="zh-CN"/>
                    </w:rPr>
                    <w:t>其他废物</w:t>
                  </w:r>
                </w:p>
              </w:tc>
              <w:tc>
                <w:tcPr>
                  <w:tcW w:w="637"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900-039-49</w:t>
                  </w:r>
                </w:p>
              </w:tc>
              <w:tc>
                <w:tcPr>
                  <w:tcW w:w="558" w:type="pct"/>
                  <w:tcBorders>
                    <w:tl2br w:val="nil"/>
                    <w:tr2bl w:val="nil"/>
                  </w:tcBorders>
                  <w:noWrap w:val="0"/>
                  <w:vAlign w:val="center"/>
                </w:tcPr>
                <w:p>
                  <w:pPr>
                    <w:pStyle w:val="53"/>
                    <w:bidi w:val="0"/>
                    <w:rPr>
                      <w:rFonts w:hint="default"/>
                      <w:sz w:val="21"/>
                      <w:szCs w:val="21"/>
                      <w:highlight w:val="none"/>
                      <w:lang w:val="en-US" w:eastAsia="zh-CN"/>
                    </w:rPr>
                  </w:pPr>
                  <w:r>
                    <w:rPr>
                      <w:sz w:val="21"/>
                      <w:szCs w:val="21"/>
                      <w:highlight w:val="none"/>
                    </w:rPr>
                    <w:t>废气处理设施</w:t>
                  </w:r>
                </w:p>
              </w:tc>
              <w:tc>
                <w:tcPr>
                  <w:tcW w:w="472" w:type="pct"/>
                  <w:tcBorders>
                    <w:tl2br w:val="nil"/>
                    <w:tr2bl w:val="nil"/>
                  </w:tcBorders>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2</w:t>
                  </w:r>
                </w:p>
              </w:tc>
              <w:tc>
                <w:tcPr>
                  <w:tcW w:w="357" w:type="pct"/>
                  <w:tcBorders>
                    <w:tl2br w:val="nil"/>
                    <w:tr2bl w:val="nil"/>
                  </w:tcBorders>
                  <w:noWrap w:val="0"/>
                  <w:vAlign w:val="center"/>
                </w:tcPr>
                <w:p>
                  <w:pPr>
                    <w:pStyle w:val="53"/>
                    <w:bidi w:val="0"/>
                    <w:rPr>
                      <w:rFonts w:hint="eastAsia"/>
                      <w:sz w:val="21"/>
                      <w:szCs w:val="21"/>
                      <w:highlight w:val="none"/>
                      <w:lang w:val="en-US" w:eastAsia="zh-CN"/>
                    </w:rPr>
                  </w:pPr>
                  <w:r>
                    <w:rPr>
                      <w:sz w:val="21"/>
                      <w:szCs w:val="21"/>
                      <w:highlight w:val="none"/>
                    </w:rPr>
                    <w:t>袋装</w:t>
                  </w:r>
                </w:p>
              </w:tc>
              <w:tc>
                <w:tcPr>
                  <w:tcW w:w="336"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w:t>
                  </w:r>
                  <w:r>
                    <w:rPr>
                      <w:sz w:val="21"/>
                      <w:szCs w:val="21"/>
                      <w:highlight w:val="none"/>
                    </w:rPr>
                    <w:t>t</w:t>
                  </w:r>
                </w:p>
              </w:tc>
              <w:tc>
                <w:tcPr>
                  <w:tcW w:w="391" w:type="pct"/>
                  <w:tcBorders>
                    <w:tl2br w:val="nil"/>
                    <w:tr2bl w:val="nil"/>
                  </w:tcBorders>
                  <w:noWrap w:val="0"/>
                  <w:vAlign w:val="center"/>
                </w:tcPr>
                <w:p>
                  <w:pPr>
                    <w:pStyle w:val="53"/>
                    <w:bidi w:val="0"/>
                    <w:rPr>
                      <w:sz w:val="21"/>
                      <w:szCs w:val="21"/>
                      <w:highlight w:val="none"/>
                    </w:rPr>
                  </w:pPr>
                  <w:r>
                    <w:rPr>
                      <w:rFonts w:hint="eastAsia"/>
                      <w:sz w:val="21"/>
                      <w:szCs w:val="21"/>
                      <w:highlight w:val="none"/>
                    </w:rPr>
                    <w:t>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4" w:type="pct"/>
                  <w:vMerge w:val="continue"/>
                  <w:tcBorders>
                    <w:tl2br w:val="nil"/>
                    <w:tr2bl w:val="nil"/>
                  </w:tcBorders>
                  <w:noWrap w:val="0"/>
                  <w:vAlign w:val="center"/>
                </w:tcPr>
                <w:p>
                  <w:pPr>
                    <w:pStyle w:val="53"/>
                    <w:bidi w:val="0"/>
                    <w:rPr>
                      <w:sz w:val="21"/>
                      <w:szCs w:val="21"/>
                      <w:highlight w:val="none"/>
                    </w:rPr>
                  </w:pPr>
                </w:p>
              </w:tc>
              <w:tc>
                <w:tcPr>
                  <w:tcW w:w="689" w:type="pct"/>
                  <w:tcBorders>
                    <w:tl2br w:val="nil"/>
                    <w:tr2bl w:val="nil"/>
                  </w:tcBorders>
                  <w:shd w:val="clear" w:color="auto" w:fill="auto"/>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废矿物油</w:t>
                  </w:r>
                </w:p>
              </w:tc>
              <w:tc>
                <w:tcPr>
                  <w:tcW w:w="1081" w:type="pct"/>
                  <w:tcBorders>
                    <w:tl2br w:val="nil"/>
                    <w:tr2bl w:val="nil"/>
                  </w:tcBorders>
                  <w:shd w:val="clear" w:color="auto" w:fill="auto"/>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HW08废矿物油与含废矿物油废物</w:t>
                  </w:r>
                </w:p>
              </w:tc>
              <w:tc>
                <w:tcPr>
                  <w:tcW w:w="637" w:type="pct"/>
                  <w:tcBorders>
                    <w:tl2br w:val="nil"/>
                    <w:tr2bl w:val="nil"/>
                  </w:tcBorders>
                  <w:shd w:val="clear" w:color="auto" w:fill="auto"/>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900-249-08</w:t>
                  </w:r>
                </w:p>
              </w:tc>
              <w:tc>
                <w:tcPr>
                  <w:tcW w:w="558" w:type="pct"/>
                  <w:vMerge w:val="restar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设备保养、维护</w:t>
                  </w:r>
                </w:p>
              </w:tc>
              <w:tc>
                <w:tcPr>
                  <w:tcW w:w="47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w:t>
                  </w:r>
                </w:p>
              </w:tc>
              <w:tc>
                <w:tcPr>
                  <w:tcW w:w="357" w:type="pct"/>
                  <w:tcBorders>
                    <w:tl2br w:val="nil"/>
                    <w:tr2bl w:val="nil"/>
                  </w:tcBorders>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桶装</w:t>
                  </w:r>
                </w:p>
              </w:tc>
              <w:tc>
                <w:tcPr>
                  <w:tcW w:w="336"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1t</w:t>
                  </w:r>
                </w:p>
              </w:tc>
              <w:tc>
                <w:tcPr>
                  <w:tcW w:w="391" w:type="pct"/>
                  <w:tcBorders>
                    <w:tl2br w:val="nil"/>
                    <w:tr2bl w:val="nil"/>
                  </w:tcBorders>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4" w:type="pct"/>
                  <w:vMerge w:val="continue"/>
                  <w:tcBorders>
                    <w:tl2br w:val="nil"/>
                    <w:tr2bl w:val="nil"/>
                  </w:tcBorders>
                  <w:noWrap w:val="0"/>
                  <w:vAlign w:val="center"/>
                </w:tcPr>
                <w:p>
                  <w:pPr>
                    <w:pStyle w:val="53"/>
                    <w:bidi w:val="0"/>
                    <w:rPr>
                      <w:sz w:val="21"/>
                      <w:szCs w:val="21"/>
                      <w:highlight w:val="none"/>
                    </w:rPr>
                  </w:pPr>
                </w:p>
              </w:tc>
              <w:tc>
                <w:tcPr>
                  <w:tcW w:w="689"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default"/>
                      <w:sz w:val="21"/>
                      <w:szCs w:val="21"/>
                      <w:highlight w:val="none"/>
                      <w:lang w:val="en-US" w:eastAsia="zh-CN"/>
                    </w:rPr>
                    <w:t>废含油及含漆手套抹布</w:t>
                  </w:r>
                </w:p>
              </w:tc>
              <w:tc>
                <w:tcPr>
                  <w:tcW w:w="1081"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default"/>
                      <w:sz w:val="21"/>
                      <w:szCs w:val="21"/>
                      <w:highlight w:val="none"/>
                    </w:rPr>
                    <w:t>HW49</w:t>
                  </w:r>
                  <w:r>
                    <w:rPr>
                      <w:rFonts w:hint="eastAsia"/>
                      <w:sz w:val="21"/>
                      <w:szCs w:val="21"/>
                      <w:highlight w:val="none"/>
                      <w:lang w:val="en-US" w:eastAsia="zh-CN"/>
                    </w:rPr>
                    <w:t>其他废物</w:t>
                  </w:r>
                </w:p>
              </w:tc>
              <w:tc>
                <w:tcPr>
                  <w:tcW w:w="637" w:type="pct"/>
                  <w:tcBorders>
                    <w:tl2br w:val="nil"/>
                    <w:tr2bl w:val="nil"/>
                  </w:tcBorders>
                  <w:shd w:val="clear" w:color="auto" w:fill="auto"/>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900-041-49</w:t>
                  </w:r>
                </w:p>
              </w:tc>
              <w:tc>
                <w:tcPr>
                  <w:tcW w:w="558" w:type="pct"/>
                  <w:vMerge w:val="continue"/>
                  <w:tcBorders>
                    <w:tl2br w:val="nil"/>
                    <w:tr2bl w:val="nil"/>
                  </w:tcBorders>
                  <w:noWrap w:val="0"/>
                  <w:vAlign w:val="center"/>
                </w:tcPr>
                <w:p>
                  <w:pPr>
                    <w:pStyle w:val="53"/>
                    <w:bidi w:val="0"/>
                    <w:rPr>
                      <w:rFonts w:hint="default"/>
                      <w:sz w:val="21"/>
                      <w:szCs w:val="21"/>
                      <w:highlight w:val="none"/>
                      <w:lang w:val="en-US" w:eastAsia="zh-CN"/>
                    </w:rPr>
                  </w:pPr>
                </w:p>
              </w:tc>
              <w:tc>
                <w:tcPr>
                  <w:tcW w:w="47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w:t>
                  </w:r>
                </w:p>
              </w:tc>
              <w:tc>
                <w:tcPr>
                  <w:tcW w:w="357"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桶装</w:t>
                  </w:r>
                </w:p>
              </w:tc>
              <w:tc>
                <w:tcPr>
                  <w:tcW w:w="336"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1t</w:t>
                  </w:r>
                </w:p>
              </w:tc>
              <w:tc>
                <w:tcPr>
                  <w:tcW w:w="391"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74" w:type="pct"/>
                  <w:vMerge w:val="continue"/>
                  <w:tcBorders>
                    <w:tl2br w:val="nil"/>
                    <w:tr2bl w:val="nil"/>
                  </w:tcBorders>
                  <w:noWrap w:val="0"/>
                  <w:vAlign w:val="center"/>
                </w:tcPr>
                <w:p>
                  <w:pPr>
                    <w:pStyle w:val="53"/>
                    <w:bidi w:val="0"/>
                    <w:rPr>
                      <w:sz w:val="21"/>
                      <w:szCs w:val="21"/>
                      <w:highlight w:val="none"/>
                    </w:rPr>
                  </w:pPr>
                </w:p>
              </w:tc>
              <w:tc>
                <w:tcPr>
                  <w:tcW w:w="689" w:type="pct"/>
                  <w:tcBorders>
                    <w:tl2br w:val="nil"/>
                    <w:tr2bl w:val="nil"/>
                  </w:tcBorders>
                  <w:shd w:val="clear" w:color="auto" w:fill="auto"/>
                  <w:noWrap w:val="0"/>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废稀</w:t>
                  </w:r>
                </w:p>
                <w:p>
                  <w:pPr>
                    <w:pStyle w:val="53"/>
                    <w:bidi w:val="0"/>
                    <w:rPr>
                      <w:rFonts w:hint="default"/>
                      <w:sz w:val="21"/>
                      <w:szCs w:val="21"/>
                      <w:highlight w:val="none"/>
                      <w:lang w:val="en-US" w:eastAsia="zh-CN"/>
                    </w:rPr>
                  </w:pPr>
                  <w:r>
                    <w:rPr>
                      <w:rFonts w:hint="eastAsia"/>
                      <w:sz w:val="21"/>
                      <w:szCs w:val="21"/>
                      <w:highlight w:val="none"/>
                      <w:lang w:val="en-US" w:eastAsia="zh-CN"/>
                    </w:rPr>
                    <w:t>释剂</w:t>
                  </w:r>
                </w:p>
              </w:tc>
              <w:tc>
                <w:tcPr>
                  <w:tcW w:w="1081" w:type="pct"/>
                  <w:tcBorders>
                    <w:tl2br w:val="nil"/>
                    <w:tr2bl w:val="nil"/>
                  </w:tcBorders>
                  <w:shd w:val="clear" w:color="auto" w:fill="auto"/>
                  <w:noWrap w:val="0"/>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default"/>
                      <w:sz w:val="21"/>
                      <w:szCs w:val="21"/>
                      <w:highlight w:val="none"/>
                      <w:lang w:val="en-US" w:eastAsia="zh-CN"/>
                    </w:rPr>
                    <w:t>HW06废有机溶剂与含有机溶剂废物</w:t>
                  </w:r>
                </w:p>
              </w:tc>
              <w:tc>
                <w:tcPr>
                  <w:tcW w:w="637"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00-402-06</w:t>
                  </w:r>
                </w:p>
              </w:tc>
              <w:tc>
                <w:tcPr>
                  <w:tcW w:w="558" w:type="pct"/>
                  <w:tcBorders>
                    <w:tl2br w:val="nil"/>
                    <w:tr2bl w:val="nil"/>
                  </w:tcBorders>
                  <w:noWrap w:val="0"/>
                  <w:vAlign w:val="center"/>
                </w:tcPr>
                <w:p>
                  <w:pPr>
                    <w:pStyle w:val="53"/>
                    <w:bidi w:val="0"/>
                    <w:rPr>
                      <w:rFonts w:hint="default"/>
                      <w:sz w:val="21"/>
                      <w:szCs w:val="21"/>
                      <w:highlight w:val="none"/>
                      <w:lang w:val="en-US" w:eastAsia="zh-CN"/>
                    </w:rPr>
                  </w:pPr>
                  <w:r>
                    <w:rPr>
                      <w:rFonts w:hint="eastAsia" w:ascii="Times New Roman" w:hAnsi="Times New Roman" w:eastAsia="宋体" w:cs="Times New Roman"/>
                      <w:sz w:val="21"/>
                      <w:szCs w:val="21"/>
                      <w:highlight w:val="none"/>
                      <w:lang w:val="en-US" w:eastAsia="zh-CN"/>
                    </w:rPr>
                    <w:t>油性</w:t>
                  </w:r>
                  <w:r>
                    <w:rPr>
                      <w:rFonts w:hint="default" w:ascii="Times New Roman" w:hAnsi="Times New Roman" w:eastAsia="宋体" w:cs="Times New Roman"/>
                      <w:sz w:val="21"/>
                      <w:szCs w:val="21"/>
                      <w:highlight w:val="none"/>
                    </w:rPr>
                    <w:t>漆喷枪和管道</w:t>
                  </w:r>
                  <w:r>
                    <w:rPr>
                      <w:rFonts w:hint="eastAsia" w:ascii="Times New Roman" w:hAnsi="Times New Roman" w:eastAsia="宋体" w:cs="Times New Roman"/>
                      <w:sz w:val="21"/>
                      <w:szCs w:val="21"/>
                      <w:highlight w:val="none"/>
                      <w:lang w:val="en-US" w:eastAsia="zh-CN"/>
                    </w:rPr>
                    <w:t>清洗</w:t>
                  </w:r>
                </w:p>
              </w:tc>
              <w:tc>
                <w:tcPr>
                  <w:tcW w:w="472" w:type="pct"/>
                  <w:tcBorders>
                    <w:tl2br w:val="nil"/>
                    <w:tr2bl w:val="nil"/>
                  </w:tcBorders>
                  <w:noWrap w:val="0"/>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w:t>
                  </w:r>
                </w:p>
              </w:tc>
              <w:tc>
                <w:tcPr>
                  <w:tcW w:w="357"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桶装</w:t>
                  </w:r>
                </w:p>
              </w:tc>
              <w:tc>
                <w:tcPr>
                  <w:tcW w:w="336"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1t</w:t>
                  </w:r>
                </w:p>
              </w:tc>
              <w:tc>
                <w:tcPr>
                  <w:tcW w:w="391" w:type="pct"/>
                  <w:tcBorders>
                    <w:tl2br w:val="nil"/>
                    <w:tr2bl w:val="nil"/>
                  </w:tcBorders>
                  <w:shd w:val="clear" w:color="auto" w:fill="auto"/>
                  <w:noWrap w:val="0"/>
                  <w:vAlign w:val="center"/>
                </w:tcPr>
                <w:p>
                  <w:pPr>
                    <w:pStyle w:val="53"/>
                    <w:bidi w:val="0"/>
                    <w:ind w:firstLine="0" w:firstLineChars="0"/>
                    <w:rPr>
                      <w:rFonts w:hint="eastAsia" w:ascii="Times New Roman" w:hAnsi="Times New Roman" w:eastAsia="宋体" w:cs="Times New Roman"/>
                      <w:color w:val="000000"/>
                      <w:kern w:val="18"/>
                      <w:sz w:val="21"/>
                      <w:szCs w:val="21"/>
                      <w:highlight w:val="none"/>
                      <w:lang w:val="en-US" w:eastAsia="zh-CN" w:bidi="ar-SA"/>
                    </w:rPr>
                  </w:pPr>
                  <w:r>
                    <w:rPr>
                      <w:rFonts w:hint="eastAsia"/>
                      <w:sz w:val="21"/>
                      <w:szCs w:val="21"/>
                      <w:highlight w:val="none"/>
                      <w:lang w:val="en-US" w:eastAsia="zh-CN"/>
                    </w:rPr>
                    <w:t>月</w:t>
                  </w:r>
                </w:p>
              </w:tc>
            </w:tr>
          </w:tbl>
          <w:p>
            <w:pPr>
              <w:bidi w:val="0"/>
              <w:rPr>
                <w:highlight w:val="none"/>
              </w:rPr>
            </w:pPr>
            <w:r>
              <w:rPr>
                <w:highlight w:val="none"/>
              </w:rPr>
              <w:t>在按上述要求建设的前提下，预计不会对周边环境空气、地下水、土壤等造成不利影响。</w:t>
            </w:r>
          </w:p>
          <w:p>
            <w:pPr>
              <w:bidi w:val="0"/>
              <w:rPr>
                <w:rFonts w:hint="default"/>
                <w:highlight w:val="none"/>
                <w:lang w:val="en-US" w:eastAsia="zh-CN"/>
              </w:rPr>
            </w:pPr>
            <w:r>
              <w:rPr>
                <w:rFonts w:hint="eastAsia"/>
                <w:highlight w:val="none"/>
                <w:lang w:val="en-US" w:eastAsia="zh-CN"/>
              </w:rPr>
              <w:t>2）危废间贮存设施管理要求</w:t>
            </w:r>
          </w:p>
          <w:p>
            <w:pPr>
              <w:bidi w:val="0"/>
              <w:rPr>
                <w:highlight w:val="none"/>
              </w:rPr>
            </w:pPr>
            <w:r>
              <w:rPr>
                <w:highlight w:val="none"/>
              </w:rPr>
              <w:t>本项目危险废物贮存设施应按照《危险废物收集、贮存、运输技术规范》</w:t>
            </w:r>
            <w:r>
              <w:rPr>
                <w:rFonts w:hint="eastAsia"/>
                <w:highlight w:val="none"/>
                <w:lang w:eastAsia="zh-CN"/>
              </w:rPr>
              <w:t>（</w:t>
            </w:r>
            <w:r>
              <w:rPr>
                <w:highlight w:val="none"/>
              </w:rPr>
              <w:t>HJ2025-2012</w:t>
            </w:r>
            <w:r>
              <w:rPr>
                <w:rFonts w:hint="eastAsia"/>
                <w:highlight w:val="none"/>
                <w:lang w:eastAsia="zh-CN"/>
              </w:rPr>
              <w:t>）</w:t>
            </w:r>
            <w:r>
              <w:rPr>
                <w:highlight w:val="none"/>
              </w:rPr>
              <w:t>、《危险废物贮存污染控制标准》</w:t>
            </w:r>
            <w:r>
              <w:rPr>
                <w:rFonts w:hint="eastAsia"/>
                <w:highlight w:val="none"/>
                <w:lang w:eastAsia="zh-CN"/>
              </w:rPr>
              <w:t>（</w:t>
            </w:r>
            <w:r>
              <w:rPr>
                <w:highlight w:val="none"/>
              </w:rPr>
              <w:t>GB18597-20</w:t>
            </w:r>
            <w:r>
              <w:rPr>
                <w:rFonts w:hint="eastAsia"/>
                <w:highlight w:val="none"/>
                <w:lang w:val="en-US" w:eastAsia="zh-CN"/>
              </w:rPr>
              <w:t>23</w:t>
            </w:r>
            <w:r>
              <w:rPr>
                <w:rFonts w:hint="eastAsia"/>
                <w:highlight w:val="none"/>
                <w:lang w:eastAsia="zh-CN"/>
              </w:rPr>
              <w:t>）</w:t>
            </w:r>
            <w:r>
              <w:rPr>
                <w:highlight w:val="none"/>
              </w:rPr>
              <w:t>以及相关国家及地方法律法规的要求进行建设，主要包括：</w:t>
            </w:r>
          </w:p>
          <w:p>
            <w:pPr>
              <w:bidi w:val="0"/>
              <w:rPr>
                <w:highlight w:val="none"/>
              </w:rPr>
            </w:pPr>
            <w:r>
              <w:rPr>
                <w:rFonts w:hint="eastAsia"/>
                <w:highlight w:val="none"/>
              </w:rPr>
              <w:t>①</w:t>
            </w:r>
            <w:r>
              <w:rPr>
                <w:highlight w:val="none"/>
              </w:rPr>
              <w:t>建立危险废物单独贮存场所，且贮存容器应耐腐蚀、耐压、密封，禁止混放不相容固体废物，禁止危险废物混入非危险废物中储存。</w:t>
            </w:r>
          </w:p>
          <w:p>
            <w:pPr>
              <w:bidi w:val="0"/>
              <w:rPr>
                <w:highlight w:val="none"/>
              </w:rPr>
            </w:pPr>
            <w:r>
              <w:rPr>
                <w:rFonts w:hint="eastAsia"/>
                <w:highlight w:val="none"/>
              </w:rPr>
              <w:t>②</w:t>
            </w:r>
            <w:r>
              <w:rPr>
                <w:highlight w:val="none"/>
              </w:rPr>
              <w:t>危险废物贮存场所要做到防风、防雨、防晒，并针对危险废物设置环境保护图形标志和警示标志。</w:t>
            </w:r>
          </w:p>
          <w:p>
            <w:pPr>
              <w:bidi w:val="0"/>
              <w:rPr>
                <w:highlight w:val="none"/>
              </w:rPr>
            </w:pPr>
            <w:r>
              <w:rPr>
                <w:rFonts w:hint="eastAsia"/>
                <w:highlight w:val="none"/>
              </w:rPr>
              <w:t>③</w:t>
            </w:r>
            <w:r>
              <w:rPr>
                <w:highlight w:val="none"/>
              </w:rPr>
              <w:t>危险废物贮存场所内地面应做表面硬化和基础防渗处理，且表面无裂隙，同时建筑材料必须与危险废物兼容，并将液态危废暂存在防渗托盘上。一旦出现盛装液态固体废物的容器发生破裂或渗漏情况，马上修复或更换破损容器。</w:t>
            </w:r>
          </w:p>
          <w:p>
            <w:pPr>
              <w:bidi w:val="0"/>
              <w:rPr>
                <w:highlight w:val="none"/>
              </w:rPr>
            </w:pPr>
            <w:r>
              <w:rPr>
                <w:rFonts w:hint="eastAsia"/>
                <w:highlight w:val="none"/>
              </w:rPr>
              <w:t>④</w:t>
            </w:r>
            <w:r>
              <w:rPr>
                <w:highlight w:val="none"/>
              </w:rPr>
              <w:t>贮存危险废物时按照危险废物的种类和特性进行分区贮存，每个贮存区域之间宜设置间隔，并设置防雨、防火、防雷、防扬尘装置。</w:t>
            </w:r>
          </w:p>
          <w:p>
            <w:pPr>
              <w:bidi w:val="0"/>
              <w:rPr>
                <w:highlight w:val="none"/>
              </w:rPr>
            </w:pPr>
            <w:r>
              <w:rPr>
                <w:rFonts w:hint="eastAsia"/>
                <w:highlight w:val="none"/>
              </w:rPr>
              <w:t>⑤</w:t>
            </w:r>
            <w:r>
              <w:rPr>
                <w:highlight w:val="none"/>
              </w:rPr>
              <w:t>险废物贮存设施应配备通讯设备、照明设施和消防设施等。</w:t>
            </w:r>
          </w:p>
          <w:p>
            <w:pPr>
              <w:bidi w:val="0"/>
              <w:rPr>
                <w:highlight w:val="none"/>
              </w:rPr>
            </w:pPr>
            <w:r>
              <w:rPr>
                <w:rFonts w:hint="eastAsia"/>
                <w:highlight w:val="none"/>
              </w:rPr>
              <w:t>⑥</w:t>
            </w:r>
            <w:r>
              <w:rPr>
                <w:highlight w:val="none"/>
              </w:rPr>
              <w:t>危险废物贮存单位应建立危险废物贮存台账制度，做好危险废物出入库交接记录。</w:t>
            </w:r>
          </w:p>
          <w:p>
            <w:pPr>
              <w:bidi w:val="0"/>
              <w:rPr>
                <w:highlight w:val="none"/>
              </w:rPr>
            </w:pPr>
            <w:r>
              <w:rPr>
                <w:rFonts w:hint="eastAsia"/>
                <w:highlight w:val="none"/>
                <w:lang w:val="en-US" w:eastAsia="zh-CN"/>
              </w:rPr>
              <w:t>3）</w:t>
            </w:r>
            <w:r>
              <w:rPr>
                <w:highlight w:val="none"/>
              </w:rPr>
              <w:t>危险废物运输的环境管理要求</w:t>
            </w:r>
          </w:p>
          <w:p>
            <w:pPr>
              <w:bidi w:val="0"/>
              <w:rPr>
                <w:highlight w:val="none"/>
              </w:rPr>
            </w:pPr>
            <w:r>
              <w:rPr>
                <w:highlight w:val="none"/>
              </w:rPr>
              <w:t>本项目的运输过程主要指将厂区内已包装或装到运输车辆上的危险废物集中到危险废物暂存间的内部转运。已装好的危险废物在内部转运到临时贮存设施时可能发生倾倒、撒漏到车间地面造成对土壤、地下水等的不利影响。为此，本项目应按照《危险废物收集、贮存、运输技术规范》</w:t>
            </w:r>
            <w:r>
              <w:rPr>
                <w:rFonts w:hint="eastAsia"/>
                <w:highlight w:val="none"/>
                <w:lang w:eastAsia="zh-CN"/>
              </w:rPr>
              <w:t>（</w:t>
            </w:r>
            <w:r>
              <w:rPr>
                <w:highlight w:val="none"/>
              </w:rPr>
              <w:t>HJ2025-2012</w:t>
            </w:r>
            <w:r>
              <w:rPr>
                <w:rFonts w:hint="eastAsia"/>
                <w:highlight w:val="none"/>
                <w:lang w:eastAsia="zh-CN"/>
              </w:rPr>
              <w:t>）</w:t>
            </w:r>
            <w:r>
              <w:rPr>
                <w:highlight w:val="none"/>
              </w:rPr>
              <w:t>的要求采取如下措施：</w:t>
            </w:r>
          </w:p>
          <w:p>
            <w:pPr>
              <w:bidi w:val="0"/>
              <w:rPr>
                <w:highlight w:val="none"/>
              </w:rPr>
            </w:pPr>
            <w:r>
              <w:rPr>
                <w:rFonts w:hint="eastAsia"/>
                <w:highlight w:val="none"/>
              </w:rPr>
              <w:t>①</w:t>
            </w:r>
            <w:r>
              <w:rPr>
                <w:highlight w:val="none"/>
              </w:rPr>
              <w:t>危险废物内部转运应综合考虑厂区的实际情况确定转运路线，尽量避开办公区和生活区。</w:t>
            </w:r>
          </w:p>
          <w:p>
            <w:pPr>
              <w:bidi w:val="0"/>
              <w:rPr>
                <w:highlight w:val="none"/>
              </w:rPr>
            </w:pPr>
            <w:r>
              <w:rPr>
                <w:rFonts w:hint="eastAsia"/>
                <w:highlight w:val="none"/>
              </w:rPr>
              <w:t>②</w:t>
            </w:r>
            <w:r>
              <w:rPr>
                <w:highlight w:val="none"/>
              </w:rPr>
              <w:t>危险废物内部转运作业应采用专用的工具，危险废物内部转运应参照《危险废物收集、贮存、运输技术规范》</w:t>
            </w:r>
            <w:r>
              <w:rPr>
                <w:rFonts w:hint="eastAsia"/>
                <w:highlight w:val="none"/>
                <w:lang w:eastAsia="zh-CN"/>
              </w:rPr>
              <w:t>（</w:t>
            </w:r>
            <w:r>
              <w:rPr>
                <w:highlight w:val="none"/>
              </w:rPr>
              <w:t>HJ2025-2012</w:t>
            </w:r>
            <w:r>
              <w:rPr>
                <w:rFonts w:hint="eastAsia"/>
                <w:highlight w:val="none"/>
                <w:lang w:eastAsia="zh-CN"/>
              </w:rPr>
              <w:t>）</w:t>
            </w:r>
            <w:r>
              <w:rPr>
                <w:highlight w:val="none"/>
              </w:rPr>
              <w:t>做好危险废物厂内转运记录。</w:t>
            </w:r>
          </w:p>
          <w:p>
            <w:pPr>
              <w:bidi w:val="0"/>
              <w:rPr>
                <w:highlight w:val="none"/>
              </w:rPr>
            </w:pPr>
            <w:r>
              <w:rPr>
                <w:rFonts w:hint="eastAsia"/>
                <w:highlight w:val="none"/>
              </w:rPr>
              <w:t>③</w:t>
            </w:r>
            <w:r>
              <w:rPr>
                <w:highlight w:val="none"/>
              </w:rPr>
              <w:t>危险废物内部转运结束后，应对转运路线进行检查和清理，确保无危险废物遗失在转运路线上等。</w:t>
            </w:r>
          </w:p>
          <w:p>
            <w:pPr>
              <w:bidi w:val="0"/>
              <w:rPr>
                <w:highlight w:val="none"/>
              </w:rPr>
            </w:pPr>
            <w:r>
              <w:rPr>
                <w:highlight w:val="none"/>
              </w:rPr>
              <w:t>本项目危险废物产生位置和危险废物贮存设施距离较近，运输路线均在厂区内，厂区地面除绿化外均为硬化处理，在采取上述措施的情况下预计危险废物在厂区内部运输不会对周围环境造成不利影响。</w:t>
            </w:r>
          </w:p>
          <w:p>
            <w:pPr>
              <w:bidi w:val="0"/>
              <w:rPr>
                <w:highlight w:val="none"/>
              </w:rPr>
            </w:pPr>
            <w:r>
              <w:rPr>
                <w:rFonts w:hint="eastAsia"/>
                <w:highlight w:val="none"/>
                <w:lang w:val="en-US" w:eastAsia="zh-CN"/>
              </w:rPr>
              <w:t>4</w:t>
            </w:r>
            <w:r>
              <w:rPr>
                <w:rFonts w:hint="eastAsia"/>
                <w:highlight w:val="none"/>
                <w:lang w:eastAsia="zh-CN"/>
              </w:rPr>
              <w:t>）</w:t>
            </w:r>
            <w:r>
              <w:rPr>
                <w:highlight w:val="none"/>
              </w:rPr>
              <w:t>危险废物委托处置的环境管理要求</w:t>
            </w:r>
          </w:p>
          <w:p>
            <w:pPr>
              <w:bidi w:val="0"/>
              <w:rPr>
                <w:highlight w:val="none"/>
              </w:rPr>
            </w:pPr>
            <w:r>
              <w:rPr>
                <w:highlight w:val="none"/>
              </w:rPr>
              <w:t>本项目产生的危险废物交由有资质的单位处理。在选择处置单位时，应选择具有危险废物经营许可证，资质许可范围包含本项目产生的危险废物类别，能够提供专业收集、运输、贮存、处理处置及综合利用危险废物的企业，避免危险废物对环境的二次污染风险。在满足上述条件下，本项目危险废物交有资质单位处理途径可行。</w:t>
            </w:r>
          </w:p>
          <w:p>
            <w:pPr>
              <w:bidi w:val="0"/>
              <w:rPr>
                <w:highlight w:val="none"/>
              </w:rPr>
            </w:pPr>
            <w:r>
              <w:rPr>
                <w:highlight w:val="none"/>
              </w:rPr>
              <w:t>综上所述，本项目固体废物去向明确合理、处置措施可行，不会对周边环境造成二次污染。</w:t>
            </w:r>
          </w:p>
          <w:p>
            <w:pPr>
              <w:bidi w:val="0"/>
              <w:rPr>
                <w:b/>
                <w:bCs/>
                <w:highlight w:val="none"/>
              </w:rPr>
            </w:pPr>
            <w:r>
              <w:rPr>
                <w:rFonts w:hint="eastAsia"/>
                <w:b/>
                <w:bCs/>
                <w:highlight w:val="none"/>
                <w:lang w:val="en-US" w:eastAsia="zh-CN"/>
              </w:rPr>
              <w:t>4.5</w:t>
            </w:r>
            <w:r>
              <w:rPr>
                <w:b/>
                <w:bCs/>
                <w:highlight w:val="none"/>
              </w:rPr>
              <w:t>地下水和土壤影响分析</w:t>
            </w:r>
          </w:p>
          <w:p>
            <w:pPr>
              <w:bidi w:val="0"/>
              <w:rPr>
                <w:highlight w:val="none"/>
              </w:rPr>
            </w:pPr>
            <w:r>
              <w:rPr>
                <w:rFonts w:hint="eastAsia"/>
                <w:highlight w:val="none"/>
              </w:rPr>
              <w:t>本项目</w:t>
            </w:r>
            <w:r>
              <w:rPr>
                <w:rFonts w:hint="eastAsia"/>
                <w:highlight w:val="none"/>
                <w:lang w:val="en-US" w:eastAsia="zh-CN"/>
              </w:rPr>
              <w:t>租赁的厂区已</w:t>
            </w:r>
            <w:r>
              <w:rPr>
                <w:rFonts w:hint="eastAsia"/>
                <w:highlight w:val="none"/>
              </w:rPr>
              <w:t>按照《给水排水构筑物工程施工及验收规范》</w:t>
            </w:r>
            <w:r>
              <w:rPr>
                <w:rFonts w:hint="eastAsia"/>
                <w:highlight w:val="none"/>
                <w:lang w:eastAsia="zh-CN"/>
              </w:rPr>
              <w:t>（</w:t>
            </w:r>
            <w:r>
              <w:rPr>
                <w:rFonts w:hint="eastAsia"/>
                <w:highlight w:val="none"/>
              </w:rPr>
              <w:t>GB50141-2008</w:t>
            </w:r>
            <w:r>
              <w:rPr>
                <w:rFonts w:hint="eastAsia"/>
                <w:highlight w:val="none"/>
                <w:lang w:eastAsia="zh-CN"/>
              </w:rPr>
              <w:t>）</w:t>
            </w:r>
            <w:r>
              <w:rPr>
                <w:rFonts w:hint="eastAsia"/>
                <w:highlight w:val="none"/>
              </w:rPr>
              <w:t>、《建筑地面设计规范》</w:t>
            </w:r>
            <w:r>
              <w:rPr>
                <w:rFonts w:hint="eastAsia"/>
                <w:highlight w:val="none"/>
                <w:lang w:eastAsia="zh-CN"/>
              </w:rPr>
              <w:t>（</w:t>
            </w:r>
            <w:r>
              <w:rPr>
                <w:rFonts w:hint="eastAsia"/>
                <w:highlight w:val="none"/>
              </w:rPr>
              <w:t>GB50037-2013</w:t>
            </w:r>
            <w:r>
              <w:rPr>
                <w:rFonts w:hint="eastAsia"/>
                <w:highlight w:val="none"/>
                <w:lang w:eastAsia="zh-CN"/>
              </w:rPr>
              <w:t>）</w:t>
            </w:r>
            <w:r>
              <w:rPr>
                <w:rFonts w:hint="eastAsia"/>
                <w:highlight w:val="none"/>
              </w:rPr>
              <w:t>等要求建设，按照《环境影响评价技术导则 地下水环境》</w:t>
            </w:r>
            <w:r>
              <w:rPr>
                <w:rFonts w:hint="eastAsia"/>
                <w:highlight w:val="none"/>
                <w:lang w:eastAsia="zh-CN"/>
              </w:rPr>
              <w:t>（</w:t>
            </w:r>
            <w:r>
              <w:rPr>
                <w:rFonts w:hint="eastAsia"/>
                <w:highlight w:val="none"/>
              </w:rPr>
              <w:t>HJ610-2016</w:t>
            </w:r>
            <w:r>
              <w:rPr>
                <w:rFonts w:hint="eastAsia"/>
                <w:highlight w:val="none"/>
                <w:lang w:eastAsia="zh-CN"/>
              </w:rPr>
              <w:t>）</w:t>
            </w:r>
            <w:r>
              <w:rPr>
                <w:rFonts w:hint="eastAsia"/>
                <w:highlight w:val="none"/>
              </w:rPr>
              <w:t>设计了地下水污染防渗措施。项目各危险废物暂存设施按照《危险废物贮存污染控制标准》</w:t>
            </w:r>
            <w:r>
              <w:rPr>
                <w:rFonts w:hint="eastAsia"/>
                <w:highlight w:val="none"/>
                <w:lang w:eastAsia="zh-CN"/>
              </w:rPr>
              <w:t>（</w:t>
            </w:r>
            <w:r>
              <w:rPr>
                <w:rFonts w:hint="eastAsia"/>
                <w:highlight w:val="none"/>
              </w:rPr>
              <w:t>GB18597-2001</w:t>
            </w:r>
            <w:r>
              <w:rPr>
                <w:rFonts w:hint="eastAsia"/>
                <w:highlight w:val="none"/>
                <w:lang w:eastAsia="zh-CN"/>
              </w:rPr>
              <w:t>）</w:t>
            </w:r>
            <w:r>
              <w:rPr>
                <w:rFonts w:hint="eastAsia"/>
                <w:highlight w:val="none"/>
              </w:rPr>
              <w:t>中要求：建有耐腐蚀硬化地面，建设裙脚围堰，同时堆放基础铺设有人工防渗材料，确保渗透系数≤10</w:t>
            </w:r>
            <w:r>
              <w:rPr>
                <w:rFonts w:hint="eastAsia"/>
                <w:highlight w:val="none"/>
                <w:vertAlign w:val="superscript"/>
              </w:rPr>
              <w:t>-10</w:t>
            </w:r>
            <w:r>
              <w:rPr>
                <w:rFonts w:hint="eastAsia"/>
                <w:highlight w:val="none"/>
              </w:rPr>
              <w:t>cm/s。在正常情况下，可有效防止项目运营过程中污染物进入地下水和土壤环境。</w:t>
            </w:r>
          </w:p>
          <w:p>
            <w:pPr>
              <w:bidi w:val="0"/>
              <w:rPr>
                <w:highlight w:val="none"/>
              </w:rPr>
            </w:pPr>
            <w:r>
              <w:rPr>
                <w:rFonts w:hint="eastAsia"/>
                <w:highlight w:val="none"/>
              </w:rPr>
              <w:t>正常情况下，对周边土壤和地下水的影响不大。因此，项目土壤及地下水污染防治措施可行</w:t>
            </w:r>
            <w:r>
              <w:rPr>
                <w:highlight w:val="none"/>
              </w:rPr>
              <w:t>。</w:t>
            </w:r>
          </w:p>
          <w:p>
            <w:pPr>
              <w:bidi w:val="0"/>
              <w:rPr>
                <w:rFonts w:hint="default"/>
                <w:b/>
                <w:bCs/>
                <w:highlight w:val="none"/>
                <w:lang w:eastAsia="zh-CN"/>
              </w:rPr>
            </w:pPr>
            <w:r>
              <w:rPr>
                <w:rFonts w:hint="eastAsia"/>
                <w:b/>
                <w:bCs/>
                <w:highlight w:val="none"/>
                <w:lang w:val="en-US" w:eastAsia="zh-CN"/>
              </w:rPr>
              <w:t>4.</w:t>
            </w:r>
            <w:r>
              <w:rPr>
                <w:rFonts w:hint="default"/>
                <w:b/>
                <w:bCs/>
                <w:highlight w:val="none"/>
                <w:lang w:val="en-US" w:eastAsia="zh-CN"/>
              </w:rPr>
              <w:t>6生态影响</w:t>
            </w:r>
          </w:p>
          <w:p>
            <w:pPr>
              <w:bidi w:val="0"/>
              <w:rPr>
                <w:rFonts w:hint="default"/>
                <w:highlight w:val="none"/>
              </w:rPr>
            </w:pPr>
            <w:r>
              <w:rPr>
                <w:rFonts w:hint="default"/>
                <w:highlight w:val="none"/>
                <w:lang w:val="en-US" w:eastAsia="zh-CN"/>
              </w:rPr>
              <w:t>本项目</w:t>
            </w:r>
            <w:r>
              <w:rPr>
                <w:rFonts w:hint="eastAsia"/>
                <w:highlight w:val="none"/>
                <w:lang w:val="en-US" w:eastAsia="zh-CN"/>
              </w:rPr>
              <w:t>位于铜官工业基地内，</w:t>
            </w:r>
            <w:r>
              <w:rPr>
                <w:rFonts w:hint="default"/>
                <w:highlight w:val="none"/>
                <w:lang w:val="en-US" w:eastAsia="zh-CN"/>
              </w:rPr>
              <w:t>项目周边</w:t>
            </w:r>
            <w:r>
              <w:rPr>
                <w:rFonts w:hint="eastAsia"/>
                <w:highlight w:val="none"/>
                <w:lang w:val="en-US" w:eastAsia="zh-CN"/>
              </w:rPr>
              <w:t>人工活动频繁，</w:t>
            </w:r>
            <w:r>
              <w:rPr>
                <w:rFonts w:hint="default"/>
                <w:highlight w:val="none"/>
                <w:lang w:val="en-US" w:eastAsia="zh-CN"/>
              </w:rPr>
              <w:t>动植物物种简单，无国家重点保护</w:t>
            </w:r>
            <w:r>
              <w:rPr>
                <w:rFonts w:hint="eastAsia"/>
                <w:highlight w:val="none"/>
                <w:lang w:val="en-US" w:eastAsia="zh-CN"/>
              </w:rPr>
              <w:t>动</w:t>
            </w:r>
            <w:r>
              <w:rPr>
                <w:rFonts w:hint="default"/>
                <w:highlight w:val="none"/>
                <w:lang w:val="en-US" w:eastAsia="zh-CN"/>
              </w:rPr>
              <w:t>植物，无古树名木</w:t>
            </w:r>
            <w:r>
              <w:rPr>
                <w:rFonts w:hint="eastAsia"/>
                <w:highlight w:val="none"/>
                <w:lang w:val="en-US" w:eastAsia="zh-CN"/>
              </w:rPr>
              <w:t>，</w:t>
            </w:r>
            <w:r>
              <w:rPr>
                <w:rFonts w:hint="default"/>
                <w:highlight w:val="none"/>
                <w:lang w:val="en-US" w:eastAsia="zh-CN"/>
              </w:rPr>
              <w:t>项目建设对周边的生态环境不会产生明显的影响。</w:t>
            </w:r>
          </w:p>
          <w:p>
            <w:pPr>
              <w:bidi w:val="0"/>
              <w:rPr>
                <w:b/>
                <w:bCs/>
                <w:highlight w:val="none"/>
              </w:rPr>
            </w:pPr>
            <w:r>
              <w:rPr>
                <w:rFonts w:hint="eastAsia"/>
                <w:b/>
                <w:bCs/>
                <w:highlight w:val="none"/>
                <w:lang w:val="en-US" w:eastAsia="zh-CN"/>
              </w:rPr>
              <w:t>4.7</w:t>
            </w:r>
            <w:r>
              <w:rPr>
                <w:b/>
                <w:bCs/>
                <w:highlight w:val="none"/>
              </w:rPr>
              <w:t>环境风险</w:t>
            </w:r>
          </w:p>
          <w:p>
            <w:pPr>
              <w:bidi w:val="0"/>
              <w:rPr>
                <w:b/>
                <w:bCs/>
                <w:highlight w:val="none"/>
              </w:rPr>
            </w:pPr>
            <w:bookmarkStart w:id="13" w:name="_Toc5001180"/>
            <w:r>
              <w:rPr>
                <w:rFonts w:hint="eastAsia"/>
                <w:b/>
                <w:bCs/>
                <w:highlight w:val="none"/>
                <w:lang w:val="en-US" w:eastAsia="zh-CN"/>
              </w:rPr>
              <w:t>（</w:t>
            </w:r>
            <w:r>
              <w:rPr>
                <w:b/>
                <w:bCs/>
                <w:highlight w:val="none"/>
              </w:rPr>
              <w:t>1</w:t>
            </w:r>
            <w:r>
              <w:rPr>
                <w:rFonts w:hint="eastAsia"/>
                <w:b/>
                <w:bCs/>
                <w:highlight w:val="none"/>
                <w:lang w:eastAsia="zh-CN"/>
              </w:rPr>
              <w:t>）</w:t>
            </w:r>
            <w:r>
              <w:rPr>
                <w:b/>
                <w:bCs/>
                <w:highlight w:val="none"/>
              </w:rPr>
              <w:t>风险物质识别和潜势分析</w:t>
            </w:r>
          </w:p>
          <w:p>
            <w:pPr>
              <w:bidi w:val="0"/>
              <w:rPr>
                <w:rFonts w:hint="default"/>
                <w:highlight w:val="none"/>
              </w:rPr>
            </w:pPr>
            <w:r>
              <w:rPr>
                <w:rFonts w:hint="default"/>
                <w:highlight w:val="none"/>
              </w:rPr>
              <w:t>根据调查，本项目竣工后，全厂原辅材料、产品、固体废物中涉及化学物质主要为</w:t>
            </w:r>
            <w:r>
              <w:rPr>
                <w:rFonts w:hint="eastAsia"/>
                <w:highlight w:val="none"/>
                <w:lang w:val="en-US" w:eastAsia="zh-CN"/>
              </w:rPr>
              <w:t>聚氨酯油漆（底漆、面漆）</w:t>
            </w:r>
            <w:r>
              <w:rPr>
                <w:rFonts w:hint="default"/>
                <w:highlight w:val="none"/>
              </w:rPr>
              <w:t>、</w:t>
            </w:r>
            <w:r>
              <w:rPr>
                <w:rFonts w:hint="default"/>
                <w:highlight w:val="none"/>
                <w:lang w:val="en-US" w:eastAsia="zh-CN"/>
              </w:rPr>
              <w:t>固化剂、</w:t>
            </w:r>
            <w:r>
              <w:rPr>
                <w:rFonts w:hint="eastAsia"/>
                <w:highlight w:val="none"/>
                <w:lang w:val="en-US" w:eastAsia="zh-CN"/>
              </w:rPr>
              <w:t>稀释剂、废矿物油、废漆渣</w:t>
            </w:r>
            <w:r>
              <w:rPr>
                <w:rFonts w:hint="default"/>
                <w:highlight w:val="none"/>
              </w:rPr>
              <w:t>等。对照《</w:t>
            </w:r>
            <w:r>
              <w:rPr>
                <w:rFonts w:hint="default"/>
                <w:highlight w:val="none"/>
                <w:lang w:eastAsia="zh-CN"/>
              </w:rPr>
              <w:t>建设项目环境风险评价技术导则</w:t>
            </w:r>
            <w:r>
              <w:rPr>
                <w:rFonts w:hint="default"/>
                <w:highlight w:val="none"/>
              </w:rPr>
              <w:t>》</w:t>
            </w:r>
            <w:r>
              <w:rPr>
                <w:rFonts w:hint="default"/>
                <w:highlight w:val="none"/>
                <w:lang w:eastAsia="zh-CN"/>
              </w:rPr>
              <w:t>（</w:t>
            </w:r>
            <w:r>
              <w:rPr>
                <w:rFonts w:hint="default"/>
                <w:highlight w:val="none"/>
              </w:rPr>
              <w:t>HJ169-2018</w:t>
            </w:r>
            <w:r>
              <w:rPr>
                <w:rFonts w:hint="default"/>
                <w:highlight w:val="none"/>
                <w:lang w:eastAsia="zh-CN"/>
              </w:rPr>
              <w:t>）</w:t>
            </w:r>
            <w:r>
              <w:rPr>
                <w:rFonts w:hint="default"/>
                <w:highlight w:val="none"/>
              </w:rPr>
              <w:t>附录B重点关注的危险物质及临界量，本项目涉及的危险物质数量与临界量比值</w:t>
            </w:r>
            <w:r>
              <w:rPr>
                <w:rFonts w:hint="default"/>
                <w:highlight w:val="none"/>
                <w:lang w:eastAsia="zh-CN"/>
              </w:rPr>
              <w:t>（</w:t>
            </w:r>
            <w:r>
              <w:rPr>
                <w:rFonts w:hint="default"/>
                <w:highlight w:val="none"/>
              </w:rPr>
              <w:t>Q</w:t>
            </w:r>
            <w:r>
              <w:rPr>
                <w:rFonts w:hint="default"/>
                <w:highlight w:val="none"/>
                <w:lang w:eastAsia="zh-CN"/>
              </w:rPr>
              <w:t>）</w:t>
            </w:r>
            <w:r>
              <w:rPr>
                <w:rFonts w:hint="default"/>
                <w:highlight w:val="none"/>
              </w:rPr>
              <w:t>的确定情况见下表。</w:t>
            </w:r>
          </w:p>
          <w:p>
            <w:pPr>
              <w:pStyle w:val="44"/>
              <w:bidi w:val="0"/>
              <w:rPr>
                <w:highlight w:val="none"/>
              </w:rPr>
            </w:pPr>
            <w:r>
              <w:rPr>
                <w:highlight w:val="none"/>
              </w:rPr>
              <w:t>表</w:t>
            </w:r>
            <w:r>
              <w:rPr>
                <w:rFonts w:hint="eastAsia"/>
                <w:highlight w:val="none"/>
                <w:lang w:val="en-US" w:eastAsia="zh-CN"/>
              </w:rPr>
              <w:t>4.7-1</w:t>
            </w:r>
            <w:r>
              <w:rPr>
                <w:highlight w:val="none"/>
              </w:rPr>
              <w:t xml:space="preserve">  危险物质数量与临界量比值</w:t>
            </w:r>
            <w:r>
              <w:rPr>
                <w:rFonts w:hint="eastAsia"/>
                <w:highlight w:val="none"/>
                <w:lang w:eastAsia="zh-CN"/>
              </w:rPr>
              <w:t>（</w:t>
            </w:r>
            <w:r>
              <w:rPr>
                <w:highlight w:val="none"/>
              </w:rPr>
              <w:t>Q</w:t>
            </w:r>
            <w:r>
              <w:rPr>
                <w:rFonts w:hint="eastAsia"/>
                <w:highlight w:val="none"/>
                <w:lang w:eastAsia="zh-CN"/>
              </w:rPr>
              <w:t>）</w:t>
            </w:r>
            <w:r>
              <w:rPr>
                <w:highlight w:val="none"/>
              </w:rPr>
              <w:t>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82"/>
              <w:gridCol w:w="1485"/>
              <w:gridCol w:w="1068"/>
              <w:gridCol w:w="1827"/>
              <w:gridCol w:w="1320"/>
              <w:gridCol w:w="21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7" w:type="pct"/>
                  <w:tcBorders>
                    <w:tl2br w:val="nil"/>
                    <w:tr2bl w:val="nil"/>
                  </w:tcBorders>
                  <w:noWrap w:val="0"/>
                  <w:vAlign w:val="center"/>
                </w:tcPr>
                <w:p>
                  <w:pPr>
                    <w:pStyle w:val="53"/>
                    <w:bidi w:val="0"/>
                    <w:rPr>
                      <w:highlight w:val="none"/>
                    </w:rPr>
                  </w:pPr>
                  <w:r>
                    <w:rPr>
                      <w:highlight w:val="none"/>
                    </w:rPr>
                    <w:t>序号</w:t>
                  </w:r>
                </w:p>
              </w:tc>
              <w:tc>
                <w:tcPr>
                  <w:tcW w:w="885" w:type="pct"/>
                  <w:tcBorders>
                    <w:tl2br w:val="nil"/>
                    <w:tr2bl w:val="nil"/>
                  </w:tcBorders>
                  <w:noWrap w:val="0"/>
                  <w:vAlign w:val="center"/>
                </w:tcPr>
                <w:p>
                  <w:pPr>
                    <w:pStyle w:val="53"/>
                    <w:bidi w:val="0"/>
                    <w:rPr>
                      <w:highlight w:val="none"/>
                    </w:rPr>
                  </w:pPr>
                  <w:r>
                    <w:rPr>
                      <w:highlight w:val="none"/>
                    </w:rPr>
                    <w:t>危险物质名称</w:t>
                  </w:r>
                </w:p>
              </w:tc>
              <w:tc>
                <w:tcPr>
                  <w:tcW w:w="637" w:type="pct"/>
                  <w:tcBorders>
                    <w:tl2br w:val="nil"/>
                    <w:tr2bl w:val="nil"/>
                  </w:tcBorders>
                  <w:noWrap w:val="0"/>
                  <w:vAlign w:val="center"/>
                </w:tcPr>
                <w:p>
                  <w:pPr>
                    <w:pStyle w:val="53"/>
                    <w:bidi w:val="0"/>
                    <w:rPr>
                      <w:highlight w:val="none"/>
                    </w:rPr>
                  </w:pPr>
                  <w:r>
                    <w:rPr>
                      <w:highlight w:val="none"/>
                    </w:rPr>
                    <w:t>CAS号</w:t>
                  </w:r>
                </w:p>
              </w:tc>
              <w:tc>
                <w:tcPr>
                  <w:tcW w:w="1089" w:type="pct"/>
                  <w:tcBorders>
                    <w:tl2br w:val="nil"/>
                    <w:tr2bl w:val="nil"/>
                  </w:tcBorders>
                  <w:noWrap w:val="0"/>
                  <w:vAlign w:val="center"/>
                </w:tcPr>
                <w:p>
                  <w:pPr>
                    <w:pStyle w:val="53"/>
                    <w:bidi w:val="0"/>
                    <w:rPr>
                      <w:highlight w:val="none"/>
                    </w:rPr>
                  </w:pPr>
                  <w:r>
                    <w:rPr>
                      <w:highlight w:val="none"/>
                    </w:rPr>
                    <w:t>最大存在总量/最大在线量qn/t</w:t>
                  </w:r>
                </w:p>
              </w:tc>
              <w:tc>
                <w:tcPr>
                  <w:tcW w:w="787" w:type="pct"/>
                  <w:tcBorders>
                    <w:tl2br w:val="nil"/>
                    <w:tr2bl w:val="nil"/>
                  </w:tcBorders>
                  <w:noWrap w:val="0"/>
                  <w:vAlign w:val="center"/>
                </w:tcPr>
                <w:p>
                  <w:pPr>
                    <w:pStyle w:val="53"/>
                    <w:bidi w:val="0"/>
                    <w:rPr>
                      <w:highlight w:val="none"/>
                    </w:rPr>
                  </w:pPr>
                  <w:r>
                    <w:rPr>
                      <w:highlight w:val="none"/>
                    </w:rPr>
                    <w:t>临界量Qn/t</w:t>
                  </w:r>
                </w:p>
              </w:tc>
              <w:tc>
                <w:tcPr>
                  <w:tcW w:w="1253" w:type="pct"/>
                  <w:tcBorders>
                    <w:tl2br w:val="nil"/>
                    <w:tr2bl w:val="nil"/>
                  </w:tcBorders>
                  <w:noWrap w:val="0"/>
                  <w:vAlign w:val="center"/>
                </w:tcPr>
                <w:p>
                  <w:pPr>
                    <w:pStyle w:val="53"/>
                    <w:bidi w:val="0"/>
                    <w:rPr>
                      <w:highlight w:val="none"/>
                    </w:rPr>
                  </w:pPr>
                  <w:r>
                    <w:rPr>
                      <w:highlight w:val="none"/>
                    </w:rPr>
                    <w:t>该种危险物质Q值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7" w:type="pct"/>
                  <w:tcBorders>
                    <w:tl2br w:val="nil"/>
                    <w:tr2bl w:val="nil"/>
                  </w:tcBorders>
                  <w:noWrap w:val="0"/>
                  <w:vAlign w:val="center"/>
                </w:tcPr>
                <w:p>
                  <w:pPr>
                    <w:pStyle w:val="53"/>
                    <w:bidi w:val="0"/>
                    <w:rPr>
                      <w:highlight w:val="none"/>
                    </w:rPr>
                  </w:pPr>
                  <w:r>
                    <w:rPr>
                      <w:highlight w:val="none"/>
                    </w:rPr>
                    <w:t>1</w:t>
                  </w:r>
                </w:p>
              </w:tc>
              <w:tc>
                <w:tcPr>
                  <w:tcW w:w="885" w:type="pct"/>
                  <w:tcBorders>
                    <w:tl2br w:val="nil"/>
                    <w:tr2bl w:val="nil"/>
                  </w:tcBorders>
                  <w:shd w:val="clear" w:color="auto" w:fill="auto"/>
                  <w:noWrap w:val="0"/>
                  <w:vAlign w:val="center"/>
                </w:tcPr>
                <w:p>
                  <w:pPr>
                    <w:pStyle w:val="53"/>
                    <w:bidi w:val="0"/>
                    <w:rPr>
                      <w:rFonts w:hint="eastAsia" w:eastAsia="宋体"/>
                      <w:highlight w:val="none"/>
                      <w:lang w:val="en-US" w:eastAsia="zh-CN"/>
                    </w:rPr>
                  </w:pPr>
                  <w:r>
                    <w:rPr>
                      <w:rFonts w:hint="eastAsia"/>
                      <w:highlight w:val="none"/>
                      <w:lang w:eastAsia="zh-CN"/>
                    </w:rPr>
                    <w:t>稀释剂</w:t>
                  </w:r>
                </w:p>
              </w:tc>
              <w:tc>
                <w:tcPr>
                  <w:tcW w:w="637" w:type="pct"/>
                  <w:tcBorders>
                    <w:tl2br w:val="nil"/>
                    <w:tr2bl w:val="nil"/>
                  </w:tcBorders>
                  <w:shd w:val="clear" w:color="auto" w:fill="auto"/>
                  <w:noWrap w:val="0"/>
                  <w:vAlign w:val="center"/>
                </w:tcPr>
                <w:p>
                  <w:pPr>
                    <w:pStyle w:val="53"/>
                    <w:bidi w:val="0"/>
                    <w:rPr>
                      <w:highlight w:val="none"/>
                      <w:lang w:val="en-US" w:eastAsia="zh-CN"/>
                    </w:rPr>
                  </w:pPr>
                  <w:r>
                    <w:rPr>
                      <w:highlight w:val="none"/>
                    </w:rPr>
                    <w:t>——</w:t>
                  </w:r>
                </w:p>
              </w:tc>
              <w:tc>
                <w:tcPr>
                  <w:tcW w:w="10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0.5</w:t>
                  </w:r>
                </w:p>
              </w:tc>
              <w:tc>
                <w:tcPr>
                  <w:tcW w:w="787"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10</w:t>
                  </w:r>
                </w:p>
              </w:tc>
              <w:tc>
                <w:tcPr>
                  <w:tcW w:w="2101" w:type="dxa"/>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7" w:type="pct"/>
                  <w:tcBorders>
                    <w:tl2br w:val="nil"/>
                    <w:tr2bl w:val="nil"/>
                  </w:tcBorders>
                  <w:noWrap w:val="0"/>
                  <w:vAlign w:val="center"/>
                </w:tcPr>
                <w:p>
                  <w:pPr>
                    <w:pStyle w:val="53"/>
                    <w:bidi w:val="0"/>
                    <w:rPr>
                      <w:highlight w:val="none"/>
                      <w:lang w:val="en-US" w:eastAsia="zh-CN"/>
                    </w:rPr>
                  </w:pPr>
                  <w:r>
                    <w:rPr>
                      <w:highlight w:val="none"/>
                    </w:rPr>
                    <w:t>2</w:t>
                  </w:r>
                </w:p>
              </w:tc>
              <w:tc>
                <w:tcPr>
                  <w:tcW w:w="885"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rPr>
                    <w:t>固化剂</w:t>
                  </w:r>
                </w:p>
              </w:tc>
              <w:tc>
                <w:tcPr>
                  <w:tcW w:w="637" w:type="pct"/>
                  <w:tcBorders>
                    <w:tl2br w:val="nil"/>
                    <w:tr2bl w:val="nil"/>
                  </w:tcBorders>
                  <w:shd w:val="clear" w:color="auto" w:fill="auto"/>
                  <w:noWrap w:val="0"/>
                  <w:vAlign w:val="center"/>
                </w:tcPr>
                <w:p>
                  <w:pPr>
                    <w:pStyle w:val="53"/>
                    <w:bidi w:val="0"/>
                    <w:rPr>
                      <w:highlight w:val="none"/>
                      <w:lang w:val="en-US" w:eastAsia="zh-CN"/>
                    </w:rPr>
                  </w:pPr>
                  <w:r>
                    <w:rPr>
                      <w:highlight w:val="none"/>
                    </w:rPr>
                    <w:t>——</w:t>
                  </w:r>
                </w:p>
              </w:tc>
              <w:tc>
                <w:tcPr>
                  <w:tcW w:w="1089"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0.5</w:t>
                  </w:r>
                </w:p>
              </w:tc>
              <w:tc>
                <w:tcPr>
                  <w:tcW w:w="787"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10</w:t>
                  </w:r>
                </w:p>
              </w:tc>
              <w:tc>
                <w:tcPr>
                  <w:tcW w:w="2101" w:type="dxa"/>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7"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3</w:t>
                  </w:r>
                </w:p>
              </w:tc>
              <w:tc>
                <w:tcPr>
                  <w:tcW w:w="885" w:type="pct"/>
                  <w:tcBorders>
                    <w:tl2br w:val="nil"/>
                    <w:tr2bl w:val="nil"/>
                  </w:tcBorders>
                  <w:shd w:val="clear" w:color="auto" w:fill="auto"/>
                  <w:noWrap w:val="0"/>
                  <w:vAlign w:val="center"/>
                </w:tcPr>
                <w:p>
                  <w:pPr>
                    <w:pStyle w:val="53"/>
                    <w:bidi w:val="0"/>
                    <w:rPr>
                      <w:rFonts w:hint="eastAsia" w:eastAsia="宋体"/>
                      <w:highlight w:val="none"/>
                      <w:lang w:val="en-US" w:eastAsia="zh-CN"/>
                    </w:rPr>
                  </w:pPr>
                  <w:r>
                    <w:rPr>
                      <w:rFonts w:hint="eastAsia"/>
                      <w:highlight w:val="none"/>
                      <w:lang w:eastAsia="zh-CN"/>
                    </w:rPr>
                    <w:t>聚氨酯油漆（底漆、面漆）</w:t>
                  </w:r>
                </w:p>
              </w:tc>
              <w:tc>
                <w:tcPr>
                  <w:tcW w:w="637" w:type="pct"/>
                  <w:tcBorders>
                    <w:tl2br w:val="nil"/>
                    <w:tr2bl w:val="nil"/>
                  </w:tcBorders>
                  <w:shd w:val="clear" w:color="auto" w:fill="auto"/>
                  <w:noWrap w:val="0"/>
                  <w:vAlign w:val="center"/>
                </w:tcPr>
                <w:p>
                  <w:pPr>
                    <w:pStyle w:val="53"/>
                    <w:bidi w:val="0"/>
                    <w:rPr>
                      <w:highlight w:val="none"/>
                      <w:lang w:val="en-US" w:eastAsia="zh-CN"/>
                    </w:rPr>
                  </w:pPr>
                  <w:r>
                    <w:rPr>
                      <w:highlight w:val="none"/>
                    </w:rPr>
                    <w:t>——</w:t>
                  </w:r>
                </w:p>
              </w:tc>
              <w:tc>
                <w:tcPr>
                  <w:tcW w:w="1089" w:type="pct"/>
                  <w:tcBorders>
                    <w:tl2br w:val="nil"/>
                    <w:tr2bl w:val="nil"/>
                  </w:tcBorders>
                  <w:shd w:val="clear" w:color="auto" w:fill="auto"/>
                  <w:noWrap w:val="0"/>
                  <w:vAlign w:val="center"/>
                </w:tcPr>
                <w:p>
                  <w:pPr>
                    <w:pStyle w:val="53"/>
                    <w:bidi w:val="0"/>
                    <w:rPr>
                      <w:rFonts w:hint="eastAsia"/>
                      <w:highlight w:val="none"/>
                      <w:lang w:val="en-US" w:eastAsia="zh-CN"/>
                    </w:rPr>
                  </w:pPr>
                  <w:r>
                    <w:rPr>
                      <w:rFonts w:hint="eastAsia"/>
                      <w:highlight w:val="none"/>
                      <w:lang w:val="en-US" w:eastAsia="zh-CN"/>
                    </w:rPr>
                    <w:t>2</w:t>
                  </w:r>
                </w:p>
              </w:tc>
              <w:tc>
                <w:tcPr>
                  <w:tcW w:w="787" w:type="pct"/>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10</w:t>
                  </w:r>
                </w:p>
              </w:tc>
              <w:tc>
                <w:tcPr>
                  <w:tcW w:w="2101" w:type="dxa"/>
                  <w:tcBorders>
                    <w:tl2br w:val="nil"/>
                    <w:tr2bl w:val="nil"/>
                  </w:tcBorders>
                  <w:shd w:val="clear" w:color="auto" w:fill="auto"/>
                  <w:noWrap w:val="0"/>
                  <w:vAlign w:val="center"/>
                </w:tcPr>
                <w:p>
                  <w:pPr>
                    <w:pStyle w:val="53"/>
                    <w:bidi w:val="0"/>
                    <w:rPr>
                      <w:rFonts w:hint="default"/>
                      <w:highlight w:val="none"/>
                      <w:lang w:val="en-US" w:eastAsia="zh-CN"/>
                    </w:rPr>
                  </w:pPr>
                  <w:r>
                    <w:rPr>
                      <w:rFonts w:hint="eastAsia"/>
                      <w:highlight w:val="none"/>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4</w:t>
                  </w:r>
                </w:p>
              </w:tc>
              <w:tc>
                <w:tcPr>
                  <w:tcW w:w="88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废矿物油</w:t>
                  </w:r>
                </w:p>
              </w:tc>
              <w:tc>
                <w:tcPr>
                  <w:tcW w:w="637" w:type="pct"/>
                  <w:tcBorders>
                    <w:tl2br w:val="nil"/>
                    <w:tr2bl w:val="nil"/>
                  </w:tcBorders>
                  <w:noWrap w:val="0"/>
                  <w:vAlign w:val="center"/>
                </w:tcPr>
                <w:p>
                  <w:pPr>
                    <w:pStyle w:val="53"/>
                    <w:bidi w:val="0"/>
                    <w:rPr>
                      <w:highlight w:val="none"/>
                    </w:rPr>
                  </w:pPr>
                  <w:r>
                    <w:rPr>
                      <w:highlight w:val="none"/>
                    </w:rPr>
                    <w:t>——</w:t>
                  </w:r>
                </w:p>
              </w:tc>
              <w:tc>
                <w:tcPr>
                  <w:tcW w:w="10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0.02</w:t>
                  </w:r>
                </w:p>
              </w:tc>
              <w:tc>
                <w:tcPr>
                  <w:tcW w:w="7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2500</w:t>
                  </w:r>
                </w:p>
              </w:tc>
              <w:tc>
                <w:tcPr>
                  <w:tcW w:w="2101" w:type="dxa"/>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w:t>
                  </w:r>
                </w:p>
              </w:tc>
              <w:tc>
                <w:tcPr>
                  <w:tcW w:w="88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废漆渣</w:t>
                  </w:r>
                </w:p>
              </w:tc>
              <w:tc>
                <w:tcPr>
                  <w:tcW w:w="637" w:type="pct"/>
                  <w:tcBorders>
                    <w:tl2br w:val="nil"/>
                    <w:tr2bl w:val="nil"/>
                  </w:tcBorders>
                  <w:noWrap w:val="0"/>
                  <w:vAlign w:val="center"/>
                </w:tcPr>
                <w:p>
                  <w:pPr>
                    <w:pStyle w:val="53"/>
                    <w:bidi w:val="0"/>
                    <w:rPr>
                      <w:highlight w:val="none"/>
                    </w:rPr>
                  </w:pPr>
                  <w:r>
                    <w:rPr>
                      <w:highlight w:val="none"/>
                    </w:rPr>
                    <w:t>——</w:t>
                  </w:r>
                </w:p>
              </w:tc>
              <w:tc>
                <w:tcPr>
                  <w:tcW w:w="10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2.897</w:t>
                  </w:r>
                </w:p>
              </w:tc>
              <w:tc>
                <w:tcPr>
                  <w:tcW w:w="7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50</w:t>
                  </w:r>
                </w:p>
              </w:tc>
              <w:tc>
                <w:tcPr>
                  <w:tcW w:w="2101" w:type="dxa"/>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746" w:type="pct"/>
                  <w:gridSpan w:val="5"/>
                  <w:tcBorders>
                    <w:tl2br w:val="nil"/>
                    <w:tr2bl w:val="nil"/>
                  </w:tcBorders>
                  <w:noWrap w:val="0"/>
                  <w:vAlign w:val="center"/>
                </w:tcPr>
                <w:p>
                  <w:pPr>
                    <w:pStyle w:val="53"/>
                    <w:bidi w:val="0"/>
                    <w:rPr>
                      <w:highlight w:val="none"/>
                    </w:rPr>
                  </w:pPr>
                  <w:r>
                    <w:rPr>
                      <w:highlight w:val="none"/>
                    </w:rPr>
                    <w:t>项目Q值Σ</w:t>
                  </w:r>
                </w:p>
              </w:tc>
              <w:tc>
                <w:tcPr>
                  <w:tcW w:w="1253"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0.358008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6"/>
                  <w:tcBorders>
                    <w:tl2br w:val="nil"/>
                    <w:tr2bl w:val="nil"/>
                  </w:tcBorders>
                  <w:noWrap w:val="0"/>
                  <w:vAlign w:val="center"/>
                </w:tcPr>
                <w:p>
                  <w:pPr>
                    <w:pStyle w:val="53"/>
                    <w:bidi w:val="0"/>
                    <w:jc w:val="left"/>
                    <w:rPr>
                      <w:rFonts w:hint="default"/>
                      <w:highlight w:val="none"/>
                      <w:lang w:val="en-US" w:eastAsia="zh-CN"/>
                    </w:rPr>
                  </w:pPr>
                  <w:r>
                    <w:rPr>
                      <w:rFonts w:hint="eastAsia" w:ascii="Times New Roman" w:hAnsi="Times New Roman" w:eastAsia="宋体" w:cs="Times New Roman"/>
                      <w:sz w:val="18"/>
                      <w:szCs w:val="18"/>
                      <w:highlight w:val="none"/>
                      <w:lang w:val="en-US" w:eastAsia="zh-CN"/>
                    </w:rPr>
                    <w:t>备注：</w:t>
                  </w:r>
                  <w:r>
                    <w:rPr>
                      <w:rFonts w:hint="eastAsia" w:cs="Times New Roman"/>
                      <w:sz w:val="18"/>
                      <w:szCs w:val="18"/>
                      <w:highlight w:val="none"/>
                      <w:lang w:val="en-US" w:eastAsia="zh-CN"/>
                    </w:rPr>
                    <w:t>稀释剂</w:t>
                  </w:r>
                  <w:r>
                    <w:rPr>
                      <w:rFonts w:hint="eastAsia" w:ascii="Times New Roman" w:hAnsi="Times New Roman" w:eastAsia="宋体" w:cs="Times New Roman"/>
                      <w:sz w:val="18"/>
                      <w:szCs w:val="18"/>
                      <w:highlight w:val="none"/>
                      <w:lang w:val="en-US" w:eastAsia="zh-CN"/>
                    </w:rPr>
                    <w:t>、固化剂、</w:t>
                  </w:r>
                  <w:r>
                    <w:rPr>
                      <w:rFonts w:hint="eastAsia" w:cs="Times New Roman"/>
                      <w:sz w:val="18"/>
                      <w:szCs w:val="18"/>
                      <w:highlight w:val="none"/>
                      <w:lang w:val="en-US" w:eastAsia="zh-CN"/>
                    </w:rPr>
                    <w:t>聚氨酯油漆（底漆、面漆）</w:t>
                  </w:r>
                  <w:r>
                    <w:rPr>
                      <w:rFonts w:hint="eastAsia" w:ascii="Times New Roman" w:hAnsi="Times New Roman" w:eastAsia="宋体" w:cs="Times New Roman"/>
                      <w:sz w:val="18"/>
                      <w:szCs w:val="18"/>
                      <w:highlight w:val="none"/>
                      <w:lang w:val="en-US" w:eastAsia="zh-CN"/>
                    </w:rPr>
                    <w:t>中成分二甲苯、乙酸乙酯临界量为10t</w:t>
                  </w:r>
                </w:p>
              </w:tc>
            </w:tr>
          </w:tbl>
          <w:p>
            <w:pPr>
              <w:bidi w:val="0"/>
              <w:rPr>
                <w:rFonts w:hint="eastAsia"/>
                <w:highlight w:val="none"/>
                <w:lang w:val="en-US" w:eastAsia="zh-CN"/>
              </w:rPr>
            </w:pPr>
            <w:r>
              <w:rPr>
                <w:highlight w:val="none"/>
              </w:rPr>
              <w:t>根据《</w:t>
            </w:r>
            <w:r>
              <w:rPr>
                <w:rFonts w:hint="eastAsia"/>
                <w:highlight w:val="none"/>
                <w:lang w:eastAsia="zh-CN"/>
              </w:rPr>
              <w:t>建设项目环境风险评价技术导则</w:t>
            </w:r>
            <w:r>
              <w:rPr>
                <w:highlight w:val="none"/>
              </w:rPr>
              <w:t>》</w:t>
            </w:r>
            <w:r>
              <w:rPr>
                <w:rFonts w:hint="eastAsia"/>
                <w:highlight w:val="none"/>
                <w:lang w:eastAsia="zh-CN"/>
              </w:rPr>
              <w:t>（</w:t>
            </w:r>
            <w:r>
              <w:rPr>
                <w:highlight w:val="none"/>
              </w:rPr>
              <w:t>HJ 169-2018</w:t>
            </w:r>
            <w:r>
              <w:rPr>
                <w:rFonts w:hint="eastAsia"/>
                <w:highlight w:val="none"/>
                <w:lang w:eastAsia="zh-CN"/>
              </w:rPr>
              <w:t>）</w:t>
            </w:r>
            <w:r>
              <w:rPr>
                <w:highlight w:val="none"/>
              </w:rPr>
              <w:t>附录C，判定项目危险物质数量与临界量比值Q</w:t>
            </w:r>
            <w:r>
              <w:rPr>
                <w:rFonts w:hint="eastAsia"/>
                <w:highlight w:val="none"/>
              </w:rPr>
              <w:t>=</w:t>
            </w:r>
            <w:r>
              <w:rPr>
                <w:rFonts w:hint="eastAsia"/>
                <w:highlight w:val="none"/>
                <w:lang w:val="en-US" w:eastAsia="zh-CN"/>
              </w:rPr>
              <w:t>0.358008</w:t>
            </w:r>
            <w:r>
              <w:rPr>
                <w:highlight w:val="none"/>
              </w:rPr>
              <w:t>＜1，项目环境风险潜势为Ⅰ</w:t>
            </w:r>
            <w:r>
              <w:rPr>
                <w:rFonts w:hint="eastAsia"/>
                <w:highlight w:val="none"/>
              </w:rPr>
              <w:t>，按照《</w:t>
            </w:r>
            <w:r>
              <w:rPr>
                <w:rFonts w:hint="eastAsia"/>
                <w:highlight w:val="none"/>
                <w:lang w:eastAsia="zh-CN"/>
              </w:rPr>
              <w:t>建设项目环境风险评价技术导则</w:t>
            </w:r>
            <w:r>
              <w:rPr>
                <w:rFonts w:hint="eastAsia"/>
                <w:highlight w:val="none"/>
              </w:rPr>
              <w:t>》</w:t>
            </w:r>
            <w:r>
              <w:rPr>
                <w:rFonts w:hint="eastAsia"/>
                <w:highlight w:val="none"/>
                <w:lang w:eastAsia="zh-CN"/>
              </w:rPr>
              <w:t>（</w:t>
            </w:r>
            <w:r>
              <w:rPr>
                <w:rFonts w:hint="eastAsia"/>
                <w:highlight w:val="none"/>
              </w:rPr>
              <w:t>HJ/T169-2018</w:t>
            </w:r>
            <w:r>
              <w:rPr>
                <w:rFonts w:hint="eastAsia"/>
                <w:highlight w:val="none"/>
                <w:lang w:eastAsia="zh-CN"/>
              </w:rPr>
              <w:t>）</w:t>
            </w:r>
            <w:r>
              <w:rPr>
                <w:rFonts w:hint="eastAsia"/>
                <w:highlight w:val="none"/>
              </w:rPr>
              <w:t>中</w:t>
            </w:r>
            <w:r>
              <w:rPr>
                <w:rFonts w:hint="eastAsia"/>
                <w:highlight w:val="none"/>
                <w:lang w:eastAsia="zh-CN"/>
              </w:rPr>
              <w:t>“</w:t>
            </w:r>
            <w:r>
              <w:rPr>
                <w:rFonts w:hint="eastAsia"/>
                <w:highlight w:val="none"/>
              </w:rPr>
              <w:t>4.3评价工作等级划分</w:t>
            </w:r>
            <w:r>
              <w:rPr>
                <w:rFonts w:hint="eastAsia"/>
                <w:highlight w:val="none"/>
                <w:lang w:eastAsia="zh-CN"/>
              </w:rPr>
              <w:t>”</w:t>
            </w:r>
            <w:r>
              <w:rPr>
                <w:rFonts w:hint="eastAsia"/>
                <w:highlight w:val="none"/>
              </w:rPr>
              <w:t>，确定本项目环境风险评价工作等级为简单分析</w:t>
            </w:r>
            <w:r>
              <w:rPr>
                <w:highlight w:val="none"/>
              </w:rPr>
              <w:t>。</w:t>
            </w:r>
          </w:p>
          <w:p>
            <w:pPr>
              <w:bidi w:val="0"/>
              <w:rPr>
                <w:b/>
                <w:bCs/>
                <w:highlight w:val="none"/>
              </w:rPr>
            </w:pPr>
            <w:r>
              <w:rPr>
                <w:rFonts w:hint="eastAsia"/>
                <w:b/>
                <w:bCs/>
                <w:highlight w:val="none"/>
                <w:lang w:val="en-US" w:eastAsia="zh-CN"/>
              </w:rPr>
              <w:t>（2</w:t>
            </w:r>
            <w:r>
              <w:rPr>
                <w:rFonts w:hint="eastAsia"/>
                <w:b/>
                <w:bCs/>
                <w:highlight w:val="none"/>
                <w:lang w:eastAsia="zh-CN"/>
              </w:rPr>
              <w:t>）</w:t>
            </w:r>
            <w:r>
              <w:rPr>
                <w:b/>
                <w:bCs/>
                <w:highlight w:val="none"/>
              </w:rPr>
              <w:t>风险识别</w:t>
            </w:r>
            <w:bookmarkEnd w:id="13"/>
          </w:p>
          <w:p>
            <w:pPr>
              <w:bidi w:val="0"/>
              <w:rPr>
                <w:highlight w:val="none"/>
              </w:rPr>
            </w:pPr>
            <w:r>
              <w:rPr>
                <w:rFonts w:hint="eastAsia"/>
                <w:highlight w:val="none"/>
                <w:lang w:val="en-US" w:eastAsia="zh-CN"/>
              </w:rPr>
              <w:t>1）</w:t>
            </w:r>
            <w:r>
              <w:rPr>
                <w:highlight w:val="none"/>
              </w:rPr>
              <w:t>风险类型</w:t>
            </w:r>
          </w:p>
          <w:p>
            <w:pPr>
              <w:bidi w:val="0"/>
              <w:rPr>
                <w:highlight w:val="none"/>
              </w:rPr>
            </w:pPr>
            <w:r>
              <w:rPr>
                <w:rFonts w:hint="eastAsia"/>
                <w:highlight w:val="none"/>
              </w:rPr>
              <w:t>根据调查，项目的原辅材料、产品、固体废物中存在可燃性物质</w:t>
            </w:r>
            <w:r>
              <w:rPr>
                <w:rFonts w:hint="eastAsia"/>
                <w:highlight w:val="none"/>
                <w:lang w:eastAsia="zh-CN"/>
              </w:rPr>
              <w:t>（</w:t>
            </w:r>
            <w:r>
              <w:rPr>
                <w:rFonts w:hint="eastAsia"/>
                <w:highlight w:val="none"/>
              </w:rPr>
              <w:t>油漆</w:t>
            </w:r>
            <w:r>
              <w:rPr>
                <w:rFonts w:hint="eastAsia"/>
                <w:highlight w:val="none"/>
                <w:lang w:val="en-US" w:eastAsia="zh-CN"/>
              </w:rPr>
              <w:t>）有毒有害气体</w:t>
            </w:r>
            <w:r>
              <w:rPr>
                <w:rFonts w:hint="eastAsia"/>
                <w:highlight w:val="none"/>
              </w:rPr>
              <w:t>，因此本项目风险类型主要为火灾和泄漏。一旦发生火灾、泄漏事故，存在有毒有害物质扩散到空气，造成中毒事故；同时发生火灾、泄漏时，如果处置不当，导致泄漏物料、消防废水进入地表水、土壤、地下水等外环境，将引起地表水、土壤、地下水的环境污染风险</w:t>
            </w:r>
            <w:r>
              <w:rPr>
                <w:highlight w:val="none"/>
              </w:rPr>
              <w:t>。</w:t>
            </w:r>
          </w:p>
          <w:p>
            <w:pPr>
              <w:bidi w:val="0"/>
              <w:rPr>
                <w:highlight w:val="none"/>
              </w:rPr>
            </w:pPr>
            <w:r>
              <w:rPr>
                <w:rFonts w:hint="eastAsia"/>
                <w:highlight w:val="none"/>
                <w:lang w:val="en-US" w:eastAsia="zh-CN"/>
              </w:rPr>
              <w:t>2）</w:t>
            </w:r>
            <w:r>
              <w:rPr>
                <w:highlight w:val="none"/>
              </w:rPr>
              <w:t>影响途径分析</w:t>
            </w:r>
          </w:p>
          <w:p>
            <w:pPr>
              <w:bidi w:val="0"/>
              <w:rPr>
                <w:rFonts w:hint="eastAsia"/>
                <w:highlight w:val="none"/>
              </w:rPr>
            </w:pPr>
            <w:r>
              <w:rPr>
                <w:rFonts w:hint="eastAsia"/>
                <w:highlight w:val="none"/>
                <w:lang w:val="en-US" w:eastAsia="zh-CN"/>
              </w:rPr>
              <w:t>①</w:t>
            </w:r>
            <w:r>
              <w:rPr>
                <w:rFonts w:hint="eastAsia"/>
                <w:highlight w:val="none"/>
              </w:rPr>
              <w:t>大气污染途径与风险分析</w:t>
            </w:r>
          </w:p>
          <w:p>
            <w:pPr>
              <w:bidi w:val="0"/>
              <w:rPr>
                <w:rFonts w:hint="eastAsia"/>
                <w:highlight w:val="none"/>
                <w:lang w:val="en-US" w:eastAsia="zh-CN"/>
              </w:rPr>
            </w:pPr>
            <w:r>
              <w:rPr>
                <w:highlight w:val="none"/>
              </w:rPr>
              <w:t>项目油漆等可燃物质发生火灾时，燃烧产生次/伴生污染物有毒物质CO</w:t>
            </w:r>
            <w:r>
              <w:rPr>
                <w:rFonts w:hint="eastAsia"/>
                <w:highlight w:val="none"/>
              </w:rPr>
              <w:t>、</w:t>
            </w:r>
            <w:r>
              <w:rPr>
                <w:rFonts w:hint="eastAsia"/>
                <w:highlight w:val="none"/>
                <w:lang w:val="en-US" w:eastAsia="zh-CN"/>
              </w:rPr>
              <w:t>二甲苯</w:t>
            </w:r>
            <w:r>
              <w:rPr>
                <w:highlight w:val="none"/>
              </w:rPr>
              <w:t>等通过扩散影响周围大气环境；盛装</w:t>
            </w:r>
            <w:r>
              <w:rPr>
                <w:rFonts w:hint="eastAsia"/>
                <w:highlight w:val="none"/>
              </w:rPr>
              <w:t>油漆</w:t>
            </w:r>
            <w:r>
              <w:rPr>
                <w:highlight w:val="none"/>
              </w:rPr>
              <w:t>的</w:t>
            </w:r>
            <w:r>
              <w:rPr>
                <w:rFonts w:hint="eastAsia"/>
                <w:highlight w:val="none"/>
              </w:rPr>
              <w:t>容器</w:t>
            </w:r>
            <w:r>
              <w:rPr>
                <w:highlight w:val="none"/>
              </w:rPr>
              <w:t>破裂发生泄漏，</w:t>
            </w:r>
            <w:r>
              <w:rPr>
                <w:rFonts w:hint="eastAsia"/>
                <w:highlight w:val="none"/>
              </w:rPr>
              <w:t>油漆中</w:t>
            </w:r>
            <w:r>
              <w:rPr>
                <w:highlight w:val="none"/>
              </w:rPr>
              <w:t>含有的有毒有害物质</w:t>
            </w:r>
            <w:r>
              <w:rPr>
                <w:rFonts w:hint="eastAsia"/>
                <w:highlight w:val="none"/>
                <w:lang w:eastAsia="zh-CN"/>
              </w:rPr>
              <w:t>二甲苯</w:t>
            </w:r>
            <w:r>
              <w:rPr>
                <w:highlight w:val="none"/>
              </w:rPr>
              <w:t>等通过扩散也会影响周围大气环境。项目大气风险的影响程度与区域气象条件和敏感点位置密切相关，直接受风向、风速影响。</w:t>
            </w:r>
          </w:p>
          <w:p>
            <w:pPr>
              <w:bidi w:val="0"/>
              <w:rPr>
                <w:rFonts w:hint="eastAsia"/>
                <w:highlight w:val="none"/>
              </w:rPr>
            </w:pPr>
            <w:r>
              <w:rPr>
                <w:rFonts w:hint="eastAsia"/>
                <w:highlight w:val="none"/>
                <w:lang w:val="en-US" w:eastAsia="zh-CN"/>
              </w:rPr>
              <w:t>②</w:t>
            </w:r>
            <w:r>
              <w:rPr>
                <w:rFonts w:hint="eastAsia"/>
                <w:highlight w:val="none"/>
              </w:rPr>
              <w:t>水体污染途径与风险分析</w:t>
            </w:r>
          </w:p>
          <w:p>
            <w:pPr>
              <w:bidi w:val="0"/>
              <w:rPr>
                <w:rFonts w:hint="eastAsia"/>
                <w:highlight w:val="none"/>
              </w:rPr>
            </w:pPr>
            <w:r>
              <w:rPr>
                <w:rFonts w:hint="eastAsia"/>
                <w:highlight w:val="none"/>
              </w:rPr>
              <w:t>厂区发生火灾事故时，在没有事故水防控系统的情况下，厂区内受污染消防水可能会流入厂外水体，从而导致一系列继发水体污染事故；同时如果盛装油漆的容器发生泄漏事故未及时得到治理，通过地面漫流也将影响项目周边水体。</w:t>
            </w:r>
          </w:p>
          <w:p>
            <w:pPr>
              <w:bidi w:val="0"/>
              <w:rPr>
                <w:rFonts w:hint="eastAsia"/>
                <w:highlight w:val="none"/>
              </w:rPr>
            </w:pPr>
            <w:r>
              <w:rPr>
                <w:rFonts w:hint="eastAsia"/>
                <w:highlight w:val="none"/>
                <w:lang w:val="en-US" w:eastAsia="zh-CN"/>
              </w:rPr>
              <w:t>③</w:t>
            </w:r>
            <w:r>
              <w:rPr>
                <w:rFonts w:hint="eastAsia"/>
                <w:highlight w:val="none"/>
              </w:rPr>
              <w:t>土壤与地下水污染途径与风险分析</w:t>
            </w:r>
          </w:p>
          <w:p>
            <w:pPr>
              <w:bidi w:val="0"/>
              <w:rPr>
                <w:rFonts w:hint="eastAsia"/>
                <w:highlight w:val="none"/>
              </w:rPr>
            </w:pPr>
            <w:r>
              <w:rPr>
                <w:rFonts w:hint="eastAsia"/>
                <w:highlight w:val="none"/>
              </w:rPr>
              <w:t>项目发生泄漏环境风险事故时，对项目区域土壤与地下水的污染途径和影响主要有两个方面：</w:t>
            </w:r>
          </w:p>
          <w:p>
            <w:pPr>
              <w:bidi w:val="0"/>
              <w:rPr>
                <w:rFonts w:hint="eastAsia"/>
                <w:highlight w:val="none"/>
              </w:rPr>
            </w:pPr>
            <w:r>
              <w:rPr>
                <w:rFonts w:hint="eastAsia"/>
                <w:highlight w:val="none"/>
                <w:lang w:val="en-US" w:eastAsia="zh-CN"/>
              </w:rPr>
              <w:t>A、</w:t>
            </w:r>
            <w:r>
              <w:rPr>
                <w:rFonts w:hint="eastAsia"/>
                <w:highlight w:val="none"/>
              </w:rPr>
              <w:t>项目发生物料泄漏事故时，存在对厂区土壤与地下水污染的可性；</w:t>
            </w:r>
          </w:p>
          <w:p>
            <w:pPr>
              <w:bidi w:val="0"/>
              <w:rPr>
                <w:highlight w:val="none"/>
              </w:rPr>
            </w:pPr>
            <w:r>
              <w:rPr>
                <w:rFonts w:hint="eastAsia"/>
                <w:highlight w:val="none"/>
                <w:lang w:val="en-US" w:eastAsia="zh-CN"/>
              </w:rPr>
              <w:t>B、</w:t>
            </w:r>
            <w:r>
              <w:rPr>
                <w:rFonts w:hint="eastAsia"/>
                <w:highlight w:val="none"/>
              </w:rPr>
              <w:t>工程向大气排放的污染物可能由于重力沉降，雨水淋洗等作用而降落到地表，有可能被水携带渗入，造成土壤与地下水污染</w:t>
            </w:r>
            <w:r>
              <w:rPr>
                <w:highlight w:val="none"/>
              </w:rPr>
              <w:t>。</w:t>
            </w:r>
          </w:p>
          <w:p>
            <w:pPr>
              <w:bidi w:val="0"/>
              <w:rPr>
                <w:b/>
                <w:bCs/>
                <w:highlight w:val="none"/>
              </w:rPr>
            </w:pPr>
            <w:r>
              <w:rPr>
                <w:rFonts w:hint="eastAsia"/>
                <w:b/>
                <w:bCs/>
                <w:highlight w:val="none"/>
                <w:lang w:val="en-US" w:eastAsia="zh-CN"/>
              </w:rPr>
              <w:t>（3</w:t>
            </w:r>
            <w:r>
              <w:rPr>
                <w:rFonts w:hint="eastAsia"/>
                <w:b/>
                <w:bCs/>
                <w:highlight w:val="none"/>
                <w:lang w:eastAsia="zh-CN"/>
              </w:rPr>
              <w:t>）</w:t>
            </w:r>
            <w:r>
              <w:rPr>
                <w:b/>
                <w:bCs/>
                <w:highlight w:val="none"/>
              </w:rPr>
              <w:t>风险分析</w:t>
            </w:r>
          </w:p>
          <w:p>
            <w:pPr>
              <w:bidi w:val="0"/>
              <w:rPr>
                <w:highlight w:val="none"/>
              </w:rPr>
            </w:pPr>
            <w:r>
              <w:rPr>
                <w:rFonts w:hint="eastAsia"/>
                <w:highlight w:val="none"/>
                <w:lang w:eastAsia="zh-CN"/>
              </w:rPr>
              <w:t>①</w:t>
            </w:r>
            <w:r>
              <w:rPr>
                <w:highlight w:val="none"/>
              </w:rPr>
              <w:t>大气环境风险分析</w:t>
            </w:r>
          </w:p>
          <w:p>
            <w:pPr>
              <w:bidi w:val="0"/>
              <w:rPr>
                <w:highlight w:val="none"/>
              </w:rPr>
            </w:pPr>
            <w:r>
              <w:rPr>
                <w:highlight w:val="none"/>
              </w:rPr>
              <w:t>项目油漆等可燃物质发生火灾产生的次/伴生污染物CO</w:t>
            </w:r>
            <w:r>
              <w:rPr>
                <w:rFonts w:hint="eastAsia"/>
                <w:highlight w:val="none"/>
              </w:rPr>
              <w:t>、</w:t>
            </w:r>
            <w:r>
              <w:rPr>
                <w:rFonts w:hint="eastAsia"/>
                <w:highlight w:val="none"/>
                <w:lang w:eastAsia="zh-CN"/>
              </w:rPr>
              <w:t>二甲苯</w:t>
            </w:r>
            <w:r>
              <w:rPr>
                <w:highlight w:val="none"/>
              </w:rPr>
              <w:t>，向四周扩散，使得项目周边大气环境中相应有害物质浓度升高，但项目</w:t>
            </w:r>
            <w:r>
              <w:rPr>
                <w:rFonts w:hint="eastAsia"/>
                <w:highlight w:val="none"/>
              </w:rPr>
              <w:t>油漆</w:t>
            </w:r>
            <w:r>
              <w:rPr>
                <w:highlight w:val="none"/>
              </w:rPr>
              <w:t>存量较少，同时</w:t>
            </w:r>
            <w:r>
              <w:rPr>
                <w:rFonts w:hint="eastAsia"/>
                <w:highlight w:val="none"/>
                <w:lang w:val="en-US" w:eastAsia="zh-CN"/>
              </w:rPr>
              <w:t>与</w:t>
            </w:r>
            <w:r>
              <w:rPr>
                <w:highlight w:val="none"/>
              </w:rPr>
              <w:t>主要大气环境敏感目标</w:t>
            </w:r>
            <w:r>
              <w:rPr>
                <w:rFonts w:hint="eastAsia"/>
                <w:highlight w:val="none"/>
                <w:lang w:val="en-US" w:eastAsia="zh-CN"/>
              </w:rPr>
              <w:t>距离较远</w:t>
            </w:r>
            <w:r>
              <w:rPr>
                <w:highlight w:val="none"/>
              </w:rPr>
              <w:t>，火灾产生的次/伴生污染物CO的浓度在此距离范围内会得到有效的扩散与稀释，对项目周围最近敏感目标的环境空气质量只产生暂时性影响，但不会对人体健康造成损害；</w:t>
            </w:r>
            <w:r>
              <w:rPr>
                <w:rFonts w:hint="eastAsia"/>
                <w:highlight w:val="none"/>
              </w:rPr>
              <w:t>油漆</w:t>
            </w:r>
            <w:r>
              <w:rPr>
                <w:highlight w:val="none"/>
              </w:rPr>
              <w:t>发生泄漏，</w:t>
            </w:r>
            <w:r>
              <w:rPr>
                <w:rFonts w:hint="eastAsia"/>
                <w:highlight w:val="none"/>
              </w:rPr>
              <w:t>油漆</w:t>
            </w:r>
            <w:r>
              <w:rPr>
                <w:highlight w:val="none"/>
              </w:rPr>
              <w:t>中</w:t>
            </w:r>
            <w:r>
              <w:rPr>
                <w:rFonts w:hint="eastAsia"/>
                <w:highlight w:val="none"/>
                <w:lang w:eastAsia="zh-CN"/>
              </w:rPr>
              <w:t>二甲苯</w:t>
            </w:r>
            <w:r>
              <w:rPr>
                <w:highlight w:val="none"/>
              </w:rPr>
              <w:t>向四周扩散，使得项目周边大气环境中</w:t>
            </w:r>
            <w:r>
              <w:rPr>
                <w:rFonts w:hint="eastAsia"/>
                <w:highlight w:val="none"/>
                <w:lang w:eastAsia="zh-CN"/>
              </w:rPr>
              <w:t>二甲苯</w:t>
            </w:r>
            <w:r>
              <w:rPr>
                <w:highlight w:val="none"/>
              </w:rPr>
              <w:t>浓度升高，项目存储的</w:t>
            </w:r>
            <w:r>
              <w:rPr>
                <w:rFonts w:hint="eastAsia"/>
                <w:highlight w:val="none"/>
              </w:rPr>
              <w:t>油漆</w:t>
            </w:r>
            <w:r>
              <w:rPr>
                <w:highlight w:val="none"/>
              </w:rPr>
              <w:t>量较少，因此扩散到空气中的</w:t>
            </w:r>
            <w:r>
              <w:rPr>
                <w:rFonts w:hint="eastAsia"/>
                <w:highlight w:val="none"/>
                <w:lang w:eastAsia="zh-CN"/>
              </w:rPr>
              <w:t>二甲苯</w:t>
            </w:r>
            <w:r>
              <w:rPr>
                <w:highlight w:val="none"/>
              </w:rPr>
              <w:t>也较少，加之空气的稀释作用，对项目周围最近敏感目标的环境空气质量影响较小，不会对人体健康造成损害，对项目周边环境影响有限。</w:t>
            </w:r>
          </w:p>
          <w:p>
            <w:pPr>
              <w:bidi w:val="0"/>
              <w:rPr>
                <w:highlight w:val="none"/>
              </w:rPr>
            </w:pPr>
            <w:r>
              <w:rPr>
                <w:rFonts w:hint="eastAsia"/>
                <w:highlight w:val="none"/>
                <w:lang w:eastAsia="zh-CN"/>
              </w:rPr>
              <w:t>②</w:t>
            </w:r>
            <w:r>
              <w:rPr>
                <w:highlight w:val="none"/>
              </w:rPr>
              <w:t>地表水环境风险分析</w:t>
            </w:r>
          </w:p>
          <w:p>
            <w:pPr>
              <w:bidi w:val="0"/>
              <w:rPr>
                <w:highlight w:val="none"/>
              </w:rPr>
            </w:pPr>
            <w:r>
              <w:rPr>
                <w:rFonts w:hint="eastAsia"/>
                <w:highlight w:val="none"/>
              </w:rPr>
              <w:t>项目火灾时产生的消防废水和物料泄漏可能会流入厂外水体，造成项目周边水体污染。</w:t>
            </w:r>
            <w:r>
              <w:rPr>
                <w:rFonts w:hint="eastAsia"/>
                <w:highlight w:val="none"/>
                <w:lang w:val="en-US" w:eastAsia="zh-CN"/>
              </w:rPr>
              <w:t>本环评建议建设单位配备沙袋、堵水气囊等风险物资，</w:t>
            </w:r>
            <w:r>
              <w:rPr>
                <w:rFonts w:hint="eastAsia"/>
                <w:highlight w:val="none"/>
              </w:rPr>
              <w:t>防止事故情况下厂区内的事故废水进入厂外水体，对项目周边水体影响较小</w:t>
            </w:r>
            <w:r>
              <w:rPr>
                <w:highlight w:val="none"/>
              </w:rPr>
              <w:t>。</w:t>
            </w:r>
          </w:p>
          <w:p>
            <w:pPr>
              <w:bidi w:val="0"/>
              <w:rPr>
                <w:highlight w:val="none"/>
              </w:rPr>
            </w:pPr>
            <w:r>
              <w:rPr>
                <w:rFonts w:hint="eastAsia"/>
                <w:highlight w:val="none"/>
                <w:lang w:eastAsia="zh-CN"/>
              </w:rPr>
              <w:t>③</w:t>
            </w:r>
            <w:r>
              <w:rPr>
                <w:highlight w:val="none"/>
              </w:rPr>
              <w:t>土壤和地下水污环境风险分析</w:t>
            </w:r>
          </w:p>
          <w:p>
            <w:pPr>
              <w:bidi w:val="0"/>
              <w:rPr>
                <w:rFonts w:hint="eastAsia"/>
                <w:highlight w:val="none"/>
              </w:rPr>
            </w:pPr>
            <w:r>
              <w:rPr>
                <w:rFonts w:hint="eastAsia"/>
                <w:highlight w:val="none"/>
              </w:rPr>
              <w:t>项目发生泄漏事故时，泄漏物料一旦进入土壤可能对周围土壤和地下水造成污染，影响土壤中的微生物生存，造成土壤的盐碱化，破坏土壤的结构，对土壤环境造成局部斑块状的影响。但本项目厂界内除了绿化用地以外，其它全部都是混凝土路面，基本没有直接裸露的土壤存在</w:t>
            </w:r>
            <w:r>
              <w:rPr>
                <w:rFonts w:hint="eastAsia"/>
                <w:highlight w:val="none"/>
                <w:lang w:eastAsia="zh-CN"/>
              </w:rPr>
              <w:t>。</w:t>
            </w:r>
            <w:r>
              <w:rPr>
                <w:rFonts w:hint="eastAsia"/>
                <w:highlight w:val="none"/>
              </w:rPr>
              <w:t>因此，本工程发生物料泄漏时对厂界内的土壤和地下水影响有限，事故后及时控制基本不会对厂界内的土壤和地下水造成严重污染。</w:t>
            </w:r>
          </w:p>
          <w:p>
            <w:pPr>
              <w:bidi w:val="0"/>
              <w:rPr>
                <w:highlight w:val="none"/>
              </w:rPr>
            </w:pPr>
            <w:r>
              <w:rPr>
                <w:rFonts w:hint="eastAsia"/>
                <w:highlight w:val="none"/>
              </w:rPr>
              <w:t>项目对厂区外部的土壤和地下水污染主要是由项目废气污染物挥发至大气环境中通过自然沉降或降水进入到土壤和地下水中。但是项目生产废气污染物颗粒物、</w:t>
            </w:r>
            <w:r>
              <w:rPr>
                <w:rFonts w:hint="eastAsia"/>
                <w:highlight w:val="none"/>
                <w:lang w:val="en-US" w:eastAsia="zh-CN"/>
              </w:rPr>
              <w:t>TVOCs/非甲烷总烃</w:t>
            </w:r>
            <w:r>
              <w:rPr>
                <w:rFonts w:hint="eastAsia"/>
                <w:highlight w:val="none"/>
              </w:rPr>
              <w:t>浓度不高，通过大气沉降或降水对厂界外土壤和地下水造成污染的可能性很小</w:t>
            </w:r>
            <w:r>
              <w:rPr>
                <w:highlight w:val="none"/>
              </w:rPr>
              <w:t>。</w:t>
            </w:r>
          </w:p>
          <w:p>
            <w:pPr>
              <w:bidi w:val="0"/>
              <w:rPr>
                <w:b/>
                <w:bCs/>
                <w:highlight w:val="none"/>
              </w:rPr>
            </w:pPr>
            <w:r>
              <w:rPr>
                <w:rFonts w:hint="eastAsia"/>
                <w:b/>
                <w:bCs/>
                <w:highlight w:val="none"/>
                <w:lang w:val="en-US" w:eastAsia="zh-CN"/>
              </w:rPr>
              <w:t>（4</w:t>
            </w:r>
            <w:r>
              <w:rPr>
                <w:rFonts w:hint="eastAsia"/>
                <w:b/>
                <w:bCs/>
                <w:highlight w:val="none"/>
                <w:lang w:eastAsia="zh-CN"/>
              </w:rPr>
              <w:t>）</w:t>
            </w:r>
            <w:r>
              <w:rPr>
                <w:b/>
                <w:bCs/>
                <w:highlight w:val="none"/>
              </w:rPr>
              <w:t>风险防治措施</w:t>
            </w:r>
          </w:p>
          <w:p>
            <w:pPr>
              <w:bidi w:val="0"/>
              <w:rPr>
                <w:highlight w:val="none"/>
              </w:rPr>
            </w:pPr>
            <w:r>
              <w:rPr>
                <w:rFonts w:hint="eastAsia"/>
                <w:highlight w:val="none"/>
                <w:lang w:val="en-US" w:eastAsia="zh-CN"/>
              </w:rPr>
              <w:t>1）</w:t>
            </w:r>
            <w:r>
              <w:rPr>
                <w:highlight w:val="none"/>
              </w:rPr>
              <w:t>化学品运输、储存、使用、管理风险防范措施</w:t>
            </w:r>
          </w:p>
          <w:p>
            <w:pPr>
              <w:bidi w:val="0"/>
              <w:rPr>
                <w:highlight w:val="none"/>
              </w:rPr>
            </w:pPr>
            <w:r>
              <w:rPr>
                <w:rFonts w:hint="eastAsia"/>
                <w:highlight w:val="none"/>
                <w:lang w:val="en-US" w:eastAsia="zh-CN"/>
              </w:rPr>
              <w:t>①</w:t>
            </w:r>
            <w:r>
              <w:rPr>
                <w:highlight w:val="none"/>
              </w:rPr>
              <w:t>项目使用的原辅材料全部由送货单位负责运输，运送化学品货物的运输车辆应按照按照国家相关标准的要求进行运输。</w:t>
            </w:r>
          </w:p>
          <w:p>
            <w:pPr>
              <w:bidi w:val="0"/>
              <w:rPr>
                <w:highlight w:val="none"/>
              </w:rPr>
            </w:pPr>
            <w:r>
              <w:rPr>
                <w:rFonts w:hint="eastAsia"/>
                <w:highlight w:val="none"/>
                <w:lang w:val="en-US" w:eastAsia="zh-CN"/>
              </w:rPr>
              <w:t>②</w:t>
            </w:r>
            <w:r>
              <w:rPr>
                <w:highlight w:val="none"/>
              </w:rPr>
              <w:t>在化学品运输过程中，一日发生意外，在采取应急处理的同时，迅速报告公安机关和环保等有关部门，防止事态进一步扩大，使损失降低到最小范围。</w:t>
            </w:r>
          </w:p>
          <w:p>
            <w:pPr>
              <w:bidi w:val="0"/>
              <w:rPr>
                <w:highlight w:val="none"/>
              </w:rPr>
            </w:pPr>
            <w:r>
              <w:rPr>
                <w:rFonts w:hint="eastAsia"/>
                <w:highlight w:val="none"/>
                <w:lang w:val="en-US" w:eastAsia="zh-CN"/>
              </w:rPr>
              <w:t>③</w:t>
            </w:r>
            <w:r>
              <w:rPr>
                <w:highlight w:val="none"/>
              </w:rPr>
              <w:t>密闭操作，全面通风。操作人员须经过培训，严格遵守操作规程，防止化学品泄漏到工作场所空气中。</w:t>
            </w:r>
          </w:p>
          <w:p>
            <w:pPr>
              <w:bidi w:val="0"/>
              <w:rPr>
                <w:highlight w:val="none"/>
              </w:rPr>
            </w:pPr>
            <w:r>
              <w:rPr>
                <w:rFonts w:hint="eastAsia"/>
                <w:highlight w:val="none"/>
                <w:lang w:val="en-US" w:eastAsia="zh-CN"/>
              </w:rPr>
              <w:t>④</w:t>
            </w:r>
            <w:r>
              <w:rPr>
                <w:highlight w:val="none"/>
              </w:rPr>
              <w:t>仓库及库区应符合储存化学品的相关条件</w:t>
            </w:r>
            <w:r>
              <w:rPr>
                <w:rFonts w:hint="eastAsia"/>
                <w:highlight w:val="none"/>
                <w:lang w:eastAsia="zh-CN"/>
              </w:rPr>
              <w:t>（</w:t>
            </w:r>
            <w:r>
              <w:rPr>
                <w:highlight w:val="none"/>
              </w:rPr>
              <w:t>如防晒、防潮、通风等</w:t>
            </w:r>
            <w:r>
              <w:rPr>
                <w:rFonts w:hint="eastAsia"/>
                <w:highlight w:val="none"/>
                <w:lang w:eastAsia="zh-CN"/>
              </w:rPr>
              <w:t>）</w:t>
            </w:r>
            <w:r>
              <w:rPr>
                <w:highlight w:val="none"/>
              </w:rPr>
              <w:t>，加强现场管理，消除跑、冒、滴、漏；建立健全安全规程及值勤制度，设置通讯、报警装置，确保其处于完好状态。</w:t>
            </w:r>
          </w:p>
          <w:p>
            <w:pPr>
              <w:bidi w:val="0"/>
              <w:rPr>
                <w:highlight w:val="none"/>
              </w:rPr>
            </w:pPr>
            <w:r>
              <w:rPr>
                <w:rFonts w:hint="eastAsia"/>
                <w:highlight w:val="none"/>
                <w:lang w:val="en-US" w:eastAsia="zh-CN"/>
              </w:rPr>
              <w:t>2）</w:t>
            </w:r>
            <w:r>
              <w:rPr>
                <w:highlight w:val="none"/>
              </w:rPr>
              <w:t>工艺和设备、装置方面安全防范措施</w:t>
            </w:r>
          </w:p>
          <w:p>
            <w:pPr>
              <w:bidi w:val="0"/>
              <w:rPr>
                <w:highlight w:val="none"/>
              </w:rPr>
            </w:pPr>
            <w:r>
              <w:rPr>
                <w:rFonts w:hint="eastAsia"/>
                <w:highlight w:val="none"/>
                <w:lang w:eastAsia="zh-CN"/>
              </w:rPr>
              <w:t>①</w:t>
            </w:r>
            <w:r>
              <w:rPr>
                <w:highlight w:val="none"/>
              </w:rPr>
              <w:t>各装置防静电设计应符合《防止静电事故通用导则》</w:t>
            </w:r>
            <w:r>
              <w:rPr>
                <w:rFonts w:hint="eastAsia"/>
                <w:highlight w:val="none"/>
                <w:lang w:eastAsia="zh-CN"/>
              </w:rPr>
              <w:t>（</w:t>
            </w:r>
            <w:r>
              <w:rPr>
                <w:highlight w:val="none"/>
              </w:rPr>
              <w:t>GB12518-2006</w:t>
            </w:r>
            <w:r>
              <w:rPr>
                <w:rFonts w:hint="eastAsia"/>
                <w:highlight w:val="none"/>
                <w:lang w:eastAsia="zh-CN"/>
              </w:rPr>
              <w:t>）</w:t>
            </w:r>
            <w:r>
              <w:rPr>
                <w:highlight w:val="none"/>
              </w:rPr>
              <w:t>；各装置防静电设计应根据生产工艺要求，作业环境特点和物料性质采取相应的防静电措施。</w:t>
            </w:r>
          </w:p>
          <w:p>
            <w:pPr>
              <w:bidi w:val="0"/>
              <w:rPr>
                <w:highlight w:val="none"/>
              </w:rPr>
            </w:pPr>
            <w:r>
              <w:rPr>
                <w:rFonts w:hint="eastAsia"/>
                <w:highlight w:val="none"/>
                <w:lang w:val="en-US" w:eastAsia="zh-CN"/>
              </w:rPr>
              <w:t>②</w:t>
            </w:r>
            <w:r>
              <w:rPr>
                <w:highlight w:val="none"/>
              </w:rPr>
              <w:t>各装置、设备、设施及建/构筑物，应设计可靠的防雷保护装置，防止静电对人身、设备以及建/构筑物的危害和破坏，防雷设计应符合国家标准和有关规定；生产装置的防雷设计应根据生产性质、环境特点以及保护设施的类型，设计相应防雷设施；有火灾爆炸危险的装置、露天设备、电气和建/构筑物应设计直击雷装置。</w:t>
            </w:r>
          </w:p>
          <w:p>
            <w:pPr>
              <w:bidi w:val="0"/>
              <w:rPr>
                <w:highlight w:val="none"/>
              </w:rPr>
            </w:pPr>
            <w:r>
              <w:rPr>
                <w:rFonts w:hint="eastAsia"/>
                <w:highlight w:val="none"/>
                <w:lang w:val="en-US" w:eastAsia="zh-CN"/>
              </w:rPr>
              <w:t>3）</w:t>
            </w:r>
            <w:r>
              <w:rPr>
                <w:highlight w:val="none"/>
              </w:rPr>
              <w:t>电气、电讯安全防范措施</w:t>
            </w:r>
          </w:p>
          <w:p>
            <w:pPr>
              <w:bidi w:val="0"/>
              <w:rPr>
                <w:highlight w:val="none"/>
              </w:rPr>
            </w:pPr>
            <w:r>
              <w:rPr>
                <w:rFonts w:hint="eastAsia"/>
                <w:highlight w:val="none"/>
                <w:lang w:eastAsia="zh-CN"/>
              </w:rPr>
              <w:t>①</w:t>
            </w:r>
            <w:r>
              <w:rPr>
                <w:highlight w:val="none"/>
              </w:rPr>
              <w:t>正常不带电而事故时可能带电的配电装置及电气设备外露可导电部分，均应按《工业与民用电力装置的接地设计规范》</w:t>
            </w:r>
            <w:r>
              <w:rPr>
                <w:rFonts w:hint="eastAsia"/>
                <w:highlight w:val="none"/>
                <w:lang w:eastAsia="zh-CN"/>
              </w:rPr>
              <w:t>（</w:t>
            </w:r>
            <w:r>
              <w:rPr>
                <w:highlight w:val="none"/>
              </w:rPr>
              <w:t>GBJ65-83</w:t>
            </w:r>
            <w:r>
              <w:rPr>
                <w:rFonts w:hint="eastAsia"/>
                <w:highlight w:val="none"/>
                <w:lang w:eastAsia="zh-CN"/>
              </w:rPr>
              <w:t>）</w:t>
            </w:r>
            <w:r>
              <w:rPr>
                <w:highlight w:val="none"/>
              </w:rPr>
              <w:t>要求设计可靠接地装置；移动式电气设备应采用漏电保护装置，漏电电流≤30mA；凡应采用安全电压场所，应采用安全电压，安全电压标准按《安全电压》</w:t>
            </w:r>
            <w:r>
              <w:rPr>
                <w:rFonts w:hint="eastAsia"/>
                <w:highlight w:val="none"/>
                <w:lang w:eastAsia="zh-CN"/>
              </w:rPr>
              <w:t>（</w:t>
            </w:r>
            <w:r>
              <w:rPr>
                <w:highlight w:val="none"/>
              </w:rPr>
              <w:t>GB3805-83</w:t>
            </w:r>
            <w:r>
              <w:rPr>
                <w:rFonts w:hint="eastAsia"/>
                <w:highlight w:val="none"/>
                <w:lang w:eastAsia="zh-CN"/>
              </w:rPr>
              <w:t>）</w:t>
            </w:r>
            <w:r>
              <w:rPr>
                <w:highlight w:val="none"/>
              </w:rPr>
              <w:t>执行；凡使用移动风扇的场所，应根据生产性确定使用防爆、隔爆、非防爆型的，并要测试绝缘电阻。</w:t>
            </w:r>
          </w:p>
          <w:p>
            <w:pPr>
              <w:bidi w:val="0"/>
              <w:rPr>
                <w:highlight w:val="none"/>
              </w:rPr>
            </w:pPr>
            <w:r>
              <w:rPr>
                <w:rFonts w:hint="eastAsia"/>
                <w:highlight w:val="none"/>
                <w:lang w:eastAsia="zh-CN"/>
              </w:rPr>
              <w:t>②</w:t>
            </w:r>
            <w:r>
              <w:rPr>
                <w:highlight w:val="none"/>
              </w:rPr>
              <w:t>配电室应有防止雨雪和小动物从采光窗、通风窗、门、电缆沟等进入室内的措施；配电场所的电缆沟和电缆室应采取防水、排水设施；配电场所不应设在爆炸危险场所内，不宜设在有火灾危险场所的正上方或正下方；不应设在厕所或其它经常积水场所的正下方，且不宜与上述场所相毗邻；固定敷设的照明、通讯、信号和控制用电缆应分别使用铠装电缆、塑料护套电缆，非固定敷设的电缆应用橡胶护套电缆、外套金属软管保护。</w:t>
            </w:r>
          </w:p>
          <w:p>
            <w:pPr>
              <w:bidi w:val="0"/>
              <w:rPr>
                <w:highlight w:val="none"/>
              </w:rPr>
            </w:pPr>
            <w:r>
              <w:rPr>
                <w:rFonts w:hint="eastAsia"/>
                <w:highlight w:val="none"/>
                <w:lang w:eastAsia="zh-CN"/>
              </w:rPr>
              <w:t>③</w:t>
            </w:r>
            <w:r>
              <w:rPr>
                <w:highlight w:val="none"/>
              </w:rPr>
              <w:t>防雷设施：在生产装置及厂区范围内应装设避雷设施</w:t>
            </w:r>
            <w:r>
              <w:rPr>
                <w:rFonts w:hint="eastAsia"/>
                <w:highlight w:val="none"/>
                <w:lang w:eastAsia="zh-CN"/>
              </w:rPr>
              <w:t>（</w:t>
            </w:r>
            <w:r>
              <w:rPr>
                <w:highlight w:val="none"/>
              </w:rPr>
              <w:t>避雷针、避雷线、避雷网、避雷带</w:t>
            </w:r>
            <w:r>
              <w:rPr>
                <w:rFonts w:hint="eastAsia"/>
                <w:highlight w:val="none"/>
                <w:lang w:eastAsia="zh-CN"/>
              </w:rPr>
              <w:t>）</w:t>
            </w:r>
            <w:r>
              <w:rPr>
                <w:highlight w:val="none"/>
              </w:rPr>
              <w:t>，独立避雷针的接地电阻一般不大于10Ω，且电气设备的接地和防雷设施接地分开设置，露天设置的有爆炸危险的金属罐应接地，且接地点不应大于2处，其间距不应大于30米，冲击接地电阻不应大于30Ω。</w:t>
            </w:r>
          </w:p>
          <w:p>
            <w:pPr>
              <w:bidi w:val="0"/>
              <w:rPr>
                <w:rFonts w:hint="eastAsia"/>
                <w:b/>
                <w:bCs/>
                <w:highlight w:val="none"/>
                <w:lang w:val="en-US" w:eastAsia="zh-CN"/>
              </w:rPr>
            </w:pPr>
          </w:p>
          <w:p>
            <w:pPr>
              <w:bidi w:val="0"/>
              <w:rPr>
                <w:b/>
                <w:bCs/>
                <w:highlight w:val="none"/>
              </w:rPr>
            </w:pPr>
            <w:r>
              <w:rPr>
                <w:rFonts w:hint="eastAsia"/>
                <w:b/>
                <w:bCs/>
                <w:highlight w:val="none"/>
                <w:lang w:val="en-US" w:eastAsia="zh-CN"/>
              </w:rPr>
              <w:t>（5</w:t>
            </w:r>
            <w:r>
              <w:rPr>
                <w:rFonts w:hint="eastAsia"/>
                <w:b/>
                <w:bCs/>
                <w:highlight w:val="none"/>
                <w:lang w:eastAsia="zh-CN"/>
              </w:rPr>
              <w:t>）</w:t>
            </w:r>
            <w:r>
              <w:rPr>
                <w:b/>
                <w:bCs/>
                <w:highlight w:val="none"/>
              </w:rPr>
              <w:t>环境风险分析结论</w:t>
            </w:r>
          </w:p>
          <w:p>
            <w:pPr>
              <w:bidi w:val="0"/>
              <w:rPr>
                <w:rFonts w:hint="eastAsia"/>
                <w:highlight w:val="none"/>
              </w:rPr>
            </w:pPr>
            <w:r>
              <w:rPr>
                <w:highlight w:val="none"/>
              </w:rPr>
              <w:t>本项目原辅材料中涉及化学物质主要为</w:t>
            </w:r>
            <w:r>
              <w:rPr>
                <w:rFonts w:hint="eastAsia"/>
                <w:highlight w:val="none"/>
              </w:rPr>
              <w:t>油漆</w:t>
            </w:r>
            <w:r>
              <w:rPr>
                <w:highlight w:val="none"/>
              </w:rPr>
              <w:t>等</w:t>
            </w:r>
            <w:r>
              <w:rPr>
                <w:rFonts w:hint="eastAsia"/>
                <w:highlight w:val="none"/>
              </w:rPr>
              <w:t>。对照《</w:t>
            </w:r>
            <w:r>
              <w:rPr>
                <w:rFonts w:hint="eastAsia"/>
                <w:highlight w:val="none"/>
                <w:lang w:eastAsia="zh-CN"/>
              </w:rPr>
              <w:t>建设项目环境风险评价技术导则</w:t>
            </w:r>
            <w:r>
              <w:rPr>
                <w:rFonts w:hint="eastAsia"/>
                <w:highlight w:val="none"/>
              </w:rPr>
              <w:t>》</w:t>
            </w:r>
            <w:r>
              <w:rPr>
                <w:rFonts w:hint="eastAsia"/>
                <w:highlight w:val="none"/>
                <w:lang w:eastAsia="zh-CN"/>
              </w:rPr>
              <w:t>（</w:t>
            </w:r>
            <w:r>
              <w:rPr>
                <w:rFonts w:hint="eastAsia"/>
                <w:highlight w:val="none"/>
              </w:rPr>
              <w:t>HJ/T169-2018</w:t>
            </w:r>
            <w:r>
              <w:rPr>
                <w:rFonts w:hint="eastAsia"/>
                <w:highlight w:val="none"/>
                <w:lang w:eastAsia="zh-CN"/>
              </w:rPr>
              <w:t>）</w:t>
            </w:r>
            <w:r>
              <w:rPr>
                <w:rFonts w:hint="eastAsia"/>
                <w:highlight w:val="none"/>
              </w:rPr>
              <w:t>附录B，本项目使用的原辅材料中</w:t>
            </w:r>
            <w:r>
              <w:rPr>
                <w:rFonts w:hint="eastAsia"/>
                <w:highlight w:val="none"/>
                <w:lang w:val="en-US" w:eastAsia="zh-CN"/>
              </w:rPr>
              <w:t>没有属于</w:t>
            </w:r>
            <w:r>
              <w:rPr>
                <w:rFonts w:hint="eastAsia"/>
                <w:highlight w:val="none"/>
              </w:rPr>
              <w:t>突发环境事件风险物质，其Q值为</w:t>
            </w:r>
            <w:r>
              <w:rPr>
                <w:rFonts w:hint="eastAsia"/>
                <w:highlight w:val="none"/>
                <w:lang w:val="en-US" w:eastAsia="zh-CN"/>
              </w:rPr>
              <w:t>0.352008</w:t>
            </w:r>
            <w:r>
              <w:rPr>
                <w:rFonts w:hint="eastAsia"/>
                <w:highlight w:val="none"/>
              </w:rPr>
              <w:t>＜1，项目环境风险潜势为Ⅰ，环境风险评价工作等级为简单分析。经环境风险简单分析，在采取相应的事故风险防范措施之后，本项目环境风险事故的发生概率较低。建设单位通过加强化学品的使用管理，落实工艺和设备、装置方面安全防范措施，在此基础上，本项目的环境风险水平是可以接受的</w:t>
            </w:r>
            <w:r>
              <w:rPr>
                <w:highlight w:val="none"/>
              </w:rPr>
              <w:t>。</w:t>
            </w:r>
          </w:p>
          <w:p>
            <w:pPr>
              <w:pStyle w:val="44"/>
              <w:bidi w:val="0"/>
              <w:rPr>
                <w:rFonts w:hint="default"/>
                <w:highlight w:val="none"/>
              </w:rPr>
            </w:pPr>
            <w:r>
              <w:rPr>
                <w:rFonts w:hint="default"/>
                <w:highlight w:val="none"/>
              </w:rPr>
              <w:t>表</w:t>
            </w:r>
            <w:r>
              <w:rPr>
                <w:rFonts w:hint="eastAsia"/>
                <w:highlight w:val="none"/>
                <w:lang w:val="en-US" w:eastAsia="zh-CN"/>
              </w:rPr>
              <w:t xml:space="preserve">4.7-2  </w:t>
            </w:r>
            <w:r>
              <w:rPr>
                <w:rFonts w:hint="default"/>
                <w:highlight w:val="none"/>
              </w:rPr>
              <w:t>建设项目环境风险简单分析内容表</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37"/>
              <w:gridCol w:w="2133"/>
              <w:gridCol w:w="1016"/>
              <w:gridCol w:w="22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default"/>
                      <w:highlight w:val="none"/>
                    </w:rPr>
                  </w:pPr>
                  <w:r>
                    <w:rPr>
                      <w:rFonts w:hint="default"/>
                      <w:highlight w:val="none"/>
                    </w:rPr>
                    <w:t>建设项目名称</w:t>
                  </w:r>
                </w:p>
              </w:tc>
              <w:tc>
                <w:tcPr>
                  <w:tcW w:w="3857" w:type="pct"/>
                  <w:gridSpan w:val="4"/>
                  <w:tcBorders>
                    <w:tl2br w:val="nil"/>
                    <w:tr2bl w:val="nil"/>
                  </w:tcBorders>
                  <w:noWrap w:val="0"/>
                  <w:vAlign w:val="center"/>
                </w:tcPr>
                <w:p>
                  <w:pPr>
                    <w:pStyle w:val="53"/>
                    <w:bidi w:val="0"/>
                    <w:rPr>
                      <w:rFonts w:hint="eastAsia"/>
                      <w:highlight w:val="none"/>
                      <w:lang w:eastAsia="zh-CN"/>
                    </w:rPr>
                  </w:pPr>
                  <w:r>
                    <w:rPr>
                      <w:rFonts w:hint="eastAsia"/>
                      <w:highlight w:val="none"/>
                      <w:lang w:eastAsia="zh-CN"/>
                    </w:rPr>
                    <w:t>混凝土搅拌站控制室及结构件制造项目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default"/>
                      <w:highlight w:val="none"/>
                    </w:rPr>
                  </w:pPr>
                  <w:r>
                    <w:rPr>
                      <w:rFonts w:hint="default"/>
                      <w:highlight w:val="none"/>
                    </w:rPr>
                    <w:t>建设地点</w:t>
                  </w:r>
                </w:p>
              </w:tc>
              <w:tc>
                <w:tcPr>
                  <w:tcW w:w="3857" w:type="pct"/>
                  <w:gridSpan w:val="4"/>
                  <w:tcBorders>
                    <w:tl2br w:val="nil"/>
                    <w:tr2bl w:val="nil"/>
                  </w:tcBorders>
                  <w:noWrap w:val="0"/>
                  <w:vAlign w:val="center"/>
                </w:tcPr>
                <w:p>
                  <w:pPr>
                    <w:pStyle w:val="53"/>
                    <w:bidi w:val="0"/>
                    <w:jc w:val="both"/>
                    <w:rPr>
                      <w:rFonts w:hint="default"/>
                      <w:highlight w:val="none"/>
                      <w:lang w:val="en-US"/>
                    </w:rPr>
                  </w:pPr>
                  <w:r>
                    <w:rPr>
                      <w:rFonts w:hint="eastAsia"/>
                      <w:highlight w:val="none"/>
                      <w:lang w:val="en-US" w:eastAsia="zh-CN"/>
                    </w:rPr>
                    <w:t>湖南省常德市常德经济技术开发区樟木桥街道常安社区三一路266号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default"/>
                      <w:highlight w:val="none"/>
                    </w:rPr>
                  </w:pPr>
                  <w:r>
                    <w:rPr>
                      <w:rFonts w:hint="default"/>
                      <w:highlight w:val="none"/>
                    </w:rPr>
                    <w:t>地理坐标</w:t>
                  </w:r>
                </w:p>
              </w:tc>
              <w:tc>
                <w:tcPr>
                  <w:tcW w:w="618" w:type="pct"/>
                  <w:tcBorders>
                    <w:tl2br w:val="nil"/>
                    <w:tr2bl w:val="nil"/>
                  </w:tcBorders>
                  <w:noWrap w:val="0"/>
                  <w:vAlign w:val="center"/>
                </w:tcPr>
                <w:p>
                  <w:pPr>
                    <w:pStyle w:val="53"/>
                    <w:bidi w:val="0"/>
                    <w:rPr>
                      <w:rFonts w:hint="default"/>
                      <w:highlight w:val="none"/>
                    </w:rPr>
                  </w:pPr>
                  <w:r>
                    <w:rPr>
                      <w:rFonts w:hint="default"/>
                      <w:highlight w:val="none"/>
                    </w:rPr>
                    <w:t>经度</w:t>
                  </w:r>
                </w:p>
              </w:tc>
              <w:tc>
                <w:tcPr>
                  <w:tcW w:w="1272" w:type="pct"/>
                  <w:tcBorders>
                    <w:tl2br w:val="nil"/>
                    <w:tr2bl w:val="nil"/>
                  </w:tcBorders>
                  <w:noWrap w:val="0"/>
                  <w:vAlign w:val="center"/>
                </w:tcPr>
                <w:p>
                  <w:pPr>
                    <w:pStyle w:val="53"/>
                    <w:bidi w:val="0"/>
                    <w:rPr>
                      <w:rFonts w:hint="default"/>
                      <w:highlight w:val="none"/>
                      <w:lang w:val="en-US" w:eastAsia="zh-CN"/>
                    </w:rPr>
                  </w:pPr>
                  <w:r>
                    <w:rPr>
                      <w:rFonts w:hint="default"/>
                      <w:highlight w:val="none"/>
                    </w:rPr>
                    <w:t>E</w:t>
                  </w:r>
                  <w:r>
                    <w:rPr>
                      <w:rFonts w:hint="eastAsia"/>
                      <w:highlight w:val="none"/>
                      <w:lang w:val="en-US" w:eastAsia="zh-CN"/>
                    </w:rPr>
                    <w:t>：111.711166</w:t>
                  </w:r>
                </w:p>
              </w:tc>
              <w:tc>
                <w:tcPr>
                  <w:tcW w:w="606" w:type="pct"/>
                  <w:tcBorders>
                    <w:tl2br w:val="nil"/>
                    <w:tr2bl w:val="nil"/>
                  </w:tcBorders>
                  <w:noWrap w:val="0"/>
                  <w:vAlign w:val="center"/>
                </w:tcPr>
                <w:p>
                  <w:pPr>
                    <w:pStyle w:val="53"/>
                    <w:bidi w:val="0"/>
                    <w:rPr>
                      <w:rFonts w:hint="default"/>
                      <w:highlight w:val="none"/>
                    </w:rPr>
                  </w:pPr>
                  <w:r>
                    <w:rPr>
                      <w:rFonts w:hint="default"/>
                      <w:highlight w:val="none"/>
                    </w:rPr>
                    <w:t>纬度</w:t>
                  </w:r>
                </w:p>
              </w:tc>
              <w:tc>
                <w:tcPr>
                  <w:tcW w:w="1360" w:type="pct"/>
                  <w:tcBorders>
                    <w:tl2br w:val="nil"/>
                    <w:tr2bl w:val="nil"/>
                  </w:tcBorders>
                  <w:noWrap w:val="0"/>
                  <w:vAlign w:val="center"/>
                </w:tcPr>
                <w:p>
                  <w:pPr>
                    <w:pStyle w:val="53"/>
                    <w:bidi w:val="0"/>
                    <w:rPr>
                      <w:rFonts w:hint="default"/>
                      <w:highlight w:val="none"/>
                      <w:lang w:val="en-US" w:eastAsia="zh-CN"/>
                    </w:rPr>
                  </w:pPr>
                  <w:r>
                    <w:rPr>
                      <w:rFonts w:hint="default"/>
                      <w:highlight w:val="none"/>
                    </w:rPr>
                    <w:t>N</w:t>
                  </w:r>
                  <w:r>
                    <w:rPr>
                      <w:rFonts w:hint="eastAsia"/>
                      <w:highlight w:val="none"/>
                      <w:lang w:val="en-US" w:eastAsia="zh-CN"/>
                    </w:rPr>
                    <w:t>：</w:t>
                  </w:r>
                  <w:r>
                    <w:rPr>
                      <w:rFonts w:hint="default"/>
                      <w:highlight w:val="none"/>
                    </w:rPr>
                    <w:t>28.</w:t>
                  </w:r>
                  <w:r>
                    <w:rPr>
                      <w:rFonts w:hint="eastAsia"/>
                      <w:highlight w:val="none"/>
                      <w:lang w:val="en-US" w:eastAsia="zh-CN"/>
                    </w:rPr>
                    <w:t>911899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default"/>
                      <w:highlight w:val="none"/>
                    </w:rPr>
                  </w:pPr>
                  <w:r>
                    <w:rPr>
                      <w:rFonts w:hint="default"/>
                      <w:highlight w:val="none"/>
                    </w:rPr>
                    <w:t>主要危险物质及</w:t>
                  </w:r>
                </w:p>
                <w:p>
                  <w:pPr>
                    <w:pStyle w:val="53"/>
                    <w:bidi w:val="0"/>
                    <w:rPr>
                      <w:rFonts w:hint="default"/>
                      <w:highlight w:val="none"/>
                    </w:rPr>
                  </w:pPr>
                  <w:r>
                    <w:rPr>
                      <w:rFonts w:hint="default"/>
                      <w:highlight w:val="none"/>
                    </w:rPr>
                    <w:t>分布</w:t>
                  </w:r>
                </w:p>
              </w:tc>
              <w:tc>
                <w:tcPr>
                  <w:tcW w:w="3857" w:type="pct"/>
                  <w:gridSpan w:val="4"/>
                  <w:tcBorders>
                    <w:tl2br w:val="nil"/>
                    <w:tr2bl w:val="nil"/>
                  </w:tcBorders>
                  <w:noWrap w:val="0"/>
                  <w:vAlign w:val="center"/>
                </w:tcPr>
                <w:p>
                  <w:pPr>
                    <w:pStyle w:val="53"/>
                    <w:bidi w:val="0"/>
                    <w:rPr>
                      <w:rFonts w:hint="default"/>
                      <w:highlight w:val="none"/>
                      <w:lang w:val="en-US" w:eastAsia="zh-CN"/>
                    </w:rPr>
                  </w:pPr>
                  <w:r>
                    <w:rPr>
                      <w:rFonts w:hint="default"/>
                      <w:highlight w:val="none"/>
                    </w:rPr>
                    <w:t>危险物质：</w:t>
                  </w:r>
                  <w:r>
                    <w:rPr>
                      <w:rFonts w:hint="eastAsia"/>
                      <w:highlight w:val="none"/>
                      <w:lang w:val="en-US" w:eastAsia="zh-CN"/>
                    </w:rPr>
                    <w:t>聚氨酯漆、稀释剂、固化剂、废矿物油等</w:t>
                  </w:r>
                </w:p>
                <w:p>
                  <w:pPr>
                    <w:pStyle w:val="53"/>
                    <w:bidi w:val="0"/>
                    <w:rPr>
                      <w:rFonts w:hint="default"/>
                      <w:highlight w:val="none"/>
                      <w:lang w:val="en-US" w:eastAsia="zh-CN"/>
                    </w:rPr>
                  </w:pPr>
                  <w:r>
                    <w:rPr>
                      <w:rFonts w:hint="default"/>
                      <w:highlight w:val="none"/>
                    </w:rPr>
                    <w:t>分布</w:t>
                  </w:r>
                  <w:r>
                    <w:rPr>
                      <w:rFonts w:hint="eastAsia"/>
                      <w:highlight w:val="none"/>
                      <w:lang w:eastAsia="zh-CN"/>
                    </w:rPr>
                    <w:t>：</w:t>
                  </w:r>
                  <w:r>
                    <w:rPr>
                      <w:rFonts w:hint="eastAsia"/>
                      <w:highlight w:val="none"/>
                      <w:lang w:val="en-US" w:eastAsia="zh-CN"/>
                    </w:rPr>
                    <w:t>原辅材料仓库、生产车间、危废暂存间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eastAsia"/>
                      <w:highlight w:val="none"/>
                      <w:lang w:eastAsia="zh-CN"/>
                    </w:rPr>
                  </w:pPr>
                  <w:r>
                    <w:rPr>
                      <w:rFonts w:hint="default"/>
                      <w:highlight w:val="none"/>
                    </w:rPr>
                    <w:t>环境影响途径及危害后果</w:t>
                  </w:r>
                  <w:r>
                    <w:rPr>
                      <w:rFonts w:hint="eastAsia"/>
                      <w:highlight w:val="none"/>
                      <w:lang w:val="en-US" w:eastAsia="zh-CN"/>
                    </w:rPr>
                    <w:t>（</w:t>
                  </w:r>
                  <w:r>
                    <w:rPr>
                      <w:rFonts w:hint="default"/>
                      <w:highlight w:val="none"/>
                    </w:rPr>
                    <w:t>大气、地表水、地下水等</w:t>
                  </w:r>
                  <w:r>
                    <w:rPr>
                      <w:rFonts w:hint="eastAsia"/>
                      <w:highlight w:val="none"/>
                      <w:lang w:val="en-US" w:eastAsia="zh-CN"/>
                    </w:rPr>
                    <w:t>）</w:t>
                  </w:r>
                </w:p>
              </w:tc>
              <w:tc>
                <w:tcPr>
                  <w:tcW w:w="3857" w:type="pct"/>
                  <w:gridSpan w:val="4"/>
                  <w:tcBorders>
                    <w:tl2br w:val="nil"/>
                    <w:tr2bl w:val="nil"/>
                  </w:tcBorders>
                  <w:noWrap w:val="0"/>
                  <w:vAlign w:val="center"/>
                </w:tcPr>
                <w:p>
                  <w:pPr>
                    <w:pStyle w:val="53"/>
                    <w:bidi w:val="0"/>
                    <w:rPr>
                      <w:rFonts w:hint="default"/>
                      <w:highlight w:val="none"/>
                    </w:rPr>
                  </w:pPr>
                  <w:r>
                    <w:rPr>
                      <w:rFonts w:hint="default"/>
                      <w:highlight w:val="none"/>
                    </w:rPr>
                    <w:t>本项目存放的危险物质可能影响环境的途径是：</w:t>
                  </w:r>
                </w:p>
                <w:p>
                  <w:pPr>
                    <w:pStyle w:val="53"/>
                    <w:bidi w:val="0"/>
                    <w:rPr>
                      <w:rFonts w:hint="default"/>
                      <w:highlight w:val="none"/>
                    </w:rPr>
                  </w:pPr>
                  <w:r>
                    <w:rPr>
                      <w:rFonts w:hint="default"/>
                      <w:highlight w:val="none"/>
                    </w:rPr>
                    <w:t>物质泄漏及火灾爆炸事故导致的</w:t>
                  </w:r>
                  <w:r>
                    <w:rPr>
                      <w:rFonts w:hint="eastAsia"/>
                      <w:highlight w:val="none"/>
                      <w:lang w:val="en-US" w:eastAsia="zh-CN"/>
                    </w:rPr>
                    <w:t>废水、废气等次生</w:t>
                  </w:r>
                  <w:r>
                    <w:rPr>
                      <w:rFonts w:hint="default"/>
                      <w:highlight w:val="none"/>
                    </w:rPr>
                    <w:t>环境污染事件。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default"/>
                      <w:highlight w:val="none"/>
                    </w:rPr>
                  </w:pPr>
                  <w:r>
                    <w:rPr>
                      <w:rFonts w:hint="default"/>
                      <w:highlight w:val="none"/>
                    </w:rPr>
                    <w:t>风险防范措施要求</w:t>
                  </w:r>
                </w:p>
              </w:tc>
              <w:tc>
                <w:tcPr>
                  <w:tcW w:w="3857" w:type="pct"/>
                  <w:gridSpan w:val="4"/>
                  <w:tcBorders>
                    <w:tl2br w:val="nil"/>
                    <w:tr2bl w:val="nil"/>
                  </w:tcBorders>
                  <w:noWrap w:val="0"/>
                  <w:vAlign w:val="center"/>
                </w:tcPr>
                <w:p>
                  <w:pPr>
                    <w:pStyle w:val="53"/>
                    <w:bidi w:val="0"/>
                    <w:jc w:val="left"/>
                    <w:rPr>
                      <w:rFonts w:hint="eastAsia"/>
                      <w:highlight w:val="none"/>
                    </w:rPr>
                  </w:pPr>
                  <w:r>
                    <w:rPr>
                      <w:rFonts w:hint="eastAsia"/>
                      <w:highlight w:val="none"/>
                    </w:rPr>
                    <w:t>①合格进行化学品运输、储存、使用管理，加强培训等风险防范措施。</w:t>
                  </w:r>
                </w:p>
                <w:p>
                  <w:pPr>
                    <w:pStyle w:val="53"/>
                    <w:bidi w:val="0"/>
                    <w:jc w:val="left"/>
                    <w:rPr>
                      <w:rFonts w:hint="default"/>
                      <w:highlight w:val="none"/>
                    </w:rPr>
                  </w:pPr>
                  <w:r>
                    <w:rPr>
                      <w:rFonts w:hint="eastAsia"/>
                      <w:highlight w:val="none"/>
                    </w:rPr>
                    <w:t>②</w:t>
                  </w:r>
                  <w:r>
                    <w:rPr>
                      <w:rFonts w:hint="default"/>
                      <w:highlight w:val="none"/>
                    </w:rPr>
                    <w:t>注重对作业人员的操作培训和教育，操作使用要严格按操作规程操作，确保设备的正常运行，并每半年对设备检查一次，半年维护一次；生产设备要建立完善的运转、故障、检修的技术档案；</w:t>
                  </w:r>
                </w:p>
                <w:p>
                  <w:pPr>
                    <w:pStyle w:val="53"/>
                    <w:bidi w:val="0"/>
                    <w:jc w:val="left"/>
                    <w:rPr>
                      <w:rFonts w:hint="default"/>
                      <w:highlight w:val="none"/>
                      <w:lang w:val="en-US" w:eastAsia="zh-CN"/>
                    </w:rPr>
                  </w:pPr>
                  <w:r>
                    <w:rPr>
                      <w:rFonts w:hint="default"/>
                      <w:highlight w:val="none"/>
                    </w:rPr>
                    <w:t>③生产及输配的所有设备和管道应经常检查，严防跑、冒、滴、漏；</w:t>
                  </w:r>
                </w:p>
                <w:p>
                  <w:pPr>
                    <w:pStyle w:val="53"/>
                    <w:bidi w:val="0"/>
                    <w:jc w:val="left"/>
                    <w:rPr>
                      <w:rFonts w:hint="default"/>
                      <w:highlight w:val="none"/>
                      <w:lang w:val="en-US" w:eastAsia="zh-CN"/>
                    </w:rPr>
                  </w:pPr>
                  <w:r>
                    <w:rPr>
                      <w:rFonts w:hint="eastAsia"/>
                      <w:highlight w:val="none"/>
                      <w:lang w:eastAsia="zh-CN"/>
                    </w:rPr>
                    <w:t>④</w:t>
                  </w:r>
                  <w:r>
                    <w:rPr>
                      <w:rFonts w:hint="default"/>
                      <w:highlight w:val="none"/>
                    </w:rPr>
                    <w:t>项目配置消防灭火器、消防沙等应急物资</w:t>
                  </w:r>
                  <w:r>
                    <w:rPr>
                      <w:rFonts w:hint="eastAsia"/>
                      <w:highlight w:val="none"/>
                      <w:lang w:val="en-US" w:eastAsia="zh-CN"/>
                    </w:rPr>
                    <w:t>；</w:t>
                  </w:r>
                </w:p>
                <w:p>
                  <w:pPr>
                    <w:pStyle w:val="53"/>
                    <w:bidi w:val="0"/>
                    <w:jc w:val="left"/>
                    <w:rPr>
                      <w:rFonts w:hint="eastAsia"/>
                      <w:highlight w:val="none"/>
                      <w:lang w:eastAsia="zh-CN"/>
                    </w:rPr>
                  </w:pPr>
                  <w:r>
                    <w:rPr>
                      <w:rFonts w:hint="eastAsia"/>
                      <w:highlight w:val="none"/>
                      <w:lang w:eastAsia="zh-CN"/>
                    </w:rPr>
                    <w:t>⑤</w:t>
                  </w:r>
                  <w:r>
                    <w:rPr>
                      <w:rFonts w:hint="eastAsia"/>
                      <w:highlight w:val="none"/>
                    </w:rPr>
                    <w:t>建筑消防的安全防范</w:t>
                  </w:r>
                  <w:r>
                    <w:rPr>
                      <w:rFonts w:hint="eastAsia"/>
                      <w:highlight w:val="none"/>
                      <w:lang w:eastAsia="zh-CN"/>
                    </w:rPr>
                    <w:t>；</w:t>
                  </w:r>
                  <w:r>
                    <w:rPr>
                      <w:rFonts w:hint="default"/>
                      <w:highlight w:val="none"/>
                    </w:rPr>
                    <w:t>火源</w:t>
                  </w:r>
                  <w:r>
                    <w:rPr>
                      <w:rFonts w:hint="eastAsia"/>
                      <w:highlight w:val="none"/>
                      <w:lang w:eastAsia="zh-CN"/>
                    </w:rPr>
                    <w:t>、</w:t>
                  </w:r>
                  <w:r>
                    <w:rPr>
                      <w:rFonts w:hint="eastAsia"/>
                      <w:highlight w:val="none"/>
                      <w:lang w:val="en-US" w:eastAsia="zh-CN"/>
                    </w:rPr>
                    <w:t>电气</w:t>
                  </w:r>
                  <w:r>
                    <w:rPr>
                      <w:rFonts w:hint="default"/>
                      <w:highlight w:val="none"/>
                    </w:rPr>
                    <w:t>管理</w:t>
                  </w:r>
                  <w:r>
                    <w:rPr>
                      <w:rFonts w:hint="eastAsia"/>
                      <w:highlight w:val="none"/>
                      <w:lang w:eastAsia="zh-CN"/>
                    </w:rPr>
                    <w:t>；</w:t>
                  </w:r>
                </w:p>
                <w:p>
                  <w:pPr>
                    <w:pStyle w:val="53"/>
                    <w:bidi w:val="0"/>
                    <w:jc w:val="left"/>
                    <w:rPr>
                      <w:rFonts w:hint="eastAsia"/>
                      <w:highlight w:val="none"/>
                      <w:lang w:eastAsia="zh-CN"/>
                    </w:rPr>
                  </w:pPr>
                  <w:r>
                    <w:rPr>
                      <w:rFonts w:hint="eastAsia"/>
                      <w:highlight w:val="none"/>
                      <w:lang w:eastAsia="zh-CN"/>
                    </w:rPr>
                    <w:t>⑥</w:t>
                  </w:r>
                  <w:r>
                    <w:rPr>
                      <w:rFonts w:hint="eastAsia"/>
                      <w:highlight w:val="none"/>
                      <w:lang w:val="en-US" w:eastAsia="zh-CN"/>
                    </w:rPr>
                    <w:t>配备应急物资。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2" w:type="pct"/>
                  <w:tcBorders>
                    <w:tl2br w:val="nil"/>
                    <w:tr2bl w:val="nil"/>
                  </w:tcBorders>
                  <w:noWrap w:val="0"/>
                  <w:vAlign w:val="center"/>
                </w:tcPr>
                <w:p>
                  <w:pPr>
                    <w:pStyle w:val="53"/>
                    <w:bidi w:val="0"/>
                    <w:rPr>
                      <w:rFonts w:hint="default"/>
                      <w:highlight w:val="none"/>
                    </w:rPr>
                  </w:pPr>
                  <w:r>
                    <w:rPr>
                      <w:rFonts w:hint="default"/>
                      <w:highlight w:val="none"/>
                    </w:rPr>
                    <w:t>填表说明（列出项目相关信息及评价说明）</w:t>
                  </w:r>
                </w:p>
              </w:tc>
              <w:tc>
                <w:tcPr>
                  <w:tcW w:w="3857" w:type="pct"/>
                  <w:gridSpan w:val="4"/>
                  <w:tcBorders>
                    <w:tl2br w:val="nil"/>
                    <w:tr2bl w:val="nil"/>
                  </w:tcBorders>
                  <w:noWrap w:val="0"/>
                  <w:vAlign w:val="center"/>
                </w:tcPr>
                <w:p>
                  <w:pPr>
                    <w:pStyle w:val="53"/>
                    <w:bidi w:val="0"/>
                    <w:rPr>
                      <w:rFonts w:hint="default"/>
                      <w:highlight w:val="none"/>
                    </w:rPr>
                  </w:pPr>
                  <w:r>
                    <w:rPr>
                      <w:rFonts w:hint="default"/>
                      <w:highlight w:val="none"/>
                    </w:rPr>
                    <w:t>项目环境风险物质数量与其临界量比值Q=</w:t>
                  </w:r>
                  <w:r>
                    <w:rPr>
                      <w:rFonts w:hint="eastAsia"/>
                      <w:highlight w:val="none"/>
                      <w:lang w:val="en-US" w:eastAsia="zh-CN"/>
                    </w:rPr>
                    <w:t>0.358008</w:t>
                  </w:r>
                  <w:r>
                    <w:rPr>
                      <w:rFonts w:hint="default"/>
                      <w:highlight w:val="none"/>
                    </w:rPr>
                    <w:t>，为Q＜1，因此项目风险潜势初判为Ⅰ，环境风险评价等级为简单分析。</w:t>
                  </w:r>
                </w:p>
              </w:tc>
            </w:tr>
          </w:tbl>
          <w:p>
            <w:pPr>
              <w:bidi w:val="0"/>
              <w:rPr>
                <w:b/>
                <w:bCs/>
                <w:highlight w:val="none"/>
              </w:rPr>
            </w:pPr>
            <w:r>
              <w:rPr>
                <w:rFonts w:hint="eastAsia"/>
                <w:b/>
                <w:bCs/>
                <w:highlight w:val="none"/>
                <w:lang w:val="en-US" w:eastAsia="zh-CN"/>
              </w:rPr>
              <w:t>4.8</w:t>
            </w:r>
            <w:r>
              <w:rPr>
                <w:b/>
                <w:bCs/>
                <w:highlight w:val="none"/>
              </w:rPr>
              <w:t>环保投资估算</w:t>
            </w:r>
          </w:p>
          <w:p>
            <w:pPr>
              <w:bidi w:val="0"/>
              <w:rPr>
                <w:highlight w:val="none"/>
              </w:rPr>
            </w:pPr>
            <w:r>
              <w:rPr>
                <w:highlight w:val="none"/>
              </w:rPr>
              <w:t>项目总投资</w:t>
            </w:r>
            <w:r>
              <w:rPr>
                <w:rFonts w:hint="eastAsia"/>
                <w:highlight w:val="none"/>
                <w:lang w:val="en-US" w:eastAsia="zh-CN"/>
              </w:rPr>
              <w:t>1000万</w:t>
            </w:r>
            <w:r>
              <w:rPr>
                <w:highlight w:val="none"/>
              </w:rPr>
              <w:t>元，环保投资</w:t>
            </w:r>
            <w:r>
              <w:rPr>
                <w:rFonts w:hint="eastAsia"/>
                <w:highlight w:val="none"/>
                <w:lang w:val="en-US" w:eastAsia="zh-CN"/>
              </w:rPr>
              <w:t>55</w:t>
            </w:r>
            <w:r>
              <w:rPr>
                <w:highlight w:val="none"/>
              </w:rPr>
              <w:t>万元，占总投资的</w:t>
            </w:r>
            <w:r>
              <w:rPr>
                <w:rFonts w:hint="eastAsia"/>
                <w:highlight w:val="none"/>
                <w:lang w:val="en-US" w:eastAsia="zh-CN"/>
              </w:rPr>
              <w:t>5.5</w:t>
            </w:r>
            <w:r>
              <w:rPr>
                <w:highlight w:val="none"/>
              </w:rPr>
              <w:t>%。环保治理所需投资估算如下：</w:t>
            </w:r>
          </w:p>
          <w:p>
            <w:pPr>
              <w:pStyle w:val="44"/>
              <w:bidi w:val="0"/>
              <w:rPr>
                <w:rFonts w:hint="default"/>
                <w:highlight w:val="none"/>
              </w:rPr>
            </w:pPr>
            <w:r>
              <w:rPr>
                <w:rFonts w:hint="default"/>
                <w:highlight w:val="none"/>
              </w:rPr>
              <w:t>表</w:t>
            </w:r>
            <w:r>
              <w:rPr>
                <w:rFonts w:hint="eastAsia"/>
                <w:highlight w:val="none"/>
                <w:lang w:val="en-US" w:eastAsia="zh-CN"/>
              </w:rPr>
              <w:t>4.8-1</w:t>
            </w:r>
            <w:r>
              <w:rPr>
                <w:rFonts w:hint="default"/>
                <w:highlight w:val="none"/>
              </w:rPr>
              <w:t xml:space="preserve">  环保投资一览表</w:t>
            </w:r>
          </w:p>
          <w:tbl>
            <w:tblPr>
              <w:tblStyle w:val="35"/>
              <w:tblW w:w="4995"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50"/>
              <w:gridCol w:w="885"/>
              <w:gridCol w:w="2160"/>
              <w:gridCol w:w="3305"/>
              <w:gridCol w:w="1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tcBorders>
                    <w:tl2br w:val="nil"/>
                    <w:tr2bl w:val="nil"/>
                  </w:tcBorders>
                  <w:noWrap w:val="0"/>
                  <w:vAlign w:val="center"/>
                </w:tcPr>
                <w:p>
                  <w:pPr>
                    <w:pStyle w:val="53"/>
                    <w:bidi w:val="0"/>
                    <w:rPr>
                      <w:highlight w:val="none"/>
                    </w:rPr>
                  </w:pPr>
                  <w:r>
                    <w:rPr>
                      <w:highlight w:val="none"/>
                    </w:rPr>
                    <w:t>序号</w:t>
                  </w:r>
                </w:p>
              </w:tc>
              <w:tc>
                <w:tcPr>
                  <w:tcW w:w="268" w:type="pct"/>
                  <w:tcBorders>
                    <w:tl2br w:val="nil"/>
                    <w:tr2bl w:val="nil"/>
                  </w:tcBorders>
                  <w:noWrap w:val="0"/>
                  <w:vAlign w:val="center"/>
                </w:tcPr>
                <w:p>
                  <w:pPr>
                    <w:pStyle w:val="53"/>
                    <w:bidi w:val="0"/>
                    <w:rPr>
                      <w:highlight w:val="none"/>
                    </w:rPr>
                  </w:pPr>
                  <w:r>
                    <w:rPr>
                      <w:rFonts w:hint="eastAsia"/>
                      <w:highlight w:val="none"/>
                    </w:rPr>
                    <w:t>类别</w:t>
                  </w:r>
                </w:p>
              </w:tc>
              <w:tc>
                <w:tcPr>
                  <w:tcW w:w="528" w:type="pct"/>
                  <w:tcBorders>
                    <w:tl2br w:val="nil"/>
                    <w:tr2bl w:val="nil"/>
                  </w:tcBorders>
                  <w:noWrap w:val="0"/>
                  <w:vAlign w:val="center"/>
                </w:tcPr>
                <w:p>
                  <w:pPr>
                    <w:pStyle w:val="53"/>
                    <w:bidi w:val="0"/>
                    <w:rPr>
                      <w:highlight w:val="none"/>
                    </w:rPr>
                  </w:pPr>
                  <w:r>
                    <w:rPr>
                      <w:highlight w:val="none"/>
                    </w:rPr>
                    <w:t>污染源</w:t>
                  </w:r>
                </w:p>
              </w:tc>
              <w:tc>
                <w:tcPr>
                  <w:tcW w:w="1289" w:type="pct"/>
                  <w:tcBorders>
                    <w:tl2br w:val="nil"/>
                    <w:tr2bl w:val="nil"/>
                  </w:tcBorders>
                  <w:noWrap w:val="0"/>
                  <w:vAlign w:val="center"/>
                </w:tcPr>
                <w:p>
                  <w:pPr>
                    <w:pStyle w:val="53"/>
                    <w:bidi w:val="0"/>
                    <w:rPr>
                      <w:highlight w:val="none"/>
                    </w:rPr>
                  </w:pPr>
                  <w:r>
                    <w:rPr>
                      <w:highlight w:val="none"/>
                    </w:rPr>
                    <w:t>污染物</w:t>
                  </w:r>
                </w:p>
              </w:tc>
              <w:tc>
                <w:tcPr>
                  <w:tcW w:w="1973" w:type="pct"/>
                  <w:tcBorders>
                    <w:tl2br w:val="nil"/>
                    <w:tr2bl w:val="nil"/>
                  </w:tcBorders>
                  <w:noWrap w:val="0"/>
                  <w:vAlign w:val="center"/>
                </w:tcPr>
                <w:p>
                  <w:pPr>
                    <w:pStyle w:val="53"/>
                    <w:bidi w:val="0"/>
                    <w:rPr>
                      <w:highlight w:val="none"/>
                    </w:rPr>
                  </w:pPr>
                  <w:r>
                    <w:rPr>
                      <w:highlight w:val="none"/>
                    </w:rPr>
                    <w:t>治理措施</w:t>
                  </w:r>
                </w:p>
              </w:tc>
              <w:tc>
                <w:tcPr>
                  <w:tcW w:w="687" w:type="pct"/>
                  <w:tcBorders>
                    <w:tl2br w:val="nil"/>
                    <w:tr2bl w:val="nil"/>
                  </w:tcBorders>
                  <w:noWrap w:val="0"/>
                  <w:vAlign w:val="center"/>
                </w:tcPr>
                <w:p>
                  <w:pPr>
                    <w:pStyle w:val="53"/>
                    <w:bidi w:val="0"/>
                    <w:rPr>
                      <w:highlight w:val="none"/>
                    </w:rPr>
                  </w:pPr>
                  <w:r>
                    <w:rPr>
                      <w:highlight w:val="none"/>
                    </w:rPr>
                    <w:t>投资估算</w:t>
                  </w:r>
                </w:p>
                <w:p>
                  <w:pPr>
                    <w:pStyle w:val="53"/>
                    <w:bidi w:val="0"/>
                    <w:rPr>
                      <w:rFonts w:hint="eastAsia"/>
                      <w:highlight w:val="none"/>
                      <w:lang w:eastAsia="zh-CN"/>
                    </w:rPr>
                  </w:pPr>
                  <w:r>
                    <w:rPr>
                      <w:rFonts w:hint="eastAsia"/>
                      <w:highlight w:val="none"/>
                      <w:lang w:eastAsia="zh-CN"/>
                    </w:rPr>
                    <w:t>（</w:t>
                  </w:r>
                  <w:r>
                    <w:rPr>
                      <w:highlight w:val="none"/>
                    </w:rPr>
                    <w:t>万元</w:t>
                  </w:r>
                  <w:r>
                    <w:rPr>
                      <w:rFonts w:hint="eastAsia"/>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3" w:type="pct"/>
                  <w:tcBorders>
                    <w:tl2br w:val="nil"/>
                    <w:tr2bl w:val="nil"/>
                  </w:tcBorders>
                  <w:noWrap w:val="0"/>
                  <w:vAlign w:val="center"/>
                </w:tcPr>
                <w:p>
                  <w:pPr>
                    <w:pStyle w:val="53"/>
                    <w:bidi w:val="0"/>
                    <w:rPr>
                      <w:highlight w:val="none"/>
                      <w:lang w:val="en-US" w:eastAsia="zh-CN"/>
                    </w:rPr>
                  </w:pPr>
                  <w:r>
                    <w:rPr>
                      <w:highlight w:val="none"/>
                    </w:rPr>
                    <w:t>1</w:t>
                  </w:r>
                </w:p>
              </w:tc>
              <w:tc>
                <w:tcPr>
                  <w:tcW w:w="268"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废水</w:t>
                  </w:r>
                </w:p>
              </w:tc>
              <w:tc>
                <w:tcPr>
                  <w:tcW w:w="528" w:type="pct"/>
                  <w:tcBorders>
                    <w:tl2br w:val="nil"/>
                    <w:tr2bl w:val="nil"/>
                  </w:tcBorders>
                  <w:noWrap w:val="0"/>
                  <w:vAlign w:val="center"/>
                </w:tcPr>
                <w:p>
                  <w:pPr>
                    <w:pStyle w:val="53"/>
                    <w:bidi w:val="0"/>
                    <w:rPr>
                      <w:highlight w:val="none"/>
                    </w:rPr>
                  </w:pPr>
                  <w:r>
                    <w:rPr>
                      <w:highlight w:val="none"/>
                    </w:rPr>
                    <w:t>生产</w:t>
                  </w:r>
                </w:p>
                <w:p>
                  <w:pPr>
                    <w:pStyle w:val="53"/>
                    <w:bidi w:val="0"/>
                    <w:rPr>
                      <w:rFonts w:hint="eastAsia" w:eastAsia="宋体"/>
                      <w:highlight w:val="none"/>
                      <w:lang w:val="en-US" w:eastAsia="zh-CN"/>
                    </w:rPr>
                  </w:pPr>
                  <w:r>
                    <w:rPr>
                      <w:rFonts w:hint="eastAsia"/>
                      <w:highlight w:val="none"/>
                      <w:lang w:val="en-US" w:eastAsia="zh-CN"/>
                    </w:rPr>
                    <w:t>区域</w:t>
                  </w:r>
                </w:p>
              </w:tc>
              <w:tc>
                <w:tcPr>
                  <w:tcW w:w="1289" w:type="pct"/>
                  <w:tcBorders>
                    <w:tl2br w:val="nil"/>
                    <w:tr2bl w:val="nil"/>
                  </w:tcBorders>
                  <w:noWrap w:val="0"/>
                  <w:vAlign w:val="center"/>
                </w:tcPr>
                <w:p>
                  <w:pPr>
                    <w:pStyle w:val="53"/>
                    <w:bidi w:val="0"/>
                    <w:rPr>
                      <w:rFonts w:hint="default"/>
                      <w:highlight w:val="none"/>
                      <w:lang w:val="en-US" w:eastAsia="zh-CN"/>
                    </w:rPr>
                  </w:pPr>
                  <w:r>
                    <w:rPr>
                      <w:highlight w:val="none"/>
                    </w:rPr>
                    <w:t>生活</w:t>
                  </w:r>
                  <w:r>
                    <w:rPr>
                      <w:rFonts w:hint="eastAsia"/>
                      <w:highlight w:val="none"/>
                      <w:lang w:val="en-US" w:eastAsia="zh-CN"/>
                    </w:rPr>
                    <w:t>污水及车间地面清洁废水</w:t>
                  </w:r>
                </w:p>
              </w:tc>
              <w:tc>
                <w:tcPr>
                  <w:tcW w:w="1973"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化粪池</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3" w:type="pct"/>
                  <w:vMerge w:val="restar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2</w:t>
                  </w:r>
                </w:p>
              </w:tc>
              <w:tc>
                <w:tcPr>
                  <w:tcW w:w="268" w:type="pct"/>
                  <w:vMerge w:val="restart"/>
                  <w:tcBorders>
                    <w:tl2br w:val="nil"/>
                    <w:tr2bl w:val="nil"/>
                  </w:tcBorders>
                  <w:noWrap w:val="0"/>
                  <w:vAlign w:val="center"/>
                </w:tcPr>
                <w:p>
                  <w:pPr>
                    <w:pStyle w:val="53"/>
                    <w:bidi w:val="0"/>
                    <w:rPr>
                      <w:highlight w:val="none"/>
                    </w:rPr>
                  </w:pPr>
                  <w:r>
                    <w:rPr>
                      <w:highlight w:val="none"/>
                    </w:rPr>
                    <w:t>废气</w:t>
                  </w:r>
                </w:p>
              </w:tc>
              <w:tc>
                <w:tcPr>
                  <w:tcW w:w="528" w:type="pct"/>
                  <w:vMerge w:val="restart"/>
                  <w:tcBorders>
                    <w:tl2br w:val="nil"/>
                    <w:tr2bl w:val="nil"/>
                  </w:tcBorders>
                  <w:noWrap w:val="0"/>
                  <w:vAlign w:val="center"/>
                </w:tcPr>
                <w:p>
                  <w:pPr>
                    <w:pStyle w:val="53"/>
                    <w:bidi w:val="0"/>
                    <w:rPr>
                      <w:highlight w:val="none"/>
                    </w:rPr>
                  </w:pPr>
                  <w:r>
                    <w:rPr>
                      <w:highlight w:val="none"/>
                    </w:rPr>
                    <w:t>生产</w:t>
                  </w:r>
                </w:p>
                <w:p>
                  <w:pPr>
                    <w:pStyle w:val="53"/>
                    <w:bidi w:val="0"/>
                    <w:rPr>
                      <w:highlight w:val="none"/>
                    </w:rPr>
                  </w:pPr>
                  <w:r>
                    <w:rPr>
                      <w:highlight w:val="none"/>
                    </w:rPr>
                    <w:t>区域</w:t>
                  </w:r>
                </w:p>
              </w:tc>
              <w:tc>
                <w:tcPr>
                  <w:tcW w:w="12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下料粉尘</w:t>
                  </w:r>
                </w:p>
              </w:tc>
              <w:tc>
                <w:tcPr>
                  <w:tcW w:w="1973"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设备自带除尘设备</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设备自带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3" w:type="pct"/>
                  <w:vMerge w:val="continue"/>
                  <w:tcBorders>
                    <w:tl2br w:val="nil"/>
                    <w:tr2bl w:val="nil"/>
                  </w:tcBorders>
                  <w:noWrap w:val="0"/>
                  <w:vAlign w:val="center"/>
                </w:tcPr>
                <w:p>
                  <w:pPr>
                    <w:pStyle w:val="53"/>
                    <w:bidi w:val="0"/>
                    <w:rPr>
                      <w:highlight w:val="none"/>
                    </w:rPr>
                  </w:pPr>
                </w:p>
              </w:tc>
              <w:tc>
                <w:tcPr>
                  <w:tcW w:w="268" w:type="pct"/>
                  <w:vMerge w:val="continue"/>
                  <w:tcBorders>
                    <w:tl2br w:val="nil"/>
                    <w:tr2bl w:val="nil"/>
                  </w:tcBorders>
                  <w:noWrap w:val="0"/>
                  <w:vAlign w:val="center"/>
                </w:tcPr>
                <w:p>
                  <w:pPr>
                    <w:pStyle w:val="53"/>
                    <w:bidi w:val="0"/>
                    <w:rPr>
                      <w:highlight w:val="none"/>
                    </w:rPr>
                  </w:pPr>
                </w:p>
              </w:tc>
              <w:tc>
                <w:tcPr>
                  <w:tcW w:w="528" w:type="pct"/>
                  <w:vMerge w:val="continue"/>
                  <w:tcBorders>
                    <w:tl2br w:val="nil"/>
                    <w:tr2bl w:val="nil"/>
                  </w:tcBorders>
                  <w:noWrap w:val="0"/>
                  <w:vAlign w:val="center"/>
                </w:tcPr>
                <w:p>
                  <w:pPr>
                    <w:pStyle w:val="53"/>
                    <w:bidi w:val="0"/>
                    <w:rPr>
                      <w:highlight w:val="none"/>
                    </w:rPr>
                  </w:pPr>
                </w:p>
              </w:tc>
              <w:tc>
                <w:tcPr>
                  <w:tcW w:w="12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焊接烟尘</w:t>
                  </w:r>
                </w:p>
              </w:tc>
              <w:tc>
                <w:tcPr>
                  <w:tcW w:w="1973"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移动式焊烟净化器</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3" w:type="pct"/>
                  <w:vMerge w:val="continue"/>
                  <w:tcBorders>
                    <w:tl2br w:val="nil"/>
                    <w:tr2bl w:val="nil"/>
                  </w:tcBorders>
                  <w:noWrap w:val="0"/>
                  <w:vAlign w:val="center"/>
                </w:tcPr>
                <w:p>
                  <w:pPr>
                    <w:pStyle w:val="53"/>
                    <w:bidi w:val="0"/>
                    <w:rPr>
                      <w:highlight w:val="none"/>
                    </w:rPr>
                  </w:pPr>
                </w:p>
              </w:tc>
              <w:tc>
                <w:tcPr>
                  <w:tcW w:w="268" w:type="pct"/>
                  <w:vMerge w:val="continue"/>
                  <w:tcBorders>
                    <w:tl2br w:val="nil"/>
                    <w:tr2bl w:val="nil"/>
                  </w:tcBorders>
                  <w:noWrap w:val="0"/>
                  <w:vAlign w:val="center"/>
                </w:tcPr>
                <w:p>
                  <w:pPr>
                    <w:pStyle w:val="53"/>
                    <w:bidi w:val="0"/>
                    <w:rPr>
                      <w:highlight w:val="none"/>
                    </w:rPr>
                  </w:pPr>
                </w:p>
              </w:tc>
              <w:tc>
                <w:tcPr>
                  <w:tcW w:w="528" w:type="pct"/>
                  <w:vMerge w:val="continue"/>
                  <w:tcBorders>
                    <w:tl2br w:val="nil"/>
                    <w:tr2bl w:val="nil"/>
                  </w:tcBorders>
                  <w:noWrap w:val="0"/>
                  <w:vAlign w:val="center"/>
                </w:tcPr>
                <w:p>
                  <w:pPr>
                    <w:pStyle w:val="53"/>
                    <w:bidi w:val="0"/>
                    <w:rPr>
                      <w:highlight w:val="none"/>
                    </w:rPr>
                  </w:pPr>
                </w:p>
              </w:tc>
              <w:tc>
                <w:tcPr>
                  <w:tcW w:w="1289"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抛丸粉尘</w:t>
                  </w:r>
                </w:p>
              </w:tc>
              <w:tc>
                <w:tcPr>
                  <w:tcW w:w="1973"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集气罩收集+布袋除尘（2套）+15m排气筒（DA002、DA003）</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3" w:type="pct"/>
                  <w:vMerge w:val="continue"/>
                  <w:tcBorders>
                    <w:tl2br w:val="nil"/>
                    <w:tr2bl w:val="nil"/>
                  </w:tcBorders>
                  <w:noWrap w:val="0"/>
                  <w:vAlign w:val="center"/>
                </w:tcPr>
                <w:p>
                  <w:pPr>
                    <w:pStyle w:val="53"/>
                    <w:bidi w:val="0"/>
                    <w:rPr>
                      <w:highlight w:val="none"/>
                      <w:lang w:val="en-US" w:eastAsia="zh-CN"/>
                    </w:rPr>
                  </w:pPr>
                </w:p>
              </w:tc>
              <w:tc>
                <w:tcPr>
                  <w:tcW w:w="268" w:type="pct"/>
                  <w:vMerge w:val="continue"/>
                  <w:tcBorders>
                    <w:tl2br w:val="nil"/>
                    <w:tr2bl w:val="nil"/>
                  </w:tcBorders>
                  <w:noWrap w:val="0"/>
                  <w:vAlign w:val="center"/>
                </w:tcPr>
                <w:p>
                  <w:pPr>
                    <w:pStyle w:val="53"/>
                    <w:bidi w:val="0"/>
                    <w:rPr>
                      <w:highlight w:val="none"/>
                    </w:rPr>
                  </w:pPr>
                </w:p>
              </w:tc>
              <w:tc>
                <w:tcPr>
                  <w:tcW w:w="528" w:type="pct"/>
                  <w:vMerge w:val="continue"/>
                  <w:tcBorders>
                    <w:tl2br w:val="nil"/>
                    <w:tr2bl w:val="nil"/>
                  </w:tcBorders>
                  <w:noWrap w:val="0"/>
                  <w:vAlign w:val="center"/>
                </w:tcPr>
                <w:p>
                  <w:pPr>
                    <w:pStyle w:val="53"/>
                    <w:bidi w:val="0"/>
                    <w:rPr>
                      <w:highlight w:val="none"/>
                    </w:rPr>
                  </w:pPr>
                </w:p>
              </w:tc>
              <w:tc>
                <w:tcPr>
                  <w:tcW w:w="1289" w:type="pct"/>
                  <w:tcBorders>
                    <w:tl2br w:val="nil"/>
                    <w:tr2bl w:val="nil"/>
                  </w:tcBorders>
                  <w:noWrap w:val="0"/>
                  <w:vAlign w:val="center"/>
                </w:tcPr>
                <w:p>
                  <w:pPr>
                    <w:pStyle w:val="53"/>
                    <w:bidi w:val="0"/>
                    <w:rPr>
                      <w:rFonts w:hint="eastAsia"/>
                      <w:highlight w:val="none"/>
                      <w:lang w:val="en-US" w:eastAsia="zh-CN"/>
                    </w:rPr>
                  </w:pPr>
                  <w:r>
                    <w:rPr>
                      <w:rFonts w:hint="eastAsia"/>
                      <w:highlight w:val="none"/>
                    </w:rPr>
                    <w:t>喷漆</w:t>
                  </w:r>
                  <w:r>
                    <w:rPr>
                      <w:rFonts w:hint="eastAsia"/>
                      <w:highlight w:val="none"/>
                      <w:lang w:val="en-US" w:eastAsia="zh-CN"/>
                    </w:rPr>
                    <w:t>及固化</w:t>
                  </w:r>
                  <w:r>
                    <w:rPr>
                      <w:rFonts w:hint="eastAsia"/>
                      <w:highlight w:val="none"/>
                    </w:rPr>
                    <w:t>废气</w:t>
                  </w:r>
                </w:p>
              </w:tc>
              <w:tc>
                <w:tcPr>
                  <w:tcW w:w="1973" w:type="pct"/>
                  <w:tcBorders>
                    <w:tl2br w:val="nil"/>
                    <w:tr2bl w:val="nil"/>
                  </w:tcBorders>
                  <w:noWrap w:val="0"/>
                  <w:vAlign w:val="center"/>
                </w:tcPr>
                <w:p>
                  <w:pPr>
                    <w:pStyle w:val="53"/>
                    <w:bidi w:val="0"/>
                    <w:rPr>
                      <w:highlight w:val="none"/>
                    </w:rPr>
                  </w:pPr>
                  <w:r>
                    <w:rPr>
                      <w:rFonts w:hint="default"/>
                      <w:highlight w:val="none"/>
                    </w:rPr>
                    <w:t>负压收集+</w:t>
                  </w:r>
                  <w:r>
                    <w:rPr>
                      <w:rFonts w:hint="eastAsia"/>
                      <w:highlight w:val="none"/>
                      <w:lang w:val="en-US" w:eastAsia="zh-CN"/>
                    </w:rPr>
                    <w:t>水喷淋+一次</w:t>
                  </w:r>
                  <w:r>
                    <w:rPr>
                      <w:rFonts w:hint="default"/>
                      <w:highlight w:val="none"/>
                      <w:lang w:val="en-US" w:eastAsia="zh-CN"/>
                    </w:rPr>
                    <w:t>活性炭吸附+</w:t>
                  </w:r>
                  <w:r>
                    <w:rPr>
                      <w:rFonts w:hint="eastAsia"/>
                      <w:highlight w:val="none"/>
                      <w:lang w:val="en-US" w:eastAsia="zh-CN"/>
                    </w:rPr>
                    <w:t>二次</w:t>
                  </w:r>
                  <w:r>
                    <w:rPr>
                      <w:rFonts w:hint="default"/>
                      <w:highlight w:val="none"/>
                      <w:lang w:val="en-US" w:eastAsia="zh-CN"/>
                    </w:rPr>
                    <w:t>活性炭吸附+15m排气筒（DA001）</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3</w:t>
                  </w:r>
                </w:p>
              </w:tc>
              <w:tc>
                <w:tcPr>
                  <w:tcW w:w="268" w:type="pct"/>
                  <w:tcBorders>
                    <w:tl2br w:val="nil"/>
                    <w:tr2bl w:val="nil"/>
                  </w:tcBorders>
                  <w:noWrap w:val="0"/>
                  <w:vAlign w:val="center"/>
                </w:tcPr>
                <w:p>
                  <w:pPr>
                    <w:pStyle w:val="53"/>
                    <w:bidi w:val="0"/>
                    <w:rPr>
                      <w:highlight w:val="none"/>
                    </w:rPr>
                  </w:pPr>
                  <w:r>
                    <w:rPr>
                      <w:highlight w:val="none"/>
                    </w:rPr>
                    <w:t>噪声</w:t>
                  </w:r>
                </w:p>
              </w:tc>
              <w:tc>
                <w:tcPr>
                  <w:tcW w:w="528" w:type="pct"/>
                  <w:tcBorders>
                    <w:tl2br w:val="nil"/>
                    <w:tr2bl w:val="nil"/>
                  </w:tcBorders>
                  <w:noWrap w:val="0"/>
                  <w:vAlign w:val="center"/>
                </w:tcPr>
                <w:p>
                  <w:pPr>
                    <w:pStyle w:val="53"/>
                    <w:bidi w:val="0"/>
                    <w:rPr>
                      <w:highlight w:val="none"/>
                    </w:rPr>
                  </w:pPr>
                  <w:r>
                    <w:rPr>
                      <w:highlight w:val="none"/>
                    </w:rPr>
                    <w:t>生产</w:t>
                  </w:r>
                </w:p>
                <w:p>
                  <w:pPr>
                    <w:pStyle w:val="53"/>
                    <w:bidi w:val="0"/>
                    <w:rPr>
                      <w:highlight w:val="none"/>
                    </w:rPr>
                  </w:pPr>
                  <w:r>
                    <w:rPr>
                      <w:highlight w:val="none"/>
                    </w:rPr>
                    <w:t>区域</w:t>
                  </w:r>
                </w:p>
              </w:tc>
              <w:tc>
                <w:tcPr>
                  <w:tcW w:w="1289" w:type="pct"/>
                  <w:tcBorders>
                    <w:tl2br w:val="nil"/>
                    <w:tr2bl w:val="nil"/>
                  </w:tcBorders>
                  <w:noWrap w:val="0"/>
                  <w:vAlign w:val="center"/>
                </w:tcPr>
                <w:p>
                  <w:pPr>
                    <w:pStyle w:val="53"/>
                    <w:bidi w:val="0"/>
                    <w:rPr>
                      <w:highlight w:val="none"/>
                    </w:rPr>
                  </w:pPr>
                  <w:r>
                    <w:rPr>
                      <w:highlight w:val="none"/>
                    </w:rPr>
                    <w:t>设备噪声</w:t>
                  </w:r>
                </w:p>
              </w:tc>
              <w:tc>
                <w:tcPr>
                  <w:tcW w:w="1973" w:type="pct"/>
                  <w:tcBorders>
                    <w:tl2br w:val="nil"/>
                    <w:tr2bl w:val="nil"/>
                  </w:tcBorders>
                  <w:noWrap w:val="0"/>
                  <w:vAlign w:val="center"/>
                </w:tcPr>
                <w:p>
                  <w:pPr>
                    <w:pStyle w:val="53"/>
                    <w:bidi w:val="0"/>
                    <w:rPr>
                      <w:highlight w:val="none"/>
                    </w:rPr>
                  </w:pPr>
                  <w:r>
                    <w:rPr>
                      <w:highlight w:val="none"/>
                    </w:rPr>
                    <w:t>隔声、消声、减震等措施</w:t>
                  </w:r>
                </w:p>
              </w:tc>
              <w:tc>
                <w:tcPr>
                  <w:tcW w:w="687" w:type="pc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3" w:type="pct"/>
                  <w:vMerge w:val="restar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4</w:t>
                  </w:r>
                </w:p>
              </w:tc>
              <w:tc>
                <w:tcPr>
                  <w:tcW w:w="268" w:type="pct"/>
                  <w:vMerge w:val="restart"/>
                  <w:tcBorders>
                    <w:tl2br w:val="nil"/>
                    <w:tr2bl w:val="nil"/>
                  </w:tcBorders>
                  <w:noWrap w:val="0"/>
                  <w:vAlign w:val="center"/>
                </w:tcPr>
                <w:p>
                  <w:pPr>
                    <w:pStyle w:val="53"/>
                    <w:bidi w:val="0"/>
                    <w:rPr>
                      <w:highlight w:val="none"/>
                    </w:rPr>
                  </w:pPr>
                  <w:r>
                    <w:rPr>
                      <w:highlight w:val="none"/>
                    </w:rPr>
                    <w:t>固体</w:t>
                  </w:r>
                </w:p>
                <w:p>
                  <w:pPr>
                    <w:pStyle w:val="53"/>
                    <w:bidi w:val="0"/>
                    <w:rPr>
                      <w:highlight w:val="none"/>
                    </w:rPr>
                  </w:pPr>
                  <w:r>
                    <w:rPr>
                      <w:highlight w:val="none"/>
                    </w:rPr>
                    <w:t>废物</w:t>
                  </w:r>
                </w:p>
              </w:tc>
              <w:tc>
                <w:tcPr>
                  <w:tcW w:w="528" w:type="pct"/>
                  <w:vMerge w:val="restart"/>
                  <w:tcBorders>
                    <w:tl2br w:val="nil"/>
                    <w:tr2bl w:val="nil"/>
                  </w:tcBorders>
                  <w:noWrap w:val="0"/>
                  <w:vAlign w:val="center"/>
                </w:tcPr>
                <w:p>
                  <w:pPr>
                    <w:pStyle w:val="53"/>
                    <w:bidi w:val="0"/>
                    <w:rPr>
                      <w:highlight w:val="none"/>
                    </w:rPr>
                  </w:pPr>
                  <w:r>
                    <w:rPr>
                      <w:highlight w:val="none"/>
                    </w:rPr>
                    <w:t>生产</w:t>
                  </w:r>
                </w:p>
                <w:p>
                  <w:pPr>
                    <w:pStyle w:val="53"/>
                    <w:bidi w:val="0"/>
                    <w:rPr>
                      <w:highlight w:val="none"/>
                    </w:rPr>
                  </w:pPr>
                  <w:r>
                    <w:rPr>
                      <w:highlight w:val="none"/>
                    </w:rPr>
                    <w:t>区域</w:t>
                  </w:r>
                </w:p>
              </w:tc>
              <w:tc>
                <w:tcPr>
                  <w:tcW w:w="1289"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rPr>
                    <w:t>边角料</w:t>
                  </w:r>
                  <w:r>
                    <w:rPr>
                      <w:rFonts w:hint="eastAsia"/>
                      <w:highlight w:val="none"/>
                      <w:lang w:eastAsia="zh-CN"/>
                    </w:rPr>
                    <w:t>、</w:t>
                  </w:r>
                  <w:r>
                    <w:rPr>
                      <w:rFonts w:hint="eastAsia"/>
                      <w:highlight w:val="none"/>
                    </w:rPr>
                    <w:t>收集的粉尘</w:t>
                  </w:r>
                  <w:r>
                    <w:rPr>
                      <w:rFonts w:hint="eastAsia"/>
                      <w:highlight w:val="none"/>
                      <w:lang w:eastAsia="zh-CN"/>
                    </w:rPr>
                    <w:t>、</w:t>
                  </w:r>
                  <w:r>
                    <w:rPr>
                      <w:rFonts w:hint="eastAsia"/>
                      <w:highlight w:val="none"/>
                    </w:rPr>
                    <w:t>水性漆废包装</w:t>
                  </w:r>
                  <w:r>
                    <w:rPr>
                      <w:rFonts w:hint="eastAsia"/>
                      <w:highlight w:val="none"/>
                      <w:lang w:eastAsia="zh-CN"/>
                    </w:rPr>
                    <w:t>、</w:t>
                  </w:r>
                  <w:r>
                    <w:rPr>
                      <w:rFonts w:hint="eastAsia"/>
                      <w:highlight w:val="none"/>
                      <w:lang w:val="en-US" w:eastAsia="zh-CN"/>
                    </w:rPr>
                    <w:t>废装饰材料、废焊丝</w:t>
                  </w:r>
                </w:p>
              </w:tc>
              <w:tc>
                <w:tcPr>
                  <w:tcW w:w="1973" w:type="pct"/>
                  <w:tcBorders>
                    <w:tl2br w:val="nil"/>
                    <w:tr2bl w:val="nil"/>
                  </w:tcBorders>
                  <w:noWrap w:val="0"/>
                  <w:vAlign w:val="center"/>
                </w:tcPr>
                <w:p>
                  <w:pPr>
                    <w:pStyle w:val="53"/>
                    <w:bidi w:val="0"/>
                    <w:rPr>
                      <w:highlight w:val="none"/>
                    </w:rPr>
                  </w:pPr>
                  <w:r>
                    <w:rPr>
                      <w:rFonts w:hint="eastAsia"/>
                      <w:highlight w:val="none"/>
                      <w:lang w:eastAsia="zh-CN"/>
                    </w:rPr>
                    <w:t>一般工业固体废物</w:t>
                  </w:r>
                  <w:r>
                    <w:rPr>
                      <w:highlight w:val="none"/>
                    </w:rPr>
                    <w:t>暂</w:t>
                  </w:r>
                  <w:r>
                    <w:rPr>
                      <w:rFonts w:hint="eastAsia"/>
                      <w:highlight w:val="none"/>
                    </w:rPr>
                    <w:t>间</w:t>
                  </w:r>
                </w:p>
              </w:tc>
              <w:tc>
                <w:tcPr>
                  <w:tcW w:w="687" w:type="pct"/>
                  <w:tcBorders>
                    <w:tl2br w:val="nil"/>
                    <w:tr2bl w:val="nil"/>
                  </w:tcBorders>
                  <w:noWrap w:val="0"/>
                  <w:vAlign w:val="center"/>
                </w:tcPr>
                <w:p>
                  <w:pPr>
                    <w:pStyle w:val="53"/>
                    <w:bidi w:val="0"/>
                    <w:rPr>
                      <w:rFonts w:hint="eastAsia"/>
                      <w:highlight w:val="none"/>
                      <w:lang w:eastAsia="zh-CN"/>
                    </w:rPr>
                  </w:pPr>
                  <w:r>
                    <w:rPr>
                      <w:rFonts w:hint="eastAsia"/>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3" w:type="pct"/>
                  <w:vMerge w:val="continue"/>
                  <w:tcBorders>
                    <w:tl2br w:val="nil"/>
                    <w:tr2bl w:val="nil"/>
                  </w:tcBorders>
                  <w:noWrap w:val="0"/>
                  <w:vAlign w:val="center"/>
                </w:tcPr>
                <w:p>
                  <w:pPr>
                    <w:pStyle w:val="53"/>
                    <w:bidi w:val="0"/>
                    <w:rPr>
                      <w:highlight w:val="none"/>
                    </w:rPr>
                  </w:pPr>
                </w:p>
              </w:tc>
              <w:tc>
                <w:tcPr>
                  <w:tcW w:w="268" w:type="pct"/>
                  <w:vMerge w:val="continue"/>
                  <w:tcBorders>
                    <w:tl2br w:val="nil"/>
                    <w:tr2bl w:val="nil"/>
                  </w:tcBorders>
                  <w:noWrap w:val="0"/>
                  <w:vAlign w:val="center"/>
                </w:tcPr>
                <w:p>
                  <w:pPr>
                    <w:pStyle w:val="53"/>
                    <w:bidi w:val="0"/>
                    <w:rPr>
                      <w:highlight w:val="none"/>
                    </w:rPr>
                  </w:pPr>
                </w:p>
              </w:tc>
              <w:tc>
                <w:tcPr>
                  <w:tcW w:w="528" w:type="pct"/>
                  <w:vMerge w:val="continue"/>
                  <w:tcBorders>
                    <w:tl2br w:val="nil"/>
                    <w:tr2bl w:val="nil"/>
                  </w:tcBorders>
                  <w:noWrap w:val="0"/>
                  <w:vAlign w:val="center"/>
                </w:tcPr>
                <w:p>
                  <w:pPr>
                    <w:pStyle w:val="53"/>
                    <w:bidi w:val="0"/>
                    <w:rPr>
                      <w:highlight w:val="none"/>
                    </w:rPr>
                  </w:pPr>
                </w:p>
              </w:tc>
              <w:tc>
                <w:tcPr>
                  <w:tcW w:w="1289"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沾染化学品的废包装</w:t>
                  </w:r>
                  <w:r>
                    <w:rPr>
                      <w:rFonts w:hint="eastAsia"/>
                      <w:highlight w:val="none"/>
                      <w:lang w:val="en-US" w:eastAsia="zh-CN"/>
                    </w:rPr>
                    <w:t>、</w:t>
                  </w:r>
                  <w:r>
                    <w:rPr>
                      <w:rFonts w:hint="default"/>
                      <w:highlight w:val="none"/>
                      <w:lang w:val="en-US" w:eastAsia="zh-CN"/>
                    </w:rPr>
                    <w:t>漆渣</w:t>
                  </w:r>
                  <w:r>
                    <w:rPr>
                      <w:rFonts w:hint="eastAsia"/>
                      <w:highlight w:val="none"/>
                      <w:lang w:val="en-US" w:eastAsia="zh-CN"/>
                    </w:rPr>
                    <w:t>、</w:t>
                  </w:r>
                  <w:r>
                    <w:rPr>
                      <w:rFonts w:hint="default"/>
                      <w:highlight w:val="none"/>
                      <w:lang w:val="en-US" w:eastAsia="zh-CN"/>
                    </w:rPr>
                    <w:t>废活性炭</w:t>
                  </w:r>
                  <w:r>
                    <w:rPr>
                      <w:rFonts w:hint="eastAsia"/>
                      <w:highlight w:val="none"/>
                      <w:lang w:val="en-US" w:eastAsia="zh-CN"/>
                    </w:rPr>
                    <w:t>、</w:t>
                  </w:r>
                  <w:r>
                    <w:rPr>
                      <w:rFonts w:hint="default"/>
                      <w:highlight w:val="none"/>
                      <w:lang w:val="en-US" w:eastAsia="zh-CN"/>
                    </w:rPr>
                    <w:t>废矿物油</w:t>
                  </w:r>
                  <w:r>
                    <w:rPr>
                      <w:rFonts w:hint="eastAsia"/>
                      <w:highlight w:val="none"/>
                      <w:lang w:val="en-US" w:eastAsia="zh-CN"/>
                    </w:rPr>
                    <w:t>、</w:t>
                  </w:r>
                  <w:r>
                    <w:rPr>
                      <w:rFonts w:hint="default"/>
                      <w:highlight w:val="none"/>
                      <w:lang w:val="en-US" w:eastAsia="zh-CN"/>
                    </w:rPr>
                    <w:t>废含油及含漆手套抹布</w:t>
                  </w:r>
                  <w:r>
                    <w:rPr>
                      <w:rFonts w:hint="eastAsia"/>
                      <w:highlight w:val="none"/>
                      <w:lang w:val="en-US" w:eastAsia="zh-CN"/>
                    </w:rPr>
                    <w:t>、废稀释剂</w:t>
                  </w:r>
                </w:p>
              </w:tc>
              <w:tc>
                <w:tcPr>
                  <w:tcW w:w="1973"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rPr>
                    <w:t>危废暂存间</w:t>
                  </w:r>
                  <w:r>
                    <w:rPr>
                      <w:rFonts w:hint="eastAsia"/>
                      <w:highlight w:val="none"/>
                      <w:lang w:eastAsia="zh-CN"/>
                    </w:rPr>
                    <w:t>，</w:t>
                  </w:r>
                  <w:r>
                    <w:rPr>
                      <w:rFonts w:hint="eastAsia"/>
                      <w:highlight w:val="none"/>
                      <w:lang w:val="en-US" w:eastAsia="zh-CN"/>
                    </w:rPr>
                    <w:t>委托有资质单位处置</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1" w:type="pct"/>
                  <w:gridSpan w:val="2"/>
                  <w:tcBorders>
                    <w:tl2br w:val="nil"/>
                    <w:tr2bl w:val="nil"/>
                  </w:tcBorders>
                  <w:noWrap w:val="0"/>
                  <w:vAlign w:val="center"/>
                </w:tcPr>
                <w:p>
                  <w:pPr>
                    <w:pStyle w:val="53"/>
                    <w:bidi w:val="0"/>
                    <w:rPr>
                      <w:highlight w:val="none"/>
                    </w:rPr>
                  </w:pPr>
                  <w:r>
                    <w:rPr>
                      <w:highlight w:val="none"/>
                    </w:rPr>
                    <w:t>合计</w:t>
                  </w:r>
                </w:p>
              </w:tc>
              <w:tc>
                <w:tcPr>
                  <w:tcW w:w="528" w:type="pct"/>
                  <w:tcBorders>
                    <w:tl2br w:val="nil"/>
                    <w:tr2bl w:val="nil"/>
                  </w:tcBorders>
                  <w:noWrap w:val="0"/>
                  <w:vAlign w:val="center"/>
                </w:tcPr>
                <w:p>
                  <w:pPr>
                    <w:pStyle w:val="53"/>
                    <w:bidi w:val="0"/>
                    <w:rPr>
                      <w:highlight w:val="none"/>
                    </w:rPr>
                  </w:pPr>
                  <w:r>
                    <w:rPr>
                      <w:highlight w:val="none"/>
                    </w:rPr>
                    <w:t>/</w:t>
                  </w:r>
                </w:p>
              </w:tc>
              <w:tc>
                <w:tcPr>
                  <w:tcW w:w="1289" w:type="pct"/>
                  <w:tcBorders>
                    <w:tl2br w:val="nil"/>
                    <w:tr2bl w:val="nil"/>
                  </w:tcBorders>
                  <w:noWrap w:val="0"/>
                  <w:vAlign w:val="center"/>
                </w:tcPr>
                <w:p>
                  <w:pPr>
                    <w:pStyle w:val="53"/>
                    <w:bidi w:val="0"/>
                    <w:rPr>
                      <w:highlight w:val="none"/>
                    </w:rPr>
                  </w:pPr>
                  <w:r>
                    <w:rPr>
                      <w:highlight w:val="none"/>
                    </w:rPr>
                    <w:t>/</w:t>
                  </w:r>
                </w:p>
              </w:tc>
              <w:tc>
                <w:tcPr>
                  <w:tcW w:w="1973" w:type="pct"/>
                  <w:tcBorders>
                    <w:tl2br w:val="nil"/>
                    <w:tr2bl w:val="nil"/>
                  </w:tcBorders>
                  <w:noWrap w:val="0"/>
                  <w:vAlign w:val="center"/>
                </w:tcPr>
                <w:p>
                  <w:pPr>
                    <w:pStyle w:val="53"/>
                    <w:bidi w:val="0"/>
                    <w:rPr>
                      <w:highlight w:val="none"/>
                    </w:rPr>
                  </w:pPr>
                  <w:r>
                    <w:rPr>
                      <w:highlight w:val="none"/>
                    </w:rPr>
                    <w:t>/</w:t>
                  </w:r>
                </w:p>
              </w:tc>
              <w:tc>
                <w:tcPr>
                  <w:tcW w:w="68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55</w:t>
                  </w:r>
                </w:p>
              </w:tc>
            </w:tr>
          </w:tbl>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p>
            <w:pPr>
              <w:spacing w:line="240" w:lineRule="auto"/>
              <w:ind w:left="0" w:leftChars="0" w:firstLine="0" w:firstLineChars="0"/>
              <w:rPr>
                <w:rFonts w:hint="eastAsia" w:ascii="Times New Roman" w:hAnsi="Times New Roman" w:cs="Times New Roman"/>
                <w:color w:val="auto"/>
                <w:highlight w:val="none"/>
                <w:u w:val="none"/>
              </w:rPr>
            </w:pPr>
          </w:p>
        </w:tc>
      </w:tr>
    </w:tbl>
    <w:p>
      <w:pPr>
        <w:adjustRightInd w:val="0"/>
        <w:snapToGrid w:val="0"/>
        <w:spacing w:line="360" w:lineRule="auto"/>
        <w:rPr>
          <w:rFonts w:ascii="Times New Roman" w:hAnsi="Times New Roman"/>
          <w:b/>
          <w:kern w:val="0"/>
          <w:sz w:val="28"/>
          <w:szCs w:val="28"/>
          <w:highlight w:val="none"/>
          <w:u w:val="none"/>
        </w:rPr>
        <w:sectPr>
          <w:pgSz w:w="11907" w:h="16840"/>
          <w:pgMar w:top="1440" w:right="1800" w:bottom="1440" w:left="1800"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3"/>
        <w:bidi w:val="0"/>
        <w:rPr>
          <w:highlight w:val="none"/>
        </w:rPr>
      </w:pPr>
      <w:bookmarkStart w:id="14" w:name="_Toc9654"/>
      <w:r>
        <w:rPr>
          <w:highlight w:val="none"/>
        </w:rPr>
        <w:t>五、</w:t>
      </w:r>
      <w:bookmarkStart w:id="15" w:name="_Hlk54167917"/>
      <w:r>
        <w:rPr>
          <w:highlight w:val="none"/>
        </w:rPr>
        <w:t>环境保护措施监督检查清单</w:t>
      </w:r>
      <w:bookmarkEnd w:id="14"/>
      <w:bookmarkEnd w:id="15"/>
    </w:p>
    <w:tbl>
      <w:tblPr>
        <w:tblStyle w:val="35"/>
        <w:tblW w:w="536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1420"/>
        <w:gridCol w:w="2840"/>
        <w:gridCol w:w="23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tcBorders>
              <w:tl2br w:val="single" w:color="auto" w:sz="4" w:space="0"/>
            </w:tcBorders>
            <w:noWrap w:val="0"/>
            <w:vAlign w:val="top"/>
          </w:tcPr>
          <w:p>
            <w:pPr>
              <w:pStyle w:val="54"/>
              <w:bidi w:val="0"/>
              <w:rPr>
                <w:sz w:val="24"/>
                <w:szCs w:val="24"/>
                <w:highlight w:val="none"/>
              </w:rPr>
            </w:pPr>
            <w:r>
              <w:rPr>
                <w:sz w:val="24"/>
                <w:szCs w:val="24"/>
                <w:highlight w:val="none"/>
              </w:rPr>
              <w:t>内容</w:t>
            </w:r>
          </w:p>
          <w:p>
            <w:pPr>
              <w:pStyle w:val="54"/>
              <w:bidi w:val="0"/>
              <w:rPr>
                <w:rFonts w:hint="eastAsia"/>
                <w:sz w:val="24"/>
                <w:szCs w:val="24"/>
                <w:highlight w:val="none"/>
              </w:rPr>
            </w:pPr>
          </w:p>
          <w:p>
            <w:pPr>
              <w:pStyle w:val="54"/>
              <w:bidi w:val="0"/>
              <w:jc w:val="both"/>
              <w:rPr>
                <w:sz w:val="24"/>
                <w:szCs w:val="24"/>
                <w:highlight w:val="none"/>
              </w:rPr>
            </w:pPr>
            <w:r>
              <w:rPr>
                <w:sz w:val="24"/>
                <w:szCs w:val="24"/>
                <w:highlight w:val="none"/>
              </w:rPr>
              <w:t>要素</w:t>
            </w:r>
          </w:p>
        </w:tc>
        <w:tc>
          <w:tcPr>
            <w:tcW w:w="1728" w:type="dxa"/>
            <w:noWrap w:val="0"/>
            <w:vAlign w:val="center"/>
          </w:tcPr>
          <w:p>
            <w:pPr>
              <w:pStyle w:val="54"/>
              <w:bidi w:val="0"/>
              <w:rPr>
                <w:sz w:val="24"/>
                <w:szCs w:val="24"/>
                <w:highlight w:val="none"/>
              </w:rPr>
            </w:pPr>
            <w:r>
              <w:rPr>
                <w:sz w:val="24"/>
                <w:szCs w:val="24"/>
                <w:highlight w:val="none"/>
              </w:rPr>
              <w:t>排放口</w:t>
            </w:r>
            <w:r>
              <w:rPr>
                <w:rFonts w:hint="eastAsia"/>
                <w:sz w:val="24"/>
                <w:szCs w:val="24"/>
                <w:highlight w:val="none"/>
                <w:lang w:eastAsia="zh-CN"/>
              </w:rPr>
              <w:t>（</w:t>
            </w:r>
            <w:r>
              <w:rPr>
                <w:sz w:val="24"/>
                <w:szCs w:val="24"/>
                <w:highlight w:val="none"/>
              </w:rPr>
              <w:t>编号、名称</w:t>
            </w:r>
            <w:r>
              <w:rPr>
                <w:rFonts w:hint="eastAsia"/>
                <w:sz w:val="24"/>
                <w:szCs w:val="24"/>
                <w:highlight w:val="none"/>
                <w:lang w:eastAsia="zh-CN"/>
              </w:rPr>
              <w:t>）</w:t>
            </w:r>
            <w:r>
              <w:rPr>
                <w:sz w:val="24"/>
                <w:szCs w:val="24"/>
                <w:highlight w:val="none"/>
              </w:rPr>
              <w:t>/污染源</w:t>
            </w:r>
          </w:p>
        </w:tc>
        <w:tc>
          <w:tcPr>
            <w:tcW w:w="1420" w:type="dxa"/>
            <w:noWrap w:val="0"/>
            <w:vAlign w:val="center"/>
          </w:tcPr>
          <w:p>
            <w:pPr>
              <w:pStyle w:val="54"/>
              <w:bidi w:val="0"/>
              <w:rPr>
                <w:sz w:val="24"/>
                <w:szCs w:val="24"/>
                <w:highlight w:val="none"/>
              </w:rPr>
            </w:pPr>
            <w:r>
              <w:rPr>
                <w:sz w:val="24"/>
                <w:szCs w:val="24"/>
                <w:highlight w:val="none"/>
              </w:rPr>
              <w:t>污染物</w:t>
            </w:r>
          </w:p>
          <w:p>
            <w:pPr>
              <w:pStyle w:val="54"/>
              <w:bidi w:val="0"/>
              <w:rPr>
                <w:sz w:val="24"/>
                <w:szCs w:val="24"/>
                <w:highlight w:val="none"/>
              </w:rPr>
            </w:pPr>
            <w:r>
              <w:rPr>
                <w:sz w:val="24"/>
                <w:szCs w:val="24"/>
                <w:highlight w:val="none"/>
              </w:rPr>
              <w:t>项目</w:t>
            </w:r>
          </w:p>
        </w:tc>
        <w:tc>
          <w:tcPr>
            <w:tcW w:w="2840" w:type="dxa"/>
            <w:noWrap w:val="0"/>
            <w:vAlign w:val="center"/>
          </w:tcPr>
          <w:p>
            <w:pPr>
              <w:pStyle w:val="54"/>
              <w:bidi w:val="0"/>
              <w:rPr>
                <w:sz w:val="24"/>
                <w:szCs w:val="24"/>
                <w:highlight w:val="none"/>
              </w:rPr>
            </w:pPr>
            <w:r>
              <w:rPr>
                <w:sz w:val="24"/>
                <w:szCs w:val="24"/>
                <w:highlight w:val="none"/>
              </w:rPr>
              <w:t>环境保护措施</w:t>
            </w:r>
          </w:p>
        </w:tc>
        <w:tc>
          <w:tcPr>
            <w:tcW w:w="2352" w:type="dxa"/>
            <w:noWrap w:val="0"/>
            <w:vAlign w:val="center"/>
          </w:tcPr>
          <w:p>
            <w:pPr>
              <w:pStyle w:val="54"/>
              <w:bidi w:val="0"/>
              <w:rPr>
                <w:sz w:val="24"/>
                <w:szCs w:val="24"/>
                <w:highlight w:val="none"/>
              </w:rPr>
            </w:pPr>
            <w:r>
              <w:rPr>
                <w:sz w:val="24"/>
                <w:szCs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Merge w:val="restart"/>
            <w:noWrap w:val="0"/>
            <w:vAlign w:val="center"/>
          </w:tcPr>
          <w:p>
            <w:pPr>
              <w:pStyle w:val="54"/>
              <w:bidi w:val="0"/>
              <w:rPr>
                <w:sz w:val="24"/>
                <w:szCs w:val="24"/>
                <w:highlight w:val="none"/>
              </w:rPr>
            </w:pPr>
            <w:r>
              <w:rPr>
                <w:sz w:val="24"/>
                <w:szCs w:val="24"/>
                <w:highlight w:val="none"/>
              </w:rPr>
              <w:t>大</w:t>
            </w:r>
          </w:p>
          <w:p>
            <w:pPr>
              <w:pStyle w:val="54"/>
              <w:bidi w:val="0"/>
              <w:rPr>
                <w:sz w:val="24"/>
                <w:szCs w:val="24"/>
                <w:highlight w:val="none"/>
              </w:rPr>
            </w:pPr>
            <w:r>
              <w:rPr>
                <w:sz w:val="24"/>
                <w:szCs w:val="24"/>
                <w:highlight w:val="none"/>
              </w:rPr>
              <w:t>气</w:t>
            </w:r>
          </w:p>
          <w:p>
            <w:pPr>
              <w:pStyle w:val="54"/>
              <w:bidi w:val="0"/>
              <w:rPr>
                <w:sz w:val="24"/>
                <w:szCs w:val="24"/>
                <w:highlight w:val="none"/>
              </w:rPr>
            </w:pPr>
            <w:r>
              <w:rPr>
                <w:sz w:val="24"/>
                <w:szCs w:val="24"/>
                <w:highlight w:val="none"/>
              </w:rPr>
              <w:t>环</w:t>
            </w:r>
          </w:p>
          <w:p>
            <w:pPr>
              <w:pStyle w:val="54"/>
              <w:bidi w:val="0"/>
              <w:rPr>
                <w:sz w:val="24"/>
                <w:szCs w:val="24"/>
                <w:highlight w:val="none"/>
              </w:rPr>
            </w:pPr>
            <w:r>
              <w:rPr>
                <w:sz w:val="24"/>
                <w:szCs w:val="24"/>
                <w:highlight w:val="none"/>
              </w:rPr>
              <w:t>境</w:t>
            </w:r>
          </w:p>
        </w:tc>
        <w:tc>
          <w:tcPr>
            <w:tcW w:w="1728" w:type="dxa"/>
            <w:vMerge w:val="restart"/>
            <w:noWrap w:val="0"/>
            <w:vAlign w:val="center"/>
          </w:tcPr>
          <w:p>
            <w:pPr>
              <w:pStyle w:val="54"/>
              <w:bidi w:val="0"/>
              <w:rPr>
                <w:rFonts w:hint="eastAsia"/>
                <w:sz w:val="24"/>
                <w:szCs w:val="24"/>
                <w:highlight w:val="none"/>
                <w:lang w:val="en-US" w:eastAsia="zh-CN"/>
              </w:rPr>
            </w:pPr>
            <w:r>
              <w:rPr>
                <w:sz w:val="24"/>
                <w:szCs w:val="24"/>
                <w:highlight w:val="none"/>
              </w:rPr>
              <w:t>DA00</w:t>
            </w:r>
            <w:r>
              <w:rPr>
                <w:rFonts w:hint="eastAsia"/>
                <w:sz w:val="24"/>
                <w:szCs w:val="24"/>
                <w:highlight w:val="none"/>
                <w:lang w:val="en-US" w:eastAsia="zh-CN"/>
              </w:rPr>
              <w:t>1</w:t>
            </w:r>
          </w:p>
          <w:p>
            <w:pPr>
              <w:pStyle w:val="54"/>
              <w:bidi w:val="0"/>
              <w:jc w:val="center"/>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配漆/喷漆及固化</w:t>
            </w:r>
            <w:r>
              <w:rPr>
                <w:rFonts w:hint="eastAsia"/>
                <w:sz w:val="24"/>
                <w:szCs w:val="24"/>
                <w:highlight w:val="none"/>
                <w:lang w:eastAsia="zh-CN"/>
              </w:rPr>
              <w:t>废气排气筒）</w:t>
            </w:r>
          </w:p>
        </w:tc>
        <w:tc>
          <w:tcPr>
            <w:tcW w:w="1420" w:type="dxa"/>
            <w:noWrap w:val="0"/>
            <w:vAlign w:val="center"/>
          </w:tcPr>
          <w:p>
            <w:pPr>
              <w:pStyle w:val="54"/>
              <w:bidi w:val="0"/>
              <w:rPr>
                <w:rFonts w:hint="default"/>
                <w:sz w:val="24"/>
                <w:szCs w:val="24"/>
                <w:highlight w:val="none"/>
                <w:lang w:val="en-US" w:eastAsia="zh-CN"/>
              </w:rPr>
            </w:pPr>
            <w:r>
              <w:rPr>
                <w:sz w:val="24"/>
                <w:szCs w:val="24"/>
                <w:highlight w:val="none"/>
              </w:rPr>
              <w:t>颗粒物</w:t>
            </w:r>
          </w:p>
        </w:tc>
        <w:tc>
          <w:tcPr>
            <w:tcW w:w="2840" w:type="dxa"/>
            <w:vMerge w:val="restart"/>
            <w:noWrap w:val="0"/>
            <w:vAlign w:val="center"/>
          </w:tcPr>
          <w:p>
            <w:pPr>
              <w:pStyle w:val="54"/>
              <w:bidi w:val="0"/>
              <w:rPr>
                <w:rFonts w:hint="default"/>
                <w:sz w:val="24"/>
                <w:szCs w:val="24"/>
                <w:highlight w:val="none"/>
                <w:lang w:val="en-US" w:eastAsia="zh-CN"/>
              </w:rPr>
            </w:pPr>
            <w:r>
              <w:rPr>
                <w:rFonts w:hint="default"/>
                <w:sz w:val="24"/>
                <w:szCs w:val="24"/>
                <w:highlight w:val="none"/>
                <w:lang w:val="en-US" w:eastAsia="zh-CN"/>
              </w:rPr>
              <w:t>负压收集+水喷淋</w:t>
            </w:r>
            <w:r>
              <w:rPr>
                <w:rFonts w:hint="eastAsia"/>
                <w:sz w:val="24"/>
                <w:szCs w:val="24"/>
                <w:highlight w:val="none"/>
                <w:lang w:val="en-US" w:eastAsia="zh-CN"/>
              </w:rPr>
              <w:t>+一次</w:t>
            </w:r>
            <w:r>
              <w:rPr>
                <w:rFonts w:hint="default"/>
                <w:sz w:val="24"/>
                <w:szCs w:val="24"/>
                <w:highlight w:val="none"/>
                <w:lang w:val="en-US" w:eastAsia="zh-CN"/>
              </w:rPr>
              <w:t>活性炭吸附+</w:t>
            </w:r>
            <w:r>
              <w:rPr>
                <w:rFonts w:hint="eastAsia"/>
                <w:sz w:val="24"/>
                <w:szCs w:val="24"/>
                <w:highlight w:val="none"/>
                <w:lang w:val="en-US" w:eastAsia="zh-CN"/>
              </w:rPr>
              <w:t>二次</w:t>
            </w:r>
            <w:r>
              <w:rPr>
                <w:rFonts w:hint="default"/>
                <w:sz w:val="24"/>
                <w:szCs w:val="24"/>
                <w:highlight w:val="none"/>
                <w:lang w:val="en-US" w:eastAsia="zh-CN"/>
              </w:rPr>
              <w:t>活性炭吸附+15m排气筒</w:t>
            </w:r>
          </w:p>
        </w:tc>
        <w:tc>
          <w:tcPr>
            <w:tcW w:w="2352" w:type="dxa"/>
            <w:noWrap w:val="0"/>
            <w:vAlign w:val="center"/>
          </w:tcPr>
          <w:p>
            <w:pPr>
              <w:pStyle w:val="54"/>
              <w:bidi w:val="0"/>
              <w:rPr>
                <w:rFonts w:hint="default"/>
                <w:sz w:val="24"/>
                <w:szCs w:val="24"/>
                <w:highlight w:val="none"/>
                <w:lang w:val="en-US" w:eastAsia="zh-CN"/>
              </w:rPr>
            </w:pPr>
            <w:r>
              <w:rPr>
                <w:rFonts w:hint="default"/>
                <w:sz w:val="24"/>
                <w:szCs w:val="24"/>
                <w:highlight w:val="none"/>
                <w:lang w:val="en-US" w:eastAsia="zh-CN"/>
              </w:rPr>
              <w:t>《大气污染物综合排放标准》（GB16297-1996）表2中二级标准</w:t>
            </w:r>
            <w:r>
              <w:rPr>
                <w:rFonts w:hint="eastAsia"/>
                <w:sz w:val="24"/>
                <w:szCs w:val="24"/>
                <w:highlight w:val="none"/>
                <w:lang w:val="en-US" w:eastAsia="zh-CN"/>
              </w:rPr>
              <w:t>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Merge w:val="continue"/>
            <w:noWrap w:val="0"/>
            <w:vAlign w:val="center"/>
          </w:tcPr>
          <w:p>
            <w:pPr>
              <w:pStyle w:val="54"/>
              <w:bidi w:val="0"/>
              <w:rPr>
                <w:sz w:val="24"/>
                <w:szCs w:val="24"/>
                <w:highlight w:val="none"/>
              </w:rPr>
            </w:pPr>
          </w:p>
        </w:tc>
        <w:tc>
          <w:tcPr>
            <w:tcW w:w="1728" w:type="dxa"/>
            <w:vMerge w:val="continue"/>
            <w:noWrap w:val="0"/>
            <w:vAlign w:val="center"/>
          </w:tcPr>
          <w:p>
            <w:pPr>
              <w:pStyle w:val="54"/>
              <w:bidi w:val="0"/>
              <w:rPr>
                <w:sz w:val="24"/>
                <w:szCs w:val="24"/>
                <w:highlight w:val="none"/>
              </w:rPr>
            </w:pPr>
          </w:p>
        </w:tc>
        <w:tc>
          <w:tcPr>
            <w:tcW w:w="1420" w:type="dxa"/>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TVOCs/非甲烷总烃</w:t>
            </w:r>
          </w:p>
        </w:tc>
        <w:tc>
          <w:tcPr>
            <w:tcW w:w="2840" w:type="dxa"/>
            <w:vMerge w:val="continue"/>
            <w:noWrap w:val="0"/>
            <w:vAlign w:val="center"/>
          </w:tcPr>
          <w:p>
            <w:pPr>
              <w:pStyle w:val="54"/>
              <w:bidi w:val="0"/>
              <w:rPr>
                <w:rFonts w:hint="default"/>
                <w:sz w:val="24"/>
                <w:szCs w:val="24"/>
                <w:highlight w:val="none"/>
                <w:lang w:val="en-US" w:eastAsia="zh-CN"/>
              </w:rPr>
            </w:pPr>
          </w:p>
        </w:tc>
        <w:tc>
          <w:tcPr>
            <w:tcW w:w="2352" w:type="dxa"/>
            <w:vMerge w:val="restart"/>
            <w:noWrap w:val="0"/>
            <w:vAlign w:val="center"/>
          </w:tcPr>
          <w:p>
            <w:pPr>
              <w:pStyle w:val="54"/>
              <w:bidi w:val="0"/>
              <w:rPr>
                <w:rFonts w:hint="eastAsia"/>
                <w:sz w:val="24"/>
                <w:szCs w:val="24"/>
                <w:highlight w:val="none"/>
                <w:lang w:eastAsia="zh-CN"/>
              </w:rPr>
            </w:pPr>
            <w:r>
              <w:rPr>
                <w:rFonts w:hint="eastAsia"/>
                <w:sz w:val="24"/>
                <w:szCs w:val="24"/>
                <w:highlight w:val="none"/>
                <w:lang w:val="en-US" w:eastAsia="zh-CN"/>
              </w:rPr>
              <w:t>《表面涂装（汽车制造及维修）挥发性有机物、镍排放标准》（DB43/1356-2017）表1中标准限值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Merge w:val="continue"/>
            <w:noWrap w:val="0"/>
            <w:vAlign w:val="center"/>
          </w:tcPr>
          <w:p>
            <w:pPr>
              <w:pStyle w:val="54"/>
              <w:bidi w:val="0"/>
              <w:rPr>
                <w:sz w:val="24"/>
                <w:szCs w:val="24"/>
                <w:highlight w:val="none"/>
              </w:rPr>
            </w:pPr>
          </w:p>
        </w:tc>
        <w:tc>
          <w:tcPr>
            <w:tcW w:w="1728" w:type="dxa"/>
            <w:vMerge w:val="continue"/>
            <w:noWrap w:val="0"/>
            <w:vAlign w:val="center"/>
          </w:tcPr>
          <w:p>
            <w:pPr>
              <w:pStyle w:val="54"/>
              <w:bidi w:val="0"/>
              <w:rPr>
                <w:sz w:val="24"/>
                <w:szCs w:val="24"/>
                <w:highlight w:val="none"/>
              </w:rPr>
            </w:pPr>
          </w:p>
        </w:tc>
        <w:tc>
          <w:tcPr>
            <w:tcW w:w="1420" w:type="dxa"/>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二甲苯</w:t>
            </w:r>
          </w:p>
        </w:tc>
        <w:tc>
          <w:tcPr>
            <w:tcW w:w="2840" w:type="dxa"/>
            <w:vMerge w:val="continue"/>
            <w:noWrap w:val="0"/>
            <w:vAlign w:val="center"/>
          </w:tcPr>
          <w:p>
            <w:pPr>
              <w:pStyle w:val="54"/>
              <w:bidi w:val="0"/>
              <w:rPr>
                <w:rFonts w:hint="eastAsia"/>
                <w:sz w:val="24"/>
                <w:szCs w:val="24"/>
                <w:highlight w:val="none"/>
                <w:lang w:val="en-US" w:eastAsia="zh-CN"/>
              </w:rPr>
            </w:pPr>
          </w:p>
        </w:tc>
        <w:tc>
          <w:tcPr>
            <w:tcW w:w="2352" w:type="dxa"/>
            <w:vMerge w:val="continue"/>
            <w:noWrap w:val="0"/>
            <w:vAlign w:val="center"/>
          </w:tcPr>
          <w:p>
            <w:pPr>
              <w:pStyle w:val="54"/>
              <w:bidi w:val="0"/>
              <w:rPr>
                <w:rFonts w:hint="eastAsia"/>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Merge w:val="continue"/>
            <w:noWrap w:val="0"/>
            <w:vAlign w:val="center"/>
          </w:tcPr>
          <w:p>
            <w:pPr>
              <w:pStyle w:val="54"/>
              <w:bidi w:val="0"/>
              <w:rPr>
                <w:rFonts w:hint="eastAsia"/>
                <w:sz w:val="24"/>
                <w:szCs w:val="24"/>
                <w:highlight w:val="none"/>
              </w:rPr>
            </w:pPr>
          </w:p>
        </w:tc>
        <w:tc>
          <w:tcPr>
            <w:tcW w:w="1728" w:type="dxa"/>
            <w:noWrap w:val="0"/>
            <w:vAlign w:val="center"/>
          </w:tcPr>
          <w:p>
            <w:pPr>
              <w:pStyle w:val="54"/>
              <w:bidi w:val="0"/>
              <w:rPr>
                <w:rFonts w:hint="default"/>
                <w:sz w:val="24"/>
                <w:szCs w:val="24"/>
                <w:highlight w:val="none"/>
                <w:lang w:val="en-US" w:eastAsia="zh-CN"/>
              </w:rPr>
            </w:pPr>
            <w:r>
              <w:rPr>
                <w:sz w:val="24"/>
                <w:szCs w:val="24"/>
                <w:highlight w:val="none"/>
              </w:rPr>
              <w:t>DA00</w:t>
            </w:r>
            <w:r>
              <w:rPr>
                <w:rFonts w:hint="eastAsia"/>
                <w:sz w:val="24"/>
                <w:szCs w:val="24"/>
                <w:highlight w:val="none"/>
                <w:lang w:val="en-US" w:eastAsia="zh-CN"/>
              </w:rPr>
              <w:t>2/DA003</w:t>
            </w:r>
          </w:p>
          <w:p>
            <w:pPr>
              <w:pStyle w:val="54"/>
              <w:bidi w:val="0"/>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抛丸</w:t>
            </w:r>
            <w:r>
              <w:rPr>
                <w:rFonts w:hint="eastAsia"/>
                <w:sz w:val="24"/>
                <w:szCs w:val="24"/>
                <w:highlight w:val="none"/>
                <w:lang w:eastAsia="zh-CN"/>
              </w:rPr>
              <w:t>废气排气筒）</w:t>
            </w:r>
          </w:p>
        </w:tc>
        <w:tc>
          <w:tcPr>
            <w:tcW w:w="1420" w:type="dxa"/>
            <w:noWrap w:val="0"/>
            <w:vAlign w:val="center"/>
          </w:tcPr>
          <w:p>
            <w:pPr>
              <w:pStyle w:val="54"/>
              <w:bidi w:val="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颗粒物</w:t>
            </w:r>
          </w:p>
        </w:tc>
        <w:tc>
          <w:tcPr>
            <w:tcW w:w="2840" w:type="dxa"/>
            <w:noWrap w:val="0"/>
            <w:vAlign w:val="center"/>
          </w:tcPr>
          <w:p>
            <w:pPr>
              <w:pStyle w:val="54"/>
              <w:bidi w:val="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集气罩收集+布袋除尘（2套）+15m排气筒</w:t>
            </w:r>
          </w:p>
        </w:tc>
        <w:tc>
          <w:tcPr>
            <w:tcW w:w="2352" w:type="dxa"/>
            <w:noWrap w:val="0"/>
            <w:vAlign w:val="center"/>
          </w:tcPr>
          <w:p>
            <w:pPr>
              <w:pStyle w:val="54"/>
              <w:bidi w:val="0"/>
              <w:rPr>
                <w:rFonts w:hint="eastAsia"/>
                <w:sz w:val="24"/>
                <w:szCs w:val="24"/>
                <w:highlight w:val="none"/>
              </w:rPr>
            </w:pPr>
            <w:r>
              <w:rPr>
                <w:rFonts w:hint="eastAsia"/>
                <w:sz w:val="24"/>
                <w:szCs w:val="24"/>
                <w:highlight w:val="none"/>
              </w:rPr>
              <w:t>《大气污染物综合排放标准》</w:t>
            </w:r>
            <w:r>
              <w:rPr>
                <w:rFonts w:hint="eastAsia"/>
                <w:sz w:val="24"/>
                <w:szCs w:val="24"/>
                <w:highlight w:val="none"/>
                <w:lang w:eastAsia="zh-CN"/>
              </w:rPr>
              <w:t>（</w:t>
            </w:r>
            <w:r>
              <w:rPr>
                <w:rFonts w:hint="eastAsia"/>
                <w:sz w:val="24"/>
                <w:szCs w:val="24"/>
                <w:highlight w:val="none"/>
              </w:rPr>
              <w:t>GB16297-</w:t>
            </w:r>
          </w:p>
          <w:p>
            <w:pPr>
              <w:pStyle w:val="54"/>
              <w:bidi w:val="0"/>
              <w:rPr>
                <w:rFonts w:hint="eastAsia"/>
                <w:sz w:val="24"/>
                <w:szCs w:val="24"/>
                <w:highlight w:val="none"/>
                <w:lang w:val="en-US" w:eastAsia="zh-CN"/>
              </w:rPr>
            </w:pPr>
            <w:r>
              <w:rPr>
                <w:rFonts w:hint="eastAsia"/>
                <w:sz w:val="24"/>
                <w:szCs w:val="24"/>
                <w:highlight w:val="none"/>
              </w:rPr>
              <w:t>1996</w:t>
            </w:r>
            <w:r>
              <w:rPr>
                <w:rFonts w:hint="eastAsia"/>
                <w:sz w:val="24"/>
                <w:szCs w:val="24"/>
                <w:highlight w:val="none"/>
                <w:lang w:eastAsia="zh-CN"/>
              </w:rPr>
              <w:t>）</w:t>
            </w:r>
            <w:r>
              <w:rPr>
                <w:rFonts w:hint="eastAsia"/>
                <w:sz w:val="24"/>
                <w:szCs w:val="24"/>
                <w:highlight w:val="none"/>
                <w:lang w:val="en-US" w:eastAsia="zh-CN"/>
              </w:rPr>
              <w:t>表2中</w:t>
            </w:r>
            <w:r>
              <w:rPr>
                <w:rFonts w:hint="eastAsia"/>
                <w:sz w:val="24"/>
                <w:szCs w:val="24"/>
                <w:highlight w:val="none"/>
              </w:rPr>
              <w:t>二级</w:t>
            </w:r>
            <w:r>
              <w:rPr>
                <w:rFonts w:hint="eastAsia"/>
                <w:sz w:val="24"/>
                <w:szCs w:val="24"/>
                <w:highlight w:val="none"/>
                <w:lang w:val="en-US" w:eastAsia="zh-CN"/>
              </w:rPr>
              <w:t>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Merge w:val="continue"/>
            <w:noWrap w:val="0"/>
            <w:vAlign w:val="center"/>
          </w:tcPr>
          <w:p>
            <w:pPr>
              <w:pStyle w:val="54"/>
              <w:bidi w:val="0"/>
              <w:rPr>
                <w:sz w:val="24"/>
                <w:szCs w:val="24"/>
                <w:highlight w:val="none"/>
              </w:rPr>
            </w:pPr>
          </w:p>
        </w:tc>
        <w:tc>
          <w:tcPr>
            <w:tcW w:w="1728" w:type="dxa"/>
            <w:vMerge w:val="restar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厂界</w:t>
            </w:r>
          </w:p>
        </w:tc>
        <w:tc>
          <w:tcPr>
            <w:tcW w:w="1420" w:type="dxa"/>
            <w:noWrap w:val="0"/>
            <w:vAlign w:val="center"/>
          </w:tcPr>
          <w:p>
            <w:pPr>
              <w:pStyle w:val="54"/>
              <w:bidi w:val="0"/>
              <w:rPr>
                <w:sz w:val="24"/>
                <w:szCs w:val="24"/>
                <w:highlight w:val="none"/>
              </w:rPr>
            </w:pPr>
            <w:r>
              <w:rPr>
                <w:rFonts w:hint="eastAsia"/>
                <w:sz w:val="24"/>
                <w:szCs w:val="24"/>
                <w:highlight w:val="none"/>
                <w:lang w:val="en-US" w:eastAsia="zh-CN"/>
              </w:rPr>
              <w:t>非甲烷总烃</w:t>
            </w:r>
          </w:p>
        </w:tc>
        <w:tc>
          <w:tcPr>
            <w:tcW w:w="2840" w:type="dxa"/>
            <w:vMerge w:val="restart"/>
            <w:noWrap w:val="0"/>
            <w:vAlign w:val="center"/>
          </w:tcPr>
          <w:p>
            <w:pPr>
              <w:pStyle w:val="54"/>
              <w:bidi w:val="0"/>
              <w:rPr>
                <w:rFonts w:hint="default" w:ascii="Times New Roman" w:hAnsi="Times New Roman" w:eastAsia="宋体" w:cs="Times New Roman"/>
                <w:sz w:val="24"/>
                <w:szCs w:val="24"/>
                <w:highlight w:val="none"/>
                <w:lang w:val="en-US"/>
              </w:rPr>
            </w:pPr>
            <w:r>
              <w:rPr>
                <w:rFonts w:hint="eastAsia" w:ascii="Times New Roman" w:hAnsi="Times New Roman" w:eastAsia="宋体" w:cs="Times New Roman"/>
                <w:sz w:val="24"/>
                <w:szCs w:val="24"/>
                <w:highlight w:val="none"/>
                <w:lang w:val="en-US" w:eastAsia="zh-CN"/>
              </w:rPr>
              <w:t>厂房阻隔、移动式焊烟净化器</w:t>
            </w:r>
            <w:r>
              <w:rPr>
                <w:rFonts w:hint="eastAsia" w:cs="Times New Roman"/>
                <w:sz w:val="24"/>
                <w:szCs w:val="24"/>
                <w:highlight w:val="none"/>
                <w:lang w:val="en-US" w:eastAsia="zh-CN"/>
              </w:rPr>
              <w:t>、设备自带除尘装置</w:t>
            </w:r>
          </w:p>
        </w:tc>
        <w:tc>
          <w:tcPr>
            <w:tcW w:w="2352" w:type="dxa"/>
            <w:noWrap w:val="0"/>
            <w:vAlign w:val="center"/>
          </w:tcPr>
          <w:p>
            <w:pPr>
              <w:pStyle w:val="54"/>
              <w:bidi w:val="0"/>
              <w:rPr>
                <w:rFonts w:hint="default"/>
                <w:sz w:val="24"/>
                <w:szCs w:val="24"/>
                <w:highlight w:val="none"/>
                <w:lang w:val="en-US" w:eastAsia="zh-CN"/>
              </w:rPr>
            </w:pPr>
            <w:r>
              <w:rPr>
                <w:rFonts w:hint="eastAsia"/>
                <w:sz w:val="24"/>
                <w:szCs w:val="24"/>
                <w:highlight w:val="none"/>
              </w:rPr>
              <w:t>《表面涂装（汽车制造及维修）挥发性有机物、镍排放标准》</w:t>
            </w:r>
            <w:r>
              <w:rPr>
                <w:rFonts w:hint="eastAsia"/>
                <w:sz w:val="24"/>
                <w:szCs w:val="24"/>
                <w:highlight w:val="none"/>
                <w:lang w:eastAsia="zh-CN"/>
              </w:rPr>
              <w:t>（</w:t>
            </w:r>
            <w:r>
              <w:rPr>
                <w:rFonts w:hint="eastAsia"/>
                <w:sz w:val="24"/>
                <w:szCs w:val="24"/>
                <w:highlight w:val="none"/>
              </w:rPr>
              <w:t>DB43/1356-2017</w:t>
            </w:r>
            <w:r>
              <w:rPr>
                <w:rFonts w:hint="eastAsia"/>
                <w:sz w:val="24"/>
                <w:szCs w:val="24"/>
                <w:highlight w:val="none"/>
                <w:lang w:eastAsia="zh-CN"/>
              </w:rPr>
              <w:t>）</w:t>
            </w:r>
            <w:r>
              <w:rPr>
                <w:rFonts w:hint="eastAsia"/>
                <w:sz w:val="24"/>
                <w:szCs w:val="24"/>
                <w:highlight w:val="none"/>
                <w:lang w:val="en-US" w:eastAsia="zh-CN"/>
              </w:rPr>
              <w:t>表3标准限值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07" w:type="dxa"/>
            <w:vMerge w:val="continue"/>
            <w:noWrap w:val="0"/>
            <w:vAlign w:val="center"/>
          </w:tcPr>
          <w:p>
            <w:pPr>
              <w:pStyle w:val="54"/>
              <w:bidi w:val="0"/>
              <w:rPr>
                <w:sz w:val="24"/>
                <w:szCs w:val="24"/>
                <w:highlight w:val="none"/>
              </w:rPr>
            </w:pPr>
          </w:p>
        </w:tc>
        <w:tc>
          <w:tcPr>
            <w:tcW w:w="1728" w:type="dxa"/>
            <w:vMerge w:val="continue"/>
            <w:noWrap w:val="0"/>
            <w:vAlign w:val="center"/>
          </w:tcPr>
          <w:p>
            <w:pPr>
              <w:pStyle w:val="54"/>
              <w:bidi w:val="0"/>
              <w:rPr>
                <w:rFonts w:hint="default"/>
                <w:sz w:val="24"/>
                <w:szCs w:val="24"/>
                <w:highlight w:val="none"/>
                <w:lang w:val="en-US" w:eastAsia="zh-CN"/>
              </w:rPr>
            </w:pPr>
          </w:p>
        </w:tc>
        <w:tc>
          <w:tcPr>
            <w:tcW w:w="1420" w:type="dxa"/>
            <w:noWrap w:val="0"/>
            <w:vAlign w:val="center"/>
          </w:tcPr>
          <w:p>
            <w:pPr>
              <w:pStyle w:val="54"/>
              <w:bidi w:val="0"/>
              <w:rPr>
                <w:rFonts w:hint="default" w:eastAsia="宋体"/>
                <w:sz w:val="24"/>
                <w:szCs w:val="24"/>
                <w:highlight w:val="none"/>
                <w:lang w:val="en-US" w:eastAsia="zh-CN"/>
              </w:rPr>
            </w:pPr>
            <w:r>
              <w:rPr>
                <w:sz w:val="24"/>
                <w:szCs w:val="24"/>
                <w:highlight w:val="none"/>
              </w:rPr>
              <w:t>颗粒物</w:t>
            </w:r>
            <w:r>
              <w:rPr>
                <w:rFonts w:hint="eastAsia"/>
                <w:sz w:val="24"/>
                <w:szCs w:val="24"/>
                <w:highlight w:val="none"/>
                <w:lang w:eastAsia="zh-CN"/>
              </w:rPr>
              <w:t>、</w:t>
            </w:r>
            <w:r>
              <w:rPr>
                <w:rFonts w:hint="eastAsia"/>
                <w:sz w:val="24"/>
                <w:szCs w:val="24"/>
                <w:highlight w:val="none"/>
                <w:lang w:val="en-US" w:eastAsia="zh-CN"/>
              </w:rPr>
              <w:t>二甲苯</w:t>
            </w:r>
          </w:p>
        </w:tc>
        <w:tc>
          <w:tcPr>
            <w:tcW w:w="2840" w:type="dxa"/>
            <w:vMerge w:val="continue"/>
            <w:noWrap w:val="0"/>
            <w:vAlign w:val="center"/>
          </w:tcPr>
          <w:p>
            <w:pPr>
              <w:pStyle w:val="54"/>
              <w:bidi w:val="0"/>
              <w:rPr>
                <w:rFonts w:hint="default" w:ascii="Times New Roman" w:hAnsi="Times New Roman" w:eastAsia="宋体" w:cs="Times New Roman"/>
                <w:sz w:val="24"/>
                <w:szCs w:val="24"/>
                <w:highlight w:val="none"/>
                <w:lang w:val="en-US" w:eastAsia="zh-CN"/>
              </w:rPr>
            </w:pPr>
          </w:p>
        </w:tc>
        <w:tc>
          <w:tcPr>
            <w:tcW w:w="2352" w:type="dxa"/>
            <w:noWrap w:val="0"/>
            <w:vAlign w:val="center"/>
          </w:tcPr>
          <w:p>
            <w:pPr>
              <w:pStyle w:val="54"/>
              <w:bidi w:val="0"/>
              <w:rPr>
                <w:rFonts w:hint="eastAsia"/>
                <w:sz w:val="24"/>
                <w:szCs w:val="24"/>
                <w:highlight w:val="none"/>
              </w:rPr>
            </w:pPr>
            <w:r>
              <w:rPr>
                <w:rFonts w:hint="eastAsia" w:ascii="Times New Roman" w:hAnsi="Times New Roman"/>
                <w:bCs/>
                <w:color w:val="000000"/>
                <w:szCs w:val="24"/>
                <w:highlight w:val="none"/>
                <w:u w:val="none"/>
              </w:rPr>
              <w:t>《大气污染物综合排放标准》</w:t>
            </w:r>
            <w:r>
              <w:rPr>
                <w:rFonts w:hint="eastAsia" w:ascii="Times New Roman" w:hAnsi="Times New Roman"/>
                <w:bCs/>
                <w:color w:val="000000"/>
                <w:szCs w:val="24"/>
                <w:highlight w:val="none"/>
                <w:u w:val="none"/>
                <w:lang w:eastAsia="zh-CN"/>
              </w:rPr>
              <w:t>（</w:t>
            </w:r>
            <w:r>
              <w:rPr>
                <w:rFonts w:hint="eastAsia" w:ascii="Times New Roman" w:hAnsi="Times New Roman"/>
                <w:bCs/>
                <w:color w:val="000000"/>
                <w:szCs w:val="24"/>
                <w:highlight w:val="none"/>
                <w:u w:val="none"/>
              </w:rPr>
              <w:t>GB16297-1996</w:t>
            </w:r>
            <w:r>
              <w:rPr>
                <w:rFonts w:hint="eastAsia" w:ascii="Times New Roman" w:hAnsi="Times New Roman"/>
                <w:bCs/>
                <w:color w:val="000000"/>
                <w:szCs w:val="24"/>
                <w:highlight w:val="none"/>
                <w:u w:val="none"/>
                <w:lang w:eastAsia="zh-CN"/>
              </w:rPr>
              <w:t>）</w:t>
            </w:r>
            <w:r>
              <w:rPr>
                <w:rFonts w:hint="eastAsia" w:ascii="Times New Roman" w:hAnsi="Times New Roman"/>
                <w:bCs/>
                <w:color w:val="000000"/>
                <w:szCs w:val="24"/>
                <w:highlight w:val="none"/>
                <w:u w:val="none"/>
              </w:rPr>
              <w:t>表2</w:t>
            </w:r>
            <w:r>
              <w:rPr>
                <w:rFonts w:hint="eastAsia" w:ascii="Times New Roman" w:hAnsi="Times New Roman"/>
                <w:bCs/>
                <w:color w:val="000000"/>
                <w:szCs w:val="24"/>
                <w:highlight w:val="none"/>
                <w:u w:val="none"/>
                <w:lang w:val="en-US" w:eastAsia="zh-CN"/>
              </w:rPr>
              <w:t>中</w:t>
            </w:r>
            <w:r>
              <w:rPr>
                <w:rFonts w:hint="eastAsia" w:ascii="Times New Roman" w:hAnsi="Times New Roman"/>
                <w:bCs/>
                <w:color w:val="000000"/>
                <w:szCs w:val="24"/>
                <w:highlight w:val="none"/>
                <w:u w:val="none"/>
              </w:rPr>
              <w:t>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7" w:type="dxa"/>
            <w:vMerge w:val="continue"/>
            <w:noWrap w:val="0"/>
            <w:vAlign w:val="center"/>
          </w:tcPr>
          <w:p>
            <w:pPr>
              <w:pStyle w:val="54"/>
              <w:bidi w:val="0"/>
              <w:rPr>
                <w:sz w:val="24"/>
                <w:szCs w:val="24"/>
                <w:highlight w:val="none"/>
              </w:rPr>
            </w:pPr>
          </w:p>
        </w:tc>
        <w:tc>
          <w:tcPr>
            <w:tcW w:w="1728" w:type="dxa"/>
            <w:noWrap w:val="0"/>
            <w:vAlign w:val="center"/>
          </w:tcPr>
          <w:p>
            <w:pPr>
              <w:pStyle w:val="54"/>
              <w:bidi w:val="0"/>
              <w:rPr>
                <w:rFonts w:hint="default"/>
                <w:sz w:val="24"/>
                <w:szCs w:val="24"/>
                <w:highlight w:val="none"/>
                <w:lang w:val="en-US" w:eastAsia="zh-CN"/>
              </w:rPr>
            </w:pPr>
            <w:r>
              <w:rPr>
                <w:rFonts w:hint="eastAsia"/>
                <w:bCs/>
                <w:color w:val="000000"/>
                <w:szCs w:val="24"/>
                <w:highlight w:val="none"/>
                <w:u w:val="none"/>
                <w:lang w:val="en-US" w:eastAsia="zh-CN"/>
              </w:rPr>
              <w:t>涂装工段旁</w:t>
            </w:r>
          </w:p>
        </w:tc>
        <w:tc>
          <w:tcPr>
            <w:tcW w:w="1420" w:type="dxa"/>
            <w:noWrap w:val="0"/>
            <w:vAlign w:val="center"/>
          </w:tcPr>
          <w:p>
            <w:pPr>
              <w:pStyle w:val="54"/>
              <w:bidi w:val="0"/>
              <w:rPr>
                <w:sz w:val="24"/>
                <w:szCs w:val="24"/>
                <w:highlight w:val="none"/>
              </w:rPr>
            </w:pPr>
            <w:r>
              <w:rPr>
                <w:rFonts w:hint="eastAsia"/>
                <w:bCs/>
                <w:color w:val="000000"/>
                <w:szCs w:val="24"/>
                <w:highlight w:val="none"/>
                <w:u w:val="none"/>
                <w:lang w:val="en-US" w:eastAsia="zh-CN"/>
              </w:rPr>
              <w:t>非甲烷总烃</w:t>
            </w:r>
          </w:p>
        </w:tc>
        <w:tc>
          <w:tcPr>
            <w:tcW w:w="2840" w:type="dxa"/>
            <w:noWrap w:val="0"/>
            <w:vAlign w:val="center"/>
          </w:tcPr>
          <w:p>
            <w:pPr>
              <w:pStyle w:val="54"/>
              <w:bidi w:val="0"/>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w:t>
            </w:r>
          </w:p>
        </w:tc>
        <w:tc>
          <w:tcPr>
            <w:tcW w:w="2352" w:type="dxa"/>
            <w:noWrap w:val="0"/>
            <w:vAlign w:val="center"/>
          </w:tcPr>
          <w:p>
            <w:pPr>
              <w:pStyle w:val="54"/>
              <w:bidi w:val="0"/>
              <w:rPr>
                <w:rFonts w:hint="eastAsia"/>
                <w:sz w:val="24"/>
                <w:szCs w:val="24"/>
                <w:highlight w:val="none"/>
              </w:rPr>
            </w:pPr>
            <w:r>
              <w:rPr>
                <w:rFonts w:hint="eastAsia"/>
                <w:bCs/>
                <w:color w:val="000000"/>
                <w:szCs w:val="24"/>
                <w:highlight w:val="none"/>
                <w:u w:val="none"/>
                <w:lang w:val="en-US" w:eastAsia="zh-CN"/>
              </w:rPr>
              <w:t>《挥发性有机物无组织排放控制标准》（GB37822-2019）附录A中标准限值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地</w:t>
            </w:r>
          </w:p>
          <w:p>
            <w:pPr>
              <w:pStyle w:val="54"/>
              <w:bidi w:val="0"/>
              <w:rPr>
                <w:sz w:val="24"/>
                <w:szCs w:val="24"/>
                <w:highlight w:val="none"/>
              </w:rPr>
            </w:pPr>
            <w:r>
              <w:rPr>
                <w:sz w:val="24"/>
                <w:szCs w:val="24"/>
                <w:highlight w:val="none"/>
              </w:rPr>
              <w:t>表</w:t>
            </w:r>
          </w:p>
          <w:p>
            <w:pPr>
              <w:pStyle w:val="54"/>
              <w:bidi w:val="0"/>
              <w:rPr>
                <w:sz w:val="24"/>
                <w:szCs w:val="24"/>
                <w:highlight w:val="none"/>
              </w:rPr>
            </w:pPr>
            <w:r>
              <w:rPr>
                <w:sz w:val="24"/>
                <w:szCs w:val="24"/>
                <w:highlight w:val="none"/>
              </w:rPr>
              <w:t>水</w:t>
            </w:r>
          </w:p>
          <w:p>
            <w:pPr>
              <w:pStyle w:val="54"/>
              <w:bidi w:val="0"/>
              <w:rPr>
                <w:sz w:val="24"/>
                <w:szCs w:val="24"/>
                <w:highlight w:val="none"/>
              </w:rPr>
            </w:pPr>
            <w:r>
              <w:rPr>
                <w:sz w:val="24"/>
                <w:szCs w:val="24"/>
                <w:highlight w:val="none"/>
              </w:rPr>
              <w:t>环</w:t>
            </w:r>
          </w:p>
          <w:p>
            <w:pPr>
              <w:pStyle w:val="54"/>
              <w:bidi w:val="0"/>
              <w:rPr>
                <w:sz w:val="24"/>
                <w:szCs w:val="24"/>
                <w:highlight w:val="none"/>
              </w:rPr>
            </w:pPr>
            <w:r>
              <w:rPr>
                <w:sz w:val="24"/>
                <w:szCs w:val="24"/>
                <w:highlight w:val="none"/>
              </w:rPr>
              <w:t>境</w:t>
            </w:r>
          </w:p>
        </w:tc>
        <w:tc>
          <w:tcPr>
            <w:tcW w:w="1728" w:type="dxa"/>
            <w:noWrap w:val="0"/>
            <w:vAlign w:val="center"/>
          </w:tcPr>
          <w:p>
            <w:pPr>
              <w:pStyle w:val="54"/>
              <w:bidi w:val="0"/>
              <w:rPr>
                <w:rFonts w:hint="eastAsia" w:eastAsia="宋体"/>
                <w:sz w:val="24"/>
                <w:szCs w:val="24"/>
                <w:highlight w:val="none"/>
                <w:lang w:val="en-US" w:eastAsia="zh-CN"/>
              </w:rPr>
            </w:pPr>
            <w:r>
              <w:rPr>
                <w:sz w:val="24"/>
                <w:szCs w:val="24"/>
                <w:highlight w:val="none"/>
              </w:rPr>
              <w:t>生活污水</w:t>
            </w:r>
            <w:r>
              <w:rPr>
                <w:rFonts w:hint="eastAsia"/>
                <w:sz w:val="24"/>
                <w:szCs w:val="24"/>
                <w:highlight w:val="none"/>
                <w:lang w:val="en-US" w:eastAsia="zh-CN"/>
              </w:rPr>
              <w:t>及</w:t>
            </w:r>
            <w:r>
              <w:rPr>
                <w:rFonts w:hint="eastAsia"/>
                <w:highlight w:val="none"/>
                <w:lang w:val="en-US" w:eastAsia="zh-CN"/>
              </w:rPr>
              <w:t>车间地面清洁废水</w:t>
            </w:r>
          </w:p>
        </w:tc>
        <w:tc>
          <w:tcPr>
            <w:tcW w:w="1420" w:type="dxa"/>
            <w:noWrap w:val="0"/>
            <w:vAlign w:val="center"/>
          </w:tcPr>
          <w:p>
            <w:pPr>
              <w:pStyle w:val="54"/>
              <w:bidi w:val="0"/>
              <w:rPr>
                <w:rFonts w:hint="default" w:eastAsia="宋体"/>
                <w:sz w:val="24"/>
                <w:szCs w:val="24"/>
                <w:highlight w:val="none"/>
                <w:lang w:val="en-US" w:eastAsia="zh-CN"/>
              </w:rPr>
            </w:pPr>
            <w:r>
              <w:rPr>
                <w:sz w:val="24"/>
                <w:szCs w:val="24"/>
                <w:highlight w:val="none"/>
              </w:rPr>
              <w:t>COD</w:t>
            </w:r>
            <w:r>
              <w:rPr>
                <w:rFonts w:hint="eastAsia"/>
                <w:sz w:val="24"/>
                <w:szCs w:val="24"/>
                <w:highlight w:val="none"/>
                <w:vertAlign w:val="subscript"/>
                <w:lang w:val="en-US" w:eastAsia="zh-CN"/>
              </w:rPr>
              <w:t>Cr</w:t>
            </w:r>
            <w:r>
              <w:rPr>
                <w:sz w:val="24"/>
                <w:szCs w:val="24"/>
                <w:highlight w:val="none"/>
              </w:rPr>
              <w:t>、BOD</w:t>
            </w:r>
            <w:r>
              <w:rPr>
                <w:sz w:val="24"/>
                <w:szCs w:val="24"/>
                <w:highlight w:val="none"/>
                <w:vertAlign w:val="subscript"/>
              </w:rPr>
              <w:t>5</w:t>
            </w:r>
            <w:r>
              <w:rPr>
                <w:sz w:val="24"/>
                <w:szCs w:val="24"/>
                <w:highlight w:val="none"/>
              </w:rPr>
              <w:t>、SS、</w:t>
            </w:r>
            <w:r>
              <w:rPr>
                <w:rFonts w:hint="eastAsia"/>
                <w:sz w:val="24"/>
                <w:szCs w:val="24"/>
                <w:highlight w:val="none"/>
                <w:lang w:val="en-US" w:eastAsia="zh-CN"/>
              </w:rPr>
              <w:t>氨氮、石油类</w:t>
            </w:r>
          </w:p>
        </w:tc>
        <w:tc>
          <w:tcPr>
            <w:tcW w:w="2840" w:type="dxa"/>
            <w:noWrap w:val="0"/>
            <w:vAlign w:val="center"/>
          </w:tcPr>
          <w:p>
            <w:pPr>
              <w:pStyle w:val="54"/>
              <w:bidi w:val="0"/>
              <w:rPr>
                <w:rFonts w:hint="eastAsia" w:eastAsia="宋体"/>
                <w:sz w:val="24"/>
                <w:szCs w:val="24"/>
                <w:highlight w:val="none"/>
                <w:lang w:eastAsia="zh-CN"/>
              </w:rPr>
            </w:pPr>
            <w:r>
              <w:rPr>
                <w:sz w:val="24"/>
                <w:szCs w:val="24"/>
                <w:highlight w:val="none"/>
              </w:rPr>
              <w:t>化粪池</w:t>
            </w:r>
            <w:r>
              <w:rPr>
                <w:rFonts w:hint="eastAsia"/>
                <w:sz w:val="24"/>
                <w:szCs w:val="24"/>
                <w:highlight w:val="none"/>
                <w:lang w:eastAsia="zh-CN"/>
              </w:rPr>
              <w:t>、</w:t>
            </w:r>
            <w:r>
              <w:rPr>
                <w:rFonts w:hint="eastAsia"/>
                <w:highlight w:val="none"/>
                <w:lang w:eastAsia="zh-CN"/>
              </w:rPr>
              <w:t>德山污水处理厂</w:t>
            </w:r>
          </w:p>
        </w:tc>
        <w:tc>
          <w:tcPr>
            <w:tcW w:w="2352" w:type="dxa"/>
            <w:noWrap w:val="0"/>
            <w:vAlign w:val="center"/>
          </w:tcPr>
          <w:p>
            <w:pPr>
              <w:pStyle w:val="54"/>
              <w:bidi w:val="0"/>
              <w:rPr>
                <w:sz w:val="24"/>
                <w:szCs w:val="24"/>
                <w:highlight w:val="none"/>
              </w:rPr>
            </w:pPr>
            <w:r>
              <w:rPr>
                <w:rFonts w:hint="default"/>
                <w:highlight w:val="none"/>
              </w:rPr>
              <w:t>《污水综合排放标准》（GB8978-1996）表</w:t>
            </w:r>
            <w:r>
              <w:rPr>
                <w:rFonts w:hint="eastAsia"/>
                <w:highlight w:val="none"/>
                <w:lang w:val="en-US" w:eastAsia="zh-CN"/>
              </w:rPr>
              <w:t>4</w:t>
            </w:r>
            <w:r>
              <w:rPr>
                <w:rFonts w:hint="default"/>
                <w:highlight w:val="none"/>
              </w:rPr>
              <w:t>中三级标准以及</w:t>
            </w:r>
            <w:r>
              <w:rPr>
                <w:rFonts w:hint="eastAsia"/>
                <w:highlight w:val="none"/>
                <w:lang w:val="en-US" w:eastAsia="zh-CN"/>
              </w:rPr>
              <w:t>德山污水处理厂进水水质要求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声</w:t>
            </w:r>
          </w:p>
          <w:p>
            <w:pPr>
              <w:pStyle w:val="54"/>
              <w:bidi w:val="0"/>
              <w:rPr>
                <w:sz w:val="24"/>
                <w:szCs w:val="24"/>
                <w:highlight w:val="none"/>
              </w:rPr>
            </w:pPr>
            <w:r>
              <w:rPr>
                <w:sz w:val="24"/>
                <w:szCs w:val="24"/>
                <w:highlight w:val="none"/>
              </w:rPr>
              <w:t>环</w:t>
            </w:r>
          </w:p>
          <w:p>
            <w:pPr>
              <w:pStyle w:val="54"/>
              <w:bidi w:val="0"/>
              <w:rPr>
                <w:sz w:val="24"/>
                <w:szCs w:val="24"/>
                <w:highlight w:val="none"/>
              </w:rPr>
            </w:pPr>
            <w:r>
              <w:rPr>
                <w:sz w:val="24"/>
                <w:szCs w:val="24"/>
                <w:highlight w:val="none"/>
              </w:rPr>
              <w:t>境</w:t>
            </w:r>
          </w:p>
        </w:tc>
        <w:tc>
          <w:tcPr>
            <w:tcW w:w="1728" w:type="dxa"/>
            <w:noWrap w:val="0"/>
            <w:vAlign w:val="center"/>
          </w:tcPr>
          <w:p>
            <w:pPr>
              <w:pStyle w:val="54"/>
              <w:bidi w:val="0"/>
              <w:rPr>
                <w:sz w:val="24"/>
                <w:szCs w:val="24"/>
                <w:highlight w:val="none"/>
              </w:rPr>
            </w:pPr>
            <w:r>
              <w:rPr>
                <w:sz w:val="24"/>
                <w:szCs w:val="24"/>
                <w:highlight w:val="none"/>
              </w:rPr>
              <w:t>运营期生产</w:t>
            </w:r>
          </w:p>
          <w:p>
            <w:pPr>
              <w:pStyle w:val="54"/>
              <w:bidi w:val="0"/>
              <w:rPr>
                <w:sz w:val="24"/>
                <w:szCs w:val="24"/>
                <w:highlight w:val="none"/>
              </w:rPr>
            </w:pPr>
            <w:r>
              <w:rPr>
                <w:sz w:val="24"/>
                <w:szCs w:val="24"/>
                <w:highlight w:val="none"/>
              </w:rPr>
              <w:t>噪声</w:t>
            </w:r>
          </w:p>
        </w:tc>
        <w:tc>
          <w:tcPr>
            <w:tcW w:w="1420" w:type="dxa"/>
            <w:noWrap w:val="0"/>
            <w:vAlign w:val="center"/>
          </w:tcPr>
          <w:p>
            <w:pPr>
              <w:pStyle w:val="54"/>
              <w:bidi w:val="0"/>
              <w:rPr>
                <w:sz w:val="24"/>
                <w:szCs w:val="24"/>
                <w:highlight w:val="none"/>
              </w:rPr>
            </w:pPr>
            <w:r>
              <w:rPr>
                <w:sz w:val="24"/>
                <w:szCs w:val="24"/>
                <w:highlight w:val="none"/>
              </w:rPr>
              <w:t>连续等效A声级</w:t>
            </w:r>
          </w:p>
        </w:tc>
        <w:tc>
          <w:tcPr>
            <w:tcW w:w="2840" w:type="dxa"/>
            <w:noWrap w:val="0"/>
            <w:vAlign w:val="center"/>
          </w:tcPr>
          <w:p>
            <w:pPr>
              <w:pStyle w:val="54"/>
              <w:bidi w:val="0"/>
              <w:rPr>
                <w:sz w:val="24"/>
                <w:szCs w:val="24"/>
                <w:highlight w:val="none"/>
              </w:rPr>
            </w:pPr>
            <w:r>
              <w:rPr>
                <w:sz w:val="24"/>
                <w:szCs w:val="24"/>
                <w:highlight w:val="none"/>
              </w:rPr>
              <w:t>建筑隔声、设备安装基础减振、</w:t>
            </w:r>
            <w:r>
              <w:rPr>
                <w:rFonts w:hint="eastAsia"/>
                <w:sz w:val="24"/>
                <w:szCs w:val="24"/>
                <w:highlight w:val="none"/>
                <w:lang w:val="en-US" w:eastAsia="zh-CN"/>
              </w:rPr>
              <w:t>吸声</w:t>
            </w:r>
            <w:r>
              <w:rPr>
                <w:sz w:val="24"/>
                <w:szCs w:val="24"/>
                <w:highlight w:val="none"/>
              </w:rPr>
              <w:t>等</w:t>
            </w:r>
          </w:p>
        </w:tc>
        <w:tc>
          <w:tcPr>
            <w:tcW w:w="2352" w:type="dxa"/>
            <w:noWrap w:val="0"/>
            <w:vAlign w:val="center"/>
          </w:tcPr>
          <w:p>
            <w:pPr>
              <w:pStyle w:val="54"/>
              <w:bidi w:val="0"/>
              <w:rPr>
                <w:sz w:val="24"/>
                <w:szCs w:val="24"/>
                <w:highlight w:val="none"/>
              </w:rPr>
            </w:pPr>
            <w:r>
              <w:rPr>
                <w:sz w:val="24"/>
                <w:szCs w:val="24"/>
                <w:highlight w:val="none"/>
              </w:rPr>
              <w:t>《工业企业厂界环境噪声排放标准》</w:t>
            </w:r>
            <w:r>
              <w:rPr>
                <w:rFonts w:hint="eastAsia"/>
                <w:sz w:val="24"/>
                <w:szCs w:val="24"/>
                <w:highlight w:val="none"/>
                <w:lang w:eastAsia="zh-CN"/>
              </w:rPr>
              <w:t>（</w:t>
            </w:r>
            <w:r>
              <w:rPr>
                <w:sz w:val="24"/>
                <w:szCs w:val="24"/>
                <w:highlight w:val="none"/>
              </w:rPr>
              <w:t>GB12348-2008</w:t>
            </w:r>
            <w:r>
              <w:rPr>
                <w:rFonts w:hint="eastAsia"/>
                <w:sz w:val="24"/>
                <w:szCs w:val="24"/>
                <w:highlight w:val="none"/>
                <w:lang w:eastAsia="zh-CN"/>
              </w:rPr>
              <w:t>）</w:t>
            </w:r>
            <w:r>
              <w:rPr>
                <w:sz w:val="24"/>
                <w:szCs w:val="24"/>
                <w:highlight w:val="none"/>
              </w:rPr>
              <w:t>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电磁辐射</w:t>
            </w:r>
          </w:p>
        </w:tc>
        <w:tc>
          <w:tcPr>
            <w:tcW w:w="8340" w:type="dxa"/>
            <w:gridSpan w:val="4"/>
            <w:noWrap w:val="0"/>
            <w:vAlign w:val="center"/>
          </w:tcPr>
          <w:p>
            <w:pPr>
              <w:pStyle w:val="54"/>
              <w:bidi w:val="0"/>
              <w:rPr>
                <w:sz w:val="24"/>
                <w:szCs w:val="24"/>
                <w:highlight w:val="none"/>
              </w:rPr>
            </w:pPr>
            <w:r>
              <w:rPr>
                <w:rFonts w:hint="eastAsia"/>
                <w:sz w:val="24"/>
                <w:szCs w:val="24"/>
                <w:highlight w:val="none"/>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固体废物</w:t>
            </w:r>
          </w:p>
        </w:tc>
        <w:tc>
          <w:tcPr>
            <w:tcW w:w="8340" w:type="dxa"/>
            <w:gridSpan w:val="4"/>
            <w:noWrap w:val="0"/>
            <w:vAlign w:val="center"/>
          </w:tcPr>
          <w:p>
            <w:pPr>
              <w:pStyle w:val="54"/>
              <w:bidi w:val="0"/>
              <w:jc w:val="left"/>
              <w:rPr>
                <w:sz w:val="24"/>
                <w:szCs w:val="24"/>
                <w:highlight w:val="none"/>
              </w:rPr>
            </w:pPr>
            <w:r>
              <w:rPr>
                <w:rFonts w:hint="eastAsia"/>
                <w:sz w:val="24"/>
                <w:szCs w:val="24"/>
                <w:highlight w:val="none"/>
                <w:lang w:eastAsia="zh-CN"/>
              </w:rPr>
              <w:t>（</w:t>
            </w:r>
            <w:r>
              <w:rPr>
                <w:sz w:val="24"/>
                <w:szCs w:val="24"/>
                <w:highlight w:val="none"/>
              </w:rPr>
              <w:t>1</w:t>
            </w:r>
            <w:r>
              <w:rPr>
                <w:rFonts w:hint="eastAsia"/>
                <w:sz w:val="24"/>
                <w:szCs w:val="24"/>
                <w:highlight w:val="none"/>
                <w:lang w:eastAsia="zh-CN"/>
              </w:rPr>
              <w:t>）</w:t>
            </w:r>
            <w:r>
              <w:rPr>
                <w:sz w:val="24"/>
                <w:szCs w:val="24"/>
                <w:highlight w:val="none"/>
              </w:rPr>
              <w:t>生活垃圾</w:t>
            </w:r>
            <w:r>
              <w:rPr>
                <w:rFonts w:hint="eastAsia"/>
                <w:sz w:val="24"/>
                <w:szCs w:val="24"/>
                <w:highlight w:val="none"/>
                <w:lang w:eastAsia="zh-CN"/>
              </w:rPr>
              <w:t>：收集后由当地环卫部门统一清运处理；</w:t>
            </w:r>
          </w:p>
          <w:p>
            <w:pPr>
              <w:pStyle w:val="54"/>
              <w:bidi w:val="0"/>
              <w:jc w:val="left"/>
              <w:rPr>
                <w:rFonts w:hint="eastAsia"/>
                <w:sz w:val="24"/>
                <w:szCs w:val="24"/>
                <w:highlight w:val="none"/>
                <w:lang w:val="en-US" w:eastAsia="zh-CN"/>
              </w:rPr>
            </w:pPr>
            <w:r>
              <w:rPr>
                <w:rFonts w:hint="eastAsia"/>
                <w:sz w:val="24"/>
                <w:szCs w:val="24"/>
                <w:highlight w:val="none"/>
                <w:lang w:eastAsia="zh-CN"/>
              </w:rPr>
              <w:t>（</w:t>
            </w:r>
            <w:r>
              <w:rPr>
                <w:sz w:val="24"/>
                <w:szCs w:val="24"/>
                <w:highlight w:val="none"/>
              </w:rPr>
              <w:t>2</w:t>
            </w:r>
            <w:r>
              <w:rPr>
                <w:rFonts w:hint="eastAsia"/>
                <w:sz w:val="24"/>
                <w:szCs w:val="24"/>
                <w:highlight w:val="none"/>
                <w:lang w:eastAsia="zh-CN"/>
              </w:rPr>
              <w:t>）一般工业固体废物：</w:t>
            </w:r>
            <w:r>
              <w:rPr>
                <w:rFonts w:hint="eastAsia"/>
                <w:sz w:val="24"/>
                <w:szCs w:val="24"/>
                <w:highlight w:val="none"/>
              </w:rPr>
              <w:t>包括</w:t>
            </w:r>
            <w:r>
              <w:rPr>
                <w:rFonts w:hint="eastAsia"/>
                <w:sz w:val="24"/>
                <w:szCs w:val="24"/>
                <w:highlight w:val="none"/>
                <w:lang w:val="en-US" w:eastAsia="zh-CN"/>
              </w:rPr>
              <w:t>边角料、收集的粉尘、</w:t>
            </w:r>
            <w:r>
              <w:rPr>
                <w:rFonts w:hint="eastAsia" w:ascii="Times New Roman" w:hAnsi="Times New Roman" w:eastAsia="宋体" w:cs="Times New Roman"/>
                <w:color w:val="auto"/>
                <w:sz w:val="24"/>
                <w:szCs w:val="24"/>
                <w:highlight w:val="none"/>
                <w:u w:val="none"/>
                <w:lang w:val="en-US" w:eastAsia="zh-CN"/>
              </w:rPr>
              <w:t>水性漆废包装</w:t>
            </w:r>
            <w:r>
              <w:rPr>
                <w:rFonts w:hint="eastAsia" w:cs="Times New Roman"/>
                <w:color w:val="auto"/>
                <w:sz w:val="24"/>
                <w:szCs w:val="24"/>
                <w:highlight w:val="none"/>
                <w:u w:val="none"/>
                <w:lang w:val="en-US" w:eastAsia="zh-CN"/>
              </w:rPr>
              <w:t>、废装饰材料、废焊丝</w:t>
            </w:r>
            <w:r>
              <w:rPr>
                <w:rFonts w:hint="default" w:ascii="Times New Roman" w:hAnsi="Times New Roman" w:eastAsia="宋体" w:cs="Times New Roman"/>
                <w:color w:val="auto"/>
                <w:highlight w:val="none"/>
                <w:u w:val="none"/>
              </w:rPr>
              <w:t>暂存于一般工业固体废物暂存间</w:t>
            </w:r>
            <w:r>
              <w:rPr>
                <w:rFonts w:hint="default" w:ascii="Times New Roman" w:hAnsi="Times New Roman" w:eastAsia="宋体" w:cs="Times New Roman"/>
                <w:color w:val="auto"/>
                <w:sz w:val="24"/>
                <w:szCs w:val="24"/>
                <w:highlight w:val="none"/>
                <w:u w:val="none"/>
                <w:lang w:val="en-US" w:eastAsia="zh-CN"/>
              </w:rPr>
              <w:t>，</w:t>
            </w:r>
            <w:r>
              <w:rPr>
                <w:rFonts w:hint="default" w:ascii="Times New Roman" w:hAnsi="Times New Roman" w:eastAsia="宋体" w:cs="Times New Roman"/>
                <w:color w:val="auto"/>
                <w:highlight w:val="none"/>
                <w:u w:val="none"/>
              </w:rPr>
              <w:t>定期作为废品</w:t>
            </w:r>
            <w:r>
              <w:rPr>
                <w:rFonts w:hint="eastAsia" w:cs="Times New Roman"/>
                <w:color w:val="auto"/>
                <w:highlight w:val="none"/>
                <w:u w:val="none"/>
                <w:lang w:val="en-US" w:eastAsia="zh-CN"/>
              </w:rPr>
              <w:t>外售；</w:t>
            </w:r>
          </w:p>
          <w:p>
            <w:pPr>
              <w:pStyle w:val="54"/>
              <w:bidi w:val="0"/>
              <w:jc w:val="left"/>
              <w:rPr>
                <w:rFonts w:hint="eastAsia"/>
                <w:sz w:val="24"/>
                <w:szCs w:val="24"/>
                <w:highlight w:val="none"/>
                <w:lang w:eastAsia="zh-CN"/>
              </w:rPr>
            </w:pPr>
            <w:r>
              <w:rPr>
                <w:rFonts w:hint="eastAsia"/>
                <w:sz w:val="24"/>
                <w:szCs w:val="24"/>
                <w:highlight w:val="none"/>
                <w:lang w:eastAsia="zh-CN"/>
              </w:rPr>
              <w:t>（</w:t>
            </w:r>
            <w:r>
              <w:rPr>
                <w:sz w:val="24"/>
                <w:szCs w:val="24"/>
                <w:highlight w:val="none"/>
              </w:rPr>
              <w:t>3</w:t>
            </w:r>
            <w:r>
              <w:rPr>
                <w:rFonts w:hint="eastAsia"/>
                <w:sz w:val="24"/>
                <w:szCs w:val="24"/>
                <w:highlight w:val="none"/>
                <w:lang w:eastAsia="zh-CN"/>
              </w:rPr>
              <w:t>）</w:t>
            </w:r>
            <w:r>
              <w:rPr>
                <w:rFonts w:hint="eastAsia"/>
                <w:sz w:val="24"/>
                <w:szCs w:val="24"/>
                <w:highlight w:val="none"/>
              </w:rPr>
              <w:t>危险废物</w:t>
            </w:r>
            <w:r>
              <w:rPr>
                <w:rFonts w:hint="eastAsia"/>
                <w:sz w:val="24"/>
                <w:szCs w:val="24"/>
                <w:highlight w:val="none"/>
                <w:lang w:eastAsia="zh-CN"/>
              </w:rPr>
              <w:t>：</w:t>
            </w:r>
            <w:r>
              <w:rPr>
                <w:rFonts w:hint="default"/>
                <w:highlight w:val="none"/>
                <w:lang w:val="en-US" w:eastAsia="zh-CN"/>
              </w:rPr>
              <w:t>沾染化学品的废包装</w:t>
            </w:r>
            <w:r>
              <w:rPr>
                <w:rFonts w:hint="eastAsia"/>
                <w:highlight w:val="none"/>
                <w:lang w:val="en-US" w:eastAsia="zh-CN"/>
              </w:rPr>
              <w:t>、</w:t>
            </w:r>
            <w:r>
              <w:rPr>
                <w:rFonts w:hint="eastAsia"/>
                <w:sz w:val="24"/>
                <w:szCs w:val="24"/>
                <w:highlight w:val="none"/>
              </w:rPr>
              <w:t>漆渣</w:t>
            </w:r>
            <w:r>
              <w:rPr>
                <w:rFonts w:hint="eastAsia"/>
                <w:sz w:val="24"/>
                <w:szCs w:val="24"/>
                <w:highlight w:val="none"/>
                <w:lang w:eastAsia="zh-CN"/>
              </w:rPr>
              <w:t>、</w:t>
            </w:r>
            <w:r>
              <w:rPr>
                <w:rFonts w:hint="eastAsia"/>
                <w:sz w:val="24"/>
                <w:szCs w:val="24"/>
                <w:highlight w:val="none"/>
              </w:rPr>
              <w:t>废活性炭</w:t>
            </w:r>
            <w:r>
              <w:rPr>
                <w:rFonts w:hint="eastAsia"/>
                <w:sz w:val="24"/>
                <w:szCs w:val="24"/>
                <w:highlight w:val="none"/>
                <w:lang w:eastAsia="zh-CN"/>
              </w:rPr>
              <w:t>、</w:t>
            </w:r>
            <w:r>
              <w:rPr>
                <w:rFonts w:hint="eastAsia"/>
                <w:sz w:val="24"/>
                <w:szCs w:val="24"/>
                <w:highlight w:val="none"/>
                <w:lang w:val="en-US" w:eastAsia="zh-CN"/>
              </w:rPr>
              <w:t>废矿物油、</w:t>
            </w:r>
            <w:r>
              <w:rPr>
                <w:rFonts w:hint="eastAsia" w:cs="Times New Roman"/>
                <w:color w:val="auto"/>
                <w:sz w:val="24"/>
                <w:szCs w:val="24"/>
                <w:highlight w:val="none"/>
                <w:u w:val="none" w:color="auto"/>
                <w:lang w:val="en-US" w:eastAsia="zh-CN" w:bidi="ar"/>
              </w:rPr>
              <w:t>废</w:t>
            </w:r>
            <w:r>
              <w:rPr>
                <w:rFonts w:hint="default" w:ascii="Times New Roman" w:hAnsi="Times New Roman" w:cs="Times New Roman"/>
                <w:color w:val="auto"/>
                <w:sz w:val="24"/>
                <w:szCs w:val="24"/>
                <w:highlight w:val="none"/>
                <w:u w:val="none" w:color="auto"/>
                <w:lang w:val="en-US" w:eastAsia="zh-CN" w:bidi="ar"/>
              </w:rPr>
              <w:t>含油</w:t>
            </w:r>
            <w:r>
              <w:rPr>
                <w:rFonts w:hint="eastAsia" w:cs="Times New Roman"/>
                <w:color w:val="auto"/>
                <w:sz w:val="24"/>
                <w:szCs w:val="24"/>
                <w:highlight w:val="none"/>
                <w:u w:val="none" w:color="auto"/>
                <w:lang w:val="en-US" w:eastAsia="zh-CN" w:bidi="ar"/>
              </w:rPr>
              <w:t>及</w:t>
            </w:r>
            <w:r>
              <w:rPr>
                <w:rFonts w:hint="default" w:ascii="Times New Roman" w:hAnsi="Times New Roman" w:cs="Times New Roman"/>
                <w:color w:val="auto"/>
                <w:sz w:val="24"/>
                <w:szCs w:val="24"/>
                <w:highlight w:val="none"/>
                <w:u w:val="none" w:color="auto"/>
                <w:lang w:val="en-US" w:eastAsia="zh-CN" w:bidi="ar"/>
              </w:rPr>
              <w:t>含漆手套抹布</w:t>
            </w:r>
            <w:r>
              <w:rPr>
                <w:rFonts w:hint="eastAsia" w:ascii="Times New Roman" w:hAnsi="Times New Roman" w:cs="Times New Roman"/>
                <w:color w:val="auto"/>
                <w:sz w:val="24"/>
                <w:szCs w:val="24"/>
                <w:highlight w:val="none"/>
                <w:u w:val="none" w:color="auto"/>
                <w:lang w:val="en-US" w:eastAsia="zh-CN" w:bidi="ar"/>
              </w:rPr>
              <w:t>、</w:t>
            </w:r>
            <w:r>
              <w:rPr>
                <w:rFonts w:hint="eastAsia" w:cs="Times New Roman"/>
                <w:color w:val="auto"/>
                <w:sz w:val="24"/>
                <w:szCs w:val="24"/>
                <w:highlight w:val="none"/>
                <w:u w:val="none" w:color="auto"/>
                <w:lang w:val="en-US" w:eastAsia="zh-CN" w:bidi="ar"/>
              </w:rPr>
              <w:t>废稀释剂</w:t>
            </w:r>
            <w:r>
              <w:rPr>
                <w:rFonts w:hint="default"/>
                <w:highlight w:val="none"/>
                <w:lang w:val="en-US" w:eastAsia="zh-CN"/>
              </w:rPr>
              <w:t>收集后暂存于危废间，定期交由有资质单位处置</w:t>
            </w:r>
            <w:r>
              <w:rPr>
                <w:rFonts w:hint="eastAsia"/>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土壤及地下水污染防治措施</w:t>
            </w:r>
          </w:p>
        </w:tc>
        <w:tc>
          <w:tcPr>
            <w:tcW w:w="8340" w:type="dxa"/>
            <w:gridSpan w:val="4"/>
            <w:noWrap w:val="0"/>
            <w:vAlign w:val="center"/>
          </w:tcPr>
          <w:p>
            <w:pPr>
              <w:pStyle w:val="54"/>
              <w:bidi w:val="0"/>
              <w:jc w:val="left"/>
              <w:rPr>
                <w:sz w:val="24"/>
                <w:szCs w:val="24"/>
                <w:highlight w:val="none"/>
              </w:rPr>
            </w:pPr>
            <w:r>
              <w:rPr>
                <w:rFonts w:hint="eastAsia"/>
                <w:sz w:val="24"/>
                <w:szCs w:val="24"/>
                <w:highlight w:val="none"/>
                <w:lang w:eastAsia="zh-CN"/>
              </w:rPr>
              <w:t>（</w:t>
            </w:r>
            <w:r>
              <w:rPr>
                <w:sz w:val="24"/>
                <w:szCs w:val="24"/>
                <w:highlight w:val="none"/>
              </w:rPr>
              <w:t>1</w:t>
            </w:r>
            <w:r>
              <w:rPr>
                <w:rFonts w:hint="eastAsia"/>
                <w:sz w:val="24"/>
                <w:szCs w:val="24"/>
                <w:highlight w:val="none"/>
                <w:lang w:eastAsia="zh-CN"/>
              </w:rPr>
              <w:t>）</w:t>
            </w:r>
            <w:r>
              <w:rPr>
                <w:sz w:val="24"/>
                <w:szCs w:val="24"/>
                <w:highlight w:val="none"/>
              </w:rPr>
              <w:t>在生产过程中对各生产设备、管道、固废等收集、贮运装置及处理构筑物均采取适当有效的防护措施，防止污染物跑、冒、滴、漏，将污染物泄漏的环境风险降到最低</w:t>
            </w:r>
            <w:r>
              <w:rPr>
                <w:rFonts w:hint="eastAsia"/>
                <w:sz w:val="24"/>
                <w:szCs w:val="24"/>
                <w:highlight w:val="none"/>
              </w:rPr>
              <w:t>；</w:t>
            </w:r>
          </w:p>
          <w:p>
            <w:pPr>
              <w:pStyle w:val="54"/>
              <w:bidi w:val="0"/>
              <w:jc w:val="left"/>
              <w:rPr>
                <w:rFonts w:hint="eastAsia"/>
                <w:sz w:val="24"/>
                <w:szCs w:val="24"/>
                <w:highlight w:val="none"/>
                <w:lang w:eastAsia="zh-CN"/>
              </w:rPr>
            </w:pPr>
            <w:r>
              <w:rPr>
                <w:rFonts w:hint="eastAsia"/>
                <w:sz w:val="24"/>
                <w:szCs w:val="24"/>
                <w:highlight w:val="none"/>
                <w:lang w:eastAsia="zh-CN"/>
              </w:rPr>
              <w:t>（</w:t>
            </w:r>
            <w:r>
              <w:rPr>
                <w:sz w:val="24"/>
                <w:szCs w:val="24"/>
                <w:highlight w:val="none"/>
              </w:rPr>
              <w:t>2</w:t>
            </w:r>
            <w:r>
              <w:rPr>
                <w:rFonts w:hint="eastAsia"/>
                <w:sz w:val="24"/>
                <w:szCs w:val="24"/>
                <w:highlight w:val="none"/>
                <w:lang w:eastAsia="zh-CN"/>
              </w:rPr>
              <w:t>）</w:t>
            </w:r>
            <w:r>
              <w:rPr>
                <w:sz w:val="24"/>
                <w:szCs w:val="24"/>
                <w:highlight w:val="none"/>
              </w:rPr>
              <w:t>在项目重点污染区防渗措施为：</w:t>
            </w:r>
            <w:r>
              <w:rPr>
                <w:rFonts w:hint="eastAsia"/>
                <w:sz w:val="24"/>
                <w:szCs w:val="24"/>
                <w:highlight w:val="none"/>
              </w:rPr>
              <w:t>生产厂房</w:t>
            </w:r>
            <w:r>
              <w:rPr>
                <w:sz w:val="24"/>
                <w:szCs w:val="24"/>
                <w:highlight w:val="none"/>
              </w:rPr>
              <w:t>、原料仓库、一般固废暂存间、危废暂存间均用水泥硬化</w:t>
            </w:r>
            <w:r>
              <w:rPr>
                <w:rFonts w:hint="eastAsia"/>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生态保护措施</w:t>
            </w:r>
          </w:p>
        </w:tc>
        <w:tc>
          <w:tcPr>
            <w:tcW w:w="8340" w:type="dxa"/>
            <w:gridSpan w:val="4"/>
            <w:noWrap w:val="0"/>
            <w:vAlign w:val="center"/>
          </w:tcPr>
          <w:p>
            <w:pPr>
              <w:pStyle w:val="54"/>
              <w:bidi w:val="0"/>
              <w:rPr>
                <w:sz w:val="24"/>
                <w:szCs w:val="24"/>
                <w:highlight w:val="none"/>
              </w:rPr>
            </w:pPr>
            <w:r>
              <w:rPr>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环境风险</w:t>
            </w:r>
          </w:p>
          <w:p>
            <w:pPr>
              <w:pStyle w:val="54"/>
              <w:bidi w:val="0"/>
              <w:rPr>
                <w:sz w:val="24"/>
                <w:szCs w:val="24"/>
                <w:highlight w:val="none"/>
              </w:rPr>
            </w:pPr>
            <w:r>
              <w:rPr>
                <w:sz w:val="24"/>
                <w:szCs w:val="24"/>
                <w:highlight w:val="none"/>
              </w:rPr>
              <w:t>防范措施</w:t>
            </w:r>
          </w:p>
        </w:tc>
        <w:tc>
          <w:tcPr>
            <w:tcW w:w="8340" w:type="dxa"/>
            <w:gridSpan w:val="4"/>
            <w:noWrap w:val="0"/>
            <w:vAlign w:val="center"/>
          </w:tcPr>
          <w:p>
            <w:pPr>
              <w:pStyle w:val="54"/>
              <w:bidi w:val="0"/>
              <w:jc w:val="left"/>
              <w:rPr>
                <w:sz w:val="24"/>
                <w:szCs w:val="24"/>
                <w:highlight w:val="none"/>
              </w:rPr>
            </w:pPr>
            <w:r>
              <w:rPr>
                <w:sz w:val="24"/>
                <w:szCs w:val="24"/>
                <w:highlight w:val="none"/>
              </w:rPr>
              <w:t>加强项目</w:t>
            </w:r>
            <w:r>
              <w:rPr>
                <w:rFonts w:hint="eastAsia"/>
                <w:sz w:val="24"/>
                <w:szCs w:val="24"/>
                <w:highlight w:val="none"/>
                <w:lang w:val="en-US" w:eastAsia="zh-CN"/>
              </w:rPr>
              <w:t>原辅材料</w:t>
            </w:r>
            <w:r>
              <w:rPr>
                <w:sz w:val="24"/>
                <w:szCs w:val="24"/>
                <w:highlight w:val="none"/>
              </w:rPr>
              <w:t>的使用管理，落实工艺和设备、装置方面安全和消防防范措施。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noWrap w:val="0"/>
            <w:vAlign w:val="center"/>
          </w:tcPr>
          <w:p>
            <w:pPr>
              <w:pStyle w:val="54"/>
              <w:bidi w:val="0"/>
              <w:rPr>
                <w:sz w:val="24"/>
                <w:szCs w:val="24"/>
                <w:highlight w:val="none"/>
              </w:rPr>
            </w:pPr>
            <w:r>
              <w:rPr>
                <w:sz w:val="24"/>
                <w:szCs w:val="24"/>
                <w:highlight w:val="none"/>
              </w:rPr>
              <w:t>其他环境</w:t>
            </w:r>
          </w:p>
          <w:p>
            <w:pPr>
              <w:pStyle w:val="54"/>
              <w:bidi w:val="0"/>
              <w:rPr>
                <w:sz w:val="24"/>
                <w:szCs w:val="24"/>
                <w:highlight w:val="none"/>
              </w:rPr>
            </w:pPr>
            <w:r>
              <w:rPr>
                <w:sz w:val="24"/>
                <w:szCs w:val="24"/>
                <w:highlight w:val="none"/>
              </w:rPr>
              <w:t>管理要求</w:t>
            </w:r>
          </w:p>
        </w:tc>
        <w:tc>
          <w:tcPr>
            <w:tcW w:w="8340" w:type="dxa"/>
            <w:gridSpan w:val="4"/>
            <w:noWrap w:val="0"/>
            <w:vAlign w:val="center"/>
          </w:tcPr>
          <w:p>
            <w:pPr>
              <w:bidi w:val="0"/>
              <w:rPr>
                <w:rFonts w:hint="default"/>
                <w:b/>
                <w:bCs/>
                <w:highlight w:val="none"/>
                <w:lang w:val="en-US"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w:t>
            </w:r>
            <w:r>
              <w:rPr>
                <w:rFonts w:hint="eastAsia"/>
                <w:b/>
                <w:bCs/>
                <w:highlight w:val="none"/>
                <w:lang w:val="en-US" w:eastAsia="zh-CN"/>
              </w:rPr>
              <w:t>排污许可要求</w:t>
            </w:r>
          </w:p>
          <w:p>
            <w:pPr>
              <w:bidi w:val="0"/>
              <w:rPr>
                <w:rFonts w:hint="default"/>
                <w:highlight w:val="none"/>
                <w:lang w:val="en-US" w:eastAsia="zh-CN"/>
              </w:rPr>
            </w:pPr>
            <w:r>
              <w:rPr>
                <w:rFonts w:hint="default"/>
                <w:highlight w:val="none"/>
              </w:rPr>
              <w:t>根据《固定污染源排污许可分类管理名录</w:t>
            </w:r>
            <w:r>
              <w:rPr>
                <w:rFonts w:hint="default"/>
                <w:highlight w:val="none"/>
                <w:lang w:eastAsia="zh-CN"/>
              </w:rPr>
              <w:t>（</w:t>
            </w:r>
            <w:r>
              <w:rPr>
                <w:rFonts w:hint="default"/>
                <w:highlight w:val="none"/>
              </w:rPr>
              <w:t>2019年版</w:t>
            </w:r>
            <w:r>
              <w:rPr>
                <w:rFonts w:hint="default"/>
                <w:highlight w:val="none"/>
                <w:lang w:eastAsia="zh-CN"/>
              </w:rPr>
              <w:t>）</w:t>
            </w:r>
            <w:r>
              <w:rPr>
                <w:rFonts w:hint="default"/>
                <w:highlight w:val="none"/>
              </w:rPr>
              <w:t>》</w:t>
            </w:r>
            <w:r>
              <w:rPr>
                <w:rFonts w:hint="eastAsia"/>
                <w:highlight w:val="none"/>
                <w:lang w:eastAsia="zh-CN"/>
              </w:rPr>
              <w:t>，</w:t>
            </w:r>
            <w:r>
              <w:rPr>
                <w:rFonts w:hint="eastAsia"/>
                <w:highlight w:val="none"/>
                <w:lang w:val="en-US" w:eastAsia="zh-CN"/>
              </w:rPr>
              <w:t>本项目属于登记管理，按照排污许可要求</w:t>
            </w:r>
            <w:r>
              <w:rPr>
                <w:rFonts w:hint="eastAsia" w:eastAsia="宋体"/>
                <w:highlight w:val="none"/>
                <w:lang w:val="en-US" w:eastAsia="zh-CN"/>
              </w:rPr>
              <w:t>办理排污许可（登记）手续</w:t>
            </w:r>
            <w:r>
              <w:rPr>
                <w:rFonts w:hint="eastAsia"/>
                <w:highlight w:val="none"/>
                <w:lang w:val="en-US" w:eastAsia="zh-CN"/>
              </w:rPr>
              <w:t>。</w:t>
            </w:r>
          </w:p>
          <w:p>
            <w:pPr>
              <w:pStyle w:val="44"/>
              <w:bidi w:val="0"/>
              <w:rPr>
                <w:rFonts w:hint="default"/>
                <w:highlight w:val="none"/>
                <w:lang w:val="en-US" w:eastAsia="zh-CN"/>
              </w:rPr>
            </w:pPr>
            <w:r>
              <w:rPr>
                <w:rFonts w:hint="eastAsia"/>
                <w:highlight w:val="none"/>
                <w:lang w:val="en-US" w:eastAsia="zh-CN"/>
              </w:rPr>
              <w:t>表5-1  排污许可情况</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877"/>
              <w:gridCol w:w="3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8"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行业类别（一级）</w:t>
                  </w:r>
                </w:p>
              </w:tc>
              <w:tc>
                <w:tcPr>
                  <w:tcW w:w="115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行业类别（二级）</w:t>
                  </w:r>
                </w:p>
              </w:tc>
              <w:tc>
                <w:tcPr>
                  <w:tcW w:w="2223" w:type="pct"/>
                  <w:tcBorders>
                    <w:tl2br w:val="nil"/>
                    <w:tr2bl w:val="nil"/>
                  </w:tcBorders>
                  <w:noWrap w:val="0"/>
                  <w:vAlign w:val="center"/>
                </w:tcPr>
                <w:p>
                  <w:pPr>
                    <w:pStyle w:val="53"/>
                    <w:bidi w:val="0"/>
                    <w:rPr>
                      <w:rFonts w:hint="default"/>
                      <w:highlight w:val="none"/>
                    </w:rPr>
                  </w:pPr>
                  <w:r>
                    <w:rPr>
                      <w:rFonts w:hint="eastAsia"/>
                      <w:highlight w:val="none"/>
                      <w:lang w:val="en-US" w:eastAsia="zh-CN"/>
                    </w:rPr>
                    <w:t>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8"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二十八、金属制品制造33</w:t>
                  </w:r>
                </w:p>
              </w:tc>
              <w:tc>
                <w:tcPr>
                  <w:tcW w:w="115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80.结构性金属制品制造</w:t>
                  </w:r>
                </w:p>
              </w:tc>
              <w:tc>
                <w:tcPr>
                  <w:tcW w:w="2223" w:type="pct"/>
                  <w:tcBorders>
                    <w:tl2br w:val="nil"/>
                    <w:tr2bl w:val="nil"/>
                  </w:tcBorders>
                  <w:noWrap w:val="0"/>
                  <w:vAlign w:val="center"/>
                </w:tcPr>
                <w:p>
                  <w:pPr>
                    <w:pStyle w:val="53"/>
                    <w:bidi w:val="0"/>
                    <w:rPr>
                      <w:rFonts w:hint="default" w:eastAsia="宋体"/>
                      <w:highlight w:val="none"/>
                      <w:lang w:val="en-US" w:eastAsia="zh-CN"/>
                    </w:rPr>
                  </w:pPr>
                  <w:r>
                    <w:rPr>
                      <w:rFonts w:hint="eastAsia"/>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8" w:type="pct"/>
                  <w:tcBorders>
                    <w:tl2br w:val="nil"/>
                    <w:tr2bl w:val="nil"/>
                  </w:tcBorders>
                  <w:noWrap w:val="0"/>
                  <w:vAlign w:val="center"/>
                </w:tcPr>
                <w:p>
                  <w:pPr>
                    <w:pStyle w:val="53"/>
                    <w:bidi w:val="0"/>
                    <w:rPr>
                      <w:rFonts w:hint="eastAsia"/>
                      <w:highlight w:val="none"/>
                      <w:lang w:val="en-US" w:eastAsia="zh-CN"/>
                    </w:rPr>
                  </w:pPr>
                  <w:r>
                    <w:rPr>
                      <w:rFonts w:hint="eastAsia"/>
                      <w:highlight w:val="none"/>
                      <w:lang w:val="en-US" w:eastAsia="zh-CN"/>
                    </w:rPr>
                    <w:t>五十一、通用工序</w:t>
                  </w:r>
                </w:p>
              </w:tc>
              <w:tc>
                <w:tcPr>
                  <w:tcW w:w="1157"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111表面处理</w:t>
                  </w:r>
                </w:p>
              </w:tc>
              <w:tc>
                <w:tcPr>
                  <w:tcW w:w="2223" w:type="pct"/>
                  <w:tcBorders>
                    <w:tl2br w:val="nil"/>
                    <w:tr2bl w:val="nil"/>
                  </w:tcBorders>
                  <w:noWrap w:val="0"/>
                  <w:vAlign w:val="center"/>
                </w:tcPr>
                <w:p>
                  <w:pPr>
                    <w:pStyle w:val="53"/>
                    <w:bidi w:val="0"/>
                    <w:rPr>
                      <w:rFonts w:hint="eastAsia" w:eastAsia="宋体"/>
                      <w:highlight w:val="none"/>
                      <w:lang w:val="en-US" w:eastAsia="zh-CN"/>
                    </w:rPr>
                  </w:pPr>
                  <w:r>
                    <w:rPr>
                      <w:rFonts w:hint="eastAsia"/>
                      <w:highlight w:val="none"/>
                      <w:lang w:val="en-US" w:eastAsia="zh-CN"/>
                    </w:rPr>
                    <w:t>其他（本项目溶剂型聚氨酯油漆、稀释剂使用量总计6.733t/a，年使用溶剂型涂料在10吨以下）</w:t>
                  </w:r>
                </w:p>
              </w:tc>
            </w:tr>
          </w:tbl>
          <w:p>
            <w:pPr>
              <w:bidi w:val="0"/>
              <w:rPr>
                <w:rFonts w:hint="default"/>
                <w:b/>
                <w:bCs/>
                <w:highlight w:val="none"/>
                <w:lang w:val="en-US" w:eastAsia="zh-CN"/>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rFonts w:hint="default"/>
                <w:b/>
                <w:bCs/>
                <w:highlight w:val="none"/>
              </w:rPr>
              <w:t>排污口规范化管理</w:t>
            </w:r>
            <w:r>
              <w:rPr>
                <w:rFonts w:hint="default"/>
                <w:b/>
                <w:bCs/>
                <w:highlight w:val="none"/>
                <w:lang w:val="en-US" w:eastAsia="zh-CN"/>
              </w:rPr>
              <w:t>要求</w:t>
            </w:r>
          </w:p>
          <w:p>
            <w:pPr>
              <w:bidi w:val="0"/>
              <w:rPr>
                <w:rFonts w:hint="default"/>
                <w:highlight w:val="none"/>
              </w:rPr>
            </w:pPr>
            <w:r>
              <w:rPr>
                <w:rFonts w:hint="default"/>
                <w:highlight w:val="none"/>
              </w:rPr>
              <w:t>根据《关于开展排放口规范化整治工作的通知》</w:t>
            </w:r>
            <w:r>
              <w:rPr>
                <w:rFonts w:hint="default"/>
                <w:highlight w:val="none"/>
                <w:lang w:eastAsia="zh-CN"/>
              </w:rPr>
              <w:t>（</w:t>
            </w:r>
            <w:r>
              <w:rPr>
                <w:rFonts w:hint="default"/>
                <w:highlight w:val="none"/>
              </w:rPr>
              <w:t>国家环境保护总局环发﹝1999﹞24号</w:t>
            </w:r>
            <w:r>
              <w:rPr>
                <w:rFonts w:hint="default"/>
                <w:highlight w:val="none"/>
                <w:lang w:eastAsia="zh-CN"/>
              </w:rPr>
              <w:t>）</w:t>
            </w:r>
            <w:r>
              <w:rPr>
                <w:rFonts w:hint="default"/>
                <w:highlight w:val="none"/>
              </w:rPr>
              <w:t>和《排放口规范化整治技术》</w:t>
            </w:r>
            <w:r>
              <w:rPr>
                <w:rFonts w:hint="default"/>
                <w:highlight w:val="none"/>
                <w:lang w:eastAsia="zh-CN"/>
              </w:rPr>
              <w:t>（</w:t>
            </w:r>
            <w:r>
              <w:rPr>
                <w:rFonts w:hint="default"/>
                <w:highlight w:val="none"/>
              </w:rPr>
              <w:t>国家环境保护总局环发﹝1999﹞24号文</w:t>
            </w:r>
            <w:r>
              <w:rPr>
                <w:rFonts w:hint="default"/>
                <w:highlight w:val="none"/>
                <w:lang w:eastAsia="zh-CN"/>
              </w:rPr>
              <w:t>）</w:t>
            </w:r>
            <w:r>
              <w:rPr>
                <w:rFonts w:hint="default"/>
                <w:highlight w:val="none"/>
              </w:rPr>
              <w:t>文件的要求，一切新建、扩建的排污单位以及限期治理的排污单位，必须在建设污染治理设施的同时，建设规范化排污口。</w:t>
            </w:r>
          </w:p>
          <w:p>
            <w:pPr>
              <w:bidi w:val="0"/>
              <w:rPr>
                <w:rFonts w:hint="default"/>
                <w:highlight w:val="none"/>
              </w:rPr>
            </w:pPr>
            <w:r>
              <w:rPr>
                <w:rFonts w:hint="default"/>
                <w:highlight w:val="none"/>
              </w:rPr>
              <w:t>建设单位的各类排污口必须规范化建设和管理，而且规范化工作应与污染治理同步实施，即治理设施完工时，规范化工作必须同时完成，并列入污染物治理设施的验收内容。应在各水、气、声、固废排污口</w:t>
            </w:r>
            <w:r>
              <w:rPr>
                <w:rFonts w:hint="default"/>
                <w:highlight w:val="none"/>
                <w:lang w:eastAsia="zh-CN"/>
              </w:rPr>
              <w:t>（</w:t>
            </w:r>
            <w:r>
              <w:rPr>
                <w:rFonts w:hint="default"/>
                <w:highlight w:val="none"/>
              </w:rPr>
              <w:t>源</w:t>
            </w:r>
            <w:r>
              <w:rPr>
                <w:rFonts w:hint="default"/>
                <w:highlight w:val="none"/>
                <w:lang w:eastAsia="zh-CN"/>
              </w:rPr>
              <w:t>）</w:t>
            </w:r>
            <w:r>
              <w:rPr>
                <w:rFonts w:hint="default"/>
                <w:highlight w:val="none"/>
              </w:rPr>
              <w:t>挂牌</w:t>
            </w:r>
            <w:r>
              <w:rPr>
                <w:rFonts w:hint="default"/>
                <w:highlight w:val="none"/>
                <w:lang w:eastAsia="zh-CN"/>
              </w:rPr>
              <w:t>标志</w:t>
            </w:r>
            <w:r>
              <w:rPr>
                <w:rFonts w:hint="default"/>
                <w:highlight w:val="none"/>
              </w:rPr>
              <w:t>，标志牌的设置要求应按《环境保护图形标志—排放口</w:t>
            </w:r>
            <w:r>
              <w:rPr>
                <w:rFonts w:hint="default"/>
                <w:highlight w:val="none"/>
                <w:lang w:eastAsia="zh-CN"/>
              </w:rPr>
              <w:t>（</w:t>
            </w:r>
            <w:r>
              <w:rPr>
                <w:rFonts w:hint="default"/>
                <w:highlight w:val="none"/>
              </w:rPr>
              <w:t>源</w:t>
            </w:r>
            <w:r>
              <w:rPr>
                <w:rFonts w:hint="default"/>
                <w:highlight w:val="none"/>
                <w:lang w:eastAsia="zh-CN"/>
              </w:rPr>
              <w:t>）</w:t>
            </w:r>
            <w:r>
              <w:rPr>
                <w:rFonts w:hint="default"/>
                <w:highlight w:val="none"/>
              </w:rPr>
              <w:t>》</w:t>
            </w:r>
            <w:r>
              <w:rPr>
                <w:rFonts w:hint="eastAsia"/>
                <w:highlight w:val="none"/>
                <w:lang w:eastAsia="zh-CN"/>
              </w:rPr>
              <w:t>（</w:t>
            </w:r>
            <w:r>
              <w:rPr>
                <w:rFonts w:hint="default"/>
                <w:highlight w:val="none"/>
              </w:rPr>
              <w:t>GB15562.1-1995</w:t>
            </w:r>
            <w:r>
              <w:rPr>
                <w:rFonts w:hint="eastAsia"/>
                <w:highlight w:val="none"/>
                <w:lang w:eastAsia="zh-CN"/>
              </w:rPr>
              <w:t>）</w:t>
            </w:r>
            <w:r>
              <w:rPr>
                <w:rFonts w:hint="default"/>
                <w:highlight w:val="none"/>
              </w:rPr>
              <w:t>的规定执行。标志牌必须保持清晰、完整，当发现有损坏或颜色有变化，应及时修复或更换。检查时间一年两次。</w:t>
            </w:r>
          </w:p>
          <w:p>
            <w:pPr>
              <w:pStyle w:val="44"/>
              <w:bidi w:val="0"/>
              <w:rPr>
                <w:rFonts w:hint="default"/>
                <w:highlight w:val="none"/>
              </w:rPr>
            </w:pPr>
            <w:r>
              <w:rPr>
                <w:rFonts w:hint="default"/>
                <w:highlight w:val="none"/>
              </w:rPr>
              <w:t>表</w:t>
            </w:r>
            <w:r>
              <w:rPr>
                <w:rFonts w:hint="default"/>
                <w:highlight w:val="none"/>
                <w:lang w:val="en-US" w:eastAsia="zh-CN"/>
              </w:rPr>
              <w:t>5-</w:t>
            </w:r>
            <w:r>
              <w:rPr>
                <w:rFonts w:hint="eastAsia"/>
                <w:highlight w:val="none"/>
                <w:lang w:val="en-US" w:eastAsia="zh-CN"/>
              </w:rPr>
              <w:t xml:space="preserve">2  </w:t>
            </w:r>
            <w:r>
              <w:rPr>
                <w:rFonts w:hint="default"/>
                <w:highlight w:val="none"/>
              </w:rPr>
              <w:t>排放口图形标志</w:t>
            </w:r>
          </w:p>
          <w:tbl>
            <w:tblPr>
              <w:tblStyle w:val="3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672"/>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tcBorders>
                    <w:tl2br w:val="nil"/>
                    <w:tr2bl w:val="nil"/>
                  </w:tcBorders>
                  <w:noWrap w:val="0"/>
                  <w:vAlign w:val="center"/>
                </w:tcPr>
                <w:p>
                  <w:pPr>
                    <w:pStyle w:val="53"/>
                    <w:bidi w:val="0"/>
                    <w:rPr>
                      <w:rFonts w:hint="default"/>
                      <w:highlight w:val="none"/>
                    </w:rPr>
                  </w:pPr>
                  <w:r>
                    <w:rPr>
                      <w:rFonts w:hint="default"/>
                      <w:highlight w:val="none"/>
                    </w:rPr>
                    <w:t>排口</w:t>
                  </w:r>
                </w:p>
              </w:tc>
              <w:tc>
                <w:tcPr>
                  <w:tcW w:w="2264" w:type="pct"/>
                  <w:tcBorders>
                    <w:tl2br w:val="nil"/>
                    <w:tr2bl w:val="nil"/>
                  </w:tcBorders>
                  <w:noWrap w:val="0"/>
                  <w:vAlign w:val="center"/>
                </w:tcPr>
                <w:p>
                  <w:pPr>
                    <w:pStyle w:val="53"/>
                    <w:bidi w:val="0"/>
                    <w:rPr>
                      <w:rFonts w:hint="default"/>
                      <w:highlight w:val="none"/>
                      <w:lang w:val="en-US" w:eastAsia="zh-CN"/>
                    </w:rPr>
                  </w:pPr>
                  <w:r>
                    <w:rPr>
                      <w:rFonts w:hint="default"/>
                      <w:highlight w:val="none"/>
                      <w:lang w:val="en-US" w:eastAsia="zh-CN"/>
                    </w:rPr>
                    <w:t>废气排放口</w:t>
                  </w:r>
                </w:p>
              </w:tc>
              <w:tc>
                <w:tcPr>
                  <w:tcW w:w="2295" w:type="pct"/>
                  <w:tcBorders>
                    <w:tl2br w:val="nil"/>
                    <w:tr2bl w:val="nil"/>
                  </w:tcBorders>
                  <w:noWrap w:val="0"/>
                  <w:vAlign w:val="center"/>
                </w:tcPr>
                <w:p>
                  <w:pPr>
                    <w:pStyle w:val="53"/>
                    <w:bidi w:val="0"/>
                    <w:rPr>
                      <w:rFonts w:hint="default"/>
                      <w:highlight w:val="none"/>
                    </w:rPr>
                  </w:pPr>
                  <w:r>
                    <w:rPr>
                      <w:rFonts w:hint="default"/>
                      <w:highlight w:val="none"/>
                    </w:rPr>
                    <w:t>固体废物堆场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tcBorders>
                    <w:tl2br w:val="nil"/>
                    <w:tr2bl w:val="nil"/>
                  </w:tcBorders>
                  <w:noWrap w:val="0"/>
                  <w:vAlign w:val="center"/>
                </w:tcPr>
                <w:p>
                  <w:pPr>
                    <w:pStyle w:val="53"/>
                    <w:bidi w:val="0"/>
                    <w:rPr>
                      <w:rFonts w:hint="default"/>
                      <w:highlight w:val="none"/>
                    </w:rPr>
                  </w:pPr>
                  <w:r>
                    <w:rPr>
                      <w:rFonts w:hint="default"/>
                      <w:highlight w:val="none"/>
                    </w:rPr>
                    <w:t>图形符号</w:t>
                  </w:r>
                </w:p>
              </w:tc>
              <w:tc>
                <w:tcPr>
                  <w:tcW w:w="2264" w:type="pct"/>
                  <w:tcBorders>
                    <w:tl2br w:val="nil"/>
                    <w:tr2bl w:val="nil"/>
                  </w:tcBorders>
                  <w:noWrap w:val="0"/>
                  <w:vAlign w:val="center"/>
                </w:tcPr>
                <w:p>
                  <w:pPr>
                    <w:pStyle w:val="53"/>
                    <w:bidi w:val="0"/>
                    <w:rPr>
                      <w:rFonts w:hint="default"/>
                      <w:highlight w:val="none"/>
                      <w:lang w:eastAsia="zh-CN"/>
                    </w:rPr>
                  </w:pPr>
                  <w:r>
                    <w:rPr>
                      <w:rFonts w:hint="default"/>
                      <w:highlight w:val="none"/>
                      <w:lang w:eastAsia="zh-CN"/>
                    </w:rPr>
                    <w:drawing>
                      <wp:inline distT="0" distB="0" distL="114300" distR="114300">
                        <wp:extent cx="1393825" cy="939800"/>
                        <wp:effectExtent l="0" t="0" r="8255" b="5080"/>
                        <wp:docPr id="5" name="图片 6" descr="废气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废气排放口"/>
                                <pic:cNvPicPr>
                                  <a:picLocks noChangeAspect="1"/>
                                </pic:cNvPicPr>
                              </pic:nvPicPr>
                              <pic:blipFill>
                                <a:blip r:embed="rId31"/>
                                <a:stretch>
                                  <a:fillRect/>
                                </a:stretch>
                              </pic:blipFill>
                              <pic:spPr>
                                <a:xfrm>
                                  <a:off x="0" y="0"/>
                                  <a:ext cx="1393825" cy="939800"/>
                                </a:xfrm>
                                <a:prstGeom prst="rect">
                                  <a:avLst/>
                                </a:prstGeom>
                                <a:noFill/>
                                <a:ln>
                                  <a:noFill/>
                                </a:ln>
                              </pic:spPr>
                            </pic:pic>
                          </a:graphicData>
                        </a:graphic>
                      </wp:inline>
                    </w:drawing>
                  </w:r>
                </w:p>
              </w:tc>
              <w:tc>
                <w:tcPr>
                  <w:tcW w:w="2295" w:type="pct"/>
                  <w:tcBorders>
                    <w:tl2br w:val="nil"/>
                    <w:tr2bl w:val="nil"/>
                  </w:tcBorders>
                  <w:noWrap w:val="0"/>
                  <w:vAlign w:val="center"/>
                </w:tcPr>
                <w:p>
                  <w:pPr>
                    <w:pStyle w:val="53"/>
                    <w:bidi w:val="0"/>
                    <w:rPr>
                      <w:rFonts w:hint="default"/>
                      <w:highlight w:val="none"/>
                      <w:lang w:eastAsia="zh-CN"/>
                    </w:rPr>
                  </w:pPr>
                  <w:r>
                    <w:rPr>
                      <w:rFonts w:hint="default"/>
                      <w:highlight w:val="none"/>
                      <w:lang w:eastAsia="zh-CN"/>
                    </w:rPr>
                    <w:drawing>
                      <wp:inline distT="0" distB="0" distL="114300" distR="114300">
                        <wp:extent cx="1395730" cy="897255"/>
                        <wp:effectExtent l="0" t="0" r="6350" b="1905"/>
                        <wp:docPr id="4" name="图片 7" descr="一般固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一般固废"/>
                                <pic:cNvPicPr>
                                  <a:picLocks noChangeAspect="1"/>
                                </pic:cNvPicPr>
                              </pic:nvPicPr>
                              <pic:blipFill>
                                <a:blip r:embed="rId32"/>
                                <a:stretch>
                                  <a:fillRect/>
                                </a:stretch>
                              </pic:blipFill>
                              <pic:spPr>
                                <a:xfrm>
                                  <a:off x="0" y="0"/>
                                  <a:ext cx="1395730" cy="8972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tcBorders>
                    <w:tl2br w:val="nil"/>
                    <w:tr2bl w:val="nil"/>
                  </w:tcBorders>
                  <w:noWrap w:val="0"/>
                  <w:vAlign w:val="center"/>
                </w:tcPr>
                <w:p>
                  <w:pPr>
                    <w:pStyle w:val="53"/>
                    <w:bidi w:val="0"/>
                    <w:rPr>
                      <w:rFonts w:hint="default"/>
                      <w:highlight w:val="none"/>
                    </w:rPr>
                  </w:pPr>
                </w:p>
              </w:tc>
              <w:tc>
                <w:tcPr>
                  <w:tcW w:w="2264"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废水排放口</w:t>
                  </w:r>
                </w:p>
              </w:tc>
              <w:tc>
                <w:tcPr>
                  <w:tcW w:w="2295" w:type="pct"/>
                  <w:tcBorders>
                    <w:tl2br w:val="nil"/>
                    <w:tr2bl w:val="nil"/>
                  </w:tcBorders>
                  <w:noWrap w:val="0"/>
                  <w:vAlign w:val="center"/>
                </w:tcPr>
                <w:p>
                  <w:pPr>
                    <w:pStyle w:val="53"/>
                    <w:bidi w:val="0"/>
                    <w:rPr>
                      <w:rFonts w:hint="default"/>
                      <w:highlight w:val="none"/>
                      <w:lang w:val="en-US" w:eastAsia="zh-CN"/>
                    </w:rPr>
                  </w:pPr>
                  <w:r>
                    <w:rPr>
                      <w:rFonts w:hint="eastAsia"/>
                      <w:highlight w:val="none"/>
                      <w:lang w:val="en-US" w:eastAsia="zh-CN"/>
                    </w:rPr>
                    <w:t>雨水排放口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tcBorders>
                    <w:tl2br w:val="nil"/>
                    <w:tr2bl w:val="nil"/>
                  </w:tcBorders>
                  <w:noWrap w:val="0"/>
                  <w:vAlign w:val="center"/>
                </w:tcPr>
                <w:p>
                  <w:pPr>
                    <w:pStyle w:val="53"/>
                    <w:bidi w:val="0"/>
                    <w:rPr>
                      <w:rFonts w:hint="default"/>
                      <w:highlight w:val="none"/>
                    </w:rPr>
                  </w:pPr>
                </w:p>
              </w:tc>
              <w:tc>
                <w:tcPr>
                  <w:tcW w:w="2264" w:type="pct"/>
                  <w:tcBorders>
                    <w:tl2br w:val="nil"/>
                    <w:tr2bl w:val="nil"/>
                  </w:tcBorders>
                  <w:noWrap w:val="0"/>
                  <w:vAlign w:val="center"/>
                </w:tcPr>
                <w:p>
                  <w:pPr>
                    <w:pStyle w:val="53"/>
                    <w:bidi w:val="0"/>
                    <w:rPr>
                      <w:rFonts w:hint="default"/>
                      <w:highlight w:val="none"/>
                      <w:lang w:eastAsia="zh-CN"/>
                    </w:rPr>
                  </w:pPr>
                  <w:r>
                    <w:rPr>
                      <w:rFonts w:hint="default"/>
                      <w:highlight w:val="none"/>
                      <w:lang w:val="en-US" w:eastAsia="zh-CN"/>
                    </w:rPr>
                    <w:drawing>
                      <wp:inline distT="0" distB="0" distL="114300" distR="114300">
                        <wp:extent cx="1379855" cy="960120"/>
                        <wp:effectExtent l="0" t="0" r="6985" b="0"/>
                        <wp:docPr id="7" name="图片 8" descr="9de44f05184f0cf449f5643a456c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9de44f05184f0cf449f5643a456cd81"/>
                                <pic:cNvPicPr>
                                  <a:picLocks noChangeAspect="1"/>
                                </pic:cNvPicPr>
                              </pic:nvPicPr>
                              <pic:blipFill>
                                <a:blip r:embed="rId33"/>
                                <a:srcRect l="5383" t="23543" r="5191" b="2849"/>
                                <a:stretch>
                                  <a:fillRect/>
                                </a:stretch>
                              </pic:blipFill>
                              <pic:spPr>
                                <a:xfrm>
                                  <a:off x="0" y="0"/>
                                  <a:ext cx="1379855" cy="960120"/>
                                </a:xfrm>
                                <a:prstGeom prst="rect">
                                  <a:avLst/>
                                </a:prstGeom>
                                <a:noFill/>
                                <a:ln>
                                  <a:noFill/>
                                </a:ln>
                              </pic:spPr>
                            </pic:pic>
                          </a:graphicData>
                        </a:graphic>
                      </wp:inline>
                    </w:drawing>
                  </w:r>
                </w:p>
              </w:tc>
              <w:tc>
                <w:tcPr>
                  <w:tcW w:w="2295" w:type="pct"/>
                  <w:tcBorders>
                    <w:tl2br w:val="nil"/>
                    <w:tr2bl w:val="nil"/>
                  </w:tcBorders>
                  <w:noWrap w:val="0"/>
                  <w:vAlign w:val="center"/>
                </w:tcPr>
                <w:p>
                  <w:pPr>
                    <w:pStyle w:val="53"/>
                    <w:bidi w:val="0"/>
                    <w:rPr>
                      <w:rFonts w:hint="default"/>
                      <w:highlight w:val="none"/>
                      <w:lang w:eastAsia="zh-CN"/>
                    </w:rPr>
                  </w:pPr>
                  <w:r>
                    <w:rPr>
                      <w:highlight w:val="none"/>
                    </w:rPr>
                    <w:drawing>
                      <wp:inline distT="0" distB="0" distL="114300" distR="114300">
                        <wp:extent cx="1376045" cy="1010920"/>
                        <wp:effectExtent l="0" t="0" r="10795" b="1016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34"/>
                                <a:stretch>
                                  <a:fillRect/>
                                </a:stretch>
                              </pic:blipFill>
                              <pic:spPr>
                                <a:xfrm>
                                  <a:off x="0" y="0"/>
                                  <a:ext cx="1376045" cy="1010920"/>
                                </a:xfrm>
                                <a:prstGeom prst="rect">
                                  <a:avLst/>
                                </a:prstGeom>
                                <a:noFill/>
                                <a:ln>
                                  <a:noFill/>
                                </a:ln>
                              </pic:spPr>
                            </pic:pic>
                          </a:graphicData>
                        </a:graphic>
                      </wp:inline>
                    </w:drawing>
                  </w:r>
                </w:p>
              </w:tc>
            </w:tr>
          </w:tbl>
          <w:p>
            <w:pPr>
              <w:bidi w:val="0"/>
              <w:rPr>
                <w:rFonts w:hint="default"/>
                <w:b/>
                <w:bCs/>
                <w:highlight w:val="none"/>
                <w:lang w:val="en-US" w:eastAsia="zh-CN"/>
              </w:rPr>
            </w:pPr>
            <w:r>
              <w:rPr>
                <w:rFonts w:hint="eastAsia"/>
                <w:b/>
                <w:bCs/>
                <w:highlight w:val="none"/>
                <w:lang w:val="en-US" w:eastAsia="zh-CN"/>
              </w:rPr>
              <w:t>（3）</w:t>
            </w:r>
            <w:r>
              <w:rPr>
                <w:rFonts w:hint="default"/>
                <w:b/>
                <w:bCs/>
                <w:highlight w:val="none"/>
                <w:lang w:val="en-US" w:eastAsia="zh-CN"/>
              </w:rPr>
              <w:t>竣工环保验收</w:t>
            </w:r>
          </w:p>
          <w:p>
            <w:pPr>
              <w:bidi w:val="0"/>
              <w:rPr>
                <w:rFonts w:hint="default"/>
                <w:szCs w:val="21"/>
                <w:highlight w:val="none"/>
                <w:lang w:val="en-US" w:eastAsia="zh-CN"/>
              </w:rPr>
            </w:pPr>
            <w:r>
              <w:rPr>
                <w:rFonts w:hint="default"/>
                <w:highlight w:val="none"/>
                <w:lang w:val="en-US" w:eastAsia="zh-CN"/>
              </w:rPr>
              <w:t>按照《建设项目竣工环境保护验收暂行办法》中的要求，建设项目竣工后，建设单位应当依照国家有关法律法规、建设项目竣工环境保护验收技术规范、建设项目环境影响报告书</w:t>
            </w:r>
            <w:r>
              <w:rPr>
                <w:rFonts w:hint="eastAsia"/>
                <w:highlight w:val="none"/>
                <w:lang w:eastAsia="zh-CN"/>
              </w:rPr>
              <w:t>（</w:t>
            </w:r>
            <w:r>
              <w:rPr>
                <w:rFonts w:hint="default"/>
                <w:highlight w:val="none"/>
                <w:lang w:val="en-US" w:eastAsia="zh-CN"/>
              </w:rPr>
              <w:t>表</w:t>
            </w:r>
            <w:r>
              <w:rPr>
                <w:rFonts w:hint="eastAsia"/>
                <w:highlight w:val="none"/>
                <w:lang w:val="en-US" w:eastAsia="zh-CN"/>
              </w:rPr>
              <w:t>）</w:t>
            </w:r>
            <w:r>
              <w:rPr>
                <w:rFonts w:hint="default"/>
                <w:highlight w:val="none"/>
                <w:lang w:val="en-US" w:eastAsia="zh-CN"/>
              </w:rPr>
              <w:t>和审批决定等要求，编制建设项目竣工环境保护验收报告，并依法向社会公开。在项目竣工环保验收前办理排污许可。</w:t>
            </w:r>
            <w:r>
              <w:rPr>
                <w:rFonts w:hint="default"/>
                <w:szCs w:val="21"/>
                <w:highlight w:val="none"/>
                <w:lang w:val="en-US" w:eastAsia="zh-CN"/>
              </w:rPr>
              <w:br w:type="textWrapping"/>
            </w:r>
          </w:p>
          <w:p>
            <w:pPr>
              <w:pStyle w:val="54"/>
              <w:bidi w:val="0"/>
              <w:jc w:val="left"/>
              <w:rPr>
                <w:sz w:val="24"/>
                <w:szCs w:val="24"/>
                <w:highlight w:val="none"/>
              </w:rPr>
            </w:pPr>
          </w:p>
          <w:p>
            <w:pPr>
              <w:rPr>
                <w:sz w:val="24"/>
                <w:szCs w:val="24"/>
                <w:highlight w:val="none"/>
              </w:rPr>
            </w:pPr>
          </w:p>
          <w:p>
            <w:pPr>
              <w:bidi w:val="0"/>
              <w:rPr>
                <w:highlight w:val="none"/>
              </w:rPr>
            </w:pPr>
          </w:p>
          <w:p>
            <w:pPr>
              <w:rPr>
                <w:sz w:val="24"/>
                <w:szCs w:val="24"/>
                <w:highlight w:val="none"/>
              </w:rPr>
            </w:pPr>
          </w:p>
          <w:p>
            <w:pPr>
              <w:bidi w:val="0"/>
              <w:rPr>
                <w:highlight w:val="none"/>
              </w:rPr>
            </w:pPr>
          </w:p>
          <w:p>
            <w:pPr>
              <w:rPr>
                <w:sz w:val="24"/>
                <w:szCs w:val="24"/>
                <w:highlight w:val="none"/>
              </w:rPr>
            </w:pPr>
          </w:p>
          <w:p>
            <w:pPr>
              <w:bidi w:val="0"/>
              <w:rPr>
                <w:highlight w:val="none"/>
              </w:rPr>
            </w:pPr>
          </w:p>
          <w:p>
            <w:pPr>
              <w:bidi w:val="0"/>
              <w:rPr>
                <w:highlight w:val="none"/>
              </w:rPr>
            </w:pPr>
          </w:p>
          <w:p>
            <w:pPr>
              <w:rPr>
                <w:highlight w:val="none"/>
              </w:rPr>
            </w:pPr>
          </w:p>
          <w:p>
            <w:pPr>
              <w:bidi w:val="0"/>
              <w:rPr>
                <w:highlight w:val="none"/>
              </w:rPr>
            </w:pPr>
          </w:p>
          <w:p>
            <w:pPr>
              <w:pStyle w:val="4"/>
              <w:numPr>
                <w:ilvl w:val="1"/>
                <w:numId w:val="0"/>
              </w:numPr>
              <w:rPr>
                <w:highlight w:val="none"/>
              </w:rPr>
            </w:pPr>
          </w:p>
          <w:p>
            <w:pPr>
              <w:rPr>
                <w:highlight w:val="none"/>
              </w:rPr>
            </w:pPr>
          </w:p>
          <w:p>
            <w:pPr>
              <w:rPr>
                <w:highlight w:val="none"/>
              </w:rPr>
            </w:pPr>
          </w:p>
        </w:tc>
      </w:tr>
    </w:tbl>
    <w:p>
      <w:pPr>
        <w:pStyle w:val="3"/>
        <w:bidi w:val="0"/>
        <w:rPr>
          <w:rFonts w:ascii="Times New Roman" w:hAnsi="Times New Roman" w:eastAsia="黑体"/>
          <w:snapToGrid w:val="0"/>
          <w:kern w:val="0"/>
          <w:szCs w:val="30"/>
          <w:highlight w:val="none"/>
        </w:rPr>
      </w:pPr>
      <w:r>
        <w:rPr>
          <w:rFonts w:ascii="Times New Roman" w:hAnsi="Times New Roman"/>
          <w:snapToGrid w:val="0"/>
          <w:kern w:val="0"/>
          <w:szCs w:val="20"/>
          <w:highlight w:val="none"/>
        </w:rPr>
        <w:br w:type="page"/>
      </w:r>
      <w:bookmarkStart w:id="16" w:name="_Toc23633"/>
      <w:r>
        <w:rPr>
          <w:highlight w:val="none"/>
        </w:rPr>
        <w:t>六、结论</w:t>
      </w:r>
      <w:bookmarkEnd w:id="16"/>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5" w:type="dxa"/>
            <w:noWrap w:val="0"/>
            <w:vAlign w:val="center"/>
          </w:tcPr>
          <w:p>
            <w:pPr>
              <w:bidi w:val="0"/>
              <w:rPr>
                <w:highlight w:val="none"/>
              </w:rPr>
            </w:pPr>
            <w:r>
              <w:rPr>
                <w:rFonts w:hint="eastAsia"/>
                <w:highlight w:val="none"/>
                <w:lang w:eastAsia="zh-CN"/>
              </w:rPr>
              <w:t>混凝土搅拌站控制室及结构件制造项目</w:t>
            </w:r>
            <w:r>
              <w:rPr>
                <w:rFonts w:hint="eastAsia"/>
                <w:highlight w:val="none"/>
              </w:rPr>
              <w:t>位于</w:t>
            </w:r>
            <w:r>
              <w:rPr>
                <w:rFonts w:hint="eastAsia"/>
                <w:highlight w:val="none"/>
                <w:lang w:eastAsia="zh-CN"/>
              </w:rPr>
              <w:t>常德经济技术开发区樟木桥街道常安社区三一路266号</w:t>
            </w:r>
            <w:r>
              <w:rPr>
                <w:rFonts w:hint="eastAsia"/>
                <w:highlight w:val="none"/>
              </w:rPr>
              <w:t>。项目建设符合国家产业政策要求，建设用地为工业用地，规划选址符合</w:t>
            </w:r>
            <w:r>
              <w:rPr>
                <w:rFonts w:hint="eastAsia"/>
                <w:highlight w:val="none"/>
                <w:lang w:eastAsia="zh-CN"/>
              </w:rPr>
              <w:t>常德经济技术开发区</w:t>
            </w:r>
            <w:r>
              <w:rPr>
                <w:rFonts w:hint="eastAsia"/>
                <w:highlight w:val="none"/>
              </w:rPr>
              <w:t>总体规划及土地利用规划。本项目实施后产生的废气、废水</w:t>
            </w:r>
            <w:r>
              <w:rPr>
                <w:rFonts w:hint="eastAsia"/>
                <w:highlight w:val="none"/>
                <w:lang w:eastAsia="zh-CN"/>
              </w:rPr>
              <w:t>、</w:t>
            </w:r>
            <w:r>
              <w:rPr>
                <w:rFonts w:hint="eastAsia"/>
                <w:highlight w:val="none"/>
              </w:rPr>
              <w:t>噪声经相应的环保措施治理后均可实现达标排放，固体废物处置去向合理，综上所述，在落实本报告提出的各项环保措施的情况下，本项目的建设具备环境可行性。</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bidi w:val="0"/>
              <w:rPr>
                <w:highlight w:val="none"/>
              </w:rPr>
            </w:pPr>
          </w:p>
          <w:p>
            <w:pPr>
              <w:rPr>
                <w:highlight w:val="none"/>
              </w:rPr>
            </w:pPr>
          </w:p>
          <w:p>
            <w:pPr>
              <w:bidi w:val="0"/>
              <w:rPr>
                <w:highlight w:val="none"/>
              </w:rPr>
            </w:pPr>
          </w:p>
          <w:p>
            <w:pPr>
              <w:bidi w:val="0"/>
              <w:rPr>
                <w:highlight w:val="none"/>
              </w:rPr>
            </w:pPr>
          </w:p>
          <w:p>
            <w:pPr>
              <w:rPr>
                <w:highlight w:val="none"/>
              </w:rPr>
            </w:pPr>
            <w:r>
              <w:rPr>
                <w:highlight w:val="none"/>
              </w:rPr>
              <w:br w:type="textWrapping"/>
            </w:r>
          </w:p>
        </w:tc>
      </w:tr>
    </w:tbl>
    <w:p>
      <w:pPr>
        <w:rPr>
          <w:rFonts w:ascii="Times New Roman" w:hAnsi="Times New Roman"/>
          <w:highlight w:val="none"/>
        </w:rPr>
        <w:sectPr>
          <w:pgSz w:w="11906" w:h="16838"/>
          <w:pgMar w:top="1440" w:right="1800" w:bottom="1440" w:left="1800"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3"/>
        <w:bidi w:val="0"/>
        <w:rPr>
          <w:rFonts w:hint="default"/>
          <w:highlight w:val="none"/>
          <w:lang w:val="en-US" w:eastAsia="zh-CN"/>
        </w:rPr>
      </w:pPr>
      <w:bookmarkStart w:id="17" w:name="_Toc24329"/>
      <w:bookmarkStart w:id="18" w:name="_Toc12291"/>
      <w:bookmarkStart w:id="19" w:name="_Toc11357"/>
      <w:r>
        <w:rPr>
          <w:rFonts w:hint="default"/>
          <w:highlight w:val="none"/>
          <w:lang w:val="en-US" w:eastAsia="zh-CN"/>
        </w:rPr>
        <w:t>与</w:t>
      </w:r>
      <w:r>
        <w:rPr>
          <w:rFonts w:hint="default"/>
          <w:highlight w:val="none"/>
        </w:rPr>
        <w:t>排污许可</w:t>
      </w:r>
      <w:r>
        <w:rPr>
          <w:rFonts w:hint="default"/>
          <w:highlight w:val="none"/>
          <w:lang w:val="en-US" w:eastAsia="zh-CN"/>
        </w:rPr>
        <w:t>的衔接关系</w:t>
      </w:r>
      <w:bookmarkEnd w:id="17"/>
      <w:bookmarkEnd w:id="18"/>
      <w:bookmarkEnd w:id="19"/>
    </w:p>
    <w:p>
      <w:pPr>
        <w:pStyle w:val="44"/>
        <w:bidi w:val="0"/>
        <w:rPr>
          <w:rFonts w:hint="default"/>
          <w:highlight w:val="none"/>
          <w:lang w:eastAsia="zh-CN"/>
        </w:rPr>
      </w:pPr>
      <w:bookmarkStart w:id="20" w:name="_Toc31031"/>
      <w:r>
        <w:rPr>
          <w:rFonts w:hint="default"/>
          <w:highlight w:val="none"/>
        </w:rPr>
        <w:t>表</w:t>
      </w:r>
      <w:r>
        <w:rPr>
          <w:rFonts w:hint="default"/>
          <w:highlight w:val="none"/>
          <w:lang w:val="en-US" w:eastAsia="zh-CN"/>
        </w:rPr>
        <w:t>1  大气污染物排放基本</w:t>
      </w:r>
      <w:r>
        <w:rPr>
          <w:rFonts w:hint="default"/>
          <w:highlight w:val="none"/>
        </w:rPr>
        <w:t>情况一览表</w:t>
      </w:r>
      <w:bookmarkEnd w:id="20"/>
    </w:p>
    <w:tbl>
      <w:tblPr>
        <w:tblStyle w:val="3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971"/>
        <w:gridCol w:w="2112"/>
        <w:gridCol w:w="467"/>
        <w:gridCol w:w="867"/>
        <w:gridCol w:w="1676"/>
        <w:gridCol w:w="890"/>
        <w:gridCol w:w="1313"/>
        <w:gridCol w:w="1371"/>
        <w:gridCol w:w="1256"/>
        <w:gridCol w:w="2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57"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生产工艺</w:t>
            </w:r>
          </w:p>
        </w:tc>
        <w:tc>
          <w:tcPr>
            <w:tcW w:w="360"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default"/>
                <w:sz w:val="21"/>
                <w:szCs w:val="21"/>
                <w:highlight w:val="none"/>
                <w:lang w:val="en-US" w:eastAsia="zh-CN"/>
              </w:rPr>
              <w:t>产污</w:t>
            </w:r>
          </w:p>
          <w:p>
            <w:pPr>
              <w:pStyle w:val="53"/>
              <w:bidi w:val="0"/>
              <w:rPr>
                <w:rFonts w:hint="eastAsia"/>
                <w:sz w:val="21"/>
                <w:szCs w:val="21"/>
                <w:highlight w:val="none"/>
                <w:lang w:val="en-US" w:eastAsia="zh-CN"/>
              </w:rPr>
            </w:pPr>
            <w:r>
              <w:rPr>
                <w:rFonts w:hint="default"/>
                <w:sz w:val="21"/>
                <w:szCs w:val="21"/>
                <w:highlight w:val="none"/>
                <w:lang w:val="en-US" w:eastAsia="zh-CN"/>
              </w:rPr>
              <w:t>设备</w:t>
            </w:r>
          </w:p>
        </w:tc>
        <w:tc>
          <w:tcPr>
            <w:tcW w:w="784"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治理措施</w:t>
            </w:r>
          </w:p>
        </w:tc>
        <w:tc>
          <w:tcPr>
            <w:tcW w:w="173"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排放形式</w:t>
            </w:r>
          </w:p>
        </w:tc>
        <w:tc>
          <w:tcPr>
            <w:tcW w:w="32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排放口编号</w:t>
            </w:r>
          </w:p>
        </w:tc>
        <w:tc>
          <w:tcPr>
            <w:tcW w:w="62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排放口坐标</w:t>
            </w:r>
          </w:p>
        </w:tc>
        <w:tc>
          <w:tcPr>
            <w:tcW w:w="330"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排放口类型</w:t>
            </w:r>
          </w:p>
        </w:tc>
        <w:tc>
          <w:tcPr>
            <w:tcW w:w="487"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default"/>
                <w:sz w:val="21"/>
                <w:szCs w:val="21"/>
                <w:highlight w:val="none"/>
                <w:lang w:val="en-US" w:eastAsia="zh-CN"/>
              </w:rPr>
              <w:t>污染因子</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标准值</w:t>
            </w:r>
          </w:p>
        </w:tc>
        <w:tc>
          <w:tcPr>
            <w:tcW w:w="78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7"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784"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173"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32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62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487"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default"/>
                <w:sz w:val="21"/>
                <w:szCs w:val="21"/>
                <w:highlight w:val="none"/>
                <w:lang w:val="en-US" w:eastAsia="zh-CN"/>
              </w:rPr>
              <w:t>浓度限值（mg/m</w:t>
            </w:r>
            <w:r>
              <w:rPr>
                <w:rFonts w:hint="default"/>
                <w:sz w:val="21"/>
                <w:szCs w:val="21"/>
                <w:highlight w:val="none"/>
                <w:vertAlign w:val="superscript"/>
                <w:lang w:val="en-US" w:eastAsia="zh-CN"/>
              </w:rPr>
              <w:t>3</w:t>
            </w:r>
            <w:r>
              <w:rPr>
                <w:rFonts w:hint="default"/>
                <w:sz w:val="21"/>
                <w:szCs w:val="21"/>
                <w:highlight w:val="none"/>
                <w:lang w:val="en-US" w:eastAsia="zh-CN"/>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default"/>
                <w:sz w:val="21"/>
                <w:szCs w:val="21"/>
                <w:highlight w:val="none"/>
                <w:lang w:val="en-US" w:eastAsia="zh-CN"/>
              </w:rPr>
              <w:t>速率限值（kg/h）</w:t>
            </w:r>
          </w:p>
        </w:tc>
        <w:tc>
          <w:tcPr>
            <w:tcW w:w="78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7"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涂装</w:t>
            </w:r>
          </w:p>
        </w:tc>
        <w:tc>
          <w:tcPr>
            <w:tcW w:w="360"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喷枪、烘干设备</w:t>
            </w:r>
          </w:p>
        </w:tc>
        <w:tc>
          <w:tcPr>
            <w:tcW w:w="784"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负压收集+水喷淋+一次活性炭吸附+二次活性炭吸附+15m排气筒</w:t>
            </w:r>
          </w:p>
        </w:tc>
        <w:tc>
          <w:tcPr>
            <w:tcW w:w="173"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有组织</w:t>
            </w:r>
          </w:p>
        </w:tc>
        <w:tc>
          <w:tcPr>
            <w:tcW w:w="32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DA001</w:t>
            </w:r>
          </w:p>
        </w:tc>
        <w:tc>
          <w:tcPr>
            <w:tcW w:w="62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E</w:t>
            </w:r>
            <w:r>
              <w:rPr>
                <w:rFonts w:hint="default"/>
                <w:sz w:val="21"/>
                <w:szCs w:val="21"/>
                <w:highlight w:val="none"/>
                <w:lang w:val="en-US" w:eastAsia="zh-CN"/>
              </w:rPr>
              <w:t>111°42′45.925″</w:t>
            </w:r>
          </w:p>
          <w:p>
            <w:pPr>
              <w:pStyle w:val="53"/>
              <w:bidi w:val="0"/>
              <w:rPr>
                <w:rFonts w:hint="eastAsia"/>
                <w:sz w:val="21"/>
                <w:szCs w:val="21"/>
                <w:highlight w:val="none"/>
                <w:lang w:val="en-US" w:eastAsia="zh-CN"/>
              </w:rPr>
            </w:pPr>
            <w:r>
              <w:rPr>
                <w:rFonts w:hint="eastAsia"/>
                <w:sz w:val="21"/>
                <w:szCs w:val="21"/>
                <w:highlight w:val="none"/>
                <w:lang w:val="en-US" w:eastAsia="zh-CN"/>
              </w:rPr>
              <w:t>N</w:t>
            </w:r>
            <w:r>
              <w:rPr>
                <w:rFonts w:hint="default"/>
                <w:sz w:val="21"/>
                <w:szCs w:val="21"/>
                <w:highlight w:val="none"/>
                <w:lang w:val="en-US" w:eastAsia="zh-CN"/>
              </w:rPr>
              <w:t>28°54′41.834″</w:t>
            </w:r>
          </w:p>
        </w:tc>
        <w:tc>
          <w:tcPr>
            <w:tcW w:w="330"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一般排放口</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TVOCs/非甲烷总烃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80/40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eastAsia="zh-CN"/>
              </w:rPr>
            </w:pPr>
            <w:r>
              <w:rPr>
                <w:rFonts w:hint="eastAsia"/>
                <w:sz w:val="21"/>
                <w:szCs w:val="21"/>
                <w:highlight w:val="none"/>
                <w:lang w:val="en-US" w:eastAsia="zh-CN"/>
              </w:rPr>
              <w:t>/</w:t>
            </w:r>
          </w:p>
        </w:tc>
        <w:tc>
          <w:tcPr>
            <w:tcW w:w="78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rPr>
              <w:t>表面涂装</w:t>
            </w:r>
            <w:r>
              <w:rPr>
                <w:rFonts w:hint="eastAsia"/>
                <w:sz w:val="21"/>
                <w:szCs w:val="21"/>
                <w:highlight w:val="none"/>
                <w:lang w:eastAsia="zh-CN"/>
              </w:rPr>
              <w:t>（</w:t>
            </w:r>
            <w:r>
              <w:rPr>
                <w:rFonts w:hint="eastAsia"/>
                <w:sz w:val="21"/>
                <w:szCs w:val="21"/>
                <w:highlight w:val="none"/>
              </w:rPr>
              <w:t>汽车制造及维修</w:t>
            </w:r>
            <w:r>
              <w:rPr>
                <w:rFonts w:hint="eastAsia"/>
                <w:sz w:val="21"/>
                <w:szCs w:val="21"/>
                <w:highlight w:val="none"/>
                <w:lang w:eastAsia="zh-CN"/>
              </w:rPr>
              <w:t>）</w:t>
            </w:r>
            <w:r>
              <w:rPr>
                <w:rFonts w:hint="eastAsia"/>
                <w:sz w:val="21"/>
                <w:szCs w:val="21"/>
                <w:highlight w:val="none"/>
              </w:rPr>
              <w:t>挥发性有机物、镍排放标准》</w:t>
            </w:r>
            <w:r>
              <w:rPr>
                <w:rFonts w:hint="eastAsia"/>
                <w:sz w:val="21"/>
                <w:szCs w:val="21"/>
                <w:highlight w:val="none"/>
                <w:lang w:eastAsia="zh-CN"/>
              </w:rPr>
              <w:t>（DB43/1356-2017）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7"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360"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784"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173" w:type="pct"/>
            <w:vMerge w:val="continue"/>
            <w:tcBorders>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322" w:type="pct"/>
            <w:vMerge w:val="continue"/>
            <w:tcBorders>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622"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330" w:type="pct"/>
            <w:vMerge w:val="continue"/>
            <w:tcBorders>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二甲苯</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17</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w:t>
            </w:r>
          </w:p>
        </w:tc>
        <w:tc>
          <w:tcPr>
            <w:tcW w:w="78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7"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784"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173"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32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62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颗粒物</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3.5</w:t>
            </w:r>
          </w:p>
        </w:tc>
        <w:tc>
          <w:tcPr>
            <w:tcW w:w="78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rPr>
              <w:t>《大气污染物综合排放标准》</w:t>
            </w:r>
            <w:r>
              <w:rPr>
                <w:rFonts w:hint="eastAsia"/>
                <w:sz w:val="21"/>
                <w:szCs w:val="21"/>
                <w:highlight w:val="none"/>
                <w:lang w:eastAsia="zh-CN"/>
              </w:rPr>
              <w:t>（</w:t>
            </w:r>
            <w:r>
              <w:rPr>
                <w:rFonts w:hint="eastAsia"/>
                <w:sz w:val="21"/>
                <w:szCs w:val="21"/>
                <w:highlight w:val="none"/>
              </w:rPr>
              <w:t>GB16297-1996</w:t>
            </w:r>
            <w:r>
              <w:rPr>
                <w:rFonts w:hint="eastAsia"/>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7"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抛丸</w:t>
            </w:r>
          </w:p>
        </w:tc>
        <w:tc>
          <w:tcPr>
            <w:tcW w:w="360"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抛丸机</w:t>
            </w:r>
          </w:p>
        </w:tc>
        <w:tc>
          <w:tcPr>
            <w:tcW w:w="784" w:type="pct"/>
            <w:tcBorders>
              <w:top w:val="single" w:color="000000" w:sz="4" w:space="0"/>
              <w:left w:val="single" w:color="000000" w:sz="4" w:space="0"/>
              <w:bottom w:val="single" w:color="auto"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lang w:val="en-US" w:eastAsia="zh-CN"/>
              </w:rPr>
              <w:t>密闭管道+布袋除尘+15m排气筒</w:t>
            </w:r>
          </w:p>
        </w:tc>
        <w:tc>
          <w:tcPr>
            <w:tcW w:w="173" w:type="pct"/>
            <w:tcBorders>
              <w:top w:val="single" w:color="000000" w:sz="4" w:space="0"/>
              <w:left w:val="single" w:color="000000" w:sz="4" w:space="0"/>
              <w:bottom w:val="single" w:color="auto"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有组织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DA002</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E</w:t>
            </w:r>
            <w:r>
              <w:rPr>
                <w:rFonts w:hint="default"/>
                <w:sz w:val="21"/>
                <w:szCs w:val="21"/>
                <w:highlight w:val="none"/>
                <w:lang w:val="en-US" w:eastAsia="zh-CN"/>
              </w:rPr>
              <w:t>111°42′45.597″</w:t>
            </w:r>
          </w:p>
          <w:p>
            <w:pPr>
              <w:pStyle w:val="53"/>
              <w:bidi w:val="0"/>
              <w:rPr>
                <w:rFonts w:hint="default"/>
                <w:sz w:val="21"/>
                <w:szCs w:val="21"/>
                <w:highlight w:val="none"/>
                <w:lang w:val="en-US" w:eastAsia="zh-CN"/>
              </w:rPr>
            </w:pPr>
            <w:r>
              <w:rPr>
                <w:rFonts w:hint="eastAsia"/>
                <w:sz w:val="21"/>
                <w:szCs w:val="21"/>
                <w:highlight w:val="none"/>
                <w:lang w:val="en-US" w:eastAsia="zh-CN"/>
              </w:rPr>
              <w:t>N</w:t>
            </w:r>
            <w:r>
              <w:rPr>
                <w:rFonts w:hint="default"/>
                <w:sz w:val="21"/>
                <w:szCs w:val="21"/>
                <w:highlight w:val="none"/>
                <w:lang w:val="en-US" w:eastAsia="zh-CN"/>
              </w:rPr>
              <w:t>28°54′41.892″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lang w:val="en-US" w:eastAsia="zh-CN"/>
              </w:rPr>
              <w:t>一般排放口</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颗粒物</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3.5</w:t>
            </w:r>
          </w:p>
        </w:tc>
        <w:tc>
          <w:tcPr>
            <w:tcW w:w="782"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57"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360"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c>
          <w:tcPr>
            <w:tcW w:w="784"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lang w:val="en-US" w:eastAsia="zh-CN"/>
              </w:rPr>
              <w:t>密闭管道+布袋除尘+15m排气筒</w:t>
            </w:r>
          </w:p>
        </w:tc>
        <w:tc>
          <w:tcPr>
            <w:tcW w:w="173"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有组织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DA003</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E</w:t>
            </w:r>
            <w:r>
              <w:rPr>
                <w:rFonts w:hint="default"/>
                <w:sz w:val="21"/>
                <w:szCs w:val="21"/>
                <w:highlight w:val="none"/>
                <w:lang w:val="en-US" w:eastAsia="zh-CN"/>
              </w:rPr>
              <w:t>111°42′44.805″</w:t>
            </w:r>
          </w:p>
          <w:p>
            <w:pPr>
              <w:pStyle w:val="53"/>
              <w:bidi w:val="0"/>
              <w:rPr>
                <w:rFonts w:hint="default"/>
                <w:sz w:val="21"/>
                <w:szCs w:val="21"/>
                <w:highlight w:val="none"/>
                <w:lang w:val="en-US" w:eastAsia="zh-CN"/>
              </w:rPr>
            </w:pPr>
            <w:r>
              <w:rPr>
                <w:rFonts w:hint="eastAsia"/>
                <w:sz w:val="21"/>
                <w:szCs w:val="21"/>
                <w:highlight w:val="none"/>
                <w:lang w:val="en-US" w:eastAsia="zh-CN"/>
              </w:rPr>
              <w:t>N</w:t>
            </w:r>
            <w:r>
              <w:rPr>
                <w:rFonts w:hint="default"/>
                <w:sz w:val="21"/>
                <w:szCs w:val="21"/>
                <w:highlight w:val="none"/>
                <w:lang w:val="en-US" w:eastAsia="zh-CN"/>
              </w:rPr>
              <w:t>28°54′41.757″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一般排放口</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颗粒物</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3.5</w:t>
            </w:r>
          </w:p>
        </w:tc>
        <w:tc>
          <w:tcPr>
            <w:tcW w:w="78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8" w:type="pct"/>
            <w:gridSpan w:val="2"/>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厂界</w:t>
            </w:r>
          </w:p>
        </w:tc>
        <w:tc>
          <w:tcPr>
            <w:tcW w:w="784"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ascii="Times New Roman" w:hAnsi="Times New Roman" w:eastAsia="宋体" w:cs="Times New Roman"/>
                <w:sz w:val="21"/>
                <w:szCs w:val="21"/>
                <w:highlight w:val="none"/>
                <w:lang w:val="en-US" w:eastAsia="zh-CN"/>
              </w:rPr>
              <w:t>厂房阻隔、移动式焊烟净化器</w:t>
            </w:r>
            <w:r>
              <w:rPr>
                <w:rFonts w:hint="eastAsia" w:cs="Times New Roman"/>
                <w:sz w:val="21"/>
                <w:szCs w:val="21"/>
                <w:highlight w:val="none"/>
                <w:lang w:val="en-US" w:eastAsia="zh-CN"/>
              </w:rPr>
              <w:t>、设备自带除尘装置</w:t>
            </w:r>
          </w:p>
        </w:tc>
        <w:tc>
          <w:tcPr>
            <w:tcW w:w="173"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无组织</w:t>
            </w:r>
          </w:p>
        </w:tc>
        <w:tc>
          <w:tcPr>
            <w:tcW w:w="32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w:t>
            </w:r>
          </w:p>
        </w:tc>
        <w:tc>
          <w:tcPr>
            <w:tcW w:w="62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w:t>
            </w:r>
          </w:p>
        </w:tc>
        <w:tc>
          <w:tcPr>
            <w:tcW w:w="330"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lang w:val="en-US" w:eastAsia="zh-CN"/>
              </w:rPr>
              <w:t>非甲烷总烃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rPr>
            </w:pPr>
            <w:r>
              <w:rPr>
                <w:rFonts w:hint="eastAsia"/>
                <w:sz w:val="21"/>
                <w:szCs w:val="21"/>
                <w:highlight w:val="none"/>
                <w:lang w:val="en-US" w:eastAsia="zh-CN"/>
              </w:rPr>
              <w:t>2.0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default"/>
                <w:sz w:val="21"/>
                <w:szCs w:val="21"/>
                <w:highlight w:val="none"/>
                <w:lang w:val="en-US" w:eastAsia="zh-CN"/>
              </w:rPr>
              <w:t>/</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rPr>
            </w:pPr>
            <w:r>
              <w:rPr>
                <w:rFonts w:hint="eastAsia"/>
                <w:sz w:val="21"/>
                <w:szCs w:val="21"/>
                <w:highlight w:val="none"/>
              </w:rPr>
              <w:t>《表面涂装</w:t>
            </w:r>
            <w:r>
              <w:rPr>
                <w:rFonts w:hint="eastAsia"/>
                <w:sz w:val="21"/>
                <w:szCs w:val="21"/>
                <w:highlight w:val="none"/>
                <w:lang w:eastAsia="zh-CN"/>
              </w:rPr>
              <w:t>（</w:t>
            </w:r>
            <w:r>
              <w:rPr>
                <w:rFonts w:hint="eastAsia"/>
                <w:sz w:val="21"/>
                <w:szCs w:val="21"/>
                <w:highlight w:val="none"/>
              </w:rPr>
              <w:t>汽车制造及维修</w:t>
            </w:r>
            <w:r>
              <w:rPr>
                <w:rFonts w:hint="eastAsia"/>
                <w:sz w:val="21"/>
                <w:szCs w:val="21"/>
                <w:highlight w:val="none"/>
                <w:lang w:eastAsia="zh-CN"/>
              </w:rPr>
              <w:t>）</w:t>
            </w:r>
            <w:r>
              <w:rPr>
                <w:rFonts w:hint="eastAsia"/>
                <w:sz w:val="21"/>
                <w:szCs w:val="21"/>
                <w:highlight w:val="none"/>
              </w:rPr>
              <w:t>挥发性有机物、镍排放标准》</w:t>
            </w:r>
            <w:r>
              <w:rPr>
                <w:rFonts w:hint="eastAsia"/>
                <w:sz w:val="21"/>
                <w:szCs w:val="21"/>
                <w:highlight w:val="none"/>
                <w:lang w:eastAsia="zh-CN"/>
              </w:rPr>
              <w:t>（DB43/1356-2017）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8" w:type="pct"/>
            <w:gridSpan w:val="2"/>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784" w:type="pct"/>
            <w:vMerge w:val="continue"/>
            <w:tcBorders>
              <w:left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173"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322"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622"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330" w:type="pct"/>
            <w:vMerge w:val="continue"/>
            <w:tcBorders>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default"/>
                <w:sz w:val="21"/>
                <w:szCs w:val="21"/>
                <w:highlight w:val="none"/>
                <w:lang w:val="en-US" w:eastAsia="zh-CN"/>
              </w:rPr>
              <w:t>颗粒物</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default"/>
                <w:sz w:val="21"/>
                <w:szCs w:val="21"/>
                <w:highlight w:val="none"/>
                <w:lang w:val="en-US" w:eastAsia="zh-CN"/>
              </w:rPr>
              <w:t>1</w:t>
            </w:r>
            <w:r>
              <w:rPr>
                <w:rFonts w:hint="eastAsia"/>
                <w:sz w:val="21"/>
                <w:szCs w:val="21"/>
                <w:highlight w:val="none"/>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w:t>
            </w:r>
          </w:p>
        </w:tc>
        <w:tc>
          <w:tcPr>
            <w:tcW w:w="782" w:type="pct"/>
            <w:vMerge w:val="restart"/>
            <w:tcBorders>
              <w:top w:val="single" w:color="000000" w:sz="4" w:space="0"/>
              <w:left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rPr>
              <w:t>《大气污染物综合排放标准》</w:t>
            </w:r>
            <w:r>
              <w:rPr>
                <w:rFonts w:hint="eastAsia"/>
                <w:sz w:val="21"/>
                <w:szCs w:val="21"/>
                <w:highlight w:val="none"/>
                <w:lang w:eastAsia="zh-CN"/>
              </w:rPr>
              <w:t>（</w:t>
            </w:r>
            <w:r>
              <w:rPr>
                <w:rFonts w:hint="eastAsia"/>
                <w:sz w:val="21"/>
                <w:szCs w:val="21"/>
                <w:highlight w:val="none"/>
              </w:rPr>
              <w:t>GB16297-1996</w:t>
            </w:r>
            <w:r>
              <w:rPr>
                <w:rFonts w:hint="eastAsia"/>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8" w:type="pct"/>
            <w:gridSpan w:val="2"/>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784"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p>
        </w:tc>
        <w:tc>
          <w:tcPr>
            <w:tcW w:w="173"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32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62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330"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二甲苯</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1.2</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w:t>
            </w:r>
          </w:p>
        </w:tc>
        <w:tc>
          <w:tcPr>
            <w:tcW w:w="782" w:type="pct"/>
            <w:vMerge w:val="continue"/>
            <w:tcBorders>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涂装工段旁</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厂房阻隔</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default"/>
                <w:sz w:val="21"/>
                <w:szCs w:val="21"/>
                <w:highlight w:val="none"/>
                <w:lang w:val="en-US" w:eastAsia="zh-CN"/>
              </w:rPr>
              <w:t>无组织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default"/>
                <w:sz w:val="21"/>
                <w:szCs w:val="21"/>
                <w:highlight w:val="none"/>
                <w:lang w:val="en-US" w:eastAsia="zh-CN"/>
              </w:rPr>
              <w:t>/</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default"/>
                <w:sz w:val="21"/>
                <w:szCs w:val="21"/>
                <w:highlight w:val="none"/>
                <w:lang w:val="en-US" w:eastAsia="zh-CN"/>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ind w:firstLine="0" w:firstLineChars="0"/>
              <w:rPr>
                <w:rFonts w:hint="default" w:ascii="Times New Roman" w:hAnsi="Times New Roman" w:eastAsia="宋体" w:cs="Times New Roman"/>
                <w:color w:val="000000"/>
                <w:kern w:val="18"/>
                <w:sz w:val="21"/>
                <w:szCs w:val="21"/>
                <w:highlight w:val="none"/>
                <w:lang w:val="en-US" w:eastAsia="zh-CN" w:bidi="ar-SA"/>
              </w:rPr>
            </w:pPr>
            <w:r>
              <w:rPr>
                <w:rFonts w:hint="default"/>
                <w:sz w:val="21"/>
                <w:szCs w:val="21"/>
                <w:highlight w:val="none"/>
                <w:lang w:val="en-US" w:eastAsia="zh-CN"/>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eastAsia"/>
                <w:sz w:val="21"/>
                <w:szCs w:val="21"/>
                <w:highlight w:val="none"/>
                <w:lang w:val="en-US" w:eastAsia="zh-CN"/>
              </w:rPr>
            </w:pPr>
            <w:r>
              <w:rPr>
                <w:rFonts w:hint="eastAsia"/>
                <w:sz w:val="21"/>
                <w:szCs w:val="21"/>
                <w:highlight w:val="none"/>
                <w:lang w:val="en-US" w:eastAsia="zh-CN"/>
              </w:rPr>
              <w:t>非甲烷总烃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6</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3"/>
              <w:bidi w:val="0"/>
              <w:rPr>
                <w:rFonts w:hint="default"/>
                <w:sz w:val="21"/>
                <w:szCs w:val="21"/>
                <w:highlight w:val="none"/>
                <w:lang w:val="en-US" w:eastAsia="zh-CN"/>
              </w:rPr>
            </w:pPr>
            <w:r>
              <w:rPr>
                <w:rFonts w:hint="eastAsia"/>
                <w:sz w:val="21"/>
                <w:szCs w:val="21"/>
                <w:highlight w:val="none"/>
                <w:lang w:val="en-US" w:eastAsia="zh-CN"/>
              </w:rPr>
              <w:t>《挥发性有机物无组织排放控制标准》（GB37822-2019）</w:t>
            </w:r>
          </w:p>
        </w:tc>
      </w:tr>
    </w:tbl>
    <w:p>
      <w:pPr>
        <w:pStyle w:val="34"/>
        <w:rPr>
          <w:rFonts w:hint="default" w:ascii="Times New Roman" w:hAnsi="Times New Roman" w:eastAsia="宋体" w:cs="Times New Roman"/>
          <w:color w:val="000000" w:themeColor="text1"/>
          <w:highlight w:val="none"/>
          <w:lang w:eastAsia="zh-CN"/>
          <w14:textFill>
            <w14:solidFill>
              <w14:schemeClr w14:val="tx1"/>
            </w14:solidFill>
          </w14:textFill>
        </w:rPr>
      </w:pPr>
    </w:p>
    <w:p>
      <w:pPr>
        <w:pStyle w:val="44"/>
        <w:bidi w:val="0"/>
        <w:rPr>
          <w:rFonts w:hint="default" w:ascii="Times New Roman" w:hAnsi="Times New Roman" w:eastAsia="宋体" w:cs="Times New Roman"/>
          <w:highlight w:val="none"/>
        </w:rPr>
      </w:pPr>
      <w:r>
        <w:rPr>
          <w:rFonts w:hint="default" w:ascii="Times New Roman" w:hAnsi="Times New Roman" w:eastAsia="宋体" w:cs="Times New Roman"/>
          <w:highlight w:val="none"/>
          <w:lang w:eastAsia="zh-CN"/>
        </w:rPr>
        <w:t>表</w:t>
      </w:r>
      <w:r>
        <w:rPr>
          <w:rFonts w:hint="default" w:ascii="Times New Roman" w:hAnsi="Times New Roman" w:eastAsia="宋体" w:cs="Times New Roman"/>
          <w:highlight w:val="none"/>
          <w:lang w:val="en-US" w:eastAsia="zh-CN"/>
        </w:rPr>
        <w:t>2  水污染物排放基本</w:t>
      </w:r>
      <w:r>
        <w:rPr>
          <w:rFonts w:hint="default" w:ascii="Times New Roman" w:hAnsi="Times New Roman" w:eastAsia="宋体" w:cs="Times New Roman"/>
          <w:highlight w:val="none"/>
        </w:rPr>
        <w:t>情况一览表</w:t>
      </w:r>
    </w:p>
    <w:tbl>
      <w:tblPr>
        <w:tblStyle w:val="35"/>
        <w:tblW w:w="50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527"/>
        <w:gridCol w:w="1759"/>
        <w:gridCol w:w="1861"/>
        <w:gridCol w:w="915"/>
        <w:gridCol w:w="1703"/>
        <w:gridCol w:w="485"/>
        <w:gridCol w:w="903"/>
        <w:gridCol w:w="783"/>
        <w:gridCol w:w="831"/>
        <w:gridCol w:w="132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restart"/>
            <w:vAlign w:val="center"/>
          </w:tcPr>
          <w:p>
            <w:pPr>
              <w:pStyle w:val="53"/>
              <w:bidi w:val="0"/>
              <w:rPr>
                <w:rFonts w:hint="default"/>
                <w:highlight w:val="none"/>
              </w:rPr>
            </w:pPr>
            <w:r>
              <w:rPr>
                <w:rFonts w:hint="default"/>
                <w:highlight w:val="none"/>
              </w:rPr>
              <w:t>废水类别</w:t>
            </w:r>
          </w:p>
        </w:tc>
        <w:tc>
          <w:tcPr>
            <w:tcW w:w="195" w:type="pct"/>
            <w:vMerge w:val="restart"/>
            <w:vAlign w:val="center"/>
          </w:tcPr>
          <w:p>
            <w:pPr>
              <w:pStyle w:val="53"/>
              <w:bidi w:val="0"/>
              <w:rPr>
                <w:rFonts w:hint="default"/>
                <w:highlight w:val="none"/>
                <w:lang w:val="en-US" w:eastAsia="zh-CN"/>
              </w:rPr>
            </w:pPr>
            <w:r>
              <w:rPr>
                <w:rFonts w:hint="default"/>
                <w:highlight w:val="none"/>
                <w:lang w:val="en-US" w:eastAsia="zh-CN"/>
              </w:rPr>
              <w:t>产生环节</w:t>
            </w:r>
          </w:p>
        </w:tc>
        <w:tc>
          <w:tcPr>
            <w:tcW w:w="1344" w:type="pct"/>
            <w:gridSpan w:val="2"/>
            <w:vAlign w:val="center"/>
          </w:tcPr>
          <w:p>
            <w:pPr>
              <w:pStyle w:val="53"/>
              <w:bidi w:val="0"/>
              <w:rPr>
                <w:rFonts w:hint="default"/>
                <w:highlight w:val="none"/>
              </w:rPr>
            </w:pPr>
            <w:r>
              <w:rPr>
                <w:rFonts w:hint="default"/>
                <w:highlight w:val="none"/>
              </w:rPr>
              <w:t>污染治理设施</w:t>
            </w:r>
          </w:p>
        </w:tc>
        <w:tc>
          <w:tcPr>
            <w:tcW w:w="339" w:type="pct"/>
            <w:vMerge w:val="restart"/>
            <w:vAlign w:val="center"/>
          </w:tcPr>
          <w:p>
            <w:pPr>
              <w:pStyle w:val="53"/>
              <w:bidi w:val="0"/>
              <w:rPr>
                <w:rFonts w:hint="default"/>
                <w:highlight w:val="none"/>
              </w:rPr>
            </w:pPr>
            <w:r>
              <w:rPr>
                <w:rFonts w:hint="default"/>
                <w:highlight w:val="none"/>
              </w:rPr>
              <w:t>排放口</w:t>
            </w:r>
          </w:p>
          <w:p>
            <w:pPr>
              <w:pStyle w:val="53"/>
              <w:bidi w:val="0"/>
              <w:rPr>
                <w:rFonts w:hint="default"/>
                <w:highlight w:val="none"/>
              </w:rPr>
            </w:pPr>
            <w:r>
              <w:rPr>
                <w:rFonts w:hint="default"/>
                <w:highlight w:val="none"/>
              </w:rPr>
              <w:t>编号</w:t>
            </w:r>
          </w:p>
        </w:tc>
        <w:tc>
          <w:tcPr>
            <w:tcW w:w="632" w:type="pct"/>
            <w:vMerge w:val="restart"/>
            <w:vAlign w:val="center"/>
          </w:tcPr>
          <w:p>
            <w:pPr>
              <w:pStyle w:val="53"/>
              <w:bidi w:val="0"/>
              <w:rPr>
                <w:rFonts w:hint="default"/>
                <w:highlight w:val="none"/>
                <w:lang w:val="en-US" w:eastAsia="zh-CN"/>
              </w:rPr>
            </w:pPr>
            <w:r>
              <w:rPr>
                <w:rFonts w:hint="default"/>
                <w:highlight w:val="none"/>
                <w:lang w:val="en-US" w:eastAsia="zh-CN"/>
              </w:rPr>
              <w:t>排放口坐标</w:t>
            </w:r>
          </w:p>
        </w:tc>
        <w:tc>
          <w:tcPr>
            <w:tcW w:w="180" w:type="pct"/>
            <w:vMerge w:val="restart"/>
            <w:vAlign w:val="center"/>
          </w:tcPr>
          <w:p>
            <w:pPr>
              <w:pStyle w:val="53"/>
              <w:bidi w:val="0"/>
              <w:rPr>
                <w:rFonts w:hint="default"/>
                <w:highlight w:val="none"/>
              </w:rPr>
            </w:pPr>
            <w:r>
              <w:rPr>
                <w:rFonts w:hint="default"/>
                <w:highlight w:val="none"/>
              </w:rPr>
              <w:t>排放方式</w:t>
            </w:r>
          </w:p>
        </w:tc>
        <w:tc>
          <w:tcPr>
            <w:tcW w:w="335" w:type="pct"/>
            <w:vMerge w:val="restart"/>
            <w:vAlign w:val="center"/>
          </w:tcPr>
          <w:p>
            <w:pPr>
              <w:pStyle w:val="53"/>
              <w:bidi w:val="0"/>
              <w:rPr>
                <w:rFonts w:hint="default"/>
                <w:highlight w:val="none"/>
              </w:rPr>
            </w:pPr>
            <w:r>
              <w:rPr>
                <w:rFonts w:hint="default"/>
                <w:highlight w:val="none"/>
              </w:rPr>
              <w:t>排放去向</w:t>
            </w:r>
          </w:p>
        </w:tc>
        <w:tc>
          <w:tcPr>
            <w:tcW w:w="290" w:type="pct"/>
            <w:vMerge w:val="restart"/>
            <w:vAlign w:val="center"/>
          </w:tcPr>
          <w:p>
            <w:pPr>
              <w:pStyle w:val="53"/>
              <w:bidi w:val="0"/>
              <w:rPr>
                <w:rFonts w:hint="default"/>
                <w:highlight w:val="none"/>
              </w:rPr>
            </w:pPr>
            <w:r>
              <w:rPr>
                <w:rFonts w:hint="default"/>
                <w:highlight w:val="none"/>
              </w:rPr>
              <w:t>排放口</w:t>
            </w:r>
          </w:p>
          <w:p>
            <w:pPr>
              <w:pStyle w:val="53"/>
              <w:bidi w:val="0"/>
              <w:rPr>
                <w:rFonts w:hint="default"/>
                <w:highlight w:val="none"/>
              </w:rPr>
            </w:pPr>
            <w:r>
              <w:rPr>
                <w:rFonts w:hint="default"/>
                <w:highlight w:val="none"/>
              </w:rPr>
              <w:t>类型</w:t>
            </w:r>
          </w:p>
        </w:tc>
        <w:tc>
          <w:tcPr>
            <w:tcW w:w="308" w:type="pct"/>
            <w:vMerge w:val="restart"/>
            <w:vAlign w:val="center"/>
          </w:tcPr>
          <w:p>
            <w:pPr>
              <w:pStyle w:val="53"/>
              <w:bidi w:val="0"/>
              <w:rPr>
                <w:rFonts w:hint="default"/>
                <w:highlight w:val="none"/>
              </w:rPr>
            </w:pPr>
            <w:r>
              <w:rPr>
                <w:rFonts w:hint="default"/>
                <w:highlight w:val="none"/>
              </w:rPr>
              <w:t>污染物种类</w:t>
            </w:r>
          </w:p>
        </w:tc>
        <w:tc>
          <w:tcPr>
            <w:tcW w:w="490" w:type="pct"/>
            <w:vMerge w:val="restart"/>
            <w:vAlign w:val="center"/>
          </w:tcPr>
          <w:p>
            <w:pPr>
              <w:pStyle w:val="53"/>
              <w:bidi w:val="0"/>
              <w:rPr>
                <w:rFonts w:hint="default"/>
                <w:highlight w:val="none"/>
              </w:rPr>
            </w:pPr>
            <w:r>
              <w:rPr>
                <w:rFonts w:hint="default"/>
                <w:highlight w:val="none"/>
              </w:rPr>
              <w:t>排放浓度限值（mg/L）</w:t>
            </w:r>
          </w:p>
        </w:tc>
        <w:tc>
          <w:tcPr>
            <w:tcW w:w="662" w:type="pct"/>
            <w:vMerge w:val="restart"/>
            <w:vAlign w:val="center"/>
          </w:tcPr>
          <w:p>
            <w:pPr>
              <w:pStyle w:val="53"/>
              <w:bidi w:val="0"/>
              <w:rPr>
                <w:rFonts w:hint="default"/>
                <w:highlight w:val="none"/>
              </w:rPr>
            </w:pPr>
            <w:r>
              <w:rPr>
                <w:rFonts w:hint="default"/>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continue"/>
            <w:vAlign w:val="center"/>
          </w:tcPr>
          <w:p>
            <w:pPr>
              <w:pStyle w:val="53"/>
              <w:bidi w:val="0"/>
              <w:rPr>
                <w:rFonts w:hint="default"/>
                <w:highlight w:val="none"/>
              </w:rPr>
            </w:pPr>
          </w:p>
        </w:tc>
        <w:tc>
          <w:tcPr>
            <w:tcW w:w="195" w:type="pct"/>
            <w:vMerge w:val="continue"/>
            <w:vAlign w:val="center"/>
          </w:tcPr>
          <w:p>
            <w:pPr>
              <w:pStyle w:val="53"/>
              <w:bidi w:val="0"/>
              <w:rPr>
                <w:rFonts w:hint="default"/>
                <w:highlight w:val="none"/>
              </w:rPr>
            </w:pPr>
          </w:p>
        </w:tc>
        <w:tc>
          <w:tcPr>
            <w:tcW w:w="653" w:type="pct"/>
            <w:vAlign w:val="center"/>
          </w:tcPr>
          <w:p>
            <w:pPr>
              <w:pStyle w:val="53"/>
              <w:bidi w:val="0"/>
              <w:rPr>
                <w:rFonts w:hint="default"/>
                <w:highlight w:val="none"/>
              </w:rPr>
            </w:pPr>
            <w:r>
              <w:rPr>
                <w:rFonts w:hint="default"/>
                <w:highlight w:val="none"/>
              </w:rPr>
              <w:t>污染治理设施名称</w:t>
            </w:r>
          </w:p>
        </w:tc>
        <w:tc>
          <w:tcPr>
            <w:tcW w:w="691" w:type="pct"/>
            <w:vAlign w:val="center"/>
          </w:tcPr>
          <w:p>
            <w:pPr>
              <w:pStyle w:val="53"/>
              <w:bidi w:val="0"/>
              <w:rPr>
                <w:rFonts w:hint="default"/>
                <w:highlight w:val="none"/>
              </w:rPr>
            </w:pPr>
            <w:r>
              <w:rPr>
                <w:rFonts w:hint="default"/>
                <w:highlight w:val="none"/>
              </w:rPr>
              <w:t>污染治理设施工艺</w:t>
            </w:r>
          </w:p>
        </w:tc>
        <w:tc>
          <w:tcPr>
            <w:tcW w:w="339" w:type="pct"/>
            <w:vMerge w:val="continue"/>
            <w:vAlign w:val="center"/>
          </w:tcPr>
          <w:p>
            <w:pPr>
              <w:pStyle w:val="53"/>
              <w:bidi w:val="0"/>
              <w:rPr>
                <w:rFonts w:hint="default"/>
                <w:highlight w:val="none"/>
              </w:rPr>
            </w:pPr>
          </w:p>
        </w:tc>
        <w:tc>
          <w:tcPr>
            <w:tcW w:w="632" w:type="pct"/>
            <w:vMerge w:val="continue"/>
            <w:vAlign w:val="center"/>
          </w:tcPr>
          <w:p>
            <w:pPr>
              <w:pStyle w:val="53"/>
              <w:bidi w:val="0"/>
              <w:rPr>
                <w:rFonts w:hint="default"/>
                <w:highlight w:val="none"/>
              </w:rPr>
            </w:pPr>
          </w:p>
        </w:tc>
        <w:tc>
          <w:tcPr>
            <w:tcW w:w="180" w:type="pct"/>
            <w:vMerge w:val="continue"/>
            <w:vAlign w:val="center"/>
          </w:tcPr>
          <w:p>
            <w:pPr>
              <w:pStyle w:val="53"/>
              <w:bidi w:val="0"/>
              <w:rPr>
                <w:rFonts w:hint="default"/>
                <w:highlight w:val="none"/>
              </w:rPr>
            </w:pPr>
          </w:p>
        </w:tc>
        <w:tc>
          <w:tcPr>
            <w:tcW w:w="335" w:type="pct"/>
            <w:vMerge w:val="continue"/>
            <w:vAlign w:val="center"/>
          </w:tcPr>
          <w:p>
            <w:pPr>
              <w:pStyle w:val="53"/>
              <w:bidi w:val="0"/>
              <w:rPr>
                <w:rFonts w:hint="default"/>
                <w:highlight w:val="none"/>
              </w:rPr>
            </w:pPr>
          </w:p>
        </w:tc>
        <w:tc>
          <w:tcPr>
            <w:tcW w:w="290" w:type="pct"/>
            <w:vMerge w:val="continue"/>
            <w:vAlign w:val="center"/>
          </w:tcPr>
          <w:p>
            <w:pPr>
              <w:pStyle w:val="53"/>
              <w:bidi w:val="0"/>
              <w:rPr>
                <w:rFonts w:hint="default"/>
                <w:highlight w:val="none"/>
              </w:rPr>
            </w:pPr>
          </w:p>
        </w:tc>
        <w:tc>
          <w:tcPr>
            <w:tcW w:w="308" w:type="pct"/>
            <w:vMerge w:val="continue"/>
            <w:vAlign w:val="center"/>
          </w:tcPr>
          <w:p>
            <w:pPr>
              <w:pStyle w:val="53"/>
              <w:bidi w:val="0"/>
              <w:rPr>
                <w:rFonts w:hint="default"/>
                <w:highlight w:val="none"/>
              </w:rPr>
            </w:pPr>
          </w:p>
        </w:tc>
        <w:tc>
          <w:tcPr>
            <w:tcW w:w="490" w:type="pct"/>
            <w:vMerge w:val="continue"/>
            <w:vAlign w:val="center"/>
          </w:tcPr>
          <w:p>
            <w:pPr>
              <w:pStyle w:val="53"/>
              <w:bidi w:val="0"/>
              <w:rPr>
                <w:rFonts w:hint="default"/>
                <w:highlight w:val="none"/>
              </w:rPr>
            </w:pPr>
          </w:p>
        </w:tc>
        <w:tc>
          <w:tcPr>
            <w:tcW w:w="662" w:type="pct"/>
            <w:vMerge w:val="continue"/>
            <w:vAlign w:val="center"/>
          </w:tcPr>
          <w:p>
            <w:pPr>
              <w:pStyle w:val="53"/>
              <w:bidi w:val="0"/>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restart"/>
            <w:vAlign w:val="center"/>
          </w:tcPr>
          <w:p>
            <w:pPr>
              <w:pStyle w:val="53"/>
              <w:bidi w:val="0"/>
              <w:rPr>
                <w:rFonts w:hint="eastAsia" w:eastAsia="宋体"/>
                <w:highlight w:val="none"/>
                <w:lang w:val="en-US" w:eastAsia="zh-CN"/>
              </w:rPr>
            </w:pPr>
            <w:r>
              <w:rPr>
                <w:rFonts w:hint="default"/>
                <w:highlight w:val="none"/>
                <w:lang w:val="en-US" w:eastAsia="zh-CN"/>
              </w:rPr>
              <w:t>生活</w:t>
            </w:r>
            <w:r>
              <w:rPr>
                <w:rFonts w:hint="default"/>
                <w:highlight w:val="none"/>
              </w:rPr>
              <w:t>污水</w:t>
            </w:r>
            <w:r>
              <w:rPr>
                <w:rFonts w:hint="eastAsia"/>
                <w:highlight w:val="none"/>
                <w:lang w:val="en-US" w:eastAsia="zh-CN"/>
              </w:rPr>
              <w:t>及车间地面清洁</w:t>
            </w:r>
            <w:r>
              <w:rPr>
                <w:rFonts w:hint="eastAsia"/>
                <w:sz w:val="24"/>
                <w:highlight w:val="none"/>
                <w:lang w:val="en-US" w:eastAsia="zh-CN"/>
              </w:rPr>
              <w:t>废水</w:t>
            </w:r>
          </w:p>
        </w:tc>
        <w:tc>
          <w:tcPr>
            <w:tcW w:w="195" w:type="pct"/>
            <w:vMerge w:val="restart"/>
            <w:vAlign w:val="center"/>
          </w:tcPr>
          <w:p>
            <w:pPr>
              <w:pStyle w:val="53"/>
              <w:bidi w:val="0"/>
              <w:rPr>
                <w:rFonts w:hint="default"/>
                <w:highlight w:val="none"/>
                <w:lang w:val="en-US" w:eastAsia="zh-CN"/>
              </w:rPr>
            </w:pPr>
            <w:r>
              <w:rPr>
                <w:rFonts w:hint="default"/>
                <w:highlight w:val="none"/>
                <w:lang w:val="en-US" w:eastAsia="zh-CN"/>
              </w:rPr>
              <w:t>员工生活</w:t>
            </w:r>
          </w:p>
        </w:tc>
        <w:tc>
          <w:tcPr>
            <w:tcW w:w="653" w:type="pct"/>
            <w:vMerge w:val="restart"/>
            <w:vAlign w:val="center"/>
          </w:tcPr>
          <w:p>
            <w:pPr>
              <w:pStyle w:val="53"/>
              <w:bidi w:val="0"/>
              <w:rPr>
                <w:rFonts w:hint="default"/>
                <w:highlight w:val="none"/>
                <w:lang w:val="en-US" w:eastAsia="zh-CN"/>
              </w:rPr>
            </w:pPr>
            <w:r>
              <w:rPr>
                <w:rFonts w:hint="default"/>
                <w:highlight w:val="none"/>
                <w:lang w:val="en-US" w:eastAsia="zh-CN"/>
              </w:rPr>
              <w:t>化粪池</w:t>
            </w:r>
          </w:p>
        </w:tc>
        <w:tc>
          <w:tcPr>
            <w:tcW w:w="691" w:type="pct"/>
            <w:vMerge w:val="restart"/>
            <w:vAlign w:val="center"/>
          </w:tcPr>
          <w:p>
            <w:pPr>
              <w:pStyle w:val="53"/>
              <w:bidi w:val="0"/>
              <w:rPr>
                <w:rFonts w:hint="default"/>
                <w:highlight w:val="none"/>
                <w:lang w:val="en-US" w:eastAsia="zh-CN"/>
              </w:rPr>
            </w:pPr>
            <w:r>
              <w:rPr>
                <w:rFonts w:hint="default"/>
                <w:highlight w:val="none"/>
                <w:lang w:val="en-US" w:eastAsia="zh-CN"/>
              </w:rPr>
              <w:t>厌氧</w:t>
            </w:r>
            <w:r>
              <w:rPr>
                <w:rFonts w:hint="eastAsia"/>
                <w:highlight w:val="none"/>
                <w:lang w:val="en-US" w:eastAsia="zh-CN"/>
              </w:rPr>
              <w:t>/沉淀</w:t>
            </w:r>
          </w:p>
        </w:tc>
        <w:tc>
          <w:tcPr>
            <w:tcW w:w="339" w:type="pct"/>
            <w:vMerge w:val="restart"/>
            <w:vAlign w:val="center"/>
          </w:tcPr>
          <w:p>
            <w:pPr>
              <w:pStyle w:val="53"/>
              <w:bidi w:val="0"/>
              <w:rPr>
                <w:rFonts w:hint="default"/>
                <w:highlight w:val="none"/>
                <w:lang w:val="en-US" w:eastAsia="zh-CN"/>
              </w:rPr>
            </w:pPr>
            <w:r>
              <w:rPr>
                <w:rFonts w:hint="default"/>
                <w:highlight w:val="none"/>
                <w:lang w:val="en-US" w:eastAsia="zh-CN"/>
              </w:rPr>
              <w:t>DW001</w:t>
            </w:r>
          </w:p>
        </w:tc>
        <w:tc>
          <w:tcPr>
            <w:tcW w:w="632" w:type="pct"/>
            <w:vMerge w:val="restart"/>
            <w:vAlign w:val="center"/>
          </w:tcPr>
          <w:p>
            <w:pPr>
              <w:pStyle w:val="53"/>
              <w:bidi w:val="0"/>
              <w:rPr>
                <w:rFonts w:hint="default"/>
                <w:highlight w:val="none"/>
                <w:lang w:val="en-US" w:eastAsia="zh-CN"/>
              </w:rPr>
            </w:pPr>
            <w:r>
              <w:rPr>
                <w:rFonts w:hint="eastAsia"/>
                <w:highlight w:val="none"/>
                <w:lang w:val="en-US" w:eastAsia="zh-CN"/>
              </w:rPr>
              <w:t>E</w:t>
            </w:r>
            <w:r>
              <w:rPr>
                <w:rFonts w:hint="default"/>
                <w:highlight w:val="none"/>
                <w:lang w:val="en-US" w:eastAsia="zh-CN"/>
              </w:rPr>
              <w:t>111°42′44.235″</w:t>
            </w:r>
          </w:p>
          <w:p>
            <w:pPr>
              <w:pStyle w:val="53"/>
              <w:bidi w:val="0"/>
              <w:rPr>
                <w:rFonts w:hint="default"/>
                <w:highlight w:val="none"/>
                <w:lang w:val="en-US" w:eastAsia="zh-CN"/>
              </w:rPr>
            </w:pPr>
            <w:r>
              <w:rPr>
                <w:rFonts w:hint="eastAsia"/>
                <w:highlight w:val="none"/>
                <w:lang w:val="en-US" w:eastAsia="zh-CN"/>
              </w:rPr>
              <w:t>N</w:t>
            </w:r>
            <w:r>
              <w:rPr>
                <w:rFonts w:hint="default"/>
                <w:highlight w:val="none"/>
                <w:lang w:val="en-US" w:eastAsia="zh-CN"/>
              </w:rPr>
              <w:t>28°54′43.398″</w:t>
            </w:r>
          </w:p>
        </w:tc>
        <w:tc>
          <w:tcPr>
            <w:tcW w:w="180" w:type="pct"/>
            <w:vMerge w:val="restart"/>
            <w:vAlign w:val="center"/>
          </w:tcPr>
          <w:p>
            <w:pPr>
              <w:pStyle w:val="53"/>
              <w:bidi w:val="0"/>
              <w:rPr>
                <w:rFonts w:hint="default"/>
                <w:highlight w:val="none"/>
                <w:lang w:val="en-US" w:eastAsia="zh-CN"/>
              </w:rPr>
            </w:pPr>
            <w:r>
              <w:rPr>
                <w:rFonts w:hint="default"/>
                <w:highlight w:val="none"/>
                <w:lang w:val="en-US" w:eastAsia="zh-CN"/>
              </w:rPr>
              <w:t>间接排放</w:t>
            </w:r>
          </w:p>
        </w:tc>
        <w:tc>
          <w:tcPr>
            <w:tcW w:w="335" w:type="pct"/>
            <w:vMerge w:val="restart"/>
            <w:vAlign w:val="center"/>
          </w:tcPr>
          <w:p>
            <w:pPr>
              <w:pStyle w:val="53"/>
              <w:bidi w:val="0"/>
              <w:rPr>
                <w:rFonts w:hint="default"/>
                <w:highlight w:val="none"/>
                <w:lang w:val="en-US" w:eastAsia="zh-CN"/>
              </w:rPr>
            </w:pPr>
            <w:r>
              <w:rPr>
                <w:rFonts w:hint="eastAsia"/>
                <w:highlight w:val="none"/>
                <w:lang w:val="en-US" w:eastAsia="zh-CN"/>
              </w:rPr>
              <w:t>德山污水处理厂</w:t>
            </w:r>
          </w:p>
        </w:tc>
        <w:tc>
          <w:tcPr>
            <w:tcW w:w="290" w:type="pct"/>
            <w:vMerge w:val="restart"/>
            <w:vAlign w:val="center"/>
          </w:tcPr>
          <w:p>
            <w:pPr>
              <w:pStyle w:val="53"/>
              <w:bidi w:val="0"/>
              <w:rPr>
                <w:rFonts w:hint="default"/>
                <w:highlight w:val="none"/>
                <w:lang w:val="en-US" w:eastAsia="zh-CN"/>
              </w:rPr>
            </w:pPr>
            <w:r>
              <w:rPr>
                <w:rFonts w:hint="default"/>
                <w:highlight w:val="none"/>
                <w:lang w:val="en-US" w:eastAsia="zh-CN"/>
              </w:rPr>
              <w:t>一般排放口</w:t>
            </w:r>
          </w:p>
        </w:tc>
        <w:tc>
          <w:tcPr>
            <w:tcW w:w="308" w:type="pct"/>
            <w:vAlign w:val="center"/>
          </w:tcPr>
          <w:p>
            <w:pPr>
              <w:pStyle w:val="53"/>
              <w:bidi w:val="0"/>
              <w:rPr>
                <w:rFonts w:hint="default"/>
                <w:highlight w:val="none"/>
                <w:lang w:val="en-US" w:eastAsia="zh-CN"/>
              </w:rPr>
            </w:pPr>
            <w:r>
              <w:rPr>
                <w:rFonts w:hint="eastAsia"/>
                <w:highlight w:val="none"/>
                <w:lang w:val="en-US" w:eastAsia="zh-CN"/>
              </w:rPr>
              <w:t>pH</w:t>
            </w:r>
          </w:p>
        </w:tc>
        <w:tc>
          <w:tcPr>
            <w:tcW w:w="490" w:type="pct"/>
            <w:vAlign w:val="center"/>
          </w:tcPr>
          <w:p>
            <w:pPr>
              <w:pStyle w:val="53"/>
              <w:bidi w:val="0"/>
              <w:rPr>
                <w:rFonts w:hint="default"/>
                <w:highlight w:val="none"/>
                <w:lang w:val="en-US" w:eastAsia="zh-CN"/>
              </w:rPr>
            </w:pPr>
            <w:r>
              <w:rPr>
                <w:rFonts w:hint="eastAsia"/>
                <w:highlight w:val="none"/>
                <w:lang w:val="en-US" w:eastAsia="zh-CN"/>
              </w:rPr>
              <w:t>6-9</w:t>
            </w:r>
          </w:p>
        </w:tc>
        <w:tc>
          <w:tcPr>
            <w:tcW w:w="662" w:type="pct"/>
            <w:vMerge w:val="restart"/>
            <w:vAlign w:val="center"/>
          </w:tcPr>
          <w:p>
            <w:pPr>
              <w:pStyle w:val="53"/>
              <w:bidi w:val="0"/>
              <w:rPr>
                <w:rFonts w:hint="default"/>
                <w:highlight w:val="none"/>
                <w:lang w:val="en-US" w:eastAsia="zh-CN"/>
              </w:rPr>
            </w:pPr>
            <w:r>
              <w:rPr>
                <w:rFonts w:hint="default"/>
                <w:highlight w:val="none"/>
                <w:lang w:val="en-US" w:eastAsia="zh-CN"/>
              </w:rPr>
              <w:t>《污水综合排放标准》（GB8978-1996）表4中三级标准以及德山污水处理厂进水水质要求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continue"/>
            <w:vAlign w:val="center"/>
          </w:tcPr>
          <w:p>
            <w:pPr>
              <w:pStyle w:val="53"/>
              <w:bidi w:val="0"/>
              <w:rPr>
                <w:rFonts w:hint="default"/>
                <w:highlight w:val="none"/>
                <w:lang w:val="en-US" w:eastAsia="zh-CN"/>
              </w:rPr>
            </w:pPr>
          </w:p>
        </w:tc>
        <w:tc>
          <w:tcPr>
            <w:tcW w:w="195" w:type="pct"/>
            <w:vMerge w:val="continue"/>
            <w:vAlign w:val="center"/>
          </w:tcPr>
          <w:p>
            <w:pPr>
              <w:pStyle w:val="53"/>
              <w:bidi w:val="0"/>
              <w:rPr>
                <w:rFonts w:hint="default"/>
                <w:highlight w:val="none"/>
                <w:lang w:val="en-US" w:eastAsia="zh-CN"/>
              </w:rPr>
            </w:pPr>
          </w:p>
        </w:tc>
        <w:tc>
          <w:tcPr>
            <w:tcW w:w="653" w:type="pct"/>
            <w:vMerge w:val="continue"/>
            <w:vAlign w:val="center"/>
          </w:tcPr>
          <w:p>
            <w:pPr>
              <w:pStyle w:val="53"/>
              <w:bidi w:val="0"/>
              <w:rPr>
                <w:rFonts w:hint="eastAsia"/>
                <w:highlight w:val="none"/>
                <w:lang w:val="en-US" w:eastAsia="zh-CN"/>
              </w:rPr>
            </w:pPr>
          </w:p>
        </w:tc>
        <w:tc>
          <w:tcPr>
            <w:tcW w:w="691" w:type="pct"/>
            <w:vMerge w:val="continue"/>
            <w:vAlign w:val="center"/>
          </w:tcPr>
          <w:p>
            <w:pPr>
              <w:pStyle w:val="53"/>
              <w:bidi w:val="0"/>
              <w:rPr>
                <w:rFonts w:hint="default"/>
                <w:highlight w:val="none"/>
                <w:lang w:val="en-US" w:eastAsia="zh-CN"/>
              </w:rPr>
            </w:pPr>
          </w:p>
        </w:tc>
        <w:tc>
          <w:tcPr>
            <w:tcW w:w="339" w:type="pct"/>
            <w:vMerge w:val="continue"/>
            <w:vAlign w:val="center"/>
          </w:tcPr>
          <w:p>
            <w:pPr>
              <w:pStyle w:val="53"/>
              <w:bidi w:val="0"/>
              <w:rPr>
                <w:rFonts w:hint="default"/>
                <w:highlight w:val="none"/>
                <w:lang w:val="en-US" w:eastAsia="zh-CN"/>
              </w:rPr>
            </w:pPr>
          </w:p>
        </w:tc>
        <w:tc>
          <w:tcPr>
            <w:tcW w:w="632" w:type="pct"/>
            <w:vMerge w:val="continue"/>
            <w:vAlign w:val="center"/>
          </w:tcPr>
          <w:p>
            <w:pPr>
              <w:pStyle w:val="53"/>
              <w:bidi w:val="0"/>
              <w:rPr>
                <w:rFonts w:hint="eastAsia"/>
                <w:highlight w:val="none"/>
                <w:lang w:val="en-US" w:eastAsia="zh-CN"/>
              </w:rPr>
            </w:pPr>
          </w:p>
        </w:tc>
        <w:tc>
          <w:tcPr>
            <w:tcW w:w="180" w:type="pct"/>
            <w:vMerge w:val="continue"/>
            <w:vAlign w:val="center"/>
          </w:tcPr>
          <w:p>
            <w:pPr>
              <w:pStyle w:val="53"/>
              <w:bidi w:val="0"/>
              <w:rPr>
                <w:rFonts w:hint="default"/>
                <w:highlight w:val="none"/>
                <w:lang w:val="en-US" w:eastAsia="zh-CN"/>
              </w:rPr>
            </w:pPr>
          </w:p>
        </w:tc>
        <w:tc>
          <w:tcPr>
            <w:tcW w:w="335" w:type="pct"/>
            <w:vMerge w:val="continue"/>
            <w:vAlign w:val="center"/>
          </w:tcPr>
          <w:p>
            <w:pPr>
              <w:pStyle w:val="53"/>
              <w:bidi w:val="0"/>
              <w:rPr>
                <w:rFonts w:hint="eastAsia"/>
                <w:highlight w:val="none"/>
                <w:lang w:val="en-US" w:eastAsia="zh-CN"/>
              </w:rPr>
            </w:pPr>
          </w:p>
        </w:tc>
        <w:tc>
          <w:tcPr>
            <w:tcW w:w="290" w:type="pct"/>
            <w:vMerge w:val="continue"/>
            <w:vAlign w:val="center"/>
          </w:tcPr>
          <w:p>
            <w:pPr>
              <w:pStyle w:val="53"/>
              <w:bidi w:val="0"/>
              <w:rPr>
                <w:rFonts w:hint="default"/>
                <w:highlight w:val="none"/>
                <w:lang w:val="en-US" w:eastAsia="zh-CN"/>
              </w:rPr>
            </w:pPr>
          </w:p>
        </w:tc>
        <w:tc>
          <w:tcPr>
            <w:tcW w:w="308" w:type="pct"/>
            <w:shd w:val="clear" w:color="auto" w:fill="auto"/>
            <w:vAlign w:val="center"/>
          </w:tcPr>
          <w:p>
            <w:pPr>
              <w:pStyle w:val="53"/>
              <w:bidi w:val="0"/>
              <w:rPr>
                <w:rFonts w:hint="default"/>
                <w:highlight w:val="none"/>
                <w:lang w:val="en-US" w:eastAsia="zh-CN"/>
              </w:rPr>
            </w:pPr>
            <w:r>
              <w:rPr>
                <w:rFonts w:hint="default"/>
                <w:highlight w:val="none"/>
                <w:lang w:val="en-US" w:eastAsia="zh-CN"/>
              </w:rPr>
              <w:t>COD</w:t>
            </w:r>
            <w:r>
              <w:rPr>
                <w:rFonts w:hint="default"/>
                <w:highlight w:val="none"/>
                <w:vertAlign w:val="subscript"/>
                <w:lang w:val="en-US" w:eastAsia="zh-CN"/>
              </w:rPr>
              <w:t>Cr</w:t>
            </w:r>
          </w:p>
        </w:tc>
        <w:tc>
          <w:tcPr>
            <w:tcW w:w="490" w:type="pct"/>
            <w:shd w:val="clear" w:color="auto" w:fill="auto"/>
            <w:vAlign w:val="center"/>
          </w:tcPr>
          <w:p>
            <w:pPr>
              <w:pStyle w:val="53"/>
              <w:bidi w:val="0"/>
              <w:rPr>
                <w:rFonts w:hint="default"/>
                <w:highlight w:val="none"/>
                <w:lang w:val="en-US" w:eastAsia="zh-CN"/>
              </w:rPr>
            </w:pPr>
            <w:r>
              <w:rPr>
                <w:rFonts w:hint="eastAsia"/>
                <w:highlight w:val="none"/>
                <w:lang w:val="en-US" w:eastAsia="zh-CN"/>
              </w:rPr>
              <w:t>400</w:t>
            </w:r>
          </w:p>
        </w:tc>
        <w:tc>
          <w:tcPr>
            <w:tcW w:w="662" w:type="pct"/>
            <w:vMerge w:val="continue"/>
            <w:vAlign w:val="center"/>
          </w:tcPr>
          <w:p>
            <w:pPr>
              <w:pStyle w:val="53"/>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continue"/>
            <w:vAlign w:val="center"/>
          </w:tcPr>
          <w:p>
            <w:pPr>
              <w:pStyle w:val="53"/>
              <w:bidi w:val="0"/>
              <w:rPr>
                <w:rFonts w:hint="default"/>
                <w:highlight w:val="none"/>
              </w:rPr>
            </w:pPr>
          </w:p>
        </w:tc>
        <w:tc>
          <w:tcPr>
            <w:tcW w:w="195" w:type="pct"/>
            <w:vMerge w:val="continue"/>
            <w:vAlign w:val="center"/>
          </w:tcPr>
          <w:p>
            <w:pPr>
              <w:pStyle w:val="53"/>
              <w:bidi w:val="0"/>
              <w:rPr>
                <w:rFonts w:hint="default"/>
                <w:highlight w:val="none"/>
              </w:rPr>
            </w:pPr>
          </w:p>
        </w:tc>
        <w:tc>
          <w:tcPr>
            <w:tcW w:w="653" w:type="pct"/>
            <w:vMerge w:val="continue"/>
            <w:vAlign w:val="center"/>
          </w:tcPr>
          <w:p>
            <w:pPr>
              <w:pStyle w:val="53"/>
              <w:bidi w:val="0"/>
              <w:rPr>
                <w:rFonts w:hint="default"/>
                <w:highlight w:val="none"/>
              </w:rPr>
            </w:pPr>
          </w:p>
        </w:tc>
        <w:tc>
          <w:tcPr>
            <w:tcW w:w="691" w:type="pct"/>
            <w:vMerge w:val="continue"/>
            <w:vAlign w:val="center"/>
          </w:tcPr>
          <w:p>
            <w:pPr>
              <w:pStyle w:val="53"/>
              <w:bidi w:val="0"/>
              <w:rPr>
                <w:rFonts w:hint="default"/>
                <w:highlight w:val="none"/>
              </w:rPr>
            </w:pPr>
          </w:p>
        </w:tc>
        <w:tc>
          <w:tcPr>
            <w:tcW w:w="339" w:type="pct"/>
            <w:vMerge w:val="continue"/>
            <w:vAlign w:val="center"/>
          </w:tcPr>
          <w:p>
            <w:pPr>
              <w:pStyle w:val="53"/>
              <w:bidi w:val="0"/>
              <w:rPr>
                <w:rFonts w:hint="default"/>
                <w:highlight w:val="none"/>
              </w:rPr>
            </w:pPr>
          </w:p>
        </w:tc>
        <w:tc>
          <w:tcPr>
            <w:tcW w:w="632" w:type="pct"/>
            <w:vMerge w:val="continue"/>
            <w:vAlign w:val="center"/>
          </w:tcPr>
          <w:p>
            <w:pPr>
              <w:pStyle w:val="53"/>
              <w:bidi w:val="0"/>
              <w:rPr>
                <w:rFonts w:hint="default"/>
                <w:highlight w:val="none"/>
              </w:rPr>
            </w:pPr>
          </w:p>
        </w:tc>
        <w:tc>
          <w:tcPr>
            <w:tcW w:w="180" w:type="pct"/>
            <w:vMerge w:val="continue"/>
            <w:vAlign w:val="center"/>
          </w:tcPr>
          <w:p>
            <w:pPr>
              <w:pStyle w:val="53"/>
              <w:bidi w:val="0"/>
              <w:rPr>
                <w:rFonts w:hint="default"/>
                <w:highlight w:val="none"/>
              </w:rPr>
            </w:pPr>
          </w:p>
        </w:tc>
        <w:tc>
          <w:tcPr>
            <w:tcW w:w="335" w:type="pct"/>
            <w:vMerge w:val="continue"/>
            <w:vAlign w:val="center"/>
          </w:tcPr>
          <w:p>
            <w:pPr>
              <w:pStyle w:val="53"/>
              <w:bidi w:val="0"/>
              <w:rPr>
                <w:rFonts w:hint="default"/>
                <w:highlight w:val="none"/>
              </w:rPr>
            </w:pPr>
          </w:p>
        </w:tc>
        <w:tc>
          <w:tcPr>
            <w:tcW w:w="290" w:type="pct"/>
            <w:vMerge w:val="continue"/>
            <w:vAlign w:val="center"/>
          </w:tcPr>
          <w:p>
            <w:pPr>
              <w:pStyle w:val="53"/>
              <w:bidi w:val="0"/>
              <w:rPr>
                <w:rFonts w:hint="default"/>
                <w:highlight w:val="none"/>
              </w:rPr>
            </w:pPr>
          </w:p>
        </w:tc>
        <w:tc>
          <w:tcPr>
            <w:tcW w:w="308" w:type="pct"/>
            <w:vAlign w:val="center"/>
          </w:tcPr>
          <w:p>
            <w:pPr>
              <w:pStyle w:val="53"/>
              <w:bidi w:val="0"/>
              <w:rPr>
                <w:rFonts w:hint="default"/>
                <w:highlight w:val="none"/>
                <w:lang w:val="en-US" w:eastAsia="zh-CN"/>
              </w:rPr>
            </w:pPr>
            <w:r>
              <w:rPr>
                <w:rFonts w:hint="default"/>
                <w:highlight w:val="none"/>
                <w:lang w:val="en-US" w:eastAsia="zh-CN"/>
              </w:rPr>
              <w:t>BOD</w:t>
            </w:r>
            <w:r>
              <w:rPr>
                <w:rFonts w:hint="default"/>
                <w:highlight w:val="none"/>
                <w:vertAlign w:val="subscript"/>
                <w:lang w:val="en-US" w:eastAsia="zh-CN"/>
              </w:rPr>
              <w:t>5</w:t>
            </w:r>
          </w:p>
        </w:tc>
        <w:tc>
          <w:tcPr>
            <w:tcW w:w="490" w:type="pct"/>
            <w:vAlign w:val="center"/>
          </w:tcPr>
          <w:p>
            <w:pPr>
              <w:pStyle w:val="53"/>
              <w:bidi w:val="0"/>
              <w:rPr>
                <w:rFonts w:hint="default"/>
                <w:highlight w:val="none"/>
                <w:lang w:val="en-US" w:eastAsia="zh-CN"/>
              </w:rPr>
            </w:pPr>
            <w:r>
              <w:rPr>
                <w:rFonts w:hint="eastAsia"/>
                <w:highlight w:val="none"/>
                <w:lang w:val="en-US" w:eastAsia="zh-CN"/>
              </w:rPr>
              <w:t>250</w:t>
            </w:r>
          </w:p>
        </w:tc>
        <w:tc>
          <w:tcPr>
            <w:tcW w:w="662" w:type="pct"/>
            <w:vMerge w:val="continue"/>
            <w:vAlign w:val="center"/>
          </w:tcPr>
          <w:p>
            <w:pPr>
              <w:pStyle w:val="53"/>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continue"/>
            <w:vAlign w:val="center"/>
          </w:tcPr>
          <w:p>
            <w:pPr>
              <w:pStyle w:val="53"/>
              <w:bidi w:val="0"/>
              <w:rPr>
                <w:rFonts w:hint="default"/>
                <w:highlight w:val="none"/>
                <w:lang w:val="en-US" w:eastAsia="zh-CN"/>
              </w:rPr>
            </w:pPr>
          </w:p>
        </w:tc>
        <w:tc>
          <w:tcPr>
            <w:tcW w:w="195" w:type="pct"/>
            <w:vMerge w:val="continue"/>
            <w:vAlign w:val="center"/>
          </w:tcPr>
          <w:p>
            <w:pPr>
              <w:pStyle w:val="53"/>
              <w:bidi w:val="0"/>
              <w:rPr>
                <w:rFonts w:hint="default"/>
                <w:highlight w:val="none"/>
                <w:lang w:val="en-US" w:eastAsia="zh-CN"/>
              </w:rPr>
            </w:pPr>
          </w:p>
        </w:tc>
        <w:tc>
          <w:tcPr>
            <w:tcW w:w="653" w:type="pct"/>
            <w:vMerge w:val="continue"/>
            <w:vAlign w:val="center"/>
          </w:tcPr>
          <w:p>
            <w:pPr>
              <w:pStyle w:val="53"/>
              <w:bidi w:val="0"/>
              <w:rPr>
                <w:rFonts w:hint="default"/>
                <w:highlight w:val="none"/>
                <w:lang w:val="en-US" w:eastAsia="zh-CN"/>
              </w:rPr>
            </w:pPr>
          </w:p>
        </w:tc>
        <w:tc>
          <w:tcPr>
            <w:tcW w:w="691" w:type="pct"/>
            <w:vMerge w:val="continue"/>
            <w:vAlign w:val="center"/>
          </w:tcPr>
          <w:p>
            <w:pPr>
              <w:pStyle w:val="53"/>
              <w:bidi w:val="0"/>
              <w:rPr>
                <w:rFonts w:hint="default"/>
                <w:highlight w:val="none"/>
                <w:lang w:val="en-US" w:eastAsia="zh-CN"/>
              </w:rPr>
            </w:pPr>
          </w:p>
        </w:tc>
        <w:tc>
          <w:tcPr>
            <w:tcW w:w="339" w:type="pct"/>
            <w:vMerge w:val="continue"/>
            <w:vAlign w:val="center"/>
          </w:tcPr>
          <w:p>
            <w:pPr>
              <w:pStyle w:val="53"/>
              <w:bidi w:val="0"/>
              <w:rPr>
                <w:rFonts w:hint="default"/>
                <w:highlight w:val="none"/>
                <w:lang w:val="en-US" w:eastAsia="zh-CN"/>
              </w:rPr>
            </w:pPr>
          </w:p>
        </w:tc>
        <w:tc>
          <w:tcPr>
            <w:tcW w:w="632" w:type="pct"/>
            <w:vMerge w:val="continue"/>
            <w:vAlign w:val="center"/>
          </w:tcPr>
          <w:p>
            <w:pPr>
              <w:pStyle w:val="53"/>
              <w:bidi w:val="0"/>
              <w:rPr>
                <w:rFonts w:hint="default"/>
                <w:highlight w:val="none"/>
                <w:lang w:val="en-US" w:eastAsia="zh-CN"/>
              </w:rPr>
            </w:pPr>
          </w:p>
        </w:tc>
        <w:tc>
          <w:tcPr>
            <w:tcW w:w="180" w:type="pct"/>
            <w:vMerge w:val="continue"/>
            <w:vAlign w:val="center"/>
          </w:tcPr>
          <w:p>
            <w:pPr>
              <w:pStyle w:val="53"/>
              <w:bidi w:val="0"/>
              <w:rPr>
                <w:rFonts w:hint="default"/>
                <w:highlight w:val="none"/>
                <w:lang w:val="en-US" w:eastAsia="zh-CN"/>
              </w:rPr>
            </w:pPr>
          </w:p>
        </w:tc>
        <w:tc>
          <w:tcPr>
            <w:tcW w:w="335" w:type="pct"/>
            <w:vMerge w:val="continue"/>
            <w:vAlign w:val="center"/>
          </w:tcPr>
          <w:p>
            <w:pPr>
              <w:pStyle w:val="53"/>
              <w:bidi w:val="0"/>
              <w:rPr>
                <w:rFonts w:hint="default"/>
                <w:highlight w:val="none"/>
                <w:lang w:val="en-US" w:eastAsia="zh-CN"/>
              </w:rPr>
            </w:pPr>
          </w:p>
        </w:tc>
        <w:tc>
          <w:tcPr>
            <w:tcW w:w="290" w:type="pct"/>
            <w:vMerge w:val="continue"/>
            <w:vAlign w:val="center"/>
          </w:tcPr>
          <w:p>
            <w:pPr>
              <w:pStyle w:val="53"/>
              <w:bidi w:val="0"/>
              <w:rPr>
                <w:rFonts w:hint="default"/>
                <w:highlight w:val="none"/>
                <w:lang w:val="en-US" w:eastAsia="zh-CN"/>
              </w:rPr>
            </w:pPr>
          </w:p>
        </w:tc>
        <w:tc>
          <w:tcPr>
            <w:tcW w:w="308" w:type="pct"/>
            <w:vAlign w:val="center"/>
          </w:tcPr>
          <w:p>
            <w:pPr>
              <w:pStyle w:val="53"/>
              <w:bidi w:val="0"/>
              <w:rPr>
                <w:rFonts w:hint="default"/>
                <w:highlight w:val="none"/>
                <w:lang w:val="en-US" w:eastAsia="zh-CN"/>
              </w:rPr>
            </w:pPr>
            <w:r>
              <w:rPr>
                <w:rFonts w:hint="default"/>
                <w:highlight w:val="none"/>
                <w:lang w:val="en-US" w:eastAsia="zh-CN"/>
              </w:rPr>
              <w:t>SS</w:t>
            </w:r>
          </w:p>
        </w:tc>
        <w:tc>
          <w:tcPr>
            <w:tcW w:w="490" w:type="pct"/>
            <w:vAlign w:val="center"/>
          </w:tcPr>
          <w:p>
            <w:pPr>
              <w:pStyle w:val="53"/>
              <w:bidi w:val="0"/>
              <w:rPr>
                <w:rFonts w:hint="default"/>
                <w:highlight w:val="none"/>
                <w:lang w:val="en-US" w:eastAsia="zh-CN"/>
              </w:rPr>
            </w:pPr>
            <w:r>
              <w:rPr>
                <w:rFonts w:hint="eastAsia"/>
                <w:highlight w:val="none"/>
                <w:lang w:val="en-US" w:eastAsia="zh-CN"/>
              </w:rPr>
              <w:t>300</w:t>
            </w:r>
          </w:p>
        </w:tc>
        <w:tc>
          <w:tcPr>
            <w:tcW w:w="662" w:type="pct"/>
            <w:vMerge w:val="continue"/>
            <w:vAlign w:val="center"/>
          </w:tcPr>
          <w:p>
            <w:pPr>
              <w:pStyle w:val="53"/>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continue"/>
            <w:vAlign w:val="center"/>
          </w:tcPr>
          <w:p>
            <w:pPr>
              <w:pStyle w:val="53"/>
              <w:bidi w:val="0"/>
              <w:rPr>
                <w:rFonts w:hint="default"/>
                <w:highlight w:val="none"/>
                <w:lang w:val="en-US" w:eastAsia="zh-CN"/>
              </w:rPr>
            </w:pPr>
          </w:p>
        </w:tc>
        <w:tc>
          <w:tcPr>
            <w:tcW w:w="195" w:type="pct"/>
            <w:vMerge w:val="continue"/>
            <w:vAlign w:val="center"/>
          </w:tcPr>
          <w:p>
            <w:pPr>
              <w:pStyle w:val="53"/>
              <w:bidi w:val="0"/>
              <w:rPr>
                <w:rFonts w:hint="default"/>
                <w:highlight w:val="none"/>
                <w:lang w:val="en-US" w:eastAsia="zh-CN"/>
              </w:rPr>
            </w:pPr>
          </w:p>
        </w:tc>
        <w:tc>
          <w:tcPr>
            <w:tcW w:w="653" w:type="pct"/>
            <w:vMerge w:val="continue"/>
            <w:vAlign w:val="center"/>
          </w:tcPr>
          <w:p>
            <w:pPr>
              <w:pStyle w:val="53"/>
              <w:bidi w:val="0"/>
              <w:rPr>
                <w:rFonts w:hint="default"/>
                <w:highlight w:val="none"/>
                <w:lang w:val="en-US" w:eastAsia="zh-CN"/>
              </w:rPr>
            </w:pPr>
          </w:p>
        </w:tc>
        <w:tc>
          <w:tcPr>
            <w:tcW w:w="691" w:type="pct"/>
            <w:vMerge w:val="continue"/>
            <w:vAlign w:val="center"/>
          </w:tcPr>
          <w:p>
            <w:pPr>
              <w:pStyle w:val="53"/>
              <w:bidi w:val="0"/>
              <w:rPr>
                <w:rFonts w:hint="default"/>
                <w:highlight w:val="none"/>
                <w:lang w:val="en-US" w:eastAsia="zh-CN"/>
              </w:rPr>
            </w:pPr>
          </w:p>
        </w:tc>
        <w:tc>
          <w:tcPr>
            <w:tcW w:w="339" w:type="pct"/>
            <w:vMerge w:val="continue"/>
            <w:vAlign w:val="center"/>
          </w:tcPr>
          <w:p>
            <w:pPr>
              <w:pStyle w:val="53"/>
              <w:bidi w:val="0"/>
              <w:rPr>
                <w:rFonts w:hint="default"/>
                <w:highlight w:val="none"/>
                <w:lang w:val="en-US" w:eastAsia="zh-CN"/>
              </w:rPr>
            </w:pPr>
          </w:p>
        </w:tc>
        <w:tc>
          <w:tcPr>
            <w:tcW w:w="632" w:type="pct"/>
            <w:vMerge w:val="continue"/>
            <w:vAlign w:val="center"/>
          </w:tcPr>
          <w:p>
            <w:pPr>
              <w:pStyle w:val="53"/>
              <w:bidi w:val="0"/>
              <w:rPr>
                <w:rFonts w:hint="default"/>
                <w:highlight w:val="none"/>
                <w:lang w:val="en-US" w:eastAsia="zh-CN"/>
              </w:rPr>
            </w:pPr>
          </w:p>
        </w:tc>
        <w:tc>
          <w:tcPr>
            <w:tcW w:w="180" w:type="pct"/>
            <w:vMerge w:val="continue"/>
            <w:vAlign w:val="center"/>
          </w:tcPr>
          <w:p>
            <w:pPr>
              <w:pStyle w:val="53"/>
              <w:bidi w:val="0"/>
              <w:rPr>
                <w:rFonts w:hint="default"/>
                <w:highlight w:val="none"/>
                <w:lang w:val="en-US" w:eastAsia="zh-CN"/>
              </w:rPr>
            </w:pPr>
          </w:p>
        </w:tc>
        <w:tc>
          <w:tcPr>
            <w:tcW w:w="335" w:type="pct"/>
            <w:vMerge w:val="continue"/>
            <w:vAlign w:val="center"/>
          </w:tcPr>
          <w:p>
            <w:pPr>
              <w:pStyle w:val="53"/>
              <w:bidi w:val="0"/>
              <w:rPr>
                <w:rFonts w:hint="default"/>
                <w:highlight w:val="none"/>
                <w:lang w:val="en-US" w:eastAsia="zh-CN"/>
              </w:rPr>
            </w:pPr>
          </w:p>
        </w:tc>
        <w:tc>
          <w:tcPr>
            <w:tcW w:w="290" w:type="pct"/>
            <w:vMerge w:val="continue"/>
            <w:vAlign w:val="center"/>
          </w:tcPr>
          <w:p>
            <w:pPr>
              <w:pStyle w:val="53"/>
              <w:bidi w:val="0"/>
              <w:rPr>
                <w:rFonts w:hint="default"/>
                <w:highlight w:val="none"/>
                <w:lang w:val="en-US" w:eastAsia="zh-CN"/>
              </w:rPr>
            </w:pPr>
          </w:p>
        </w:tc>
        <w:tc>
          <w:tcPr>
            <w:tcW w:w="308" w:type="pct"/>
            <w:vAlign w:val="center"/>
          </w:tcPr>
          <w:p>
            <w:pPr>
              <w:pStyle w:val="53"/>
              <w:bidi w:val="0"/>
              <w:rPr>
                <w:rFonts w:hint="default"/>
                <w:highlight w:val="none"/>
                <w:lang w:val="en-US" w:eastAsia="zh-CN"/>
              </w:rPr>
            </w:pPr>
            <w:r>
              <w:rPr>
                <w:rFonts w:hint="default"/>
                <w:highlight w:val="none"/>
                <w:lang w:val="en-US" w:eastAsia="zh-CN"/>
              </w:rPr>
              <w:t>氨氮</w:t>
            </w:r>
          </w:p>
        </w:tc>
        <w:tc>
          <w:tcPr>
            <w:tcW w:w="490" w:type="pct"/>
            <w:vAlign w:val="center"/>
          </w:tcPr>
          <w:p>
            <w:pPr>
              <w:pStyle w:val="53"/>
              <w:bidi w:val="0"/>
              <w:rPr>
                <w:rFonts w:hint="default"/>
                <w:highlight w:val="none"/>
                <w:lang w:val="en-US" w:eastAsia="zh-CN"/>
              </w:rPr>
            </w:pPr>
            <w:r>
              <w:rPr>
                <w:rFonts w:hint="eastAsia"/>
                <w:highlight w:val="none"/>
                <w:lang w:val="en-US" w:eastAsia="zh-CN"/>
              </w:rPr>
              <w:t>25</w:t>
            </w:r>
          </w:p>
        </w:tc>
        <w:tc>
          <w:tcPr>
            <w:tcW w:w="662" w:type="pct"/>
            <w:vMerge w:val="continue"/>
            <w:vAlign w:val="center"/>
          </w:tcPr>
          <w:p>
            <w:pPr>
              <w:pStyle w:val="53"/>
              <w:bidi w:val="0"/>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19" w:type="pct"/>
            <w:vMerge w:val="continue"/>
            <w:vAlign w:val="center"/>
          </w:tcPr>
          <w:p>
            <w:pPr>
              <w:pStyle w:val="53"/>
              <w:bidi w:val="0"/>
              <w:rPr>
                <w:rFonts w:hint="default"/>
                <w:highlight w:val="none"/>
                <w:lang w:val="en-US" w:eastAsia="zh-CN"/>
              </w:rPr>
            </w:pPr>
          </w:p>
        </w:tc>
        <w:tc>
          <w:tcPr>
            <w:tcW w:w="195" w:type="pct"/>
            <w:vMerge w:val="continue"/>
            <w:vAlign w:val="center"/>
          </w:tcPr>
          <w:p>
            <w:pPr>
              <w:pStyle w:val="53"/>
              <w:bidi w:val="0"/>
              <w:rPr>
                <w:rFonts w:hint="default"/>
                <w:highlight w:val="none"/>
                <w:lang w:val="en-US" w:eastAsia="zh-CN"/>
              </w:rPr>
            </w:pPr>
          </w:p>
        </w:tc>
        <w:tc>
          <w:tcPr>
            <w:tcW w:w="653" w:type="pct"/>
            <w:vMerge w:val="continue"/>
            <w:vAlign w:val="center"/>
          </w:tcPr>
          <w:p>
            <w:pPr>
              <w:pStyle w:val="53"/>
              <w:bidi w:val="0"/>
              <w:rPr>
                <w:rFonts w:hint="default"/>
                <w:highlight w:val="none"/>
                <w:lang w:val="en-US" w:eastAsia="zh-CN"/>
              </w:rPr>
            </w:pPr>
          </w:p>
        </w:tc>
        <w:tc>
          <w:tcPr>
            <w:tcW w:w="691" w:type="pct"/>
            <w:vMerge w:val="continue"/>
            <w:vAlign w:val="center"/>
          </w:tcPr>
          <w:p>
            <w:pPr>
              <w:pStyle w:val="53"/>
              <w:bidi w:val="0"/>
              <w:rPr>
                <w:rFonts w:hint="default"/>
                <w:highlight w:val="none"/>
                <w:lang w:val="en-US" w:eastAsia="zh-CN"/>
              </w:rPr>
            </w:pPr>
          </w:p>
        </w:tc>
        <w:tc>
          <w:tcPr>
            <w:tcW w:w="339" w:type="pct"/>
            <w:vMerge w:val="continue"/>
            <w:vAlign w:val="center"/>
          </w:tcPr>
          <w:p>
            <w:pPr>
              <w:pStyle w:val="53"/>
              <w:bidi w:val="0"/>
              <w:rPr>
                <w:rFonts w:hint="default"/>
                <w:highlight w:val="none"/>
                <w:lang w:val="en-US" w:eastAsia="zh-CN"/>
              </w:rPr>
            </w:pPr>
          </w:p>
        </w:tc>
        <w:tc>
          <w:tcPr>
            <w:tcW w:w="632" w:type="pct"/>
            <w:vMerge w:val="continue"/>
            <w:vAlign w:val="center"/>
          </w:tcPr>
          <w:p>
            <w:pPr>
              <w:pStyle w:val="53"/>
              <w:bidi w:val="0"/>
              <w:rPr>
                <w:rFonts w:hint="default"/>
                <w:highlight w:val="none"/>
                <w:lang w:val="en-US" w:eastAsia="zh-CN"/>
              </w:rPr>
            </w:pPr>
          </w:p>
        </w:tc>
        <w:tc>
          <w:tcPr>
            <w:tcW w:w="180" w:type="pct"/>
            <w:vMerge w:val="continue"/>
            <w:vAlign w:val="center"/>
          </w:tcPr>
          <w:p>
            <w:pPr>
              <w:pStyle w:val="53"/>
              <w:bidi w:val="0"/>
              <w:rPr>
                <w:rFonts w:hint="default"/>
                <w:highlight w:val="none"/>
                <w:lang w:val="en-US" w:eastAsia="zh-CN"/>
              </w:rPr>
            </w:pPr>
          </w:p>
        </w:tc>
        <w:tc>
          <w:tcPr>
            <w:tcW w:w="335" w:type="pct"/>
            <w:vMerge w:val="continue"/>
            <w:vAlign w:val="center"/>
          </w:tcPr>
          <w:p>
            <w:pPr>
              <w:pStyle w:val="53"/>
              <w:bidi w:val="0"/>
              <w:rPr>
                <w:rFonts w:hint="default"/>
                <w:highlight w:val="none"/>
                <w:lang w:val="en-US" w:eastAsia="zh-CN"/>
              </w:rPr>
            </w:pPr>
          </w:p>
        </w:tc>
        <w:tc>
          <w:tcPr>
            <w:tcW w:w="290" w:type="pct"/>
            <w:vMerge w:val="continue"/>
            <w:vAlign w:val="center"/>
          </w:tcPr>
          <w:p>
            <w:pPr>
              <w:pStyle w:val="53"/>
              <w:bidi w:val="0"/>
              <w:rPr>
                <w:rFonts w:hint="default"/>
                <w:highlight w:val="none"/>
                <w:lang w:val="en-US" w:eastAsia="zh-CN"/>
              </w:rPr>
            </w:pPr>
          </w:p>
        </w:tc>
        <w:tc>
          <w:tcPr>
            <w:tcW w:w="308" w:type="pct"/>
            <w:vAlign w:val="center"/>
          </w:tcPr>
          <w:p>
            <w:pPr>
              <w:pStyle w:val="53"/>
              <w:bidi w:val="0"/>
              <w:rPr>
                <w:rFonts w:hint="default"/>
                <w:highlight w:val="none"/>
                <w:lang w:val="en-US" w:eastAsia="zh-CN"/>
              </w:rPr>
            </w:pPr>
            <w:r>
              <w:rPr>
                <w:rFonts w:hint="eastAsia"/>
                <w:highlight w:val="none"/>
                <w:lang w:val="en-US" w:eastAsia="zh-CN"/>
              </w:rPr>
              <w:t>石油类</w:t>
            </w:r>
          </w:p>
        </w:tc>
        <w:tc>
          <w:tcPr>
            <w:tcW w:w="490" w:type="pct"/>
            <w:vAlign w:val="center"/>
          </w:tcPr>
          <w:p>
            <w:pPr>
              <w:pStyle w:val="53"/>
              <w:bidi w:val="0"/>
              <w:rPr>
                <w:rFonts w:hint="default"/>
                <w:highlight w:val="none"/>
                <w:lang w:val="en-US" w:eastAsia="zh-CN"/>
              </w:rPr>
            </w:pPr>
            <w:r>
              <w:rPr>
                <w:rFonts w:hint="eastAsia"/>
                <w:highlight w:val="none"/>
                <w:lang w:val="en-US" w:eastAsia="zh-CN"/>
              </w:rPr>
              <w:t>20</w:t>
            </w:r>
          </w:p>
        </w:tc>
        <w:tc>
          <w:tcPr>
            <w:tcW w:w="662" w:type="pct"/>
            <w:vMerge w:val="continue"/>
            <w:vAlign w:val="center"/>
          </w:tcPr>
          <w:p>
            <w:pPr>
              <w:pStyle w:val="53"/>
              <w:bidi w:val="0"/>
              <w:rPr>
                <w:rFonts w:hint="default"/>
                <w:highlight w:val="none"/>
                <w:lang w:val="en-US" w:eastAsia="zh-CN"/>
              </w:rPr>
            </w:pPr>
          </w:p>
        </w:tc>
      </w:tr>
    </w:tbl>
    <w:p>
      <w:pPr>
        <w:pStyle w:val="3"/>
        <w:bidi w:val="0"/>
        <w:rPr>
          <w:highlight w:val="none"/>
        </w:rPr>
        <w:sectPr>
          <w:footerReference r:id="rId7" w:type="default"/>
          <w:pgSz w:w="16838" w:h="11906" w:orient="landscape"/>
          <w:pgMar w:top="1440" w:right="1800" w:bottom="1440" w:left="1800"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3"/>
        <w:bidi w:val="0"/>
        <w:rPr>
          <w:highlight w:val="none"/>
        </w:rPr>
      </w:pPr>
      <w:bookmarkStart w:id="21" w:name="_Toc6199"/>
      <w:r>
        <w:rPr>
          <w:highlight w:val="none"/>
        </w:rPr>
        <w:t>附表</w:t>
      </w:r>
      <w:bookmarkEnd w:id="21"/>
    </w:p>
    <w:p>
      <w:pPr>
        <w:pStyle w:val="3"/>
        <w:bidi w:val="0"/>
        <w:jc w:val="center"/>
        <w:rPr>
          <w:highlight w:val="none"/>
        </w:rPr>
      </w:pPr>
      <w:bookmarkStart w:id="22" w:name="_Toc18907"/>
      <w:bookmarkStart w:id="23" w:name="_Toc25365"/>
      <w:r>
        <w:rPr>
          <w:highlight w:val="none"/>
        </w:rPr>
        <w:t>建设项目污染物排放量汇总表</w:t>
      </w:r>
      <w:bookmarkEnd w:id="22"/>
      <w:bookmarkEnd w:id="23"/>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303"/>
        <w:gridCol w:w="1429"/>
        <w:gridCol w:w="1323"/>
        <w:gridCol w:w="1344"/>
        <w:gridCol w:w="1477"/>
        <w:gridCol w:w="1259"/>
        <w:gridCol w:w="1605"/>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single" w:color="auto" w:sz="4" w:space="0"/>
            </w:tcBorders>
            <w:noWrap w:val="0"/>
            <w:tcMar>
              <w:left w:w="28" w:type="dxa"/>
              <w:right w:w="28" w:type="dxa"/>
            </w:tcMar>
            <w:vAlign w:val="center"/>
          </w:tcPr>
          <w:p>
            <w:pPr>
              <w:pStyle w:val="54"/>
              <w:bidi w:val="0"/>
              <w:rPr>
                <w:sz w:val="24"/>
                <w:szCs w:val="24"/>
                <w:highlight w:val="none"/>
              </w:rPr>
            </w:pPr>
            <w:r>
              <w:rPr>
                <w:rFonts w:hint="eastAsia"/>
                <w:sz w:val="24"/>
                <w:szCs w:val="24"/>
                <w:highlight w:val="none"/>
                <w:lang w:val="en-US" w:eastAsia="zh-CN"/>
              </w:rPr>
              <w:t xml:space="preserve">    </w:t>
            </w:r>
            <w:r>
              <w:rPr>
                <w:sz w:val="24"/>
                <w:szCs w:val="24"/>
                <w:highlight w:val="none"/>
              </w:rPr>
              <w:t>项目</w:t>
            </w:r>
          </w:p>
          <w:p>
            <w:pPr>
              <w:pStyle w:val="54"/>
              <w:bidi w:val="0"/>
              <w:jc w:val="both"/>
              <w:rPr>
                <w:sz w:val="24"/>
                <w:szCs w:val="24"/>
                <w:highlight w:val="none"/>
              </w:rPr>
            </w:pPr>
            <w:r>
              <w:rPr>
                <w:sz w:val="24"/>
                <w:szCs w:val="24"/>
                <w:highlight w:val="none"/>
              </w:rPr>
              <w:t>分类</w:t>
            </w:r>
          </w:p>
        </w:tc>
        <w:tc>
          <w:tcPr>
            <w:tcW w:w="866" w:type="pct"/>
            <w:noWrap w:val="0"/>
            <w:tcMar>
              <w:left w:w="28" w:type="dxa"/>
              <w:right w:w="28" w:type="dxa"/>
            </w:tcMar>
            <w:vAlign w:val="center"/>
          </w:tcPr>
          <w:p>
            <w:pPr>
              <w:pStyle w:val="54"/>
              <w:bidi w:val="0"/>
              <w:rPr>
                <w:sz w:val="24"/>
                <w:szCs w:val="24"/>
                <w:highlight w:val="none"/>
              </w:rPr>
            </w:pPr>
            <w:r>
              <w:rPr>
                <w:sz w:val="24"/>
                <w:szCs w:val="24"/>
                <w:highlight w:val="none"/>
              </w:rPr>
              <w:t>污染物名称</w:t>
            </w:r>
          </w:p>
        </w:tc>
        <w:tc>
          <w:tcPr>
            <w:tcW w:w="537" w:type="pct"/>
            <w:noWrap w:val="0"/>
            <w:tcMar>
              <w:left w:w="28" w:type="dxa"/>
              <w:right w:w="28" w:type="dxa"/>
            </w:tcMar>
            <w:vAlign w:val="center"/>
          </w:tcPr>
          <w:p>
            <w:pPr>
              <w:pStyle w:val="54"/>
              <w:bidi w:val="0"/>
              <w:rPr>
                <w:sz w:val="24"/>
                <w:szCs w:val="24"/>
                <w:highlight w:val="none"/>
              </w:rPr>
            </w:pPr>
            <w:r>
              <w:rPr>
                <w:sz w:val="24"/>
                <w:szCs w:val="24"/>
                <w:highlight w:val="none"/>
              </w:rPr>
              <w:t>现有工程</w:t>
            </w:r>
          </w:p>
          <w:p>
            <w:pPr>
              <w:pStyle w:val="54"/>
              <w:bidi w:val="0"/>
              <w:rPr>
                <w:sz w:val="24"/>
                <w:szCs w:val="24"/>
                <w:highlight w:val="none"/>
              </w:rPr>
            </w:pPr>
            <w:r>
              <w:rPr>
                <w:sz w:val="24"/>
                <w:szCs w:val="24"/>
                <w:highlight w:val="none"/>
              </w:rPr>
              <w:t>排放量</w:t>
            </w:r>
            <w:r>
              <w:rPr>
                <w:rFonts w:hint="eastAsia"/>
                <w:sz w:val="24"/>
                <w:szCs w:val="24"/>
                <w:highlight w:val="none"/>
                <w:lang w:eastAsia="zh-CN"/>
              </w:rPr>
              <w:t>（</w:t>
            </w:r>
            <w:r>
              <w:rPr>
                <w:sz w:val="24"/>
                <w:szCs w:val="24"/>
                <w:highlight w:val="none"/>
              </w:rPr>
              <w:t>固体废物产生量</w:t>
            </w:r>
            <w:r>
              <w:rPr>
                <w:rFonts w:hint="eastAsia"/>
                <w:sz w:val="24"/>
                <w:szCs w:val="24"/>
                <w:highlight w:val="none"/>
                <w:lang w:eastAsia="zh-CN"/>
              </w:rPr>
              <w:t>）</w:t>
            </w:r>
            <w:r>
              <w:rPr>
                <w:sz w:val="24"/>
                <w:szCs w:val="24"/>
                <w:highlight w:val="none"/>
              </w:rPr>
              <w:fldChar w:fldCharType="begin"/>
            </w:r>
            <w:r>
              <w:rPr>
                <w:sz w:val="24"/>
                <w:szCs w:val="24"/>
                <w:highlight w:val="none"/>
              </w:rPr>
              <w:instrText xml:space="preserve"> = 1 \* GB3 \* MERGEFORMAT </w:instrText>
            </w:r>
            <w:r>
              <w:rPr>
                <w:sz w:val="24"/>
                <w:szCs w:val="24"/>
                <w:highlight w:val="none"/>
              </w:rPr>
              <w:fldChar w:fldCharType="separate"/>
            </w:r>
            <w:r>
              <w:rPr>
                <w:rFonts w:hint="eastAsia"/>
                <w:sz w:val="24"/>
                <w:szCs w:val="24"/>
                <w:highlight w:val="none"/>
              </w:rPr>
              <w:t>①</w:t>
            </w:r>
            <w:r>
              <w:rPr>
                <w:sz w:val="24"/>
                <w:szCs w:val="24"/>
                <w:highlight w:val="none"/>
              </w:rPr>
              <w:fldChar w:fldCharType="end"/>
            </w:r>
          </w:p>
        </w:tc>
        <w:tc>
          <w:tcPr>
            <w:tcW w:w="497" w:type="pct"/>
            <w:noWrap w:val="0"/>
            <w:tcMar>
              <w:left w:w="28" w:type="dxa"/>
              <w:right w:w="28" w:type="dxa"/>
            </w:tcMar>
            <w:vAlign w:val="center"/>
          </w:tcPr>
          <w:p>
            <w:pPr>
              <w:pStyle w:val="54"/>
              <w:bidi w:val="0"/>
              <w:rPr>
                <w:sz w:val="24"/>
                <w:szCs w:val="24"/>
                <w:highlight w:val="none"/>
              </w:rPr>
            </w:pPr>
            <w:r>
              <w:rPr>
                <w:sz w:val="24"/>
                <w:szCs w:val="24"/>
                <w:highlight w:val="none"/>
              </w:rPr>
              <w:t>现有工程</w:t>
            </w:r>
          </w:p>
          <w:p>
            <w:pPr>
              <w:pStyle w:val="54"/>
              <w:bidi w:val="0"/>
              <w:rPr>
                <w:sz w:val="24"/>
                <w:szCs w:val="24"/>
                <w:highlight w:val="none"/>
              </w:rPr>
            </w:pPr>
            <w:r>
              <w:rPr>
                <w:sz w:val="24"/>
                <w:szCs w:val="24"/>
                <w:highlight w:val="none"/>
              </w:rPr>
              <w:t>许可排放量</w:t>
            </w:r>
          </w:p>
          <w:p>
            <w:pPr>
              <w:pStyle w:val="54"/>
              <w:bidi w:val="0"/>
              <w:rPr>
                <w:sz w:val="24"/>
                <w:szCs w:val="24"/>
                <w:highlight w:val="none"/>
              </w:rPr>
            </w:pPr>
            <w:r>
              <w:rPr>
                <w:sz w:val="24"/>
                <w:szCs w:val="24"/>
                <w:highlight w:val="none"/>
              </w:rPr>
              <w:fldChar w:fldCharType="begin"/>
            </w:r>
            <w:r>
              <w:rPr>
                <w:sz w:val="24"/>
                <w:szCs w:val="24"/>
                <w:highlight w:val="none"/>
              </w:rPr>
              <w:instrText xml:space="preserve"> = 2 \* GB3 \* MERGEFORMAT </w:instrText>
            </w:r>
            <w:r>
              <w:rPr>
                <w:sz w:val="24"/>
                <w:szCs w:val="24"/>
                <w:highlight w:val="none"/>
              </w:rPr>
              <w:fldChar w:fldCharType="separate"/>
            </w:r>
            <w:r>
              <w:rPr>
                <w:rFonts w:hint="eastAsia"/>
                <w:sz w:val="24"/>
                <w:szCs w:val="24"/>
                <w:highlight w:val="none"/>
              </w:rPr>
              <w:t>②</w:t>
            </w:r>
            <w:r>
              <w:rPr>
                <w:sz w:val="24"/>
                <w:szCs w:val="24"/>
                <w:highlight w:val="none"/>
              </w:rPr>
              <w:fldChar w:fldCharType="end"/>
            </w:r>
          </w:p>
        </w:tc>
        <w:tc>
          <w:tcPr>
            <w:tcW w:w="505" w:type="pct"/>
            <w:noWrap w:val="0"/>
            <w:tcMar>
              <w:left w:w="28" w:type="dxa"/>
              <w:right w:w="28" w:type="dxa"/>
            </w:tcMar>
            <w:vAlign w:val="center"/>
          </w:tcPr>
          <w:p>
            <w:pPr>
              <w:pStyle w:val="54"/>
              <w:bidi w:val="0"/>
              <w:rPr>
                <w:sz w:val="24"/>
                <w:szCs w:val="24"/>
                <w:highlight w:val="none"/>
              </w:rPr>
            </w:pPr>
            <w:r>
              <w:rPr>
                <w:sz w:val="24"/>
                <w:szCs w:val="24"/>
                <w:highlight w:val="none"/>
              </w:rPr>
              <w:t>在建工程</w:t>
            </w:r>
          </w:p>
          <w:p>
            <w:pPr>
              <w:pStyle w:val="54"/>
              <w:bidi w:val="0"/>
              <w:rPr>
                <w:sz w:val="24"/>
                <w:szCs w:val="24"/>
                <w:highlight w:val="none"/>
              </w:rPr>
            </w:pPr>
            <w:r>
              <w:rPr>
                <w:sz w:val="24"/>
                <w:szCs w:val="24"/>
                <w:highlight w:val="none"/>
              </w:rPr>
              <w:t>排放量</w:t>
            </w:r>
            <w:r>
              <w:rPr>
                <w:rFonts w:hint="eastAsia"/>
                <w:sz w:val="24"/>
                <w:szCs w:val="24"/>
                <w:highlight w:val="none"/>
                <w:lang w:eastAsia="zh-CN"/>
              </w:rPr>
              <w:t>（</w:t>
            </w:r>
            <w:r>
              <w:rPr>
                <w:sz w:val="24"/>
                <w:szCs w:val="24"/>
                <w:highlight w:val="none"/>
              </w:rPr>
              <w:t>固体废物产生量</w:t>
            </w:r>
            <w:r>
              <w:rPr>
                <w:rFonts w:hint="eastAsia"/>
                <w:sz w:val="24"/>
                <w:szCs w:val="24"/>
                <w:highlight w:val="none"/>
                <w:lang w:eastAsia="zh-CN"/>
              </w:rPr>
              <w:t>）</w:t>
            </w:r>
            <w:r>
              <w:rPr>
                <w:sz w:val="24"/>
                <w:szCs w:val="24"/>
                <w:highlight w:val="none"/>
              </w:rPr>
              <w:fldChar w:fldCharType="begin"/>
            </w:r>
            <w:r>
              <w:rPr>
                <w:sz w:val="24"/>
                <w:szCs w:val="24"/>
                <w:highlight w:val="none"/>
              </w:rPr>
              <w:instrText xml:space="preserve"> = 3 \* GB3 \* MERGEFORMAT </w:instrText>
            </w:r>
            <w:r>
              <w:rPr>
                <w:sz w:val="24"/>
                <w:szCs w:val="24"/>
                <w:highlight w:val="none"/>
              </w:rPr>
              <w:fldChar w:fldCharType="separate"/>
            </w:r>
            <w:r>
              <w:rPr>
                <w:rFonts w:hint="eastAsia"/>
                <w:sz w:val="24"/>
                <w:szCs w:val="24"/>
                <w:highlight w:val="none"/>
              </w:rPr>
              <w:t>③</w:t>
            </w:r>
            <w:r>
              <w:rPr>
                <w:sz w:val="24"/>
                <w:szCs w:val="24"/>
                <w:highlight w:val="none"/>
              </w:rPr>
              <w:fldChar w:fldCharType="end"/>
            </w:r>
          </w:p>
        </w:tc>
        <w:tc>
          <w:tcPr>
            <w:tcW w:w="555" w:type="pct"/>
            <w:noWrap w:val="0"/>
            <w:tcMar>
              <w:left w:w="28" w:type="dxa"/>
              <w:right w:w="28" w:type="dxa"/>
            </w:tcMar>
            <w:vAlign w:val="center"/>
          </w:tcPr>
          <w:p>
            <w:pPr>
              <w:pStyle w:val="54"/>
              <w:bidi w:val="0"/>
              <w:rPr>
                <w:sz w:val="24"/>
                <w:szCs w:val="24"/>
                <w:highlight w:val="none"/>
              </w:rPr>
            </w:pPr>
            <w:r>
              <w:rPr>
                <w:sz w:val="24"/>
                <w:szCs w:val="24"/>
                <w:highlight w:val="none"/>
              </w:rPr>
              <w:t>本项目</w:t>
            </w:r>
          </w:p>
          <w:p>
            <w:pPr>
              <w:pStyle w:val="54"/>
              <w:bidi w:val="0"/>
              <w:rPr>
                <w:sz w:val="24"/>
                <w:szCs w:val="24"/>
                <w:highlight w:val="none"/>
              </w:rPr>
            </w:pPr>
            <w:r>
              <w:rPr>
                <w:sz w:val="24"/>
                <w:szCs w:val="24"/>
                <w:highlight w:val="none"/>
              </w:rPr>
              <w:t>排放量</w:t>
            </w:r>
            <w:r>
              <w:rPr>
                <w:rFonts w:hint="eastAsia"/>
                <w:sz w:val="24"/>
                <w:szCs w:val="24"/>
                <w:highlight w:val="none"/>
                <w:lang w:eastAsia="zh-CN"/>
              </w:rPr>
              <w:t>（</w:t>
            </w:r>
            <w:r>
              <w:rPr>
                <w:sz w:val="24"/>
                <w:szCs w:val="24"/>
                <w:highlight w:val="none"/>
              </w:rPr>
              <w:t>固体废物产生量</w:t>
            </w:r>
            <w:r>
              <w:rPr>
                <w:rFonts w:hint="eastAsia"/>
                <w:sz w:val="24"/>
                <w:szCs w:val="24"/>
                <w:highlight w:val="none"/>
                <w:lang w:eastAsia="zh-CN"/>
              </w:rPr>
              <w:t>）</w:t>
            </w:r>
            <w:r>
              <w:rPr>
                <w:sz w:val="24"/>
                <w:szCs w:val="24"/>
                <w:highlight w:val="none"/>
              </w:rPr>
              <w:fldChar w:fldCharType="begin"/>
            </w:r>
            <w:r>
              <w:rPr>
                <w:sz w:val="24"/>
                <w:szCs w:val="24"/>
                <w:highlight w:val="none"/>
              </w:rPr>
              <w:instrText xml:space="preserve"> = 4 \* GB3 \* MERGEFORMAT </w:instrText>
            </w:r>
            <w:r>
              <w:rPr>
                <w:sz w:val="24"/>
                <w:szCs w:val="24"/>
                <w:highlight w:val="none"/>
              </w:rPr>
              <w:fldChar w:fldCharType="separate"/>
            </w:r>
            <w:r>
              <w:rPr>
                <w:rFonts w:hint="eastAsia"/>
                <w:sz w:val="24"/>
                <w:szCs w:val="24"/>
                <w:highlight w:val="none"/>
              </w:rPr>
              <w:t>④</w:t>
            </w:r>
            <w:r>
              <w:rPr>
                <w:sz w:val="24"/>
                <w:szCs w:val="24"/>
                <w:highlight w:val="none"/>
              </w:rPr>
              <w:fldChar w:fldCharType="end"/>
            </w:r>
          </w:p>
        </w:tc>
        <w:tc>
          <w:tcPr>
            <w:tcW w:w="473" w:type="pct"/>
            <w:noWrap w:val="0"/>
            <w:tcMar>
              <w:left w:w="28" w:type="dxa"/>
              <w:right w:w="28" w:type="dxa"/>
            </w:tcMar>
            <w:vAlign w:val="center"/>
          </w:tcPr>
          <w:p>
            <w:pPr>
              <w:pStyle w:val="54"/>
              <w:bidi w:val="0"/>
              <w:rPr>
                <w:sz w:val="24"/>
                <w:szCs w:val="24"/>
                <w:highlight w:val="none"/>
              </w:rPr>
            </w:pPr>
            <w:r>
              <w:rPr>
                <w:sz w:val="24"/>
                <w:szCs w:val="24"/>
                <w:highlight w:val="none"/>
              </w:rPr>
              <w:t>以新带老削减量</w:t>
            </w:r>
            <w:r>
              <w:rPr>
                <w:rFonts w:hint="eastAsia"/>
                <w:sz w:val="24"/>
                <w:szCs w:val="24"/>
                <w:highlight w:val="none"/>
                <w:lang w:eastAsia="zh-CN"/>
              </w:rPr>
              <w:t>（</w:t>
            </w:r>
            <w:r>
              <w:rPr>
                <w:sz w:val="24"/>
                <w:szCs w:val="24"/>
                <w:highlight w:val="none"/>
              </w:rPr>
              <w:t>新建项目不填</w:t>
            </w:r>
            <w:r>
              <w:rPr>
                <w:rFonts w:hint="eastAsia"/>
                <w:sz w:val="24"/>
                <w:szCs w:val="24"/>
                <w:highlight w:val="none"/>
                <w:lang w:eastAsia="zh-CN"/>
              </w:rPr>
              <w:t>）</w:t>
            </w:r>
            <w:r>
              <w:rPr>
                <w:sz w:val="24"/>
                <w:szCs w:val="24"/>
                <w:highlight w:val="none"/>
              </w:rPr>
              <w:fldChar w:fldCharType="begin"/>
            </w:r>
            <w:r>
              <w:rPr>
                <w:sz w:val="24"/>
                <w:szCs w:val="24"/>
                <w:highlight w:val="none"/>
              </w:rPr>
              <w:instrText xml:space="preserve"> = 5 \* GB3 \* MERGEFORMAT </w:instrText>
            </w:r>
            <w:r>
              <w:rPr>
                <w:sz w:val="24"/>
                <w:szCs w:val="24"/>
                <w:highlight w:val="none"/>
              </w:rPr>
              <w:fldChar w:fldCharType="separate"/>
            </w:r>
            <w:r>
              <w:rPr>
                <w:rFonts w:hint="eastAsia"/>
                <w:sz w:val="24"/>
                <w:szCs w:val="24"/>
                <w:highlight w:val="none"/>
              </w:rPr>
              <w:t>⑤</w:t>
            </w:r>
            <w:r>
              <w:rPr>
                <w:sz w:val="24"/>
                <w:szCs w:val="24"/>
                <w:highlight w:val="none"/>
              </w:rPr>
              <w:fldChar w:fldCharType="end"/>
            </w:r>
          </w:p>
        </w:tc>
        <w:tc>
          <w:tcPr>
            <w:tcW w:w="603" w:type="pct"/>
            <w:noWrap w:val="0"/>
            <w:tcMar>
              <w:left w:w="28" w:type="dxa"/>
              <w:right w:w="28" w:type="dxa"/>
            </w:tcMar>
            <w:vAlign w:val="center"/>
          </w:tcPr>
          <w:p>
            <w:pPr>
              <w:pStyle w:val="54"/>
              <w:bidi w:val="0"/>
              <w:rPr>
                <w:sz w:val="24"/>
                <w:szCs w:val="24"/>
                <w:highlight w:val="none"/>
              </w:rPr>
            </w:pPr>
            <w:r>
              <w:rPr>
                <w:sz w:val="24"/>
                <w:szCs w:val="24"/>
                <w:highlight w:val="none"/>
              </w:rPr>
              <w:t>本项目建成后</w:t>
            </w:r>
          </w:p>
          <w:p>
            <w:pPr>
              <w:pStyle w:val="54"/>
              <w:bidi w:val="0"/>
              <w:rPr>
                <w:sz w:val="24"/>
                <w:szCs w:val="24"/>
                <w:highlight w:val="none"/>
              </w:rPr>
            </w:pPr>
            <w:r>
              <w:rPr>
                <w:sz w:val="24"/>
                <w:szCs w:val="24"/>
                <w:highlight w:val="none"/>
              </w:rPr>
              <w:t>全厂排放量</w:t>
            </w:r>
            <w:r>
              <w:rPr>
                <w:rFonts w:hint="eastAsia"/>
                <w:sz w:val="24"/>
                <w:szCs w:val="24"/>
                <w:highlight w:val="none"/>
                <w:lang w:eastAsia="zh-CN"/>
              </w:rPr>
              <w:t>（</w:t>
            </w:r>
            <w:r>
              <w:rPr>
                <w:sz w:val="24"/>
                <w:szCs w:val="24"/>
                <w:highlight w:val="none"/>
              </w:rPr>
              <w:t>固体废物产生量</w:t>
            </w:r>
            <w:r>
              <w:rPr>
                <w:rFonts w:hint="eastAsia"/>
                <w:sz w:val="24"/>
                <w:szCs w:val="24"/>
                <w:highlight w:val="none"/>
                <w:lang w:eastAsia="zh-CN"/>
              </w:rPr>
              <w:t>）</w:t>
            </w:r>
            <w:r>
              <w:rPr>
                <w:sz w:val="24"/>
                <w:szCs w:val="24"/>
                <w:highlight w:val="none"/>
              </w:rPr>
              <w:fldChar w:fldCharType="begin"/>
            </w:r>
            <w:r>
              <w:rPr>
                <w:sz w:val="24"/>
                <w:szCs w:val="24"/>
                <w:highlight w:val="none"/>
              </w:rPr>
              <w:instrText xml:space="preserve"> = 6 \* GB3 \* MERGEFORMAT </w:instrText>
            </w:r>
            <w:r>
              <w:rPr>
                <w:sz w:val="24"/>
                <w:szCs w:val="24"/>
                <w:highlight w:val="none"/>
              </w:rPr>
              <w:fldChar w:fldCharType="separate"/>
            </w:r>
            <w:r>
              <w:rPr>
                <w:rFonts w:hint="eastAsia"/>
                <w:sz w:val="24"/>
                <w:szCs w:val="24"/>
                <w:highlight w:val="none"/>
              </w:rPr>
              <w:t>⑥</w:t>
            </w:r>
            <w:r>
              <w:rPr>
                <w:sz w:val="24"/>
                <w:szCs w:val="24"/>
                <w:highlight w:val="none"/>
              </w:rPr>
              <w:fldChar w:fldCharType="end"/>
            </w:r>
          </w:p>
        </w:tc>
        <w:tc>
          <w:tcPr>
            <w:tcW w:w="555" w:type="pct"/>
            <w:noWrap w:val="0"/>
            <w:tcMar>
              <w:left w:w="28" w:type="dxa"/>
              <w:right w:w="28" w:type="dxa"/>
            </w:tcMar>
            <w:vAlign w:val="center"/>
          </w:tcPr>
          <w:p>
            <w:pPr>
              <w:pStyle w:val="54"/>
              <w:bidi w:val="0"/>
              <w:rPr>
                <w:sz w:val="24"/>
                <w:szCs w:val="24"/>
                <w:highlight w:val="none"/>
              </w:rPr>
            </w:pPr>
            <w:r>
              <w:rPr>
                <w:sz w:val="24"/>
                <w:szCs w:val="24"/>
                <w:highlight w:val="none"/>
              </w:rPr>
              <w:t>变化量</w:t>
            </w:r>
          </w:p>
          <w:p>
            <w:pPr>
              <w:pStyle w:val="54"/>
              <w:bidi w:val="0"/>
              <w:rPr>
                <w:sz w:val="24"/>
                <w:szCs w:val="24"/>
                <w:highlight w:val="none"/>
              </w:rPr>
            </w:pPr>
            <w:r>
              <w:rPr>
                <w:sz w:val="24"/>
                <w:szCs w:val="24"/>
                <w:highlight w:val="none"/>
              </w:rPr>
              <w:fldChar w:fldCharType="begin"/>
            </w:r>
            <w:r>
              <w:rPr>
                <w:sz w:val="24"/>
                <w:szCs w:val="24"/>
                <w:highlight w:val="none"/>
              </w:rPr>
              <w:instrText xml:space="preserve"> = 7 \* GB3 \* MERGEFORMAT </w:instrText>
            </w:r>
            <w:r>
              <w:rPr>
                <w:sz w:val="24"/>
                <w:szCs w:val="24"/>
                <w:highlight w:val="none"/>
              </w:rPr>
              <w:fldChar w:fldCharType="separate"/>
            </w:r>
            <w:r>
              <w:rPr>
                <w:rFonts w:hint="eastAsia"/>
                <w:sz w:val="24"/>
                <w:szCs w:val="24"/>
                <w:highlight w:val="none"/>
              </w:rPr>
              <w:t>⑦</w:t>
            </w:r>
            <w:r>
              <w:rPr>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noWrap w:val="0"/>
            <w:vAlign w:val="center"/>
          </w:tcPr>
          <w:p>
            <w:pPr>
              <w:pStyle w:val="54"/>
              <w:bidi w:val="0"/>
              <w:rPr>
                <w:sz w:val="24"/>
                <w:szCs w:val="24"/>
                <w:highlight w:val="none"/>
              </w:rPr>
            </w:pPr>
            <w:r>
              <w:rPr>
                <w:sz w:val="24"/>
                <w:szCs w:val="24"/>
                <w:highlight w:val="none"/>
              </w:rPr>
              <w:t>废气</w:t>
            </w:r>
          </w:p>
        </w:tc>
        <w:tc>
          <w:tcPr>
            <w:tcW w:w="866" w:type="pct"/>
            <w:noWrap w:val="0"/>
            <w:vAlign w:val="center"/>
          </w:tcPr>
          <w:p>
            <w:pPr>
              <w:pStyle w:val="54"/>
              <w:bidi w:val="0"/>
              <w:rPr>
                <w:rFonts w:hint="eastAsia" w:eastAsia="宋体"/>
                <w:sz w:val="24"/>
                <w:szCs w:val="24"/>
                <w:highlight w:val="none"/>
                <w:lang w:eastAsia="zh-CN"/>
              </w:rPr>
            </w:pPr>
            <w:r>
              <w:rPr>
                <w:rFonts w:hint="eastAsia"/>
                <w:sz w:val="24"/>
                <w:szCs w:val="24"/>
                <w:highlight w:val="none"/>
                <w:lang w:val="en-US" w:eastAsia="zh-CN"/>
              </w:rPr>
              <w:t>T</w:t>
            </w:r>
            <w:r>
              <w:rPr>
                <w:sz w:val="24"/>
                <w:szCs w:val="24"/>
                <w:highlight w:val="none"/>
              </w:rPr>
              <w:t>VOC</w:t>
            </w:r>
            <w:r>
              <w:rPr>
                <w:rFonts w:hint="eastAsia"/>
                <w:sz w:val="24"/>
                <w:szCs w:val="24"/>
                <w:highlight w:val="none"/>
                <w:lang w:val="en-US" w:eastAsia="zh-CN"/>
              </w:rPr>
              <w:t>s/非甲烷总烃</w:t>
            </w:r>
          </w:p>
        </w:tc>
        <w:tc>
          <w:tcPr>
            <w:tcW w:w="537" w:type="pct"/>
            <w:noWrap w:val="0"/>
            <w:vAlign w:val="center"/>
          </w:tcPr>
          <w:p>
            <w:pPr>
              <w:pStyle w:val="54"/>
              <w:bidi w:val="0"/>
              <w:rPr>
                <w:sz w:val="24"/>
                <w:szCs w:val="24"/>
                <w:highlight w:val="none"/>
              </w:rPr>
            </w:pPr>
            <w:r>
              <w:rPr>
                <w:sz w:val="24"/>
                <w:szCs w:val="24"/>
                <w:highlight w:val="none"/>
              </w:rPr>
              <w:t>0</w:t>
            </w:r>
          </w:p>
        </w:tc>
        <w:tc>
          <w:tcPr>
            <w:tcW w:w="497" w:type="pct"/>
            <w:noWrap w:val="0"/>
            <w:vAlign w:val="center"/>
          </w:tcPr>
          <w:p>
            <w:pPr>
              <w:pStyle w:val="54"/>
              <w:bidi w:val="0"/>
              <w:rPr>
                <w:sz w:val="24"/>
                <w:szCs w:val="24"/>
                <w:highlight w:val="none"/>
              </w:rPr>
            </w:pPr>
            <w:r>
              <w:rPr>
                <w:sz w:val="24"/>
                <w:szCs w:val="24"/>
                <w:highlight w:val="none"/>
              </w:rPr>
              <w:t>0</w:t>
            </w:r>
          </w:p>
        </w:tc>
        <w:tc>
          <w:tcPr>
            <w:tcW w:w="505" w:type="pct"/>
            <w:noWrap w:val="0"/>
            <w:vAlign w:val="center"/>
          </w:tcPr>
          <w:p>
            <w:pPr>
              <w:pStyle w:val="54"/>
              <w:bidi w:val="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2.34t/a</w:t>
            </w:r>
          </w:p>
        </w:tc>
        <w:tc>
          <w:tcPr>
            <w:tcW w:w="473" w:type="pct"/>
            <w:noWrap w:val="0"/>
            <w:vAlign w:val="center"/>
          </w:tcPr>
          <w:p>
            <w:pPr>
              <w:pStyle w:val="54"/>
              <w:bidi w:val="0"/>
              <w:rPr>
                <w:sz w:val="24"/>
                <w:szCs w:val="24"/>
                <w:highlight w:val="none"/>
              </w:rPr>
            </w:pPr>
            <w:r>
              <w:rPr>
                <w:sz w:val="24"/>
                <w:szCs w:val="24"/>
                <w:highlight w:val="none"/>
              </w:rPr>
              <w:t>0</w:t>
            </w:r>
          </w:p>
        </w:tc>
        <w:tc>
          <w:tcPr>
            <w:tcW w:w="603"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2.34t/a</w:t>
            </w:r>
          </w:p>
        </w:tc>
        <w:tc>
          <w:tcPr>
            <w:tcW w:w="555"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+2.34t/a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二甲苯</w:t>
            </w:r>
          </w:p>
        </w:tc>
        <w:tc>
          <w:tcPr>
            <w:tcW w:w="537" w:type="pct"/>
            <w:noWrap w:val="0"/>
            <w:vAlign w:val="center"/>
          </w:tcPr>
          <w:p>
            <w:pPr>
              <w:pStyle w:val="54"/>
              <w:bidi w:val="0"/>
              <w:rPr>
                <w:sz w:val="24"/>
                <w:szCs w:val="24"/>
                <w:highlight w:val="none"/>
              </w:rPr>
            </w:pPr>
            <w:r>
              <w:rPr>
                <w:sz w:val="24"/>
                <w:szCs w:val="24"/>
                <w:highlight w:val="none"/>
              </w:rPr>
              <w:t>0</w:t>
            </w:r>
          </w:p>
        </w:tc>
        <w:tc>
          <w:tcPr>
            <w:tcW w:w="497" w:type="pct"/>
            <w:noWrap w:val="0"/>
            <w:vAlign w:val="center"/>
          </w:tcPr>
          <w:p>
            <w:pPr>
              <w:pStyle w:val="54"/>
              <w:bidi w:val="0"/>
              <w:rPr>
                <w:sz w:val="24"/>
                <w:szCs w:val="24"/>
                <w:highlight w:val="none"/>
              </w:rPr>
            </w:pPr>
            <w:r>
              <w:rPr>
                <w:sz w:val="24"/>
                <w:szCs w:val="24"/>
                <w:highlight w:val="none"/>
              </w:rPr>
              <w:t>0</w:t>
            </w:r>
          </w:p>
        </w:tc>
        <w:tc>
          <w:tcPr>
            <w:tcW w:w="505" w:type="pct"/>
            <w:noWrap w:val="0"/>
            <w:vAlign w:val="center"/>
          </w:tcPr>
          <w:p>
            <w:pPr>
              <w:pStyle w:val="54"/>
              <w:bidi w:val="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0.62t/a</w:t>
            </w:r>
          </w:p>
        </w:tc>
        <w:tc>
          <w:tcPr>
            <w:tcW w:w="473" w:type="pct"/>
            <w:noWrap w:val="0"/>
            <w:vAlign w:val="center"/>
          </w:tcPr>
          <w:p>
            <w:pPr>
              <w:pStyle w:val="54"/>
              <w:bidi w:val="0"/>
              <w:rPr>
                <w:sz w:val="24"/>
                <w:szCs w:val="24"/>
                <w:highlight w:val="none"/>
              </w:rPr>
            </w:pPr>
            <w:r>
              <w:rPr>
                <w:sz w:val="24"/>
                <w:szCs w:val="24"/>
                <w:highlight w:val="none"/>
              </w:rPr>
              <w:t>0</w:t>
            </w:r>
          </w:p>
        </w:tc>
        <w:tc>
          <w:tcPr>
            <w:tcW w:w="603"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0.62t/a</w:t>
            </w:r>
          </w:p>
        </w:tc>
        <w:tc>
          <w:tcPr>
            <w:tcW w:w="555" w:type="pct"/>
            <w:noWrap w:val="0"/>
            <w:vAlign w:val="center"/>
          </w:tcPr>
          <w:p>
            <w:pPr>
              <w:pStyle w:val="54"/>
              <w:bidi w:val="0"/>
              <w:ind w:firstLine="0" w:firstLineChars="0"/>
              <w:rPr>
                <w:rFonts w:hint="eastAsia"/>
                <w:sz w:val="24"/>
                <w:szCs w:val="24"/>
                <w:highlight w:val="none"/>
                <w:lang w:eastAsia="zh-CN"/>
              </w:rPr>
            </w:pPr>
            <w:r>
              <w:rPr>
                <w:rFonts w:hint="eastAsia"/>
                <w:sz w:val="24"/>
                <w:szCs w:val="24"/>
                <w:highlight w:val="none"/>
                <w:lang w:val="en-US" w:eastAsia="zh-CN"/>
              </w:rPr>
              <w:t>+0.62t/a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sz w:val="24"/>
                <w:szCs w:val="24"/>
                <w:highlight w:val="none"/>
              </w:rPr>
            </w:pPr>
            <w:r>
              <w:rPr>
                <w:sz w:val="24"/>
                <w:szCs w:val="24"/>
                <w:highlight w:val="none"/>
              </w:rPr>
              <w:t>颗粒物</w:t>
            </w:r>
          </w:p>
        </w:tc>
        <w:tc>
          <w:tcPr>
            <w:tcW w:w="537" w:type="pct"/>
            <w:noWrap w:val="0"/>
            <w:vAlign w:val="center"/>
          </w:tcPr>
          <w:p>
            <w:pPr>
              <w:pStyle w:val="54"/>
              <w:bidi w:val="0"/>
              <w:rPr>
                <w:sz w:val="24"/>
                <w:szCs w:val="24"/>
                <w:highlight w:val="none"/>
              </w:rPr>
            </w:pPr>
            <w:r>
              <w:rPr>
                <w:sz w:val="24"/>
                <w:szCs w:val="24"/>
                <w:highlight w:val="none"/>
              </w:rPr>
              <w:t>0</w:t>
            </w:r>
          </w:p>
        </w:tc>
        <w:tc>
          <w:tcPr>
            <w:tcW w:w="497" w:type="pct"/>
            <w:noWrap w:val="0"/>
            <w:vAlign w:val="center"/>
          </w:tcPr>
          <w:p>
            <w:pPr>
              <w:pStyle w:val="54"/>
              <w:bidi w:val="0"/>
              <w:rPr>
                <w:sz w:val="24"/>
                <w:szCs w:val="24"/>
                <w:highlight w:val="none"/>
              </w:rPr>
            </w:pPr>
            <w:r>
              <w:rPr>
                <w:sz w:val="24"/>
                <w:szCs w:val="24"/>
                <w:highlight w:val="none"/>
              </w:rPr>
              <w:t>0</w:t>
            </w:r>
          </w:p>
        </w:tc>
        <w:tc>
          <w:tcPr>
            <w:tcW w:w="505" w:type="pct"/>
            <w:noWrap w:val="0"/>
            <w:vAlign w:val="center"/>
          </w:tcPr>
          <w:p>
            <w:pPr>
              <w:pStyle w:val="54"/>
              <w:bidi w:val="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1.48t/a</w:t>
            </w:r>
          </w:p>
        </w:tc>
        <w:tc>
          <w:tcPr>
            <w:tcW w:w="473" w:type="pct"/>
            <w:noWrap w:val="0"/>
            <w:vAlign w:val="center"/>
          </w:tcPr>
          <w:p>
            <w:pPr>
              <w:pStyle w:val="54"/>
              <w:bidi w:val="0"/>
              <w:rPr>
                <w:sz w:val="24"/>
                <w:szCs w:val="24"/>
                <w:highlight w:val="none"/>
              </w:rPr>
            </w:pPr>
            <w:r>
              <w:rPr>
                <w:sz w:val="24"/>
                <w:szCs w:val="24"/>
                <w:highlight w:val="none"/>
              </w:rPr>
              <w:t>0</w:t>
            </w:r>
          </w:p>
        </w:tc>
        <w:tc>
          <w:tcPr>
            <w:tcW w:w="603"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1.48t/a</w:t>
            </w:r>
          </w:p>
        </w:tc>
        <w:tc>
          <w:tcPr>
            <w:tcW w:w="555"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+1.48t/a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noWrap w:val="0"/>
            <w:vAlign w:val="center"/>
          </w:tcPr>
          <w:p>
            <w:pPr>
              <w:pStyle w:val="54"/>
              <w:bidi w:val="0"/>
              <w:rPr>
                <w:sz w:val="24"/>
                <w:szCs w:val="24"/>
                <w:highlight w:val="none"/>
              </w:rPr>
            </w:pPr>
            <w:r>
              <w:rPr>
                <w:sz w:val="24"/>
                <w:szCs w:val="24"/>
                <w:highlight w:val="none"/>
              </w:rPr>
              <w:t>废水</w:t>
            </w:r>
          </w:p>
        </w:tc>
        <w:tc>
          <w:tcPr>
            <w:tcW w:w="866" w:type="pct"/>
            <w:noWrap w:val="0"/>
            <w:vAlign w:val="center"/>
          </w:tcPr>
          <w:p>
            <w:pPr>
              <w:pStyle w:val="54"/>
              <w:bidi w:val="0"/>
              <w:rPr>
                <w:rFonts w:hint="default" w:eastAsia="宋体"/>
                <w:sz w:val="24"/>
                <w:szCs w:val="24"/>
                <w:highlight w:val="none"/>
                <w:lang w:val="en-US" w:eastAsia="zh-CN"/>
              </w:rPr>
            </w:pPr>
            <w:r>
              <w:rPr>
                <w:sz w:val="24"/>
                <w:szCs w:val="24"/>
                <w:highlight w:val="none"/>
              </w:rPr>
              <w:t>COD</w:t>
            </w:r>
            <w:r>
              <w:rPr>
                <w:rFonts w:hint="eastAsia"/>
                <w:sz w:val="24"/>
                <w:szCs w:val="24"/>
                <w:highlight w:val="none"/>
                <w:vertAlign w:val="subscript"/>
                <w:lang w:val="en-US" w:eastAsia="zh-CN"/>
              </w:rPr>
              <w:t>Cr</w:t>
            </w:r>
          </w:p>
        </w:tc>
        <w:tc>
          <w:tcPr>
            <w:tcW w:w="537" w:type="pct"/>
            <w:noWrap w:val="0"/>
            <w:vAlign w:val="center"/>
          </w:tcPr>
          <w:p>
            <w:pPr>
              <w:pStyle w:val="54"/>
              <w:bidi w:val="0"/>
              <w:rPr>
                <w:sz w:val="24"/>
                <w:szCs w:val="24"/>
                <w:highlight w:val="none"/>
              </w:rPr>
            </w:pPr>
            <w:r>
              <w:rPr>
                <w:sz w:val="24"/>
                <w:szCs w:val="24"/>
                <w:highlight w:val="none"/>
              </w:rPr>
              <w:t>0</w:t>
            </w:r>
          </w:p>
        </w:tc>
        <w:tc>
          <w:tcPr>
            <w:tcW w:w="497" w:type="pct"/>
            <w:noWrap w:val="0"/>
            <w:vAlign w:val="center"/>
          </w:tcPr>
          <w:p>
            <w:pPr>
              <w:pStyle w:val="54"/>
              <w:bidi w:val="0"/>
              <w:rPr>
                <w:sz w:val="24"/>
                <w:szCs w:val="24"/>
                <w:highlight w:val="none"/>
              </w:rPr>
            </w:pPr>
            <w:r>
              <w:rPr>
                <w:sz w:val="24"/>
                <w:szCs w:val="24"/>
                <w:highlight w:val="none"/>
              </w:rPr>
              <w:t>0</w:t>
            </w:r>
          </w:p>
        </w:tc>
        <w:tc>
          <w:tcPr>
            <w:tcW w:w="505" w:type="pct"/>
            <w:noWrap w:val="0"/>
            <w:vAlign w:val="center"/>
          </w:tcPr>
          <w:p>
            <w:pPr>
              <w:pStyle w:val="54"/>
              <w:bidi w:val="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0.089t/a</w:t>
            </w:r>
          </w:p>
        </w:tc>
        <w:tc>
          <w:tcPr>
            <w:tcW w:w="473" w:type="pct"/>
            <w:noWrap w:val="0"/>
            <w:vAlign w:val="center"/>
          </w:tcPr>
          <w:p>
            <w:pPr>
              <w:pStyle w:val="54"/>
              <w:bidi w:val="0"/>
              <w:rPr>
                <w:sz w:val="24"/>
                <w:szCs w:val="24"/>
                <w:highlight w:val="none"/>
              </w:rPr>
            </w:pPr>
            <w:r>
              <w:rPr>
                <w:sz w:val="24"/>
                <w:szCs w:val="24"/>
                <w:highlight w:val="none"/>
              </w:rPr>
              <w:t>0</w:t>
            </w:r>
          </w:p>
        </w:tc>
        <w:tc>
          <w:tcPr>
            <w:tcW w:w="603"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0.089t/a</w:t>
            </w:r>
          </w:p>
        </w:tc>
        <w:tc>
          <w:tcPr>
            <w:tcW w:w="555" w:type="pct"/>
            <w:noWrap w:val="0"/>
            <w:vAlign w:val="center"/>
          </w:tcPr>
          <w:p>
            <w:pPr>
              <w:pStyle w:val="54"/>
              <w:bidi w:val="0"/>
              <w:ind w:firstLine="0" w:firstLineChars="0"/>
              <w:rPr>
                <w:rFonts w:hint="eastAsia"/>
                <w:sz w:val="24"/>
                <w:szCs w:val="24"/>
                <w:highlight w:val="none"/>
                <w:lang w:eastAsia="zh-CN"/>
              </w:rPr>
            </w:pPr>
            <w:r>
              <w:rPr>
                <w:rFonts w:hint="eastAsia"/>
                <w:sz w:val="24"/>
                <w:szCs w:val="24"/>
                <w:highlight w:val="none"/>
                <w:lang w:val="en-US" w:eastAsia="zh-CN"/>
              </w:rPr>
              <w:t>+0.089t/a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eastAsia="宋体"/>
                <w:sz w:val="24"/>
                <w:szCs w:val="24"/>
                <w:highlight w:val="none"/>
                <w:lang w:val="en-US" w:eastAsia="zh-CN"/>
              </w:rPr>
            </w:pPr>
            <w:r>
              <w:rPr>
                <w:rFonts w:hint="eastAsia"/>
                <w:sz w:val="24"/>
                <w:szCs w:val="24"/>
                <w:highlight w:val="none"/>
                <w:lang w:val="en-US" w:eastAsia="zh-CN"/>
              </w:rPr>
              <w:t>BOD5</w:t>
            </w:r>
          </w:p>
        </w:tc>
        <w:tc>
          <w:tcPr>
            <w:tcW w:w="537" w:type="pct"/>
            <w:noWrap w:val="0"/>
            <w:vAlign w:val="center"/>
          </w:tcPr>
          <w:p>
            <w:pPr>
              <w:pStyle w:val="54"/>
              <w:bidi w:val="0"/>
              <w:rPr>
                <w:sz w:val="24"/>
                <w:szCs w:val="24"/>
                <w:highlight w:val="none"/>
              </w:rPr>
            </w:pPr>
            <w:r>
              <w:rPr>
                <w:sz w:val="24"/>
                <w:szCs w:val="24"/>
                <w:highlight w:val="none"/>
              </w:rPr>
              <w:t>0</w:t>
            </w:r>
          </w:p>
        </w:tc>
        <w:tc>
          <w:tcPr>
            <w:tcW w:w="497" w:type="pct"/>
            <w:noWrap w:val="0"/>
            <w:vAlign w:val="center"/>
          </w:tcPr>
          <w:p>
            <w:pPr>
              <w:pStyle w:val="54"/>
              <w:bidi w:val="0"/>
              <w:rPr>
                <w:sz w:val="24"/>
                <w:szCs w:val="24"/>
                <w:highlight w:val="none"/>
              </w:rPr>
            </w:pPr>
            <w:r>
              <w:rPr>
                <w:sz w:val="24"/>
                <w:szCs w:val="24"/>
                <w:highlight w:val="none"/>
              </w:rPr>
              <w:t>0</w:t>
            </w:r>
          </w:p>
        </w:tc>
        <w:tc>
          <w:tcPr>
            <w:tcW w:w="505" w:type="pct"/>
            <w:noWrap w:val="0"/>
            <w:vAlign w:val="center"/>
          </w:tcPr>
          <w:p>
            <w:pPr>
              <w:pStyle w:val="54"/>
              <w:bidi w:val="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0.018t/a</w:t>
            </w:r>
          </w:p>
        </w:tc>
        <w:tc>
          <w:tcPr>
            <w:tcW w:w="473" w:type="pct"/>
            <w:noWrap w:val="0"/>
            <w:vAlign w:val="center"/>
          </w:tcPr>
          <w:p>
            <w:pPr>
              <w:pStyle w:val="54"/>
              <w:bidi w:val="0"/>
              <w:rPr>
                <w:sz w:val="24"/>
                <w:szCs w:val="24"/>
                <w:highlight w:val="none"/>
              </w:rPr>
            </w:pPr>
            <w:r>
              <w:rPr>
                <w:sz w:val="24"/>
                <w:szCs w:val="24"/>
                <w:highlight w:val="none"/>
              </w:rPr>
              <w:t>0</w:t>
            </w:r>
          </w:p>
        </w:tc>
        <w:tc>
          <w:tcPr>
            <w:tcW w:w="603" w:type="pct"/>
            <w:noWrap w:val="0"/>
            <w:vAlign w:val="center"/>
          </w:tcPr>
          <w:p>
            <w:pPr>
              <w:pStyle w:val="54"/>
              <w:bidi w:val="0"/>
              <w:ind w:firstLine="0" w:firstLineChars="0"/>
              <w:rPr>
                <w:sz w:val="24"/>
                <w:szCs w:val="24"/>
                <w:highlight w:val="none"/>
              </w:rPr>
            </w:pPr>
            <w:r>
              <w:rPr>
                <w:rFonts w:hint="eastAsia"/>
                <w:sz w:val="24"/>
                <w:szCs w:val="24"/>
                <w:highlight w:val="none"/>
                <w:lang w:val="en-US" w:eastAsia="zh-CN"/>
              </w:rPr>
              <w:t>0.018t/a</w:t>
            </w:r>
          </w:p>
        </w:tc>
        <w:tc>
          <w:tcPr>
            <w:tcW w:w="555" w:type="pct"/>
            <w:noWrap w:val="0"/>
            <w:vAlign w:val="center"/>
          </w:tcPr>
          <w:p>
            <w:pPr>
              <w:pStyle w:val="54"/>
              <w:bidi w:val="0"/>
              <w:ind w:firstLine="0" w:firstLineChars="0"/>
              <w:rPr>
                <w:rFonts w:hint="eastAsia"/>
                <w:sz w:val="24"/>
                <w:szCs w:val="24"/>
                <w:highlight w:val="none"/>
                <w:lang w:eastAsia="zh-CN"/>
              </w:rPr>
            </w:pPr>
            <w:r>
              <w:rPr>
                <w:rFonts w:hint="eastAsia"/>
                <w:sz w:val="24"/>
                <w:szCs w:val="24"/>
                <w:highlight w:val="none"/>
                <w:lang w:val="en-US" w:eastAsia="zh-CN"/>
              </w:rPr>
              <w:t>+0.018t/a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eastAsia="宋体"/>
                <w:sz w:val="24"/>
                <w:szCs w:val="24"/>
                <w:highlight w:val="none"/>
                <w:lang w:val="en-US" w:eastAsia="zh-CN"/>
              </w:rPr>
            </w:pPr>
            <w:r>
              <w:rPr>
                <w:rFonts w:hint="eastAsia"/>
                <w:sz w:val="24"/>
                <w:szCs w:val="24"/>
                <w:highlight w:val="none"/>
                <w:lang w:val="en-US" w:eastAsia="zh-CN"/>
              </w:rPr>
              <w:t>SS</w:t>
            </w:r>
          </w:p>
        </w:tc>
        <w:tc>
          <w:tcPr>
            <w:tcW w:w="537" w:type="pct"/>
            <w:noWrap w:val="0"/>
            <w:vAlign w:val="center"/>
          </w:tcPr>
          <w:p>
            <w:pPr>
              <w:pStyle w:val="54"/>
              <w:bidi w:val="0"/>
              <w:ind w:firstLine="0" w:firstLineChars="0"/>
              <w:rPr>
                <w:sz w:val="24"/>
                <w:szCs w:val="24"/>
                <w:highlight w:val="none"/>
              </w:rPr>
            </w:pPr>
            <w:r>
              <w:rPr>
                <w:sz w:val="24"/>
                <w:szCs w:val="24"/>
                <w:highlight w:val="none"/>
              </w:rPr>
              <w:t>0</w:t>
            </w:r>
          </w:p>
        </w:tc>
        <w:tc>
          <w:tcPr>
            <w:tcW w:w="497" w:type="pct"/>
            <w:noWrap w:val="0"/>
            <w:vAlign w:val="center"/>
          </w:tcPr>
          <w:p>
            <w:pPr>
              <w:pStyle w:val="54"/>
              <w:bidi w:val="0"/>
              <w:ind w:firstLine="0" w:firstLineChars="0"/>
              <w:rPr>
                <w:sz w:val="24"/>
                <w:szCs w:val="24"/>
                <w:highlight w:val="none"/>
              </w:rPr>
            </w:pPr>
            <w:r>
              <w:rPr>
                <w:sz w:val="24"/>
                <w:szCs w:val="24"/>
                <w:highlight w:val="none"/>
              </w:rPr>
              <w:t>0</w:t>
            </w:r>
          </w:p>
        </w:tc>
        <w:tc>
          <w:tcPr>
            <w:tcW w:w="505" w:type="pct"/>
            <w:noWrap w:val="0"/>
            <w:vAlign w:val="center"/>
          </w:tcPr>
          <w:p>
            <w:pPr>
              <w:pStyle w:val="54"/>
              <w:bidi w:val="0"/>
              <w:ind w:firstLine="0" w:firstLineChars="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0.018t/a</w:t>
            </w:r>
          </w:p>
        </w:tc>
        <w:tc>
          <w:tcPr>
            <w:tcW w:w="473" w:type="pct"/>
            <w:noWrap w:val="0"/>
            <w:vAlign w:val="center"/>
          </w:tcPr>
          <w:p>
            <w:pPr>
              <w:pStyle w:val="54"/>
              <w:bidi w:val="0"/>
              <w:ind w:firstLine="0" w:firstLineChars="0"/>
              <w:rPr>
                <w:sz w:val="24"/>
                <w:szCs w:val="24"/>
                <w:highlight w:val="none"/>
              </w:rPr>
            </w:pPr>
            <w:r>
              <w:rPr>
                <w:sz w:val="24"/>
                <w:szCs w:val="24"/>
                <w:highlight w:val="none"/>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0.018t/a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+0.018t/a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eastAsia="宋体"/>
                <w:sz w:val="24"/>
                <w:szCs w:val="24"/>
                <w:highlight w:val="none"/>
                <w:lang w:val="en-US" w:eastAsia="zh-CN"/>
              </w:rPr>
            </w:pPr>
            <w:r>
              <w:rPr>
                <w:rFonts w:hint="eastAsia"/>
                <w:sz w:val="24"/>
                <w:szCs w:val="24"/>
                <w:highlight w:val="none"/>
                <w:lang w:val="en-US" w:eastAsia="zh-CN"/>
              </w:rPr>
              <w:t>氨氮</w:t>
            </w:r>
          </w:p>
        </w:tc>
        <w:tc>
          <w:tcPr>
            <w:tcW w:w="537" w:type="pct"/>
            <w:noWrap w:val="0"/>
            <w:vAlign w:val="center"/>
          </w:tcPr>
          <w:p>
            <w:pPr>
              <w:pStyle w:val="54"/>
              <w:bidi w:val="0"/>
              <w:ind w:firstLine="0" w:firstLineChars="0"/>
              <w:rPr>
                <w:sz w:val="24"/>
                <w:szCs w:val="24"/>
                <w:highlight w:val="none"/>
              </w:rPr>
            </w:pPr>
            <w:r>
              <w:rPr>
                <w:sz w:val="24"/>
                <w:szCs w:val="24"/>
                <w:highlight w:val="none"/>
              </w:rPr>
              <w:t>0</w:t>
            </w:r>
          </w:p>
        </w:tc>
        <w:tc>
          <w:tcPr>
            <w:tcW w:w="497" w:type="pct"/>
            <w:noWrap w:val="0"/>
            <w:vAlign w:val="center"/>
          </w:tcPr>
          <w:p>
            <w:pPr>
              <w:pStyle w:val="54"/>
              <w:bidi w:val="0"/>
              <w:ind w:firstLine="0" w:firstLineChars="0"/>
              <w:rPr>
                <w:sz w:val="24"/>
                <w:szCs w:val="24"/>
                <w:highlight w:val="none"/>
              </w:rPr>
            </w:pPr>
            <w:r>
              <w:rPr>
                <w:sz w:val="24"/>
                <w:szCs w:val="24"/>
                <w:highlight w:val="none"/>
              </w:rPr>
              <w:t>0</w:t>
            </w:r>
          </w:p>
        </w:tc>
        <w:tc>
          <w:tcPr>
            <w:tcW w:w="505" w:type="pct"/>
            <w:noWrap w:val="0"/>
            <w:vAlign w:val="center"/>
          </w:tcPr>
          <w:p>
            <w:pPr>
              <w:pStyle w:val="54"/>
              <w:bidi w:val="0"/>
              <w:ind w:firstLine="0" w:firstLineChars="0"/>
              <w:rPr>
                <w:sz w:val="24"/>
                <w:szCs w:val="24"/>
                <w:highlight w:val="none"/>
              </w:rPr>
            </w:pPr>
            <w:r>
              <w:rPr>
                <w:sz w:val="24"/>
                <w:szCs w:val="24"/>
                <w:highlight w:val="none"/>
              </w:rPr>
              <w:t>0</w:t>
            </w:r>
          </w:p>
        </w:tc>
        <w:tc>
          <w:tcPr>
            <w:tcW w:w="555"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0.00</w:t>
            </w:r>
            <w:r>
              <w:rPr>
                <w:rFonts w:hint="eastAsia" w:cs="Times New Roman"/>
                <w:sz w:val="24"/>
                <w:szCs w:val="24"/>
                <w:highlight w:val="none"/>
                <w:lang w:val="en-US" w:eastAsia="zh-CN"/>
              </w:rPr>
              <w:t>9</w:t>
            </w:r>
            <w:r>
              <w:rPr>
                <w:rFonts w:hint="eastAsia" w:ascii="Times New Roman" w:hAnsi="Times New Roman" w:eastAsia="宋体" w:cs="Times New Roman"/>
                <w:sz w:val="24"/>
                <w:szCs w:val="24"/>
                <w:highlight w:val="none"/>
                <w:lang w:val="en-US" w:eastAsia="zh-CN"/>
              </w:rPr>
              <w:t>t/a（0.01</w:t>
            </w:r>
            <w:r>
              <w:rPr>
                <w:rFonts w:hint="eastAsia" w:cs="Times New Roman"/>
                <w:sz w:val="24"/>
                <w:szCs w:val="24"/>
                <w:highlight w:val="none"/>
                <w:lang w:val="en-US" w:eastAsia="zh-CN"/>
              </w:rPr>
              <w:t>5</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ind w:firstLine="0" w:firstLineChars="0"/>
              <w:rPr>
                <w:rFonts w:hint="eastAsia" w:ascii="Times New Roman" w:hAnsi="Times New Roman" w:eastAsia="宋体" w:cs="Times New Roman"/>
                <w:sz w:val="24"/>
                <w:szCs w:val="24"/>
                <w:highlight w:val="none"/>
                <w:lang w:val="en-US" w:eastAsia="zh-CN"/>
              </w:rPr>
            </w:pPr>
            <w:r>
              <w:rPr>
                <w:sz w:val="24"/>
                <w:szCs w:val="24"/>
                <w:highlight w:val="none"/>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ascii="Times New Roman" w:hAnsi="Times New Roman" w:eastAsia="宋体" w:cs="Times New Roman"/>
                <w:sz w:val="24"/>
                <w:szCs w:val="24"/>
                <w:highlight w:val="none"/>
                <w:lang w:val="en-US" w:eastAsia="zh-CN"/>
              </w:rPr>
              <w:t>0.00</w:t>
            </w:r>
            <w:r>
              <w:rPr>
                <w:rFonts w:hint="eastAsia" w:cs="Times New Roman"/>
                <w:sz w:val="24"/>
                <w:szCs w:val="24"/>
                <w:highlight w:val="none"/>
                <w:lang w:val="en-US" w:eastAsia="zh-CN"/>
              </w:rPr>
              <w:t>9</w:t>
            </w:r>
            <w:r>
              <w:rPr>
                <w:rFonts w:hint="eastAsia" w:ascii="Times New Roman" w:hAnsi="Times New Roman" w:eastAsia="宋体" w:cs="Times New Roman"/>
                <w:sz w:val="24"/>
                <w:szCs w:val="24"/>
                <w:highlight w:val="none"/>
                <w:lang w:val="en-US" w:eastAsia="zh-CN"/>
              </w:rPr>
              <w:t>t/a（0.01</w:t>
            </w:r>
            <w:r>
              <w:rPr>
                <w:rFonts w:hint="eastAsia" w:cs="Times New Roman"/>
                <w:sz w:val="24"/>
                <w:szCs w:val="24"/>
                <w:highlight w:val="none"/>
                <w:lang w:val="en-US" w:eastAsia="zh-CN"/>
              </w:rPr>
              <w:t>5</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ascii="Times New Roman" w:hAnsi="Times New Roman" w:eastAsia="宋体" w:cs="Times New Roman"/>
                <w:sz w:val="24"/>
                <w:szCs w:val="24"/>
                <w:highlight w:val="none"/>
                <w:lang w:val="en-US" w:eastAsia="zh-CN"/>
              </w:rPr>
              <w:t>+0.00</w:t>
            </w:r>
            <w:r>
              <w:rPr>
                <w:rFonts w:hint="eastAsia" w:cs="Times New Roman"/>
                <w:sz w:val="24"/>
                <w:szCs w:val="24"/>
                <w:highlight w:val="none"/>
                <w:lang w:val="en-US" w:eastAsia="zh-CN"/>
              </w:rPr>
              <w:t>9</w:t>
            </w:r>
            <w:r>
              <w:rPr>
                <w:rFonts w:hint="eastAsia" w:ascii="Times New Roman" w:hAnsi="Times New Roman" w:eastAsia="宋体" w:cs="Times New Roman"/>
                <w:sz w:val="24"/>
                <w:szCs w:val="24"/>
                <w:highlight w:val="none"/>
                <w:lang w:val="en-US" w:eastAsia="zh-CN"/>
              </w:rPr>
              <w:t>t/a（0.01</w:t>
            </w:r>
            <w:r>
              <w:rPr>
                <w:rFonts w:hint="eastAsia" w:cs="Times New Roman"/>
                <w:sz w:val="24"/>
                <w:szCs w:val="24"/>
                <w:highlight w:val="none"/>
                <w:lang w:val="en-US" w:eastAsia="zh-CN"/>
              </w:rPr>
              <w:t>5</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石油类</w:t>
            </w:r>
          </w:p>
        </w:tc>
        <w:tc>
          <w:tcPr>
            <w:tcW w:w="537" w:type="pct"/>
            <w:noWrap w:val="0"/>
            <w:vAlign w:val="center"/>
          </w:tcPr>
          <w:p>
            <w:pPr>
              <w:pStyle w:val="54"/>
              <w:bidi w:val="0"/>
              <w:ind w:firstLine="0" w:firstLineChars="0"/>
              <w:rPr>
                <w:rFonts w:hint="eastAsia" w:eastAsia="宋体"/>
                <w:sz w:val="24"/>
                <w:szCs w:val="24"/>
                <w:highlight w:val="none"/>
                <w:lang w:val="en-US" w:eastAsia="zh-CN"/>
              </w:rPr>
            </w:pPr>
            <w:r>
              <w:rPr>
                <w:rFonts w:hint="eastAsia"/>
                <w:sz w:val="24"/>
                <w:szCs w:val="24"/>
                <w:highlight w:val="none"/>
                <w:lang w:val="en-US" w:eastAsia="zh-CN"/>
              </w:rPr>
              <w:t>0</w:t>
            </w:r>
          </w:p>
        </w:tc>
        <w:tc>
          <w:tcPr>
            <w:tcW w:w="497" w:type="pct"/>
            <w:noWrap w:val="0"/>
            <w:vAlign w:val="center"/>
          </w:tcPr>
          <w:p>
            <w:pPr>
              <w:pStyle w:val="54"/>
              <w:bidi w:val="0"/>
              <w:ind w:firstLine="0" w:firstLineChars="0"/>
              <w:rPr>
                <w:rFonts w:hint="eastAsia" w:eastAsia="宋体"/>
                <w:sz w:val="24"/>
                <w:szCs w:val="24"/>
                <w:highlight w:val="none"/>
                <w:lang w:val="en-US" w:eastAsia="zh-CN"/>
              </w:rPr>
            </w:pPr>
            <w:r>
              <w:rPr>
                <w:rFonts w:hint="eastAsia"/>
                <w:sz w:val="24"/>
                <w:szCs w:val="24"/>
                <w:highlight w:val="none"/>
                <w:lang w:val="en-US" w:eastAsia="zh-CN"/>
              </w:rPr>
              <w:t>0</w:t>
            </w:r>
          </w:p>
        </w:tc>
        <w:tc>
          <w:tcPr>
            <w:tcW w:w="505" w:type="pct"/>
            <w:noWrap w:val="0"/>
            <w:vAlign w:val="center"/>
          </w:tcPr>
          <w:p>
            <w:pPr>
              <w:pStyle w:val="54"/>
              <w:bidi w:val="0"/>
              <w:ind w:firstLine="0" w:firstLineChars="0"/>
              <w:rPr>
                <w:rFonts w:hint="eastAsia" w:eastAsia="宋体"/>
                <w:sz w:val="24"/>
                <w:szCs w:val="24"/>
                <w:highlight w:val="none"/>
                <w:lang w:val="en-US" w:eastAsia="zh-CN"/>
              </w:rPr>
            </w:pPr>
            <w:r>
              <w:rPr>
                <w:rFonts w:hint="eastAsia"/>
                <w:sz w:val="24"/>
                <w:szCs w:val="24"/>
                <w:highlight w:val="none"/>
                <w:lang w:val="en-US" w:eastAsia="zh-CN"/>
              </w:rPr>
              <w:t>0</w:t>
            </w:r>
          </w:p>
        </w:tc>
        <w:tc>
          <w:tcPr>
            <w:tcW w:w="555" w:type="pct"/>
            <w:noWrap w:val="0"/>
            <w:vAlign w:val="center"/>
          </w:tcPr>
          <w:p>
            <w:pPr>
              <w:pStyle w:val="54"/>
              <w:bidi w:val="0"/>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0.002t/a</w:t>
            </w:r>
          </w:p>
        </w:tc>
        <w:tc>
          <w:tcPr>
            <w:tcW w:w="473" w:type="pct"/>
            <w:noWrap w:val="0"/>
            <w:vAlign w:val="center"/>
          </w:tcPr>
          <w:p>
            <w:pPr>
              <w:pStyle w:val="54"/>
              <w:bidi w:val="0"/>
              <w:ind w:firstLine="0" w:firstLineChars="0"/>
              <w:rPr>
                <w:rFonts w:hint="eastAsia" w:eastAsia="宋体"/>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ind w:firstLine="0" w:firstLineChars="0"/>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0.002t/a</w:t>
            </w:r>
          </w:p>
        </w:tc>
        <w:tc>
          <w:tcPr>
            <w:tcW w:w="555" w:type="pct"/>
            <w:noWrap w:val="0"/>
            <w:vAlign w:val="center"/>
          </w:tcPr>
          <w:p>
            <w:pPr>
              <w:pStyle w:val="54"/>
              <w:bidi w:val="0"/>
              <w:ind w:firstLine="0" w:firstLineChars="0"/>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+0.002t/a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noWrap w:val="0"/>
            <w:vAlign w:val="center"/>
          </w:tcPr>
          <w:p>
            <w:pPr>
              <w:pStyle w:val="54"/>
              <w:bidi w:val="0"/>
              <w:rPr>
                <w:sz w:val="24"/>
                <w:szCs w:val="24"/>
                <w:highlight w:val="none"/>
              </w:rPr>
            </w:pPr>
            <w:r>
              <w:rPr>
                <w:sz w:val="24"/>
                <w:szCs w:val="24"/>
                <w:highlight w:val="none"/>
              </w:rPr>
              <w:t>一般工业固体废物</w:t>
            </w: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边角料</w:t>
            </w:r>
          </w:p>
        </w:tc>
        <w:tc>
          <w:tcPr>
            <w:tcW w:w="537" w:type="pct"/>
            <w:noWrap w:val="0"/>
            <w:vAlign w:val="center"/>
          </w:tcPr>
          <w:p>
            <w:pPr>
              <w:pStyle w:val="54"/>
              <w:bidi w:val="0"/>
              <w:rPr>
                <w:sz w:val="24"/>
                <w:szCs w:val="24"/>
                <w:highlight w:val="none"/>
                <w:lang w:val="en-US" w:eastAsia="zh-CN"/>
              </w:rPr>
            </w:pPr>
            <w:r>
              <w:rPr>
                <w:sz w:val="24"/>
                <w:szCs w:val="24"/>
                <w:highlight w:val="none"/>
              </w:rPr>
              <w:t>0</w:t>
            </w:r>
          </w:p>
        </w:tc>
        <w:tc>
          <w:tcPr>
            <w:tcW w:w="497" w:type="pct"/>
            <w:noWrap w:val="0"/>
            <w:vAlign w:val="center"/>
          </w:tcPr>
          <w:p>
            <w:pPr>
              <w:pStyle w:val="54"/>
              <w:bidi w:val="0"/>
              <w:rPr>
                <w:sz w:val="24"/>
                <w:szCs w:val="24"/>
                <w:highlight w:val="none"/>
                <w:lang w:val="en-US" w:eastAsia="zh-CN"/>
              </w:rPr>
            </w:pPr>
            <w:r>
              <w:rPr>
                <w:sz w:val="24"/>
                <w:szCs w:val="24"/>
                <w:highlight w:val="none"/>
              </w:rPr>
              <w:t>0</w:t>
            </w:r>
          </w:p>
        </w:tc>
        <w:tc>
          <w:tcPr>
            <w:tcW w:w="505" w:type="pct"/>
            <w:noWrap w:val="0"/>
            <w:vAlign w:val="center"/>
          </w:tcPr>
          <w:p>
            <w:pPr>
              <w:pStyle w:val="54"/>
              <w:bidi w:val="0"/>
              <w:rPr>
                <w:sz w:val="24"/>
                <w:szCs w:val="24"/>
                <w:highlight w:val="none"/>
                <w:lang w:val="en-US" w:eastAsia="zh-CN"/>
              </w:rPr>
            </w:pPr>
            <w:r>
              <w:rPr>
                <w:sz w:val="24"/>
                <w:szCs w:val="24"/>
                <w:highlight w:val="none"/>
              </w:rPr>
              <w:t>0</w:t>
            </w:r>
          </w:p>
        </w:tc>
        <w:tc>
          <w:tcPr>
            <w:tcW w:w="555" w:type="pct"/>
            <w:noWrap w:val="0"/>
            <w:vAlign w:val="center"/>
          </w:tcPr>
          <w:p>
            <w:pPr>
              <w:pStyle w:val="54"/>
              <w:bidi w:val="0"/>
              <w:rPr>
                <w:sz w:val="24"/>
                <w:szCs w:val="24"/>
                <w:highlight w:val="none"/>
                <w:lang w:val="en-US" w:eastAsia="zh-CN"/>
              </w:rPr>
            </w:pPr>
            <w:r>
              <w:rPr>
                <w:rFonts w:hint="eastAsia"/>
                <w:sz w:val="24"/>
                <w:szCs w:val="24"/>
                <w:highlight w:val="none"/>
                <w:lang w:val="en-US" w:eastAsia="zh-CN"/>
              </w:rPr>
              <w:t>21.55</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sz w:val="24"/>
                <w:szCs w:val="24"/>
                <w:highlight w:val="none"/>
                <w:lang w:val="en-US" w:eastAsia="zh-CN"/>
              </w:rPr>
            </w:pPr>
            <w:r>
              <w:rPr>
                <w:sz w:val="24"/>
                <w:szCs w:val="24"/>
                <w:highlight w:val="none"/>
              </w:rPr>
              <w:t>0</w:t>
            </w:r>
          </w:p>
        </w:tc>
        <w:tc>
          <w:tcPr>
            <w:tcW w:w="603" w:type="pct"/>
            <w:noWrap w:val="0"/>
            <w:vAlign w:val="center"/>
          </w:tcPr>
          <w:p>
            <w:pPr>
              <w:pStyle w:val="54"/>
              <w:bidi w:val="0"/>
              <w:rPr>
                <w:sz w:val="24"/>
                <w:szCs w:val="24"/>
                <w:highlight w:val="none"/>
                <w:lang w:val="en-US" w:eastAsia="zh-CN"/>
              </w:rPr>
            </w:pPr>
            <w:r>
              <w:rPr>
                <w:rFonts w:hint="eastAsia"/>
                <w:sz w:val="24"/>
                <w:szCs w:val="24"/>
                <w:highlight w:val="none"/>
                <w:lang w:val="en-US" w:eastAsia="zh-CN"/>
              </w:rPr>
              <w:t>21.55</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rPr>
                <w:sz w:val="24"/>
                <w:szCs w:val="24"/>
                <w:highlight w:val="none"/>
                <w:lang w:val="en-US" w:eastAsia="zh-CN"/>
              </w:rPr>
            </w:pPr>
            <w:r>
              <w:rPr>
                <w:rFonts w:hint="eastAsia"/>
                <w:sz w:val="24"/>
                <w:szCs w:val="24"/>
                <w:highlight w:val="none"/>
                <w:lang w:val="en-US" w:eastAsia="zh-CN"/>
              </w:rPr>
              <w:t>+21.55</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收集的粉尘</w:t>
            </w:r>
          </w:p>
        </w:tc>
        <w:tc>
          <w:tcPr>
            <w:tcW w:w="537" w:type="pct"/>
            <w:noWrap w:val="0"/>
            <w:vAlign w:val="center"/>
          </w:tcPr>
          <w:p>
            <w:pPr>
              <w:pStyle w:val="54"/>
              <w:bidi w:val="0"/>
              <w:rPr>
                <w:sz w:val="24"/>
                <w:szCs w:val="24"/>
                <w:highlight w:val="none"/>
                <w:lang w:val="en-US" w:eastAsia="zh-CN"/>
              </w:rPr>
            </w:pPr>
            <w:r>
              <w:rPr>
                <w:sz w:val="24"/>
                <w:szCs w:val="24"/>
                <w:highlight w:val="none"/>
              </w:rPr>
              <w:t>0</w:t>
            </w:r>
          </w:p>
        </w:tc>
        <w:tc>
          <w:tcPr>
            <w:tcW w:w="497" w:type="pct"/>
            <w:noWrap w:val="0"/>
            <w:vAlign w:val="center"/>
          </w:tcPr>
          <w:p>
            <w:pPr>
              <w:pStyle w:val="54"/>
              <w:bidi w:val="0"/>
              <w:rPr>
                <w:sz w:val="24"/>
                <w:szCs w:val="24"/>
                <w:highlight w:val="none"/>
                <w:lang w:val="en-US" w:eastAsia="zh-CN"/>
              </w:rPr>
            </w:pPr>
            <w:r>
              <w:rPr>
                <w:sz w:val="24"/>
                <w:szCs w:val="24"/>
                <w:highlight w:val="none"/>
              </w:rPr>
              <w:t>0</w:t>
            </w:r>
          </w:p>
        </w:tc>
        <w:tc>
          <w:tcPr>
            <w:tcW w:w="505" w:type="pct"/>
            <w:noWrap w:val="0"/>
            <w:vAlign w:val="center"/>
          </w:tcPr>
          <w:p>
            <w:pPr>
              <w:pStyle w:val="54"/>
              <w:bidi w:val="0"/>
              <w:rPr>
                <w:sz w:val="24"/>
                <w:szCs w:val="24"/>
                <w:highlight w:val="none"/>
                <w:lang w:val="en-US" w:eastAsia="zh-CN"/>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6.518</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rFonts w:hint="eastAsia"/>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rPr>
                <w:rFonts w:hint="eastAsia"/>
                <w:sz w:val="24"/>
                <w:szCs w:val="24"/>
                <w:highlight w:val="none"/>
                <w:lang w:val="en-US" w:eastAsia="zh-CN"/>
              </w:rPr>
            </w:pPr>
            <w:r>
              <w:rPr>
                <w:rFonts w:hint="eastAsia"/>
                <w:sz w:val="24"/>
                <w:szCs w:val="24"/>
                <w:highlight w:val="none"/>
                <w:lang w:val="en-US" w:eastAsia="zh-CN"/>
              </w:rPr>
              <w:t>6.518</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rPr>
                <w:rFonts w:hint="eastAsia"/>
                <w:sz w:val="24"/>
                <w:szCs w:val="24"/>
                <w:highlight w:val="none"/>
              </w:rPr>
            </w:pPr>
            <w:r>
              <w:rPr>
                <w:rFonts w:hint="eastAsia"/>
                <w:sz w:val="24"/>
                <w:szCs w:val="24"/>
                <w:highlight w:val="none"/>
                <w:lang w:val="en-US" w:eastAsia="zh-CN"/>
              </w:rPr>
              <w:t>+6.518</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水性漆废包装</w:t>
            </w:r>
          </w:p>
        </w:tc>
        <w:tc>
          <w:tcPr>
            <w:tcW w:w="537"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497"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50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0.299</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0.299</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+0.299</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废装饰材料</w:t>
            </w:r>
          </w:p>
        </w:tc>
        <w:tc>
          <w:tcPr>
            <w:tcW w:w="537"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w:t>
            </w:r>
          </w:p>
        </w:tc>
        <w:tc>
          <w:tcPr>
            <w:tcW w:w="497"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w:t>
            </w:r>
          </w:p>
        </w:tc>
        <w:tc>
          <w:tcPr>
            <w:tcW w:w="50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50t/a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50t/a</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+50t/a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废焊丝</w:t>
            </w:r>
          </w:p>
        </w:tc>
        <w:tc>
          <w:tcPr>
            <w:tcW w:w="537"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w:t>
            </w:r>
          </w:p>
        </w:tc>
        <w:tc>
          <w:tcPr>
            <w:tcW w:w="497"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w:t>
            </w:r>
          </w:p>
        </w:tc>
        <w:tc>
          <w:tcPr>
            <w:tcW w:w="50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0.01t/a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0.01t/a</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restart"/>
            <w:noWrap w:val="0"/>
            <w:vAlign w:val="center"/>
          </w:tcPr>
          <w:p>
            <w:pPr>
              <w:pStyle w:val="54"/>
              <w:bidi w:val="0"/>
              <w:rPr>
                <w:sz w:val="24"/>
                <w:szCs w:val="24"/>
                <w:highlight w:val="none"/>
              </w:rPr>
            </w:pPr>
            <w:r>
              <w:rPr>
                <w:sz w:val="24"/>
                <w:szCs w:val="24"/>
                <w:highlight w:val="none"/>
              </w:rPr>
              <w:t>危险</w:t>
            </w:r>
          </w:p>
          <w:p>
            <w:pPr>
              <w:pStyle w:val="54"/>
              <w:bidi w:val="0"/>
              <w:rPr>
                <w:sz w:val="24"/>
                <w:szCs w:val="24"/>
                <w:highlight w:val="none"/>
              </w:rPr>
            </w:pPr>
            <w:r>
              <w:rPr>
                <w:sz w:val="24"/>
                <w:szCs w:val="24"/>
                <w:highlight w:val="none"/>
              </w:rPr>
              <w:t>废物</w:t>
            </w: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沾染化学品的废</w:t>
            </w:r>
          </w:p>
          <w:p>
            <w:pPr>
              <w:pStyle w:val="54"/>
              <w:bidi w:val="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包装</w:t>
            </w:r>
          </w:p>
        </w:tc>
        <w:tc>
          <w:tcPr>
            <w:tcW w:w="537"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497"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50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1.035</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1.035</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+1.035</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漆渣</w:t>
            </w:r>
          </w:p>
        </w:tc>
        <w:tc>
          <w:tcPr>
            <w:tcW w:w="537" w:type="pct"/>
            <w:noWrap w:val="0"/>
            <w:vAlign w:val="center"/>
          </w:tcPr>
          <w:p>
            <w:pPr>
              <w:pStyle w:val="54"/>
              <w:bidi w:val="0"/>
              <w:rPr>
                <w:sz w:val="24"/>
                <w:szCs w:val="24"/>
                <w:highlight w:val="none"/>
                <w:lang w:val="en-US" w:eastAsia="zh-CN"/>
              </w:rPr>
            </w:pPr>
            <w:r>
              <w:rPr>
                <w:sz w:val="24"/>
                <w:szCs w:val="24"/>
                <w:highlight w:val="none"/>
              </w:rPr>
              <w:t>0</w:t>
            </w:r>
          </w:p>
        </w:tc>
        <w:tc>
          <w:tcPr>
            <w:tcW w:w="497" w:type="pct"/>
            <w:noWrap w:val="0"/>
            <w:vAlign w:val="center"/>
          </w:tcPr>
          <w:p>
            <w:pPr>
              <w:pStyle w:val="54"/>
              <w:bidi w:val="0"/>
              <w:rPr>
                <w:sz w:val="24"/>
                <w:szCs w:val="24"/>
                <w:highlight w:val="none"/>
                <w:lang w:val="en-US" w:eastAsia="zh-CN"/>
              </w:rPr>
            </w:pPr>
            <w:r>
              <w:rPr>
                <w:sz w:val="24"/>
                <w:szCs w:val="24"/>
                <w:highlight w:val="none"/>
              </w:rPr>
              <w:t>0</w:t>
            </w:r>
          </w:p>
        </w:tc>
        <w:tc>
          <w:tcPr>
            <w:tcW w:w="505" w:type="pct"/>
            <w:noWrap w:val="0"/>
            <w:vAlign w:val="center"/>
          </w:tcPr>
          <w:p>
            <w:pPr>
              <w:pStyle w:val="54"/>
              <w:bidi w:val="0"/>
              <w:rPr>
                <w:sz w:val="24"/>
                <w:szCs w:val="24"/>
                <w:highlight w:val="none"/>
                <w:lang w:val="en-US" w:eastAsia="zh-CN"/>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2.897</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sz w:val="24"/>
                <w:szCs w:val="24"/>
                <w:highlight w:val="none"/>
                <w:lang w:val="en-US" w:eastAsia="zh-CN"/>
              </w:rPr>
            </w:pPr>
            <w:r>
              <w:rPr>
                <w:sz w:val="24"/>
                <w:szCs w:val="24"/>
                <w:highlight w:val="none"/>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2.897</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+2.897</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废活性炭</w:t>
            </w:r>
          </w:p>
        </w:tc>
        <w:tc>
          <w:tcPr>
            <w:tcW w:w="537" w:type="pct"/>
            <w:noWrap w:val="0"/>
            <w:vAlign w:val="center"/>
          </w:tcPr>
          <w:p>
            <w:pPr>
              <w:pStyle w:val="54"/>
              <w:bidi w:val="0"/>
              <w:rPr>
                <w:sz w:val="24"/>
                <w:szCs w:val="24"/>
                <w:highlight w:val="none"/>
                <w:lang w:val="en-US" w:eastAsia="zh-CN"/>
              </w:rPr>
            </w:pPr>
            <w:r>
              <w:rPr>
                <w:sz w:val="24"/>
                <w:szCs w:val="24"/>
                <w:highlight w:val="none"/>
              </w:rPr>
              <w:t>0</w:t>
            </w:r>
          </w:p>
        </w:tc>
        <w:tc>
          <w:tcPr>
            <w:tcW w:w="497" w:type="pct"/>
            <w:noWrap w:val="0"/>
            <w:vAlign w:val="center"/>
          </w:tcPr>
          <w:p>
            <w:pPr>
              <w:pStyle w:val="54"/>
              <w:bidi w:val="0"/>
              <w:rPr>
                <w:sz w:val="24"/>
                <w:szCs w:val="24"/>
                <w:highlight w:val="none"/>
                <w:lang w:val="en-US" w:eastAsia="zh-CN"/>
              </w:rPr>
            </w:pPr>
            <w:r>
              <w:rPr>
                <w:sz w:val="24"/>
                <w:szCs w:val="24"/>
                <w:highlight w:val="none"/>
              </w:rPr>
              <w:t>0</w:t>
            </w:r>
          </w:p>
        </w:tc>
        <w:tc>
          <w:tcPr>
            <w:tcW w:w="505" w:type="pct"/>
            <w:noWrap w:val="0"/>
            <w:vAlign w:val="center"/>
          </w:tcPr>
          <w:p>
            <w:pPr>
              <w:pStyle w:val="54"/>
              <w:bidi w:val="0"/>
              <w:rPr>
                <w:sz w:val="24"/>
                <w:szCs w:val="24"/>
                <w:highlight w:val="none"/>
                <w:lang w:val="en-US" w:eastAsia="zh-CN"/>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3.108</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rFonts w:hint="eastAsia"/>
                <w:sz w:val="24"/>
                <w:szCs w:val="24"/>
                <w:highlight w:val="none"/>
                <w:lang w:val="en-US" w:eastAsia="zh-CN"/>
              </w:rPr>
            </w:pPr>
            <w:r>
              <w:rPr>
                <w:sz w:val="24"/>
                <w:szCs w:val="24"/>
                <w:highlight w:val="none"/>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3.108</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+3.108</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废矿物油</w:t>
            </w:r>
          </w:p>
        </w:tc>
        <w:tc>
          <w:tcPr>
            <w:tcW w:w="537" w:type="pct"/>
            <w:noWrap w:val="0"/>
            <w:vAlign w:val="center"/>
          </w:tcPr>
          <w:p>
            <w:pPr>
              <w:pStyle w:val="54"/>
              <w:bidi w:val="0"/>
              <w:rPr>
                <w:sz w:val="24"/>
                <w:szCs w:val="24"/>
                <w:highlight w:val="none"/>
                <w:lang w:val="en-US" w:eastAsia="zh-CN"/>
              </w:rPr>
            </w:pPr>
            <w:r>
              <w:rPr>
                <w:sz w:val="24"/>
                <w:szCs w:val="24"/>
                <w:highlight w:val="none"/>
              </w:rPr>
              <w:t>0</w:t>
            </w:r>
          </w:p>
        </w:tc>
        <w:tc>
          <w:tcPr>
            <w:tcW w:w="497" w:type="pct"/>
            <w:noWrap w:val="0"/>
            <w:vAlign w:val="center"/>
          </w:tcPr>
          <w:p>
            <w:pPr>
              <w:pStyle w:val="54"/>
              <w:bidi w:val="0"/>
              <w:rPr>
                <w:sz w:val="24"/>
                <w:szCs w:val="24"/>
                <w:highlight w:val="none"/>
                <w:lang w:val="en-US" w:eastAsia="zh-CN"/>
              </w:rPr>
            </w:pPr>
            <w:r>
              <w:rPr>
                <w:sz w:val="24"/>
                <w:szCs w:val="24"/>
                <w:highlight w:val="none"/>
              </w:rPr>
              <w:t>0</w:t>
            </w:r>
          </w:p>
        </w:tc>
        <w:tc>
          <w:tcPr>
            <w:tcW w:w="505" w:type="pct"/>
            <w:noWrap w:val="0"/>
            <w:vAlign w:val="center"/>
          </w:tcPr>
          <w:p>
            <w:pPr>
              <w:pStyle w:val="54"/>
              <w:bidi w:val="0"/>
              <w:rPr>
                <w:sz w:val="24"/>
                <w:szCs w:val="24"/>
                <w:highlight w:val="none"/>
                <w:lang w:val="en-US" w:eastAsia="zh-CN"/>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0.02</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0.02</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+0.02</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废</w:t>
            </w:r>
            <w:r>
              <w:rPr>
                <w:rFonts w:hint="default" w:ascii="Times New Roman" w:hAnsi="Times New Roman" w:eastAsia="宋体" w:cs="Times New Roman"/>
                <w:sz w:val="24"/>
                <w:szCs w:val="24"/>
                <w:highlight w:val="none"/>
                <w:lang w:val="en-US" w:eastAsia="zh-CN"/>
              </w:rPr>
              <w:t>含油</w:t>
            </w:r>
            <w:r>
              <w:rPr>
                <w:rFonts w:hint="eastAsia" w:ascii="Times New Roman" w:hAnsi="Times New Roman" w:eastAsia="宋体" w:cs="Times New Roman"/>
                <w:sz w:val="24"/>
                <w:szCs w:val="24"/>
                <w:highlight w:val="none"/>
                <w:lang w:val="en-US" w:eastAsia="zh-CN"/>
              </w:rPr>
              <w:t>及</w:t>
            </w:r>
            <w:r>
              <w:rPr>
                <w:rFonts w:hint="default" w:ascii="Times New Roman" w:hAnsi="Times New Roman" w:eastAsia="宋体" w:cs="Times New Roman"/>
                <w:sz w:val="24"/>
                <w:szCs w:val="24"/>
                <w:highlight w:val="none"/>
                <w:lang w:val="en-US" w:eastAsia="zh-CN"/>
              </w:rPr>
              <w:t>含漆手套抹布</w:t>
            </w:r>
          </w:p>
        </w:tc>
        <w:tc>
          <w:tcPr>
            <w:tcW w:w="537" w:type="pct"/>
            <w:noWrap w:val="0"/>
            <w:vAlign w:val="center"/>
          </w:tcPr>
          <w:p>
            <w:pPr>
              <w:pStyle w:val="54"/>
              <w:bidi w:val="0"/>
              <w:ind w:firstLine="0" w:firstLineChars="0"/>
              <w:rPr>
                <w:sz w:val="24"/>
                <w:szCs w:val="24"/>
                <w:highlight w:val="none"/>
              </w:rPr>
            </w:pPr>
            <w:r>
              <w:rPr>
                <w:sz w:val="24"/>
                <w:szCs w:val="24"/>
                <w:highlight w:val="none"/>
              </w:rPr>
              <w:t>0</w:t>
            </w:r>
          </w:p>
        </w:tc>
        <w:tc>
          <w:tcPr>
            <w:tcW w:w="497" w:type="pct"/>
            <w:noWrap w:val="0"/>
            <w:vAlign w:val="center"/>
          </w:tcPr>
          <w:p>
            <w:pPr>
              <w:pStyle w:val="54"/>
              <w:bidi w:val="0"/>
              <w:ind w:firstLine="0" w:firstLineChars="0"/>
              <w:rPr>
                <w:sz w:val="24"/>
                <w:szCs w:val="24"/>
                <w:highlight w:val="none"/>
              </w:rPr>
            </w:pPr>
            <w:r>
              <w:rPr>
                <w:sz w:val="24"/>
                <w:szCs w:val="24"/>
                <w:highlight w:val="none"/>
              </w:rPr>
              <w:t>0</w:t>
            </w:r>
          </w:p>
        </w:tc>
        <w:tc>
          <w:tcPr>
            <w:tcW w:w="505" w:type="pct"/>
            <w:noWrap w:val="0"/>
            <w:vAlign w:val="center"/>
          </w:tcPr>
          <w:p>
            <w:pPr>
              <w:pStyle w:val="54"/>
              <w:bidi w:val="0"/>
              <w:ind w:firstLine="0" w:firstLineChars="0"/>
              <w:rPr>
                <w:sz w:val="24"/>
                <w:szCs w:val="24"/>
                <w:highlight w:val="none"/>
              </w:rPr>
            </w:pPr>
            <w:r>
              <w:rPr>
                <w:sz w:val="24"/>
                <w:szCs w:val="24"/>
                <w:highlight w:val="none"/>
              </w:rPr>
              <w:t>0</w:t>
            </w:r>
          </w:p>
        </w:tc>
        <w:tc>
          <w:tcPr>
            <w:tcW w:w="555" w:type="pct"/>
            <w:noWrap w:val="0"/>
            <w:vAlign w:val="center"/>
          </w:tcPr>
          <w:p>
            <w:pPr>
              <w:pStyle w:val="54"/>
              <w:bidi w:val="0"/>
              <w:rPr>
                <w:rFonts w:hint="eastAsia"/>
                <w:sz w:val="24"/>
                <w:szCs w:val="24"/>
                <w:highlight w:val="none"/>
                <w:lang w:val="en-US" w:eastAsia="zh-CN"/>
              </w:rPr>
            </w:pPr>
            <w:r>
              <w:rPr>
                <w:rFonts w:hint="eastAsia"/>
                <w:sz w:val="24"/>
                <w:szCs w:val="24"/>
                <w:highlight w:val="none"/>
                <w:lang w:val="en-US" w:eastAsia="zh-CN"/>
              </w:rPr>
              <w:t>0.18</w:t>
            </w:r>
            <w:r>
              <w:rPr>
                <w:rFonts w:hint="eastAsia" w:ascii="Times New Roman" w:hAnsi="Times New Roman" w:eastAsia="宋体" w:cs="Times New Roman"/>
                <w:sz w:val="24"/>
                <w:szCs w:val="24"/>
                <w:highlight w:val="none"/>
                <w:lang w:val="en-US" w:eastAsia="zh-CN"/>
              </w:rPr>
              <w:t>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0.18</w:t>
            </w:r>
            <w:r>
              <w:rPr>
                <w:rFonts w:hint="eastAsia" w:ascii="Times New Roman" w:hAnsi="Times New Roman" w:eastAsia="宋体" w:cs="Times New Roman"/>
                <w:sz w:val="24"/>
                <w:szCs w:val="24"/>
                <w:highlight w:val="none"/>
                <w:lang w:val="en-US" w:eastAsia="zh-CN"/>
              </w:rPr>
              <w:t>t/a</w:t>
            </w:r>
          </w:p>
        </w:tc>
        <w:tc>
          <w:tcPr>
            <w:tcW w:w="555" w:type="pct"/>
            <w:noWrap w:val="0"/>
            <w:vAlign w:val="center"/>
          </w:tcPr>
          <w:p>
            <w:pPr>
              <w:pStyle w:val="54"/>
              <w:bidi w:val="0"/>
              <w:ind w:firstLine="0" w:firstLineChars="0"/>
              <w:rPr>
                <w:rFonts w:hint="eastAsia"/>
                <w:sz w:val="24"/>
                <w:szCs w:val="24"/>
                <w:highlight w:val="none"/>
                <w:lang w:val="en-US" w:eastAsia="zh-CN"/>
              </w:rPr>
            </w:pPr>
            <w:r>
              <w:rPr>
                <w:rFonts w:hint="eastAsia"/>
                <w:sz w:val="24"/>
                <w:szCs w:val="24"/>
                <w:highlight w:val="none"/>
                <w:lang w:val="en-US" w:eastAsia="zh-CN"/>
              </w:rPr>
              <w:t>+0.18</w:t>
            </w:r>
            <w:r>
              <w:rPr>
                <w:rFonts w:hint="eastAsia" w:ascii="Times New Roman" w:hAnsi="Times New Roman" w:eastAsia="宋体" w:cs="Times New Roman"/>
                <w:sz w:val="24"/>
                <w:szCs w:val="24"/>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vMerge w:val="continue"/>
            <w:noWrap w:val="0"/>
            <w:vAlign w:val="center"/>
          </w:tcPr>
          <w:p>
            <w:pPr>
              <w:pStyle w:val="54"/>
              <w:bidi w:val="0"/>
              <w:rPr>
                <w:sz w:val="24"/>
                <w:szCs w:val="24"/>
                <w:highlight w:val="none"/>
              </w:rPr>
            </w:pPr>
          </w:p>
        </w:tc>
        <w:tc>
          <w:tcPr>
            <w:tcW w:w="866" w:type="pct"/>
            <w:noWrap w:val="0"/>
            <w:vAlign w:val="center"/>
          </w:tcPr>
          <w:p>
            <w:pPr>
              <w:pStyle w:val="54"/>
              <w:bidi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废稀释剂</w:t>
            </w:r>
          </w:p>
        </w:tc>
        <w:tc>
          <w:tcPr>
            <w:tcW w:w="537" w:type="pct"/>
            <w:noWrap w:val="0"/>
            <w:vAlign w:val="center"/>
          </w:tcPr>
          <w:p>
            <w:pPr>
              <w:pStyle w:val="54"/>
              <w:bidi w:val="0"/>
              <w:ind w:firstLine="0" w:firstLineChars="0"/>
              <w:rPr>
                <w:b/>
                <w:bCs/>
                <w:sz w:val="24"/>
                <w:szCs w:val="24"/>
                <w:highlight w:val="none"/>
              </w:rPr>
            </w:pPr>
            <w:r>
              <w:rPr>
                <w:sz w:val="24"/>
                <w:szCs w:val="24"/>
                <w:highlight w:val="none"/>
              </w:rPr>
              <w:t>0</w:t>
            </w:r>
          </w:p>
        </w:tc>
        <w:tc>
          <w:tcPr>
            <w:tcW w:w="497" w:type="pct"/>
            <w:noWrap w:val="0"/>
            <w:vAlign w:val="center"/>
          </w:tcPr>
          <w:p>
            <w:pPr>
              <w:pStyle w:val="54"/>
              <w:bidi w:val="0"/>
              <w:ind w:firstLine="0" w:firstLineChars="0"/>
              <w:rPr>
                <w:sz w:val="24"/>
                <w:szCs w:val="24"/>
                <w:highlight w:val="none"/>
              </w:rPr>
            </w:pPr>
            <w:r>
              <w:rPr>
                <w:sz w:val="24"/>
                <w:szCs w:val="24"/>
                <w:highlight w:val="none"/>
              </w:rPr>
              <w:t>0</w:t>
            </w:r>
          </w:p>
        </w:tc>
        <w:tc>
          <w:tcPr>
            <w:tcW w:w="505" w:type="pct"/>
            <w:noWrap w:val="0"/>
            <w:vAlign w:val="center"/>
          </w:tcPr>
          <w:p>
            <w:pPr>
              <w:pStyle w:val="54"/>
              <w:bidi w:val="0"/>
              <w:ind w:firstLine="0" w:firstLineChars="0"/>
              <w:rPr>
                <w:sz w:val="24"/>
                <w:szCs w:val="24"/>
                <w:highlight w:val="none"/>
              </w:rPr>
            </w:pPr>
            <w:r>
              <w:rPr>
                <w:sz w:val="24"/>
                <w:szCs w:val="24"/>
                <w:highlight w:val="none"/>
              </w:rPr>
              <w:t>0</w:t>
            </w:r>
          </w:p>
        </w:tc>
        <w:tc>
          <w:tcPr>
            <w:tcW w:w="555"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0.15t/a</w:t>
            </w:r>
          </w:p>
        </w:tc>
        <w:tc>
          <w:tcPr>
            <w:tcW w:w="473" w:type="pct"/>
            <w:noWrap w:val="0"/>
            <w:vAlign w:val="center"/>
          </w:tcPr>
          <w:p>
            <w:pPr>
              <w:pStyle w:val="54"/>
              <w:bidi w:val="0"/>
              <w:rPr>
                <w:rFonts w:hint="default"/>
                <w:sz w:val="24"/>
                <w:szCs w:val="24"/>
                <w:highlight w:val="none"/>
                <w:lang w:val="en-US" w:eastAsia="zh-CN"/>
              </w:rPr>
            </w:pPr>
            <w:r>
              <w:rPr>
                <w:rFonts w:hint="eastAsia"/>
                <w:sz w:val="24"/>
                <w:szCs w:val="24"/>
                <w:highlight w:val="none"/>
                <w:lang w:val="en-US" w:eastAsia="zh-CN"/>
              </w:rPr>
              <w:t>0</w:t>
            </w:r>
          </w:p>
        </w:tc>
        <w:tc>
          <w:tcPr>
            <w:tcW w:w="603" w:type="pct"/>
            <w:noWrap w:val="0"/>
            <w:vAlign w:val="center"/>
          </w:tcPr>
          <w:p>
            <w:pPr>
              <w:pStyle w:val="54"/>
              <w:bidi w:val="0"/>
              <w:ind w:firstLine="0" w:firstLineChars="0"/>
              <w:rPr>
                <w:rFonts w:hint="default"/>
                <w:sz w:val="24"/>
                <w:szCs w:val="24"/>
                <w:highlight w:val="none"/>
                <w:lang w:val="en-US" w:eastAsia="zh-CN"/>
              </w:rPr>
            </w:pPr>
            <w:r>
              <w:rPr>
                <w:rFonts w:hint="eastAsia"/>
                <w:sz w:val="24"/>
                <w:szCs w:val="24"/>
                <w:highlight w:val="none"/>
                <w:lang w:val="en-US" w:eastAsia="zh-CN"/>
              </w:rPr>
              <w:t>0.15t/a</w:t>
            </w:r>
          </w:p>
        </w:tc>
        <w:tc>
          <w:tcPr>
            <w:tcW w:w="555" w:type="pct"/>
            <w:noWrap w:val="0"/>
            <w:vAlign w:val="center"/>
          </w:tcPr>
          <w:p>
            <w:pPr>
              <w:pStyle w:val="54"/>
              <w:bidi w:val="0"/>
              <w:ind w:firstLine="0" w:firstLineChars="0"/>
              <w:rPr>
                <w:rFonts w:hint="default"/>
                <w:sz w:val="24"/>
                <w:szCs w:val="24"/>
                <w:highlight w:val="none"/>
                <w:lang w:val="en-US" w:eastAsia="zh-CN"/>
              </w:rPr>
            </w:pPr>
            <w:r>
              <w:rPr>
                <w:rFonts w:hint="eastAsia"/>
                <w:sz w:val="24"/>
                <w:szCs w:val="24"/>
                <w:highlight w:val="none"/>
                <w:lang w:val="en-US" w:eastAsia="zh-CN"/>
              </w:rPr>
              <w:t>+0.15t/a</w:t>
            </w:r>
          </w:p>
        </w:tc>
      </w:tr>
    </w:tbl>
    <w:p>
      <w:pPr>
        <w:bidi w:val="0"/>
        <w:rPr>
          <w:highlight w:val="none"/>
        </w:rPr>
      </w:pPr>
      <w:r>
        <w:rPr>
          <w:highlight w:val="none"/>
        </w:rPr>
        <w:t>注：</w:t>
      </w:r>
      <w:r>
        <w:rPr>
          <w:highlight w:val="none"/>
        </w:rPr>
        <w:fldChar w:fldCharType="begin"/>
      </w:r>
      <w:r>
        <w:rPr>
          <w:highlight w:val="none"/>
        </w:rPr>
        <w:instrText xml:space="preserve"> = 6 \* GB3 \* MERGEFORMAT </w:instrText>
      </w:r>
      <w:r>
        <w:rPr>
          <w:highlight w:val="none"/>
        </w:rPr>
        <w:fldChar w:fldCharType="separate"/>
      </w:r>
      <w:r>
        <w:rPr>
          <w:rFonts w:hint="eastAsia"/>
          <w:highlight w:val="none"/>
        </w:rPr>
        <w:t>⑥</w:t>
      </w:r>
      <w:r>
        <w:rPr>
          <w:highlight w:val="none"/>
        </w:rPr>
        <w:fldChar w:fldCharType="end"/>
      </w:r>
      <w:r>
        <w:rPr>
          <w:highlight w:val="none"/>
        </w:rPr>
        <w:t>=</w:t>
      </w:r>
      <w:r>
        <w:rPr>
          <w:highlight w:val="none"/>
        </w:rPr>
        <w:fldChar w:fldCharType="begin"/>
      </w:r>
      <w:r>
        <w:rPr>
          <w:highlight w:val="none"/>
        </w:rPr>
        <w:instrText xml:space="preserve"> = 1 \* GB3 \* MERGEFORMAT </w:instrText>
      </w:r>
      <w:r>
        <w:rPr>
          <w:highlight w:val="none"/>
        </w:rPr>
        <w:fldChar w:fldCharType="separate"/>
      </w:r>
      <w:r>
        <w:rPr>
          <w:rFonts w:hint="eastAsia"/>
          <w:highlight w:val="none"/>
        </w:rPr>
        <w:t>①</w:t>
      </w:r>
      <w:r>
        <w:rPr>
          <w:highlight w:val="none"/>
        </w:rPr>
        <w:fldChar w:fldCharType="end"/>
      </w:r>
      <w:r>
        <w:rPr>
          <w:highlight w:val="none"/>
        </w:rPr>
        <w:t>+</w:t>
      </w:r>
      <w:r>
        <w:rPr>
          <w:highlight w:val="none"/>
        </w:rPr>
        <w:fldChar w:fldCharType="begin"/>
      </w:r>
      <w:r>
        <w:rPr>
          <w:highlight w:val="none"/>
        </w:rPr>
        <w:instrText xml:space="preserve"> = 3 \* GB3 \* MERGEFORMAT </w:instrText>
      </w:r>
      <w:r>
        <w:rPr>
          <w:highlight w:val="none"/>
        </w:rPr>
        <w:fldChar w:fldCharType="separate"/>
      </w:r>
      <w:r>
        <w:rPr>
          <w:rFonts w:hint="eastAsia"/>
          <w:highlight w:val="none"/>
        </w:rPr>
        <w:t>③</w:t>
      </w:r>
      <w:r>
        <w:rPr>
          <w:highlight w:val="none"/>
        </w:rPr>
        <w:fldChar w:fldCharType="end"/>
      </w:r>
      <w:r>
        <w:rPr>
          <w:highlight w:val="none"/>
        </w:rPr>
        <w:t>+</w:t>
      </w:r>
      <w:r>
        <w:rPr>
          <w:highlight w:val="none"/>
        </w:rPr>
        <w:fldChar w:fldCharType="begin"/>
      </w:r>
      <w:r>
        <w:rPr>
          <w:highlight w:val="none"/>
        </w:rPr>
        <w:instrText xml:space="preserve"> = 4 \* GB3 \* MERGEFORMAT </w:instrText>
      </w:r>
      <w:r>
        <w:rPr>
          <w:highlight w:val="none"/>
        </w:rPr>
        <w:fldChar w:fldCharType="separate"/>
      </w:r>
      <w:r>
        <w:rPr>
          <w:rFonts w:hint="eastAsia"/>
          <w:highlight w:val="none"/>
        </w:rPr>
        <w:t>④</w:t>
      </w:r>
      <w:r>
        <w:rPr>
          <w:highlight w:val="none"/>
        </w:rPr>
        <w:fldChar w:fldCharType="end"/>
      </w:r>
      <w:r>
        <w:rPr>
          <w:highlight w:val="none"/>
        </w:rPr>
        <w:t>-</w:t>
      </w:r>
      <w:r>
        <w:rPr>
          <w:highlight w:val="none"/>
        </w:rPr>
        <w:fldChar w:fldCharType="begin"/>
      </w:r>
      <w:r>
        <w:rPr>
          <w:highlight w:val="none"/>
        </w:rPr>
        <w:instrText xml:space="preserve"> = 5 \* GB3 \* MERGEFORMAT </w:instrText>
      </w:r>
      <w:r>
        <w:rPr>
          <w:highlight w:val="none"/>
        </w:rPr>
        <w:fldChar w:fldCharType="separate"/>
      </w:r>
      <w:r>
        <w:rPr>
          <w:rFonts w:hint="eastAsia"/>
          <w:highlight w:val="none"/>
        </w:rPr>
        <w:t>⑤</w:t>
      </w:r>
      <w:r>
        <w:rPr>
          <w:highlight w:val="none"/>
        </w:rPr>
        <w:fldChar w:fldCharType="end"/>
      </w:r>
      <w:r>
        <w:rPr>
          <w:highlight w:val="none"/>
        </w:rPr>
        <w:t>；</w:t>
      </w:r>
      <w:r>
        <w:rPr>
          <w:highlight w:val="none"/>
        </w:rPr>
        <w:fldChar w:fldCharType="begin"/>
      </w:r>
      <w:r>
        <w:rPr>
          <w:highlight w:val="none"/>
        </w:rPr>
        <w:instrText xml:space="preserve"> = 7 \* GB3 \* MERGEFORMAT </w:instrText>
      </w:r>
      <w:r>
        <w:rPr>
          <w:highlight w:val="none"/>
        </w:rPr>
        <w:fldChar w:fldCharType="separate"/>
      </w:r>
      <w:r>
        <w:rPr>
          <w:rFonts w:hint="eastAsia"/>
          <w:highlight w:val="none"/>
        </w:rPr>
        <w:t>⑦</w:t>
      </w:r>
      <w:r>
        <w:rPr>
          <w:highlight w:val="none"/>
        </w:rPr>
        <w:fldChar w:fldCharType="end"/>
      </w:r>
      <w:r>
        <w:rPr>
          <w:highlight w:val="none"/>
        </w:rPr>
        <w:t>=</w:t>
      </w:r>
      <w:r>
        <w:rPr>
          <w:highlight w:val="none"/>
        </w:rPr>
        <w:fldChar w:fldCharType="begin"/>
      </w:r>
      <w:r>
        <w:rPr>
          <w:highlight w:val="none"/>
        </w:rPr>
        <w:instrText xml:space="preserve"> = 6 \* GB3 \* MERGEFORMAT </w:instrText>
      </w:r>
      <w:r>
        <w:rPr>
          <w:highlight w:val="none"/>
        </w:rPr>
        <w:fldChar w:fldCharType="separate"/>
      </w:r>
      <w:r>
        <w:rPr>
          <w:rFonts w:hint="eastAsia"/>
          <w:highlight w:val="none"/>
        </w:rPr>
        <w:t>⑥</w:t>
      </w:r>
      <w:r>
        <w:rPr>
          <w:highlight w:val="none"/>
        </w:rPr>
        <w:fldChar w:fldCharType="end"/>
      </w:r>
      <w:r>
        <w:rPr>
          <w:highlight w:val="none"/>
        </w:rPr>
        <w:t>-</w:t>
      </w:r>
      <w:r>
        <w:rPr>
          <w:highlight w:val="none"/>
        </w:rPr>
        <w:fldChar w:fldCharType="begin"/>
      </w:r>
      <w:r>
        <w:rPr>
          <w:highlight w:val="none"/>
        </w:rPr>
        <w:instrText xml:space="preserve"> = 1 \* GB3 \* MERGEFORMAT </w:instrText>
      </w:r>
      <w:r>
        <w:rPr>
          <w:highlight w:val="none"/>
        </w:rPr>
        <w:fldChar w:fldCharType="separate"/>
      </w:r>
      <w:r>
        <w:rPr>
          <w:rFonts w:hint="eastAsia"/>
          <w:highlight w:val="none"/>
        </w:rPr>
        <w:t>①</w:t>
      </w:r>
      <w:r>
        <w:rPr>
          <w:highlight w:val="none"/>
        </w:rPr>
        <w:fldChar w:fldCharType="end"/>
      </w:r>
    </w:p>
    <w:sectPr>
      <w:pgSz w:w="16838" w:h="11906" w:orient="landscape"/>
      <w:pgMar w:top="1440" w:right="1800" w:bottom="1440" w:left="1800"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rPr>
        <w:kern w:val="0"/>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rPr>
        <w:kern w:val="0"/>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623E2"/>
    <w:multiLevelType w:val="singleLevel"/>
    <w:tmpl w:val="BB0623E2"/>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ind w:left="0" w:firstLine="0"/>
      </w:pPr>
      <w:rPr>
        <w:rFonts w:hint="eastAsia"/>
      </w:rPr>
    </w:lvl>
    <w:lvl w:ilvl="1" w:tentative="0">
      <w:start w:val="1"/>
      <w:numFmt w:val="decimal"/>
      <w:pStyle w:val="4"/>
      <w:lvlText w:val="%1.%2"/>
      <w:lvlJc w:val="left"/>
      <w:pPr>
        <w:ind w:left="576" w:hanging="576"/>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844" w:hanging="184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778218E7"/>
    <w:multiLevelType w:val="multilevel"/>
    <w:tmpl w:val="778218E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YzUxNjQwN2NjZjE0MmVkMzFjZjU3NTgxMDE4YmEifQ=="/>
  </w:docVars>
  <w:rsids>
    <w:rsidRoot w:val="00172A27"/>
    <w:rsid w:val="000178D9"/>
    <w:rsid w:val="0002728C"/>
    <w:rsid w:val="00031365"/>
    <w:rsid w:val="000449F4"/>
    <w:rsid w:val="0006046F"/>
    <w:rsid w:val="0006113E"/>
    <w:rsid w:val="00066B6C"/>
    <w:rsid w:val="00067079"/>
    <w:rsid w:val="00072932"/>
    <w:rsid w:val="00081440"/>
    <w:rsid w:val="00086A24"/>
    <w:rsid w:val="000C1541"/>
    <w:rsid w:val="000D14E0"/>
    <w:rsid w:val="000E4B2F"/>
    <w:rsid w:val="00132879"/>
    <w:rsid w:val="00144E66"/>
    <w:rsid w:val="00157282"/>
    <w:rsid w:val="00172AE5"/>
    <w:rsid w:val="00191A31"/>
    <w:rsid w:val="001A0F1F"/>
    <w:rsid w:val="001A2D0E"/>
    <w:rsid w:val="001A76BC"/>
    <w:rsid w:val="001B02E7"/>
    <w:rsid w:val="001B28FF"/>
    <w:rsid w:val="001B6224"/>
    <w:rsid w:val="001C7E81"/>
    <w:rsid w:val="001F305C"/>
    <w:rsid w:val="0020433B"/>
    <w:rsid w:val="00207480"/>
    <w:rsid w:val="002202D5"/>
    <w:rsid w:val="00221E26"/>
    <w:rsid w:val="002231B1"/>
    <w:rsid w:val="00277992"/>
    <w:rsid w:val="00280589"/>
    <w:rsid w:val="002A5F91"/>
    <w:rsid w:val="002C0D09"/>
    <w:rsid w:val="002C41DD"/>
    <w:rsid w:val="002D4E96"/>
    <w:rsid w:val="002D6D21"/>
    <w:rsid w:val="002E265D"/>
    <w:rsid w:val="002F7878"/>
    <w:rsid w:val="00300004"/>
    <w:rsid w:val="003004AE"/>
    <w:rsid w:val="00301C7E"/>
    <w:rsid w:val="0031048C"/>
    <w:rsid w:val="00311B5D"/>
    <w:rsid w:val="0032795B"/>
    <w:rsid w:val="00333A33"/>
    <w:rsid w:val="00350C2C"/>
    <w:rsid w:val="003570CB"/>
    <w:rsid w:val="00381460"/>
    <w:rsid w:val="0039423E"/>
    <w:rsid w:val="003B0FEB"/>
    <w:rsid w:val="003C7E08"/>
    <w:rsid w:val="003E1F22"/>
    <w:rsid w:val="004030D1"/>
    <w:rsid w:val="00427E20"/>
    <w:rsid w:val="0043545A"/>
    <w:rsid w:val="004366ED"/>
    <w:rsid w:val="00445540"/>
    <w:rsid w:val="00446D0D"/>
    <w:rsid w:val="004511DF"/>
    <w:rsid w:val="00456BF6"/>
    <w:rsid w:val="00481DAB"/>
    <w:rsid w:val="00482978"/>
    <w:rsid w:val="004C1BEA"/>
    <w:rsid w:val="004C3924"/>
    <w:rsid w:val="004C3BA8"/>
    <w:rsid w:val="004D1C35"/>
    <w:rsid w:val="005013BC"/>
    <w:rsid w:val="0051023E"/>
    <w:rsid w:val="005119D3"/>
    <w:rsid w:val="00513403"/>
    <w:rsid w:val="00525536"/>
    <w:rsid w:val="00540B6E"/>
    <w:rsid w:val="0055580F"/>
    <w:rsid w:val="00557972"/>
    <w:rsid w:val="00566FEE"/>
    <w:rsid w:val="0056734F"/>
    <w:rsid w:val="00575B21"/>
    <w:rsid w:val="005952E6"/>
    <w:rsid w:val="005A1D8D"/>
    <w:rsid w:val="005A6B91"/>
    <w:rsid w:val="005B3357"/>
    <w:rsid w:val="005B3A0C"/>
    <w:rsid w:val="005C0886"/>
    <w:rsid w:val="005D5176"/>
    <w:rsid w:val="005E5F21"/>
    <w:rsid w:val="005F25E0"/>
    <w:rsid w:val="005F2917"/>
    <w:rsid w:val="005F3171"/>
    <w:rsid w:val="005F60F1"/>
    <w:rsid w:val="00620561"/>
    <w:rsid w:val="006248D9"/>
    <w:rsid w:val="00641762"/>
    <w:rsid w:val="00661851"/>
    <w:rsid w:val="00671D0C"/>
    <w:rsid w:val="00695502"/>
    <w:rsid w:val="006A64D3"/>
    <w:rsid w:val="006A6EF9"/>
    <w:rsid w:val="006B013F"/>
    <w:rsid w:val="006F1C07"/>
    <w:rsid w:val="006F3037"/>
    <w:rsid w:val="0070377B"/>
    <w:rsid w:val="00704058"/>
    <w:rsid w:val="00711DC4"/>
    <w:rsid w:val="007128C7"/>
    <w:rsid w:val="00726300"/>
    <w:rsid w:val="00751EEA"/>
    <w:rsid w:val="007521D1"/>
    <w:rsid w:val="00762360"/>
    <w:rsid w:val="007673E4"/>
    <w:rsid w:val="0077489B"/>
    <w:rsid w:val="007A1126"/>
    <w:rsid w:val="007A7D2D"/>
    <w:rsid w:val="007D2108"/>
    <w:rsid w:val="007E6E03"/>
    <w:rsid w:val="007F0A36"/>
    <w:rsid w:val="007F29A4"/>
    <w:rsid w:val="007F42E0"/>
    <w:rsid w:val="007F5340"/>
    <w:rsid w:val="008027BF"/>
    <w:rsid w:val="00816305"/>
    <w:rsid w:val="00823FDD"/>
    <w:rsid w:val="008268C1"/>
    <w:rsid w:val="00844A4F"/>
    <w:rsid w:val="00861853"/>
    <w:rsid w:val="00875736"/>
    <w:rsid w:val="00886D9B"/>
    <w:rsid w:val="008B0B63"/>
    <w:rsid w:val="008C289C"/>
    <w:rsid w:val="008F00EC"/>
    <w:rsid w:val="008F71E8"/>
    <w:rsid w:val="00901603"/>
    <w:rsid w:val="00901C34"/>
    <w:rsid w:val="00916A4C"/>
    <w:rsid w:val="00917E83"/>
    <w:rsid w:val="00922331"/>
    <w:rsid w:val="00927D5D"/>
    <w:rsid w:val="00946B8B"/>
    <w:rsid w:val="00950FC9"/>
    <w:rsid w:val="00957FB9"/>
    <w:rsid w:val="00962E74"/>
    <w:rsid w:val="00963149"/>
    <w:rsid w:val="00973CB6"/>
    <w:rsid w:val="00973E7E"/>
    <w:rsid w:val="009A51D3"/>
    <w:rsid w:val="009A5F83"/>
    <w:rsid w:val="009A631F"/>
    <w:rsid w:val="009A7027"/>
    <w:rsid w:val="009D0466"/>
    <w:rsid w:val="009D5AC7"/>
    <w:rsid w:val="009E1064"/>
    <w:rsid w:val="009E3992"/>
    <w:rsid w:val="009E68C9"/>
    <w:rsid w:val="00A14529"/>
    <w:rsid w:val="00A15215"/>
    <w:rsid w:val="00A2428A"/>
    <w:rsid w:val="00A2572A"/>
    <w:rsid w:val="00A426AB"/>
    <w:rsid w:val="00A45383"/>
    <w:rsid w:val="00A66EB4"/>
    <w:rsid w:val="00A73FB1"/>
    <w:rsid w:val="00A757FB"/>
    <w:rsid w:val="00A93DCD"/>
    <w:rsid w:val="00AA0295"/>
    <w:rsid w:val="00AD0ED9"/>
    <w:rsid w:val="00AF610B"/>
    <w:rsid w:val="00B0797B"/>
    <w:rsid w:val="00B1170E"/>
    <w:rsid w:val="00B14A9D"/>
    <w:rsid w:val="00B173A8"/>
    <w:rsid w:val="00B30084"/>
    <w:rsid w:val="00B333C6"/>
    <w:rsid w:val="00B33E0B"/>
    <w:rsid w:val="00B62C58"/>
    <w:rsid w:val="00B80AA9"/>
    <w:rsid w:val="00B87143"/>
    <w:rsid w:val="00B87F09"/>
    <w:rsid w:val="00B91B51"/>
    <w:rsid w:val="00BA595D"/>
    <w:rsid w:val="00BB207F"/>
    <w:rsid w:val="00BE24C1"/>
    <w:rsid w:val="00BE7F45"/>
    <w:rsid w:val="00BF08D9"/>
    <w:rsid w:val="00C01254"/>
    <w:rsid w:val="00C030F5"/>
    <w:rsid w:val="00C20892"/>
    <w:rsid w:val="00C21A7B"/>
    <w:rsid w:val="00C55136"/>
    <w:rsid w:val="00C63D59"/>
    <w:rsid w:val="00C7254F"/>
    <w:rsid w:val="00C7264A"/>
    <w:rsid w:val="00CB32DE"/>
    <w:rsid w:val="00CB3DD0"/>
    <w:rsid w:val="00CB62DF"/>
    <w:rsid w:val="00CE1439"/>
    <w:rsid w:val="00CE3AF3"/>
    <w:rsid w:val="00CE63E8"/>
    <w:rsid w:val="00CF014E"/>
    <w:rsid w:val="00CF4BFD"/>
    <w:rsid w:val="00D05CB9"/>
    <w:rsid w:val="00D14ABB"/>
    <w:rsid w:val="00D17BDC"/>
    <w:rsid w:val="00D26796"/>
    <w:rsid w:val="00D27075"/>
    <w:rsid w:val="00D64950"/>
    <w:rsid w:val="00D67A69"/>
    <w:rsid w:val="00D71C74"/>
    <w:rsid w:val="00D753AE"/>
    <w:rsid w:val="00D865C9"/>
    <w:rsid w:val="00DA6596"/>
    <w:rsid w:val="00DB3BA7"/>
    <w:rsid w:val="00DC13FB"/>
    <w:rsid w:val="00DC213E"/>
    <w:rsid w:val="00DE5CDE"/>
    <w:rsid w:val="00DF0374"/>
    <w:rsid w:val="00DF2315"/>
    <w:rsid w:val="00E01D09"/>
    <w:rsid w:val="00E035C7"/>
    <w:rsid w:val="00E2126A"/>
    <w:rsid w:val="00E25335"/>
    <w:rsid w:val="00E265A8"/>
    <w:rsid w:val="00E26DC3"/>
    <w:rsid w:val="00E3105E"/>
    <w:rsid w:val="00E34C6F"/>
    <w:rsid w:val="00EA0E4B"/>
    <w:rsid w:val="00EA535A"/>
    <w:rsid w:val="00EB6505"/>
    <w:rsid w:val="00EC5F1A"/>
    <w:rsid w:val="00EF254A"/>
    <w:rsid w:val="00EF4CF3"/>
    <w:rsid w:val="00F11CC4"/>
    <w:rsid w:val="00F2336D"/>
    <w:rsid w:val="00F4307A"/>
    <w:rsid w:val="00F44FE6"/>
    <w:rsid w:val="00F45889"/>
    <w:rsid w:val="00F5448F"/>
    <w:rsid w:val="00F8435D"/>
    <w:rsid w:val="00F86FBF"/>
    <w:rsid w:val="00F94433"/>
    <w:rsid w:val="00F94523"/>
    <w:rsid w:val="00F9545B"/>
    <w:rsid w:val="00FC0BCB"/>
    <w:rsid w:val="01132AD0"/>
    <w:rsid w:val="01793287"/>
    <w:rsid w:val="01795E12"/>
    <w:rsid w:val="039222BF"/>
    <w:rsid w:val="03B25A3C"/>
    <w:rsid w:val="04043713"/>
    <w:rsid w:val="048236F1"/>
    <w:rsid w:val="04AC5B58"/>
    <w:rsid w:val="06331B90"/>
    <w:rsid w:val="065075F3"/>
    <w:rsid w:val="06562588"/>
    <w:rsid w:val="070751A1"/>
    <w:rsid w:val="076D7821"/>
    <w:rsid w:val="07A5218F"/>
    <w:rsid w:val="07A53E40"/>
    <w:rsid w:val="0847286D"/>
    <w:rsid w:val="086A5540"/>
    <w:rsid w:val="08C76F6C"/>
    <w:rsid w:val="09632D84"/>
    <w:rsid w:val="098A5B7B"/>
    <w:rsid w:val="09A34667"/>
    <w:rsid w:val="0B31794C"/>
    <w:rsid w:val="0BF16C73"/>
    <w:rsid w:val="0C0739AC"/>
    <w:rsid w:val="0C3D068D"/>
    <w:rsid w:val="0C931AD8"/>
    <w:rsid w:val="0C93297E"/>
    <w:rsid w:val="0CD51EEB"/>
    <w:rsid w:val="0D074274"/>
    <w:rsid w:val="0D25491A"/>
    <w:rsid w:val="0D8C6958"/>
    <w:rsid w:val="0DA06AC6"/>
    <w:rsid w:val="0DB963D9"/>
    <w:rsid w:val="0E072DC1"/>
    <w:rsid w:val="0EA55AF2"/>
    <w:rsid w:val="0EEB1636"/>
    <w:rsid w:val="0F8B4DD2"/>
    <w:rsid w:val="100C6AEA"/>
    <w:rsid w:val="10E96744"/>
    <w:rsid w:val="113714B0"/>
    <w:rsid w:val="11531250"/>
    <w:rsid w:val="11537A88"/>
    <w:rsid w:val="11A47CDB"/>
    <w:rsid w:val="11AF4B42"/>
    <w:rsid w:val="11C75476"/>
    <w:rsid w:val="11E87B00"/>
    <w:rsid w:val="12395BD8"/>
    <w:rsid w:val="12E26B08"/>
    <w:rsid w:val="12F6691D"/>
    <w:rsid w:val="130026CA"/>
    <w:rsid w:val="13824654"/>
    <w:rsid w:val="13A66595"/>
    <w:rsid w:val="13C22CA3"/>
    <w:rsid w:val="14AC200A"/>
    <w:rsid w:val="159E1C03"/>
    <w:rsid w:val="15D26D5F"/>
    <w:rsid w:val="16361813"/>
    <w:rsid w:val="165D15DC"/>
    <w:rsid w:val="167C3EC8"/>
    <w:rsid w:val="1692730C"/>
    <w:rsid w:val="17E40789"/>
    <w:rsid w:val="18581A85"/>
    <w:rsid w:val="18991086"/>
    <w:rsid w:val="18A14941"/>
    <w:rsid w:val="18A3718E"/>
    <w:rsid w:val="18D555CC"/>
    <w:rsid w:val="1991562F"/>
    <w:rsid w:val="1A513808"/>
    <w:rsid w:val="1A9609E5"/>
    <w:rsid w:val="1AE07028"/>
    <w:rsid w:val="1B351FAC"/>
    <w:rsid w:val="1BDB6FF7"/>
    <w:rsid w:val="1C640D9B"/>
    <w:rsid w:val="1C7A6810"/>
    <w:rsid w:val="1CB86586"/>
    <w:rsid w:val="1E0C7463"/>
    <w:rsid w:val="1E6423C8"/>
    <w:rsid w:val="1EB36AF1"/>
    <w:rsid w:val="1F0E4A53"/>
    <w:rsid w:val="1F1C595D"/>
    <w:rsid w:val="1FC64B5B"/>
    <w:rsid w:val="1FC97798"/>
    <w:rsid w:val="201F08A6"/>
    <w:rsid w:val="20AE2068"/>
    <w:rsid w:val="20C77AAE"/>
    <w:rsid w:val="210D221B"/>
    <w:rsid w:val="210F4E0D"/>
    <w:rsid w:val="21134B3E"/>
    <w:rsid w:val="212F5171"/>
    <w:rsid w:val="2217500D"/>
    <w:rsid w:val="235B4681"/>
    <w:rsid w:val="238419C1"/>
    <w:rsid w:val="240B5085"/>
    <w:rsid w:val="24170BAB"/>
    <w:rsid w:val="244B0E6B"/>
    <w:rsid w:val="252C4420"/>
    <w:rsid w:val="25700E9E"/>
    <w:rsid w:val="25B0453A"/>
    <w:rsid w:val="26912BC3"/>
    <w:rsid w:val="26B642DB"/>
    <w:rsid w:val="26CE7739"/>
    <w:rsid w:val="26F03ABB"/>
    <w:rsid w:val="27547CAF"/>
    <w:rsid w:val="285F50BC"/>
    <w:rsid w:val="2A0B50C5"/>
    <w:rsid w:val="2A866D78"/>
    <w:rsid w:val="2A9374DA"/>
    <w:rsid w:val="2A940F3C"/>
    <w:rsid w:val="2B576C78"/>
    <w:rsid w:val="2BB921B4"/>
    <w:rsid w:val="2BEB6158"/>
    <w:rsid w:val="2BF75D07"/>
    <w:rsid w:val="2C7D4954"/>
    <w:rsid w:val="2CE53C14"/>
    <w:rsid w:val="2D3F6BE7"/>
    <w:rsid w:val="2D681A7C"/>
    <w:rsid w:val="2DFD63F9"/>
    <w:rsid w:val="2E386AC1"/>
    <w:rsid w:val="2E7D1FBA"/>
    <w:rsid w:val="2E913B39"/>
    <w:rsid w:val="2F1B1992"/>
    <w:rsid w:val="2F6029D7"/>
    <w:rsid w:val="2F6260BE"/>
    <w:rsid w:val="31190684"/>
    <w:rsid w:val="31267918"/>
    <w:rsid w:val="313474AF"/>
    <w:rsid w:val="321E3342"/>
    <w:rsid w:val="32A45C76"/>
    <w:rsid w:val="32B8544A"/>
    <w:rsid w:val="32D827E5"/>
    <w:rsid w:val="335E049F"/>
    <w:rsid w:val="33B91574"/>
    <w:rsid w:val="33E364FB"/>
    <w:rsid w:val="34086E13"/>
    <w:rsid w:val="34165F65"/>
    <w:rsid w:val="343F0B8B"/>
    <w:rsid w:val="34800E49"/>
    <w:rsid w:val="34FA1E45"/>
    <w:rsid w:val="354D0247"/>
    <w:rsid w:val="374E7DCA"/>
    <w:rsid w:val="37976415"/>
    <w:rsid w:val="388C33DF"/>
    <w:rsid w:val="39354A8E"/>
    <w:rsid w:val="393A2F60"/>
    <w:rsid w:val="39944C14"/>
    <w:rsid w:val="39D46D0A"/>
    <w:rsid w:val="39EF1239"/>
    <w:rsid w:val="39F6126A"/>
    <w:rsid w:val="3A1B2A18"/>
    <w:rsid w:val="3A1F3398"/>
    <w:rsid w:val="3A805775"/>
    <w:rsid w:val="3AA30888"/>
    <w:rsid w:val="3AB20C33"/>
    <w:rsid w:val="3AE570F3"/>
    <w:rsid w:val="3B144638"/>
    <w:rsid w:val="3BD7656A"/>
    <w:rsid w:val="3C164B20"/>
    <w:rsid w:val="3C940DD1"/>
    <w:rsid w:val="3CC31FE0"/>
    <w:rsid w:val="3D750595"/>
    <w:rsid w:val="3E1B529A"/>
    <w:rsid w:val="3F364387"/>
    <w:rsid w:val="3FB90C6E"/>
    <w:rsid w:val="40677B15"/>
    <w:rsid w:val="40786454"/>
    <w:rsid w:val="40A6556A"/>
    <w:rsid w:val="40C04C15"/>
    <w:rsid w:val="40DA664F"/>
    <w:rsid w:val="40E10532"/>
    <w:rsid w:val="411E6EBB"/>
    <w:rsid w:val="417F1A84"/>
    <w:rsid w:val="41890C5B"/>
    <w:rsid w:val="41A234D6"/>
    <w:rsid w:val="41B33AA7"/>
    <w:rsid w:val="42662E34"/>
    <w:rsid w:val="42815407"/>
    <w:rsid w:val="42DF1CE0"/>
    <w:rsid w:val="432D6DCE"/>
    <w:rsid w:val="43346E69"/>
    <w:rsid w:val="43917E18"/>
    <w:rsid w:val="44224F14"/>
    <w:rsid w:val="444035EC"/>
    <w:rsid w:val="44AD6ED3"/>
    <w:rsid w:val="44E20CC3"/>
    <w:rsid w:val="44F543AC"/>
    <w:rsid w:val="45344EFF"/>
    <w:rsid w:val="469D47E6"/>
    <w:rsid w:val="46D94089"/>
    <w:rsid w:val="477535AD"/>
    <w:rsid w:val="47756934"/>
    <w:rsid w:val="47A643D4"/>
    <w:rsid w:val="480D368F"/>
    <w:rsid w:val="481A0CC6"/>
    <w:rsid w:val="488B41ED"/>
    <w:rsid w:val="48F04EBB"/>
    <w:rsid w:val="49D41558"/>
    <w:rsid w:val="49FB28C6"/>
    <w:rsid w:val="4A0A2559"/>
    <w:rsid w:val="4A5371D4"/>
    <w:rsid w:val="4A71066A"/>
    <w:rsid w:val="4B2269E6"/>
    <w:rsid w:val="4BE56B11"/>
    <w:rsid w:val="4C8E0D79"/>
    <w:rsid w:val="4CA94384"/>
    <w:rsid w:val="4CA97D28"/>
    <w:rsid w:val="4CE4720A"/>
    <w:rsid w:val="4EE47996"/>
    <w:rsid w:val="4F8C75E7"/>
    <w:rsid w:val="50B3792D"/>
    <w:rsid w:val="50E12AC8"/>
    <w:rsid w:val="510E4262"/>
    <w:rsid w:val="51D6733E"/>
    <w:rsid w:val="521915D1"/>
    <w:rsid w:val="5242748D"/>
    <w:rsid w:val="524E0215"/>
    <w:rsid w:val="52625A47"/>
    <w:rsid w:val="52BA244D"/>
    <w:rsid w:val="52E77A54"/>
    <w:rsid w:val="52E94FFB"/>
    <w:rsid w:val="530D4806"/>
    <w:rsid w:val="53373836"/>
    <w:rsid w:val="53391666"/>
    <w:rsid w:val="53B94ED9"/>
    <w:rsid w:val="53C501B3"/>
    <w:rsid w:val="548117E3"/>
    <w:rsid w:val="548B5347"/>
    <w:rsid w:val="54B90F7D"/>
    <w:rsid w:val="54D75BC0"/>
    <w:rsid w:val="55524F2D"/>
    <w:rsid w:val="55E71390"/>
    <w:rsid w:val="56504A02"/>
    <w:rsid w:val="565631B4"/>
    <w:rsid w:val="57191025"/>
    <w:rsid w:val="57332BAA"/>
    <w:rsid w:val="57652D8C"/>
    <w:rsid w:val="579E3578"/>
    <w:rsid w:val="57E7271F"/>
    <w:rsid w:val="57FE6ADF"/>
    <w:rsid w:val="582359B1"/>
    <w:rsid w:val="5846521D"/>
    <w:rsid w:val="59C2493C"/>
    <w:rsid w:val="59E06A9B"/>
    <w:rsid w:val="5A0A0670"/>
    <w:rsid w:val="5A1629CD"/>
    <w:rsid w:val="5A201261"/>
    <w:rsid w:val="5A8329C5"/>
    <w:rsid w:val="5AE82AB0"/>
    <w:rsid w:val="5AE900E2"/>
    <w:rsid w:val="5B18545D"/>
    <w:rsid w:val="5B427E19"/>
    <w:rsid w:val="5BA03B86"/>
    <w:rsid w:val="5BA04329"/>
    <w:rsid w:val="5BAC07ED"/>
    <w:rsid w:val="5C006F31"/>
    <w:rsid w:val="5CD44D61"/>
    <w:rsid w:val="5D7B6CFD"/>
    <w:rsid w:val="5D8207D9"/>
    <w:rsid w:val="5DDD79E4"/>
    <w:rsid w:val="5E826883"/>
    <w:rsid w:val="5E990397"/>
    <w:rsid w:val="5F2F6B55"/>
    <w:rsid w:val="5F49114F"/>
    <w:rsid w:val="5F7417F1"/>
    <w:rsid w:val="5F893C41"/>
    <w:rsid w:val="5FE46651"/>
    <w:rsid w:val="602E7E35"/>
    <w:rsid w:val="607F66A0"/>
    <w:rsid w:val="60C413D5"/>
    <w:rsid w:val="60D4467E"/>
    <w:rsid w:val="61601519"/>
    <w:rsid w:val="6182178D"/>
    <w:rsid w:val="619D6D30"/>
    <w:rsid w:val="61AF3E33"/>
    <w:rsid w:val="61B02505"/>
    <w:rsid w:val="61F21646"/>
    <w:rsid w:val="621D43F0"/>
    <w:rsid w:val="622A5268"/>
    <w:rsid w:val="62E0001C"/>
    <w:rsid w:val="62F32BFB"/>
    <w:rsid w:val="63300882"/>
    <w:rsid w:val="63343F70"/>
    <w:rsid w:val="63660B97"/>
    <w:rsid w:val="63A61B79"/>
    <w:rsid w:val="63EF578B"/>
    <w:rsid w:val="63FE3636"/>
    <w:rsid w:val="640D5166"/>
    <w:rsid w:val="64CD45D0"/>
    <w:rsid w:val="652C1852"/>
    <w:rsid w:val="65476131"/>
    <w:rsid w:val="65E442D1"/>
    <w:rsid w:val="65ED1342"/>
    <w:rsid w:val="66F34DFC"/>
    <w:rsid w:val="67B37AAD"/>
    <w:rsid w:val="67D557B1"/>
    <w:rsid w:val="684B3A26"/>
    <w:rsid w:val="68A47CA8"/>
    <w:rsid w:val="68EF4B15"/>
    <w:rsid w:val="68F640F6"/>
    <w:rsid w:val="690374A6"/>
    <w:rsid w:val="69286279"/>
    <w:rsid w:val="69D73C9D"/>
    <w:rsid w:val="6A257F8C"/>
    <w:rsid w:val="6B9B1042"/>
    <w:rsid w:val="6C8E61E8"/>
    <w:rsid w:val="6D434F9D"/>
    <w:rsid w:val="6D763A57"/>
    <w:rsid w:val="6DAF3084"/>
    <w:rsid w:val="6EA75D69"/>
    <w:rsid w:val="6EDF02B6"/>
    <w:rsid w:val="6F000B10"/>
    <w:rsid w:val="6F0206D5"/>
    <w:rsid w:val="6F070821"/>
    <w:rsid w:val="6F2DA3CB"/>
    <w:rsid w:val="6F4638FD"/>
    <w:rsid w:val="70082CC3"/>
    <w:rsid w:val="7040065C"/>
    <w:rsid w:val="709A607C"/>
    <w:rsid w:val="70F03B20"/>
    <w:rsid w:val="720F4A19"/>
    <w:rsid w:val="7214545D"/>
    <w:rsid w:val="7218332F"/>
    <w:rsid w:val="7267019B"/>
    <w:rsid w:val="739402A4"/>
    <w:rsid w:val="73E65A38"/>
    <w:rsid w:val="740C3456"/>
    <w:rsid w:val="74122000"/>
    <w:rsid w:val="743E0A43"/>
    <w:rsid w:val="743F175E"/>
    <w:rsid w:val="745A0791"/>
    <w:rsid w:val="75357D54"/>
    <w:rsid w:val="75DE663D"/>
    <w:rsid w:val="75E42DB2"/>
    <w:rsid w:val="75EF0A97"/>
    <w:rsid w:val="770017EB"/>
    <w:rsid w:val="772567A9"/>
    <w:rsid w:val="772D1DD8"/>
    <w:rsid w:val="773262C3"/>
    <w:rsid w:val="77F1772F"/>
    <w:rsid w:val="77FE6B23"/>
    <w:rsid w:val="78477025"/>
    <w:rsid w:val="78842712"/>
    <w:rsid w:val="788656F0"/>
    <w:rsid w:val="78AB49E8"/>
    <w:rsid w:val="799D236B"/>
    <w:rsid w:val="79A27982"/>
    <w:rsid w:val="79AE9DB6"/>
    <w:rsid w:val="79ED4A5E"/>
    <w:rsid w:val="7A11660C"/>
    <w:rsid w:val="7A716F3E"/>
    <w:rsid w:val="7A9D6321"/>
    <w:rsid w:val="7ADD1952"/>
    <w:rsid w:val="7AF61FA4"/>
    <w:rsid w:val="7BBA399C"/>
    <w:rsid w:val="7C18217D"/>
    <w:rsid w:val="7C6D4FCF"/>
    <w:rsid w:val="7CEC1FDC"/>
    <w:rsid w:val="7D416ACE"/>
    <w:rsid w:val="7D945607"/>
    <w:rsid w:val="7DA261A2"/>
    <w:rsid w:val="7DFC46DF"/>
    <w:rsid w:val="7E273FED"/>
    <w:rsid w:val="7E3F2CE7"/>
    <w:rsid w:val="7EA17E5F"/>
    <w:rsid w:val="7EC108AA"/>
    <w:rsid w:val="7EC13811"/>
    <w:rsid w:val="7EF1660D"/>
    <w:rsid w:val="7F2F2E6C"/>
    <w:rsid w:val="7F3D3577"/>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65"/>
    <w:qFormat/>
    <w:uiPriority w:val="0"/>
    <w:pPr>
      <w:keepNext/>
      <w:overflowPunct w:val="0"/>
      <w:snapToGrid w:val="0"/>
      <w:spacing w:line="360" w:lineRule="auto"/>
      <w:ind w:left="0" w:firstLine="0" w:firstLineChars="0"/>
      <w:outlineLvl w:val="0"/>
    </w:pPr>
    <w:rPr>
      <w:rFonts w:eastAsia="黑体"/>
      <w:b/>
      <w:bCs/>
      <w:color w:val="000000"/>
      <w:kern w:val="44"/>
      <w:sz w:val="32"/>
      <w:szCs w:val="32"/>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3" w:lineRule="auto"/>
      <w:outlineLvl w:val="2"/>
    </w:pPr>
    <w:rPr>
      <w:rFonts w:hint="eastAsia" w:ascii="仿宋_GB2312" w:eastAsia="仿宋_GB2312" w:cs="仿宋_GB2312"/>
      <w:spacing w:val="-22"/>
      <w:sz w:val="30"/>
      <w:szCs w:val="24"/>
    </w:rPr>
  </w:style>
  <w:style w:type="paragraph" w:styleId="6">
    <w:name w:val="heading 4"/>
    <w:basedOn w:val="1"/>
    <w:next w:val="1"/>
    <w:qFormat/>
    <w:uiPriority w:val="9"/>
    <w:pPr>
      <w:keepNext/>
      <w:keepLines/>
      <w:numPr>
        <w:ilvl w:val="3"/>
        <w:numId w:val="2"/>
      </w:numPr>
      <w:spacing w:line="360" w:lineRule="auto"/>
      <w:jc w:val="left"/>
      <w:outlineLvl w:val="3"/>
    </w:pPr>
    <w:rPr>
      <w:rFonts w:ascii="Times New Roman" w:hAnsi="Times New Roman"/>
      <w:bCs/>
      <w:kern w:val="0"/>
      <w:sz w:val="24"/>
      <w:szCs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line="460" w:lineRule="exact"/>
      <w:jc w:val="center"/>
      <w:textAlignment w:val="baseline"/>
    </w:pPr>
    <w:rPr>
      <w:rFonts w:ascii="宋体"/>
      <w:spacing w:val="6"/>
      <w:kern w:val="2"/>
      <w:sz w:val="28"/>
      <w:szCs w:val="20"/>
      <w:lang w:val="en-US" w:eastAsia="zh-CN" w:bidi="ar-SA"/>
    </w:rPr>
  </w:style>
  <w:style w:type="paragraph" w:styleId="8">
    <w:name w:val="Note Heading"/>
    <w:basedOn w:val="1"/>
    <w:next w:val="1"/>
    <w:link w:val="46"/>
    <w:qFormat/>
    <w:uiPriority w:val="0"/>
    <w:pPr>
      <w:spacing w:before="60"/>
      <w:ind w:firstLine="482"/>
      <w:jc w:val="center"/>
    </w:pPr>
    <w:rPr>
      <w:kern w:val="0"/>
      <w:sz w:val="18"/>
    </w:rPr>
  </w:style>
  <w:style w:type="paragraph" w:styleId="9">
    <w:name w:val="Normal Indent"/>
    <w:basedOn w:val="1"/>
    <w:next w:val="1"/>
    <w:semiHidden/>
    <w:unhideWhenUsed/>
    <w:qFormat/>
    <w:uiPriority w:val="99"/>
    <w:pPr>
      <w:ind w:firstLine="420"/>
    </w:pPr>
  </w:style>
  <w:style w:type="paragraph" w:styleId="10">
    <w:name w:val="caption"/>
    <w:basedOn w:val="1"/>
    <w:next w:val="1"/>
    <w:qFormat/>
    <w:uiPriority w:val="0"/>
    <w:rPr>
      <w:rFonts w:ascii="Arial" w:hAnsi="Arial" w:eastAsia="黑体" w:cs="Arial"/>
      <w:sz w:val="20"/>
    </w:rPr>
  </w:style>
  <w:style w:type="paragraph" w:styleId="11">
    <w:name w:val="index 5"/>
    <w:basedOn w:val="1"/>
    <w:next w:val="1"/>
    <w:qFormat/>
    <w:uiPriority w:val="0"/>
    <w:pPr>
      <w:ind w:left="1680"/>
    </w:pPr>
  </w:style>
  <w:style w:type="paragraph" w:styleId="12">
    <w:name w:val="annotation text"/>
    <w:basedOn w:val="1"/>
    <w:qFormat/>
    <w:uiPriority w:val="0"/>
    <w:pPr>
      <w:jc w:val="left"/>
    </w:pPr>
    <w:rPr>
      <w:rFonts w:eastAsia="Times New Roman"/>
    </w:rPr>
  </w:style>
  <w:style w:type="paragraph" w:styleId="13">
    <w:name w:val="Body Text"/>
    <w:basedOn w:val="1"/>
    <w:qFormat/>
    <w:uiPriority w:val="0"/>
    <w:rPr>
      <w:rFonts w:eastAsia="仿宋_GB2312"/>
      <w:sz w:val="28"/>
    </w:rPr>
  </w:style>
  <w:style w:type="paragraph" w:styleId="14">
    <w:name w:val="Body Text Indent"/>
    <w:basedOn w:val="1"/>
    <w:next w:val="15"/>
    <w:qFormat/>
    <w:uiPriority w:val="0"/>
    <w:pPr>
      <w:spacing w:after="120"/>
      <w:ind w:left="420" w:leftChars="200"/>
    </w:pPr>
  </w:style>
  <w:style w:type="paragraph" w:styleId="15">
    <w:name w:val="header"/>
    <w:basedOn w:val="1"/>
    <w:next w:val="16"/>
    <w:link w:val="48"/>
    <w:qFormat/>
    <w:uiPriority w:val="0"/>
    <w:pPr>
      <w:pBdr>
        <w:bottom w:val="single" w:color="auto" w:sz="6" w:space="1"/>
      </w:pBdr>
      <w:tabs>
        <w:tab w:val="center" w:pos="4153"/>
        <w:tab w:val="right" w:pos="8306"/>
      </w:tabs>
      <w:snapToGrid w:val="0"/>
      <w:jc w:val="center"/>
    </w:pPr>
    <w:rPr>
      <w:sz w:val="18"/>
      <w:szCs w:val="18"/>
    </w:rPr>
  </w:style>
  <w:style w:type="paragraph" w:customStyle="1" w:styleId="16">
    <w:name w:val="样式5"/>
    <w:basedOn w:val="17"/>
    <w:next w:val="1"/>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7">
    <w:name w:val="正文1"/>
    <w:basedOn w:val="13"/>
    <w:next w:val="1"/>
    <w:qFormat/>
    <w:uiPriority w:val="0"/>
    <w:pPr>
      <w:spacing w:line="560" w:lineRule="exact"/>
      <w:ind w:firstLine="200" w:firstLineChars="200"/>
    </w:pPr>
    <w:rPr>
      <w:rFonts w:cs="宋体"/>
      <w:color w:val="000000"/>
      <w:sz w:val="24"/>
      <w:szCs w:val="20"/>
    </w:rPr>
  </w:style>
  <w:style w:type="paragraph" w:styleId="18">
    <w:name w:val="Plain Text"/>
    <w:basedOn w:val="1"/>
    <w:qFormat/>
    <w:uiPriority w:val="0"/>
    <w:rPr>
      <w:rFonts w:ascii="宋体" w:hAnsi="Courier New" w:cs="Courier New"/>
      <w:szCs w:val="21"/>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47"/>
    <w:qFormat/>
    <w:uiPriority w:val="0"/>
    <w:rPr>
      <w:rFonts w:ascii="Times New Roman" w:hAnsi="Times New Roman"/>
      <w:sz w:val="18"/>
      <w:szCs w:val="18"/>
    </w:rPr>
  </w:style>
  <w:style w:type="paragraph" w:styleId="21">
    <w:name w:val="footer"/>
    <w:basedOn w:val="1"/>
    <w:qFormat/>
    <w:uiPriority w:val="99"/>
    <w:pPr>
      <w:tabs>
        <w:tab w:val="center" w:pos="4153"/>
        <w:tab w:val="right" w:pos="8306"/>
      </w:tabs>
      <w:snapToGrid w:val="0"/>
      <w:jc w:val="left"/>
    </w:pPr>
    <w:rPr>
      <w:kern w:val="0"/>
      <w:sz w:val="18"/>
      <w:szCs w:val="20"/>
    </w:rPr>
  </w:style>
  <w:style w:type="paragraph" w:styleId="22">
    <w:name w:val="toc 1"/>
    <w:basedOn w:val="1"/>
    <w:next w:val="1"/>
    <w:qFormat/>
    <w:uiPriority w:val="0"/>
    <w:pPr>
      <w:ind w:firstLine="0" w:firstLineChars="0"/>
    </w:pPr>
    <w:rPr>
      <w:rFonts w:ascii="Times New Roman" w:hAnsi="Times New Roman" w:eastAsia="宋体"/>
    </w:rPr>
  </w:style>
  <w:style w:type="paragraph" w:styleId="23">
    <w:name w:val="index heading"/>
    <w:basedOn w:val="1"/>
    <w:next w:val="24"/>
    <w:qFormat/>
    <w:uiPriority w:val="99"/>
    <w:rPr>
      <w:szCs w:val="20"/>
    </w:rPr>
  </w:style>
  <w:style w:type="paragraph" w:styleId="24">
    <w:name w:val="index 1"/>
    <w:basedOn w:val="1"/>
    <w:next w:val="1"/>
    <w:unhideWhenUsed/>
    <w:qFormat/>
    <w:uiPriority w:val="0"/>
  </w:style>
  <w:style w:type="paragraph" w:styleId="25">
    <w:name w:val="List"/>
    <w:basedOn w:val="1"/>
    <w:qFormat/>
    <w:uiPriority w:val="0"/>
    <w:pPr>
      <w:adjustRightInd/>
      <w:snapToGrid/>
      <w:spacing w:line="320" w:lineRule="exact"/>
      <w:ind w:firstLine="0" w:firstLineChars="0"/>
      <w:jc w:val="center"/>
    </w:pPr>
    <w:rPr>
      <w:rFonts w:ascii="楷体_GB2312" w:eastAsia="楷体_GB2312"/>
      <w:sz w:val="21"/>
      <w:szCs w:val="20"/>
    </w:rPr>
  </w:style>
  <w:style w:type="paragraph" w:styleId="26">
    <w:name w:val="Body Text Indent 3"/>
    <w:basedOn w:val="1"/>
    <w:qFormat/>
    <w:uiPriority w:val="0"/>
    <w:pPr>
      <w:spacing w:line="360" w:lineRule="auto"/>
      <w:ind w:firstLine="480"/>
    </w:pPr>
  </w:style>
  <w:style w:type="paragraph" w:styleId="27">
    <w:name w:val="table of figures"/>
    <w:basedOn w:val="1"/>
    <w:next w:val="1"/>
    <w:unhideWhenUsed/>
    <w:qFormat/>
    <w:uiPriority w:val="99"/>
    <w:pPr>
      <w:ind w:left="200" w:leftChars="200" w:hanging="200" w:hangingChars="200"/>
    </w:pPr>
  </w:style>
  <w:style w:type="paragraph" w:styleId="28">
    <w:name w:val="toc 2"/>
    <w:basedOn w:val="1"/>
    <w:next w:val="1"/>
    <w:unhideWhenUsed/>
    <w:qFormat/>
    <w:uiPriority w:val="0"/>
    <w:pPr>
      <w:ind w:left="420" w:leftChars="200"/>
    </w:pPr>
  </w:style>
  <w:style w:type="paragraph" w:styleId="29">
    <w:name w:val="Body Text 2"/>
    <w:basedOn w:val="1"/>
    <w:qFormat/>
    <w:uiPriority w:val="0"/>
    <w:pPr>
      <w:spacing w:after="120" w:line="480" w:lineRule="auto"/>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32">
    <w:name w:val="Title"/>
    <w:basedOn w:val="1"/>
    <w:next w:val="1"/>
    <w:link w:val="49"/>
    <w:qFormat/>
    <w:uiPriority w:val="0"/>
    <w:pPr>
      <w:spacing w:line="360" w:lineRule="auto"/>
      <w:ind w:firstLine="200" w:firstLineChars="200"/>
    </w:pPr>
    <w:rPr>
      <w:rFonts w:ascii="Calibri Light" w:hAnsi="Calibri Light"/>
      <w:bCs/>
      <w:sz w:val="24"/>
      <w:szCs w:val="32"/>
    </w:rPr>
  </w:style>
  <w:style w:type="paragraph" w:styleId="33">
    <w:name w:val="Body Text First Indent"/>
    <w:basedOn w:val="13"/>
    <w:next w:val="1"/>
    <w:qFormat/>
    <w:uiPriority w:val="0"/>
    <w:pPr>
      <w:overflowPunct w:val="0"/>
      <w:autoSpaceDE w:val="0"/>
      <w:autoSpaceDN w:val="0"/>
      <w:adjustRightInd w:val="0"/>
      <w:spacing w:line="360" w:lineRule="auto"/>
      <w:ind w:firstLine="539"/>
    </w:pPr>
    <w:rPr>
      <w:sz w:val="28"/>
    </w:rPr>
  </w:style>
  <w:style w:type="paragraph" w:styleId="34">
    <w:name w:val="Body Text First Indent 2"/>
    <w:basedOn w:val="14"/>
    <w:next w:val="1"/>
    <w:qFormat/>
    <w:uiPriority w:val="0"/>
    <w:pPr>
      <w:ind w:firstLine="420" w:firstLineChars="200"/>
    </w:p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basedOn w:val="37"/>
    <w:qFormat/>
    <w:uiPriority w:val="0"/>
    <w:rPr>
      <w:color w:val="0000FF"/>
      <w:u w:val="single"/>
    </w:rPr>
  </w:style>
  <w:style w:type="character" w:styleId="41">
    <w:name w:val="annotation reference"/>
    <w:basedOn w:val="37"/>
    <w:qFormat/>
    <w:uiPriority w:val="0"/>
    <w:rPr>
      <w:sz w:val="21"/>
      <w:szCs w:val="21"/>
    </w:rPr>
  </w:style>
  <w:style w:type="paragraph" w:customStyle="1" w:styleId="42">
    <w:name w:val="_Style 1"/>
    <w:basedOn w:val="1"/>
    <w:next w:val="1"/>
    <w:qFormat/>
    <w:uiPriority w:val="0"/>
    <w:pPr>
      <w:ind w:firstLine="420" w:firstLineChars="200"/>
    </w:pPr>
    <w:rPr>
      <w:rFonts w:ascii="Calibri" w:hAnsi="Calibri" w:eastAsia="宋体" w:cs="Times New Roman"/>
      <w:szCs w:val="22"/>
    </w:rPr>
  </w:style>
  <w:style w:type="paragraph" w:styleId="43">
    <w:name w:val="List Paragraph"/>
    <w:basedOn w:val="1"/>
    <w:qFormat/>
    <w:uiPriority w:val="0"/>
    <w:pPr>
      <w:ind w:firstLine="420"/>
    </w:pPr>
    <w:rPr>
      <w:sz w:val="32"/>
      <w:szCs w:val="24"/>
    </w:rPr>
  </w:style>
  <w:style w:type="paragraph" w:customStyle="1" w:styleId="44">
    <w:name w:val="表格标题"/>
    <w:basedOn w:val="1"/>
    <w:next w:val="1"/>
    <w:link w:val="50"/>
    <w:qFormat/>
    <w:uiPriority w:val="0"/>
    <w:pPr>
      <w:spacing w:line="360" w:lineRule="auto"/>
      <w:ind w:firstLine="0" w:firstLineChars="0"/>
      <w:jc w:val="center"/>
    </w:pPr>
    <w:rPr>
      <w:rFonts w:eastAsia="宋体"/>
      <w:b/>
      <w:bCs/>
    </w:rPr>
  </w:style>
  <w:style w:type="paragraph" w:styleId="45">
    <w:name w:val="No Spacing"/>
    <w:link w:val="51"/>
    <w:qFormat/>
    <w:uiPriority w:val="1"/>
    <w:pPr>
      <w:widowControl w:val="0"/>
      <w:jc w:val="center"/>
    </w:pPr>
    <w:rPr>
      <w:rFonts w:ascii="Times New Roman" w:hAnsi="Times New Roman" w:eastAsia="宋体" w:cs="Times New Roman"/>
      <w:b/>
      <w:kern w:val="2"/>
      <w:sz w:val="24"/>
      <w:szCs w:val="21"/>
      <w:lang w:val="en-US" w:eastAsia="zh-CN" w:bidi="ar-SA"/>
    </w:rPr>
  </w:style>
  <w:style w:type="character" w:customStyle="1" w:styleId="46">
    <w:name w:val="注释标题 字符"/>
    <w:link w:val="8"/>
    <w:qFormat/>
    <w:uiPriority w:val="0"/>
    <w:rPr>
      <w:sz w:val="18"/>
      <w:szCs w:val="24"/>
    </w:rPr>
  </w:style>
  <w:style w:type="character" w:customStyle="1" w:styleId="47">
    <w:name w:val="批注框文本 字符"/>
    <w:link w:val="20"/>
    <w:qFormat/>
    <w:uiPriority w:val="0"/>
    <w:rPr>
      <w:rFonts w:ascii="Times New Roman" w:hAnsi="Times New Roman"/>
      <w:kern w:val="2"/>
      <w:sz w:val="18"/>
      <w:szCs w:val="18"/>
    </w:rPr>
  </w:style>
  <w:style w:type="character" w:customStyle="1" w:styleId="48">
    <w:name w:val="页眉 Char"/>
    <w:link w:val="15"/>
    <w:qFormat/>
    <w:uiPriority w:val="0"/>
    <w:rPr>
      <w:kern w:val="2"/>
      <w:sz w:val="18"/>
      <w:szCs w:val="18"/>
    </w:rPr>
  </w:style>
  <w:style w:type="character" w:customStyle="1" w:styleId="49">
    <w:name w:val="标题 字符"/>
    <w:link w:val="32"/>
    <w:qFormat/>
    <w:uiPriority w:val="0"/>
    <w:rPr>
      <w:rFonts w:ascii="Calibri Light" w:hAnsi="Calibri Light"/>
      <w:bCs/>
      <w:kern w:val="2"/>
      <w:sz w:val="24"/>
      <w:szCs w:val="32"/>
    </w:rPr>
  </w:style>
  <w:style w:type="character" w:customStyle="1" w:styleId="50">
    <w:name w:val="表头1 Char"/>
    <w:link w:val="44"/>
    <w:qFormat/>
    <w:uiPriority w:val="0"/>
    <w:rPr>
      <w:rFonts w:eastAsia="宋体"/>
      <w:b/>
      <w:bCs/>
      <w:kern w:val="2"/>
      <w:sz w:val="24"/>
      <w:szCs w:val="24"/>
    </w:rPr>
  </w:style>
  <w:style w:type="character" w:customStyle="1" w:styleId="51">
    <w:name w:val="无间隔 字符"/>
    <w:link w:val="45"/>
    <w:qFormat/>
    <w:uiPriority w:val="1"/>
    <w:rPr>
      <w:b/>
      <w:kern w:val="2"/>
      <w:sz w:val="24"/>
      <w:szCs w:val="21"/>
    </w:rPr>
  </w:style>
  <w:style w:type="table" w:customStyle="1" w:styleId="52">
    <w:name w:val="Table Normal"/>
    <w:qFormat/>
    <w:uiPriority w:val="0"/>
    <w:tblPr>
      <w:tblCellMar>
        <w:top w:w="0" w:type="dxa"/>
        <w:left w:w="0" w:type="dxa"/>
        <w:bottom w:w="0" w:type="dxa"/>
        <w:right w:w="0" w:type="dxa"/>
      </w:tblCellMar>
    </w:tblPr>
  </w:style>
  <w:style w:type="paragraph" w:customStyle="1" w:styleId="53">
    <w:name w:val="表格（五号）"/>
    <w:basedOn w:val="1"/>
    <w:link w:val="55"/>
    <w:qFormat/>
    <w:uiPriority w:val="0"/>
    <w:pPr>
      <w:adjustRightInd w:val="0"/>
      <w:snapToGrid w:val="0"/>
      <w:spacing w:line="240" w:lineRule="auto"/>
      <w:ind w:firstLine="0" w:firstLineChars="0"/>
      <w:jc w:val="center"/>
    </w:pPr>
    <w:rPr>
      <w:color w:val="000000"/>
      <w:kern w:val="18"/>
      <w:sz w:val="21"/>
      <w:szCs w:val="21"/>
    </w:rPr>
  </w:style>
  <w:style w:type="paragraph" w:customStyle="1" w:styleId="54">
    <w:name w:val="表格（小四）"/>
    <w:basedOn w:val="1"/>
    <w:next w:val="1"/>
    <w:qFormat/>
    <w:uiPriority w:val="0"/>
    <w:pPr>
      <w:adjustRightInd w:val="0"/>
      <w:spacing w:line="240" w:lineRule="auto"/>
      <w:ind w:firstLine="0" w:firstLineChars="0"/>
      <w:jc w:val="center"/>
      <w:textAlignment w:val="baseline"/>
    </w:pPr>
  </w:style>
  <w:style w:type="character" w:customStyle="1" w:styleId="55">
    <w:name w:val="表格（五号） Char"/>
    <w:link w:val="53"/>
    <w:qFormat/>
    <w:uiPriority w:val="0"/>
    <w:rPr>
      <w:color w:val="000000"/>
      <w:kern w:val="18"/>
      <w:sz w:val="21"/>
      <w:szCs w:val="21"/>
    </w:rPr>
  </w:style>
  <w:style w:type="paragraph" w:customStyle="1" w:styleId="56">
    <w:name w:val="Default"/>
    <w:basedOn w:val="57"/>
    <w:next w:val="58"/>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57">
    <w:name w:val="纯文本1"/>
    <w:basedOn w:val="1"/>
    <w:qFormat/>
    <w:uiPriority w:val="0"/>
    <w:pPr>
      <w:spacing w:line="360" w:lineRule="auto"/>
    </w:pPr>
    <w:rPr>
      <w:rFonts w:ascii="宋体" w:hAnsi="Courier New" w:cs="Courier New"/>
      <w:szCs w:val="21"/>
    </w:rPr>
  </w:style>
  <w:style w:type="paragraph" w:customStyle="1" w:styleId="58">
    <w:name w:val="样式1"/>
    <w:basedOn w:val="23"/>
    <w:next w:val="1"/>
    <w:qFormat/>
    <w:uiPriority w:val="0"/>
    <w:pPr>
      <w:spacing w:beforeLines="50" w:line="440" w:lineRule="exact"/>
      <w:ind w:left="100" w:leftChars="100"/>
    </w:pPr>
    <w:rPr>
      <w:rFonts w:ascii="宋体" w:hAnsi="宋体"/>
    </w:rPr>
  </w:style>
  <w:style w:type="paragraph" w:customStyle="1" w:styleId="59">
    <w:name w:val="表（周）"/>
    <w:basedOn w:val="60"/>
    <w:qFormat/>
    <w:uiPriority w:val="0"/>
    <w:pPr>
      <w:tabs>
        <w:tab w:val="left" w:pos="1068"/>
      </w:tabs>
      <w:autoSpaceDE/>
      <w:autoSpaceDN/>
      <w:spacing w:beforeLines="0" w:line="240" w:lineRule="auto"/>
      <w:ind w:firstLine="0" w:firstLineChars="0"/>
      <w:jc w:val="center"/>
    </w:pPr>
    <w:rPr>
      <w:rFonts w:ascii="Times New Roman" w:hAnsi="Times New Roman" w:eastAsia="宋体"/>
      <w:bCs/>
      <w:color w:val="0D0D0D" w:themeColor="text1" w:themeTint="F2"/>
      <w:kern w:val="0"/>
      <w:sz w:val="21"/>
      <w:szCs w:val="21"/>
      <w14:textFill>
        <w14:solidFill>
          <w14:schemeClr w14:val="tx1">
            <w14:lumMod w14:val="95000"/>
            <w14:lumOff w14:val="5000"/>
          </w14:schemeClr>
        </w14:solidFill>
      </w14:textFill>
    </w:rPr>
  </w:style>
  <w:style w:type="paragraph" w:customStyle="1" w:styleId="60">
    <w:name w:val="正文文字标准"/>
    <w:basedOn w:val="33"/>
    <w:qFormat/>
    <w:uiPriority w:val="0"/>
    <w:pPr>
      <w:snapToGrid/>
      <w:spacing w:after="0" w:line="480" w:lineRule="exact"/>
      <w:ind w:firstLine="200" w:firstLineChars="200"/>
      <w:textAlignment w:val="baseline"/>
    </w:pPr>
    <w:rPr>
      <w:sz w:val="28"/>
      <w:szCs w:val="28"/>
    </w:rPr>
  </w:style>
  <w:style w:type="paragraph" w:customStyle="1" w:styleId="61">
    <w:name w:val="样式 标题 2"/>
    <w:basedOn w:val="4"/>
    <w:qFormat/>
    <w:uiPriority w:val="0"/>
    <w:pPr>
      <w:spacing w:before="50" w:after="50"/>
    </w:pPr>
    <w:rPr>
      <w:szCs w:val="28"/>
    </w:rPr>
  </w:style>
  <w:style w:type="paragraph" w:customStyle="1" w:styleId="62">
    <w:name w:val="表头（周）"/>
    <w:basedOn w:val="1"/>
    <w:qFormat/>
    <w:uiPriority w:val="0"/>
    <w:pPr>
      <w:spacing w:line="240" w:lineRule="auto"/>
      <w:ind w:firstLine="0" w:firstLineChars="0"/>
      <w:jc w:val="center"/>
    </w:pPr>
    <w:rPr>
      <w:rFonts w:ascii="Times New Roman" w:hAnsi="Times New Roman" w:eastAsia="宋体"/>
      <w:b/>
      <w:kern w:val="0"/>
    </w:rPr>
  </w:style>
  <w:style w:type="paragraph" w:customStyle="1" w:styleId="63">
    <w:name w:val="表格头样式"/>
    <w:basedOn w:val="1"/>
    <w:qFormat/>
    <w:uiPriority w:val="0"/>
    <w:pPr>
      <w:spacing w:before="50" w:beforeLines="50" w:after="50" w:afterLines="50" w:line="240" w:lineRule="auto"/>
      <w:ind w:firstLine="0" w:firstLineChars="0"/>
      <w:jc w:val="center"/>
    </w:pPr>
    <w:rPr>
      <w:b/>
      <w:bCs/>
      <w:sz w:val="21"/>
    </w:rPr>
  </w:style>
  <w:style w:type="paragraph" w:customStyle="1" w:styleId="64">
    <w:name w:val="表格正文"/>
    <w:basedOn w:val="1"/>
    <w:next w:val="1"/>
    <w:qFormat/>
    <w:uiPriority w:val="0"/>
    <w:pPr>
      <w:widowControl/>
      <w:wordWrap w:val="0"/>
      <w:topLinePunct/>
      <w:snapToGrid w:val="0"/>
      <w:spacing w:line="240" w:lineRule="auto"/>
      <w:ind w:firstLine="0" w:firstLineChars="0"/>
      <w:jc w:val="center"/>
    </w:pPr>
    <w:rPr>
      <w:sz w:val="21"/>
      <w:szCs w:val="21"/>
    </w:rPr>
  </w:style>
  <w:style w:type="character" w:customStyle="1" w:styleId="65">
    <w:name w:val="标题 1 Char"/>
    <w:link w:val="3"/>
    <w:qFormat/>
    <w:uiPriority w:val="0"/>
    <w:rPr>
      <w:rFonts w:eastAsia="黑体"/>
      <w:b/>
      <w:bCs/>
      <w:color w:val="000000"/>
      <w:kern w:val="44"/>
      <w:sz w:val="32"/>
      <w:szCs w:val="32"/>
    </w:rPr>
  </w:style>
  <w:style w:type="paragraph" w:customStyle="1" w:styleId="66">
    <w:name w:val="xl26"/>
    <w:basedOn w:val="1"/>
    <w:qFormat/>
    <w:uiPriority w:val="0"/>
    <w:pPr>
      <w:widowControl/>
      <w:spacing w:before="100" w:after="100"/>
      <w:jc w:val="center"/>
    </w:pPr>
    <w:rPr>
      <w:rFonts w:ascii="宋体" w:hAnsi="Calibri"/>
      <w:color w:val="000000"/>
      <w:kern w:val="0"/>
      <w:sz w:val="24"/>
      <w:szCs w:val="20"/>
    </w:rPr>
  </w:style>
  <w:style w:type="paragraph" w:customStyle="1" w:styleId="67">
    <w:name w:val="Table Text"/>
    <w:basedOn w:val="1"/>
    <w:semiHidden/>
    <w:qFormat/>
    <w:uiPriority w:val="0"/>
    <w:rPr>
      <w:rFonts w:ascii="宋体" w:hAnsi="宋体" w:eastAsia="宋体" w:cs="宋体"/>
      <w:sz w:val="24"/>
      <w:szCs w:val="24"/>
      <w:lang w:val="en-US" w:eastAsia="en-US" w:bidi="ar-SA"/>
    </w:rPr>
  </w:style>
  <w:style w:type="paragraph" w:customStyle="1" w:styleId="68">
    <w:name w:val="表格（丫丫）"/>
    <w:basedOn w:val="1"/>
    <w:next w:val="1"/>
    <w:qFormat/>
    <w:uiPriority w:val="0"/>
    <w:pPr>
      <w:adjustRightInd w:val="0"/>
      <w:spacing w:line="240" w:lineRule="auto"/>
      <w:ind w:firstLine="0" w:firstLineChars="0"/>
      <w:jc w:val="center"/>
      <w:textAlignment w:val="baseline"/>
    </w:pPr>
    <w:rPr>
      <w:sz w:val="21"/>
    </w:rPr>
  </w:style>
  <w:style w:type="table" w:customStyle="1" w:styleId="69">
    <w:name w:val="网格型: 小４单中24"/>
    <w:basedOn w:val="35"/>
    <w:qFormat/>
    <w:uiPriority w:val="9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8.png"/><Relationship Id="rId33" Type="http://schemas.openxmlformats.org/officeDocument/2006/relationships/image" Target="media/image17.jpeg"/><Relationship Id="rId32" Type="http://schemas.openxmlformats.org/officeDocument/2006/relationships/image" Target="media/image16.jpeg"/><Relationship Id="rId31" Type="http://schemas.openxmlformats.org/officeDocument/2006/relationships/image" Target="media/image15.png"/><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3.wmf"/><Relationship Id="rId27" Type="http://schemas.openxmlformats.org/officeDocument/2006/relationships/oleObject" Target="embeddings/oleObject7.bin"/><Relationship Id="rId26" Type="http://schemas.openxmlformats.org/officeDocument/2006/relationships/image" Target="media/image12.wmf"/><Relationship Id="rId25" Type="http://schemas.openxmlformats.org/officeDocument/2006/relationships/oleObject" Target="embeddings/oleObject6.bin"/><Relationship Id="rId24" Type="http://schemas.openxmlformats.org/officeDocument/2006/relationships/image" Target="media/image11.wmf"/><Relationship Id="rId23" Type="http://schemas.openxmlformats.org/officeDocument/2006/relationships/oleObject" Target="embeddings/oleObject5.bin"/><Relationship Id="rId22" Type="http://schemas.openxmlformats.org/officeDocument/2006/relationships/image" Target="media/image10.emf"/><Relationship Id="rId21" Type="http://schemas.openxmlformats.org/officeDocument/2006/relationships/oleObject" Target="embeddings/oleObject4.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emf"/><Relationship Id="rId16" Type="http://schemas.openxmlformats.org/officeDocument/2006/relationships/oleObject" Target="embeddings/oleObject3.bin"/><Relationship Id="rId15" Type="http://schemas.openxmlformats.org/officeDocument/2006/relationships/image" Target="media/image5.emf"/><Relationship Id="rId14" Type="http://schemas.openxmlformats.org/officeDocument/2006/relationships/oleObject" Target="embeddings/oleObject2.bin"/><Relationship Id="rId13" Type="http://schemas.openxmlformats.org/officeDocument/2006/relationships/image" Target="media/image4.emf"/><Relationship Id="rId12" Type="http://schemas.openxmlformats.org/officeDocument/2006/relationships/oleObject" Target="embeddings/oleObject1.bin"/><Relationship Id="rId11" Type="http://schemas.microsoft.com/office/2007/relationships/hdphoto" Target="media/image3.wdp"/><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48298</Words>
  <Characters>57634</Characters>
  <Lines>370</Lines>
  <Paragraphs>104</Paragraphs>
  <TotalTime>8</TotalTime>
  <ScaleCrop>false</ScaleCrop>
  <LinksUpToDate>false</LinksUpToDate>
  <CharactersWithSpaces>57905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2021-01-05T08:17:00Z</dcterms:created>
  <dc:creator>PC</dc:creator>
  <cp:lastModifiedBy>快乐无忧</cp:lastModifiedBy>
  <dcterms:modified xsi:type="dcterms:W3CDTF">2025-07-01T02:51:51Z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F92234D9222E49E4BFC7A986E75CF099_13</vt:lpwstr>
  </property>
  <property fmtid="{D5CDD505-2E9C-101B-9397-08002B2CF9AE}" pid="4" name="KSOSaveFontToCloudKey">
    <vt:lpwstr>197825002_embed</vt:lpwstr>
  </property>
  <property fmtid="{D5CDD505-2E9C-101B-9397-08002B2CF9AE}" pid="5" name="KSOTemplateDocerSaveRecord">
    <vt:lpwstr>eyJoZGlkIjoiYmYwOWFjODgyZWMyYzIyZWM4ZDJhMzFkZDRjNzMzM2MiLCJ1c2VySWQiOiI2MjQ5OTExMTUifQ==</vt:lpwstr>
  </property>
</Properties>
</file>