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D7F7">
      <w:pPr>
        <w:pStyle w:val="2"/>
        <w:rPr>
          <w:rFonts w:eastAsia="仿宋_GB2312"/>
          <w:sz w:val="32"/>
          <w:szCs w:val="32"/>
        </w:rPr>
      </w:pPr>
    </w:p>
    <w:p w14:paraId="202762D1">
      <w:pPr>
        <w:pStyle w:val="2"/>
        <w:rPr>
          <w:rFonts w:eastAsia="仿宋_GB2312"/>
          <w:sz w:val="32"/>
          <w:szCs w:val="32"/>
        </w:rPr>
      </w:pPr>
    </w:p>
    <w:p w14:paraId="634C4882">
      <w:pPr>
        <w:pStyle w:val="2"/>
        <w:rPr>
          <w:rFonts w:eastAsia="仿宋_GB2312"/>
          <w:sz w:val="32"/>
          <w:szCs w:val="32"/>
        </w:rPr>
      </w:pPr>
    </w:p>
    <w:p w14:paraId="5582EB2F">
      <w:pPr>
        <w:pStyle w:val="2"/>
        <w:rPr>
          <w:rFonts w:eastAsia="仿宋_GB2312"/>
          <w:sz w:val="32"/>
          <w:szCs w:val="32"/>
        </w:rPr>
      </w:pPr>
    </w:p>
    <w:p w14:paraId="512AE30A">
      <w:pPr>
        <w:pStyle w:val="2"/>
        <w:rPr>
          <w:rFonts w:eastAsia="仿宋_GB2312"/>
          <w:sz w:val="32"/>
          <w:szCs w:val="32"/>
        </w:rPr>
      </w:pPr>
    </w:p>
    <w:p w14:paraId="2BE17AB3">
      <w:pPr>
        <w:pStyle w:val="2"/>
        <w:rPr>
          <w:rFonts w:eastAsia="仿宋_GB2312"/>
          <w:sz w:val="32"/>
          <w:szCs w:val="32"/>
        </w:rPr>
      </w:pPr>
    </w:p>
    <w:p w14:paraId="6E657D18">
      <w:pPr>
        <w:pStyle w:val="2"/>
        <w:rPr>
          <w:rFonts w:eastAsia="仿宋_GB2312"/>
          <w:sz w:val="32"/>
          <w:szCs w:val="32"/>
        </w:rPr>
      </w:pPr>
      <w:r>
        <w:rPr>
          <w:rFonts w:eastAsia="仿宋_GB2312"/>
          <w:sz w:val="32"/>
          <w:szCs w:val="32"/>
        </w:rPr>
        <w:t>德财基〔202</w:t>
      </w:r>
      <w:r>
        <w:rPr>
          <w:rFonts w:hint="eastAsia" w:eastAsia="仿宋_GB2312"/>
          <w:sz w:val="32"/>
          <w:szCs w:val="32"/>
        </w:rPr>
        <w:t>5</w:t>
      </w:r>
      <w:r>
        <w:rPr>
          <w:rFonts w:eastAsia="仿宋_GB2312"/>
          <w:sz w:val="32"/>
          <w:szCs w:val="32"/>
        </w:rPr>
        <w:t>〕审预字</w:t>
      </w:r>
      <w:r>
        <w:rPr>
          <w:rFonts w:hint="eastAsia" w:eastAsia="仿宋_GB2312"/>
          <w:sz w:val="32"/>
          <w:szCs w:val="32"/>
          <w:lang w:val="en-US" w:eastAsia="zh-CN"/>
        </w:rPr>
        <w:t>017</w:t>
      </w:r>
      <w:r>
        <w:rPr>
          <w:rFonts w:eastAsia="仿宋_GB2312"/>
          <w:sz w:val="32"/>
          <w:szCs w:val="32"/>
        </w:rPr>
        <w:t>号</w:t>
      </w:r>
    </w:p>
    <w:p w14:paraId="70E9E8DE">
      <w:pPr>
        <w:pStyle w:val="2"/>
        <w:rPr>
          <w:rFonts w:eastAsia="仿宋_GB2312"/>
          <w:sz w:val="32"/>
          <w:szCs w:val="32"/>
        </w:rPr>
      </w:pPr>
    </w:p>
    <w:p w14:paraId="7F50754F">
      <w:pPr>
        <w:pStyle w:val="2"/>
        <w:spacing w:line="600" w:lineRule="exact"/>
        <w:rPr>
          <w:rFonts w:eastAsia="方正小标宋简体"/>
          <w:bCs/>
          <w:spacing w:val="-10"/>
          <w:sz w:val="44"/>
          <w:szCs w:val="44"/>
        </w:rPr>
      </w:pPr>
      <w:r>
        <w:rPr>
          <w:rFonts w:eastAsia="方正小标宋简体"/>
          <w:bCs/>
          <w:spacing w:val="-10"/>
          <w:sz w:val="44"/>
          <w:szCs w:val="44"/>
        </w:rPr>
        <w:t>关于</w:t>
      </w:r>
      <w:r>
        <w:rPr>
          <w:rFonts w:hint="eastAsia" w:eastAsia="方正小标宋简体"/>
          <w:bCs/>
          <w:spacing w:val="-10"/>
          <w:sz w:val="44"/>
          <w:szCs w:val="44"/>
        </w:rPr>
        <w:t>金属回收公司项目房屋拆迁安置补偿费增补预算</w:t>
      </w:r>
      <w:r>
        <w:rPr>
          <w:rFonts w:eastAsia="方正小标宋简体"/>
          <w:bCs/>
          <w:spacing w:val="-10"/>
          <w:sz w:val="44"/>
          <w:szCs w:val="44"/>
        </w:rPr>
        <w:t>的评审报告</w:t>
      </w:r>
    </w:p>
    <w:p w14:paraId="7D03663E">
      <w:pPr>
        <w:pStyle w:val="2"/>
        <w:spacing w:line="560" w:lineRule="exact"/>
        <w:rPr>
          <w:rFonts w:eastAsia="仿宋_GB2312"/>
          <w:bCs/>
          <w:spacing w:val="-10"/>
          <w:sz w:val="44"/>
          <w:szCs w:val="44"/>
        </w:rPr>
      </w:pPr>
    </w:p>
    <w:p w14:paraId="39DE3A6A">
      <w:pPr>
        <w:spacing w:line="600" w:lineRule="exact"/>
      </w:pPr>
      <w:r>
        <w:t>常德经济技术开发区征拆征收工作指挥部办公室：</w:t>
      </w:r>
    </w:p>
    <w:p w14:paraId="61CC0208">
      <w:pPr>
        <w:spacing w:line="600" w:lineRule="exact"/>
        <w:ind w:firstLine="640" w:firstLineChars="200"/>
      </w:pPr>
      <w:r>
        <w:t>根据财政部财建财政投资评审管理规定，我中心组织评审小组对</w:t>
      </w:r>
      <w:r>
        <w:rPr>
          <w:rFonts w:hint="eastAsia"/>
          <w:bCs/>
          <w:szCs w:val="32"/>
        </w:rPr>
        <w:t>金属回收公司项目房屋拆迁安置补偿费增补预算</w:t>
      </w:r>
      <w:r>
        <w:rPr>
          <w:bCs/>
          <w:szCs w:val="32"/>
        </w:rPr>
        <w:t>（以下简称“本项目”）</w:t>
      </w:r>
      <w:r>
        <w:t>进行了评审。你单位应对送审资料的真实性、合法性、完整性负责。现将评审情况总结归纳如下：</w:t>
      </w:r>
    </w:p>
    <w:p w14:paraId="4A436EBF">
      <w:pPr>
        <w:spacing w:line="600" w:lineRule="exact"/>
        <w:ind w:firstLine="640" w:firstLineChars="200"/>
        <w:rPr>
          <w:rFonts w:ascii="黑体" w:hAnsi="黑体" w:eastAsia="黑体" w:cs="黑体"/>
          <w:szCs w:val="32"/>
        </w:rPr>
      </w:pPr>
      <w:r>
        <w:rPr>
          <w:rFonts w:hint="eastAsia" w:ascii="黑体" w:hAnsi="黑体" w:eastAsia="黑体" w:cs="黑体"/>
          <w:szCs w:val="32"/>
        </w:rPr>
        <w:t>一、项目概况</w:t>
      </w:r>
    </w:p>
    <w:p w14:paraId="2A375D8C">
      <w:pPr>
        <w:spacing w:line="600" w:lineRule="exact"/>
        <w:ind w:firstLine="640" w:firstLineChars="200"/>
        <w:rPr>
          <w:szCs w:val="32"/>
        </w:rPr>
      </w:pPr>
      <w:r>
        <w:rPr>
          <w:rFonts w:hint="eastAsia"/>
          <w:szCs w:val="32"/>
        </w:rPr>
        <w:t>本项目经</w:t>
      </w:r>
      <w:r>
        <w:rPr>
          <w:rFonts w:hint="eastAsia" w:ascii="仿宋_GB2312"/>
        </w:rPr>
        <w:t>区城市建设管理领导小组《项目建设专题调度会议备忘》（2019年第2次）批准，征收德山街道办事处莲花池社区、莲花池社区10组农村集体土地14.691亩，征地范围内拆迁房屋36户；</w:t>
      </w:r>
      <w:r>
        <w:rPr>
          <w:rFonts w:hint="eastAsia" w:ascii="仿宋_GB2312"/>
          <w:szCs w:val="32"/>
        </w:rPr>
        <w:t>我中心于2</w:t>
      </w:r>
      <w:r>
        <w:rPr>
          <w:rFonts w:ascii="仿宋_GB2312"/>
          <w:szCs w:val="32"/>
        </w:rPr>
        <w:t>021</w:t>
      </w:r>
      <w:r>
        <w:rPr>
          <w:rFonts w:hint="eastAsia" w:ascii="仿宋_GB2312"/>
          <w:szCs w:val="32"/>
        </w:rPr>
        <w:t>年1</w:t>
      </w:r>
      <w:r>
        <w:rPr>
          <w:rFonts w:ascii="仿宋_GB2312"/>
          <w:szCs w:val="32"/>
        </w:rPr>
        <w:t>2</w:t>
      </w:r>
      <w:r>
        <w:rPr>
          <w:rFonts w:hint="eastAsia" w:ascii="仿宋_GB2312"/>
          <w:szCs w:val="32"/>
        </w:rPr>
        <w:t>月出具了第一次预算评审报告《关于金属回收公司片区开发项目征地拆迁补偿费预算的审核报告》</w:t>
      </w:r>
      <w:r>
        <w:rPr>
          <w:rFonts w:hint="eastAsia" w:ascii="仿宋_GB2312" w:hAnsi="仿宋"/>
          <w:szCs w:val="32"/>
        </w:rPr>
        <w:t>（德财基〔</w:t>
      </w:r>
      <w:r>
        <w:rPr>
          <w:rFonts w:ascii="仿宋_GB2312" w:hAnsi="仿宋"/>
          <w:szCs w:val="32"/>
        </w:rPr>
        <w:t>2021</w:t>
      </w:r>
      <w:r>
        <w:rPr>
          <w:rFonts w:hint="eastAsia" w:ascii="仿宋_GB2312" w:hAnsi="仿宋"/>
          <w:szCs w:val="32"/>
        </w:rPr>
        <w:t>〕审预字第</w:t>
      </w:r>
      <w:r>
        <w:rPr>
          <w:rFonts w:ascii="仿宋_GB2312" w:hAnsi="仿宋"/>
          <w:szCs w:val="32"/>
        </w:rPr>
        <w:t>052</w:t>
      </w:r>
      <w:r>
        <w:rPr>
          <w:rFonts w:hint="eastAsia" w:ascii="仿宋_GB2312" w:hAnsi="仿宋"/>
          <w:szCs w:val="32"/>
        </w:rPr>
        <w:t>号），于2</w:t>
      </w:r>
      <w:r>
        <w:rPr>
          <w:rFonts w:ascii="仿宋_GB2312" w:hAnsi="仿宋"/>
          <w:szCs w:val="32"/>
        </w:rPr>
        <w:t>022</w:t>
      </w:r>
      <w:r>
        <w:rPr>
          <w:rFonts w:hint="eastAsia" w:ascii="仿宋_GB2312" w:hAnsi="仿宋"/>
          <w:szCs w:val="32"/>
        </w:rPr>
        <w:t>年4月出具了第二次预算评审报告《关于金属回收公司片区开发项目征地拆迁补偿费二次预算的审核报告》（德财基〔</w:t>
      </w:r>
      <w:r>
        <w:rPr>
          <w:rFonts w:ascii="仿宋_GB2312" w:hAnsi="仿宋"/>
          <w:szCs w:val="32"/>
        </w:rPr>
        <w:t>2022</w:t>
      </w:r>
      <w:r>
        <w:rPr>
          <w:rFonts w:hint="eastAsia" w:ascii="仿宋_GB2312" w:hAnsi="仿宋"/>
          <w:szCs w:val="32"/>
        </w:rPr>
        <w:t>〕审预字第</w:t>
      </w:r>
      <w:r>
        <w:rPr>
          <w:rFonts w:ascii="仿宋_GB2312" w:hAnsi="仿宋"/>
          <w:szCs w:val="32"/>
        </w:rPr>
        <w:t>014</w:t>
      </w:r>
      <w:r>
        <w:rPr>
          <w:rFonts w:hint="eastAsia" w:ascii="仿宋_GB2312" w:hAnsi="仿宋"/>
          <w:szCs w:val="32"/>
        </w:rPr>
        <w:t>号）。现根据区征拆征收工作指挥部办公室《常德经开区征地拆迁“一事一议”会议纪要》（2</w:t>
      </w:r>
      <w:r>
        <w:rPr>
          <w:rFonts w:ascii="仿宋_GB2312" w:hAnsi="仿宋"/>
          <w:szCs w:val="32"/>
        </w:rPr>
        <w:t>025</w:t>
      </w:r>
      <w:r>
        <w:rPr>
          <w:rFonts w:hint="eastAsia" w:ascii="仿宋_GB2312" w:hAnsi="仿宋"/>
          <w:szCs w:val="32"/>
        </w:rPr>
        <w:t>年第1次）规定对本项目增补预算</w:t>
      </w:r>
      <w:r>
        <w:rPr>
          <w:rFonts w:hint="eastAsia" w:ascii="仿宋_GB2312"/>
        </w:rPr>
        <w:t>。</w:t>
      </w:r>
    </w:p>
    <w:p w14:paraId="3931D978">
      <w:pPr>
        <w:spacing w:line="600" w:lineRule="exact"/>
        <w:ind w:firstLine="640" w:firstLineChars="200"/>
        <w:rPr>
          <w:szCs w:val="32"/>
        </w:rPr>
      </w:pPr>
      <w:r>
        <w:rPr>
          <w:szCs w:val="32"/>
        </w:rPr>
        <w:t>项目资金来源为政府投资。</w:t>
      </w:r>
    </w:p>
    <w:p w14:paraId="1304ACAA">
      <w:pPr>
        <w:spacing w:line="600" w:lineRule="exact"/>
        <w:ind w:firstLine="640" w:firstLineChars="200"/>
        <w:rPr>
          <w:rFonts w:ascii="黑体" w:hAnsi="黑体" w:eastAsia="黑体" w:cs="黑体"/>
          <w:szCs w:val="32"/>
        </w:rPr>
      </w:pPr>
      <w:r>
        <w:rPr>
          <w:rFonts w:hint="eastAsia" w:ascii="黑体" w:hAnsi="黑体" w:eastAsia="黑体" w:cs="黑体"/>
          <w:szCs w:val="32"/>
        </w:rPr>
        <w:t>二、评审依据</w:t>
      </w:r>
    </w:p>
    <w:p w14:paraId="2F32AB61">
      <w:pPr>
        <w:spacing w:line="600" w:lineRule="exact"/>
        <w:ind w:firstLine="640" w:firstLineChars="200"/>
        <w:rPr>
          <w:bCs/>
          <w:szCs w:val="32"/>
        </w:rPr>
      </w:pPr>
      <w:r>
        <w:rPr>
          <w:szCs w:val="32"/>
        </w:rPr>
        <w:t>1</w:t>
      </w:r>
      <w:r>
        <w:rPr>
          <w:rFonts w:hint="eastAsia"/>
          <w:szCs w:val="32"/>
        </w:rPr>
        <w:t>.</w:t>
      </w:r>
      <w:r>
        <w:t>区征拆征收工作指挥部办公室</w:t>
      </w:r>
      <w:r>
        <w:rPr>
          <w:bCs/>
          <w:szCs w:val="32"/>
        </w:rPr>
        <w:t>报送的《</w:t>
      </w:r>
      <w:r>
        <w:rPr>
          <w:rFonts w:hint="eastAsia"/>
          <w:bCs/>
          <w:szCs w:val="32"/>
        </w:rPr>
        <w:t>金属回收公司项目房屋拆迁安置补偿费增补预算</w:t>
      </w:r>
      <w:r>
        <w:rPr>
          <w:bCs/>
          <w:szCs w:val="32"/>
        </w:rPr>
        <w:t>》，包括预算方案、送审单及项目资料；</w:t>
      </w:r>
    </w:p>
    <w:p w14:paraId="5F84FC0D">
      <w:pPr>
        <w:spacing w:line="600" w:lineRule="exact"/>
        <w:ind w:firstLine="640" w:firstLineChars="200"/>
        <w:rPr>
          <w:szCs w:val="32"/>
        </w:rPr>
      </w:pPr>
      <w:r>
        <w:rPr>
          <w:bCs/>
          <w:szCs w:val="32"/>
        </w:rPr>
        <w:t>2</w:t>
      </w:r>
      <w:r>
        <w:rPr>
          <w:rFonts w:hint="eastAsia"/>
          <w:bCs/>
          <w:szCs w:val="32"/>
        </w:rPr>
        <w:t>.</w:t>
      </w:r>
      <w:r>
        <w:rPr>
          <w:rFonts w:hint="eastAsia" w:ascii="仿宋_GB2312"/>
        </w:rPr>
        <w:t>区城市建设管理领导小组《项目建设专题调度会议备忘》（2019年第2次）</w:t>
      </w:r>
      <w:r>
        <w:rPr>
          <w:szCs w:val="32"/>
        </w:rPr>
        <w:t>；</w:t>
      </w:r>
    </w:p>
    <w:p w14:paraId="6C6F28AB">
      <w:pPr>
        <w:spacing w:line="600" w:lineRule="exact"/>
        <w:ind w:firstLine="640" w:firstLineChars="200"/>
        <w:rPr>
          <w:rFonts w:ascii="仿宋_GB2312" w:hAnsi="仿宋"/>
          <w:szCs w:val="32"/>
        </w:rPr>
      </w:pPr>
      <w:r>
        <w:rPr>
          <w:rFonts w:hint="eastAsia"/>
          <w:szCs w:val="32"/>
        </w:rPr>
        <w:t>3</w:t>
      </w:r>
      <w:r>
        <w:rPr>
          <w:szCs w:val="32"/>
        </w:rPr>
        <w:t>.</w:t>
      </w:r>
      <w:r>
        <w:rPr>
          <w:rFonts w:hint="eastAsia" w:ascii="仿宋_GB2312" w:hAnsi="仿宋"/>
          <w:szCs w:val="32"/>
        </w:rPr>
        <w:t>区征拆征收工作指挥部办公室《常德经开区征地拆迁“一事一议”会议纪要》（2</w:t>
      </w:r>
      <w:r>
        <w:rPr>
          <w:rFonts w:ascii="仿宋_GB2312" w:hAnsi="仿宋"/>
          <w:szCs w:val="32"/>
        </w:rPr>
        <w:t>025</w:t>
      </w:r>
      <w:r>
        <w:rPr>
          <w:rFonts w:hint="eastAsia" w:ascii="仿宋_GB2312" w:hAnsi="仿宋"/>
          <w:szCs w:val="32"/>
        </w:rPr>
        <w:t>年第1次）；</w:t>
      </w:r>
    </w:p>
    <w:p w14:paraId="206E7993">
      <w:pPr>
        <w:spacing w:line="600" w:lineRule="exact"/>
        <w:ind w:firstLine="640" w:firstLineChars="200"/>
        <w:rPr>
          <w:rFonts w:ascii="仿宋_GB2312" w:hAnsi="仿宋"/>
          <w:szCs w:val="32"/>
        </w:rPr>
      </w:pPr>
      <w:r>
        <w:rPr>
          <w:rFonts w:hint="default" w:ascii="Times New Roman" w:hAnsi="Times New Roman" w:cs="Times New Roman"/>
          <w:szCs w:val="32"/>
        </w:rPr>
        <w:t>4</w:t>
      </w:r>
      <w:r>
        <w:rPr>
          <w:rFonts w:ascii="仿宋_GB2312" w:hAnsi="仿宋"/>
          <w:szCs w:val="32"/>
        </w:rPr>
        <w:t>.</w:t>
      </w:r>
      <w:r>
        <w:rPr>
          <w:rFonts w:hint="eastAsia" w:ascii="仿宋_GB2312" w:hAnsi="仿宋"/>
          <w:szCs w:val="32"/>
        </w:rPr>
        <w:t>区征地拆迁工作协调办公室《常德经开区征地拆迁项目调度及“一事一议”会议纪要》（2</w:t>
      </w:r>
      <w:r>
        <w:rPr>
          <w:rFonts w:ascii="仿宋_GB2312" w:hAnsi="仿宋"/>
          <w:szCs w:val="32"/>
        </w:rPr>
        <w:t>021</w:t>
      </w:r>
      <w:r>
        <w:rPr>
          <w:rFonts w:hint="eastAsia" w:ascii="仿宋_GB2312" w:hAnsi="仿宋"/>
          <w:szCs w:val="32"/>
        </w:rPr>
        <w:t>年第2次）；</w:t>
      </w:r>
    </w:p>
    <w:p w14:paraId="52C44FFE">
      <w:pPr>
        <w:spacing w:line="600" w:lineRule="exact"/>
        <w:ind w:firstLine="640" w:firstLineChars="200"/>
        <w:rPr>
          <w:rFonts w:ascii="仿宋_GB2312" w:hAnsi="仿宋"/>
          <w:szCs w:val="32"/>
        </w:rPr>
      </w:pPr>
      <w:r>
        <w:rPr>
          <w:rFonts w:hint="default" w:ascii="Times New Roman" w:hAnsi="Times New Roman" w:cs="Times New Roman"/>
          <w:szCs w:val="32"/>
        </w:rPr>
        <w:t>5</w:t>
      </w:r>
      <w:r>
        <w:rPr>
          <w:rFonts w:hint="eastAsia" w:ascii="仿宋_GB2312" w:hAnsi="仿宋"/>
          <w:szCs w:val="32"/>
        </w:rPr>
        <w:t>.区征拆征收工作指挥部办公室《关于金属回收公司红线外房屋的情况说明》；</w:t>
      </w:r>
    </w:p>
    <w:p w14:paraId="34034B0E">
      <w:pPr>
        <w:spacing w:line="600" w:lineRule="exact"/>
        <w:ind w:firstLine="640" w:firstLineChars="200"/>
        <w:rPr>
          <w:rFonts w:ascii="仿宋_GB2312" w:hAnsi="仿宋"/>
          <w:szCs w:val="32"/>
        </w:rPr>
      </w:pPr>
      <w:r>
        <w:rPr>
          <w:rFonts w:hint="default" w:ascii="Times New Roman" w:hAnsi="Times New Roman" w:cs="Times New Roman"/>
          <w:szCs w:val="32"/>
        </w:rPr>
        <w:t>6</w:t>
      </w:r>
      <w:r>
        <w:rPr>
          <w:rFonts w:ascii="仿宋_GB2312" w:hAnsi="仿宋"/>
          <w:szCs w:val="32"/>
        </w:rPr>
        <w:t>.</w:t>
      </w:r>
      <w:r>
        <w:rPr>
          <w:rFonts w:hint="eastAsia" w:ascii="仿宋_GB2312" w:hAnsi="仿宋"/>
          <w:szCs w:val="32"/>
        </w:rPr>
        <w:t>区征拆征收工作指挥部办公室《关于金属回收公司项目房屋拆迁安置补偿费增补预算中漏报货币安置补贴费用的情况说明》；</w:t>
      </w:r>
    </w:p>
    <w:p w14:paraId="6463D10D">
      <w:pPr>
        <w:spacing w:line="600" w:lineRule="exact"/>
        <w:ind w:firstLine="640" w:firstLineChars="200"/>
        <w:rPr>
          <w:rFonts w:ascii="仿宋_GB2312" w:hAnsi="仿宋"/>
          <w:szCs w:val="32"/>
        </w:rPr>
      </w:pPr>
      <w:r>
        <w:rPr>
          <w:rFonts w:hint="default" w:ascii="Times New Roman" w:hAnsi="Times New Roman" w:cs="Times New Roman"/>
          <w:szCs w:val="32"/>
        </w:rPr>
        <w:t>7</w:t>
      </w:r>
      <w:r>
        <w:rPr>
          <w:rFonts w:hint="eastAsia" w:ascii="仿宋_GB2312" w:hAnsi="仿宋"/>
          <w:szCs w:val="32"/>
        </w:rPr>
        <w:t>.区征地拆迁所《常德经开区金属回收公司拆迁安置资格审定表》；</w:t>
      </w:r>
    </w:p>
    <w:p w14:paraId="7DF44106">
      <w:pPr>
        <w:spacing w:line="600" w:lineRule="exact"/>
        <w:ind w:firstLine="640" w:firstLineChars="200"/>
        <w:rPr>
          <w:bCs/>
          <w:szCs w:val="32"/>
        </w:rPr>
      </w:pPr>
      <w:r>
        <w:rPr>
          <w:bCs/>
          <w:szCs w:val="32"/>
        </w:rPr>
        <w:t>8</w:t>
      </w:r>
      <w:r>
        <w:rPr>
          <w:rFonts w:hint="eastAsia"/>
          <w:bCs/>
          <w:szCs w:val="32"/>
        </w:rPr>
        <w:t>.</w:t>
      </w:r>
      <w:r>
        <w:rPr>
          <w:rFonts w:hint="eastAsia" w:ascii="仿宋_GB2312"/>
          <w:szCs w:val="32"/>
        </w:rPr>
        <w:t>区管理委员会《关于印发〈常德经济技术开发区集体土地房屋拆迁安置实施细则〉的通知》（德管发〔2019〕6号）；</w:t>
      </w:r>
    </w:p>
    <w:p w14:paraId="66EA94A1">
      <w:pPr>
        <w:spacing w:line="600" w:lineRule="exact"/>
        <w:ind w:firstLine="640" w:firstLineChars="200"/>
        <w:rPr>
          <w:rFonts w:ascii="仿宋_GB2312"/>
          <w:bCs/>
          <w:szCs w:val="32"/>
        </w:rPr>
      </w:pPr>
      <w:r>
        <w:rPr>
          <w:bCs/>
          <w:szCs w:val="32"/>
        </w:rPr>
        <w:t>9</w:t>
      </w:r>
      <w:r>
        <w:rPr>
          <w:rFonts w:hint="eastAsia"/>
          <w:bCs/>
          <w:szCs w:val="32"/>
        </w:rPr>
        <w:t>.</w:t>
      </w:r>
      <w:r>
        <w:rPr>
          <w:rFonts w:hint="eastAsia" w:ascii="仿宋_GB2312"/>
          <w:bCs/>
          <w:szCs w:val="32"/>
        </w:rPr>
        <w:t>区城市建设管理领导小组《常德经济技术开发区关于执行&lt;常德市集体土地征收与房屋拆迁补偿安置办法&gt;有关操作细则的通知》；</w:t>
      </w:r>
    </w:p>
    <w:p w14:paraId="7043F1EA">
      <w:pPr>
        <w:spacing w:line="600" w:lineRule="exact"/>
        <w:ind w:firstLine="640" w:firstLineChars="200"/>
        <w:rPr>
          <w:rFonts w:ascii="仿宋_GB2312"/>
          <w:szCs w:val="32"/>
        </w:rPr>
      </w:pPr>
      <w:r>
        <w:rPr>
          <w:szCs w:val="32"/>
        </w:rPr>
        <w:t>10</w:t>
      </w:r>
      <w:r>
        <w:rPr>
          <w:rFonts w:hint="eastAsia"/>
          <w:szCs w:val="32"/>
        </w:rPr>
        <w:t>.</w:t>
      </w:r>
      <w:r>
        <w:rPr>
          <w:rFonts w:hint="eastAsia" w:ascii="仿宋_GB2312"/>
          <w:szCs w:val="32"/>
        </w:rPr>
        <w:t>常德</w:t>
      </w:r>
      <w:r>
        <w:rPr>
          <w:rFonts w:hint="eastAsia" w:ascii="仿宋_GB2312" w:hAnsi="仿宋"/>
          <w:szCs w:val="32"/>
        </w:rPr>
        <w:t>市人民政府《关于印发〈常德市集体土地征收与房屋拆迁补偿安置办法〉的通知》（常政发〔2019〕5号）</w:t>
      </w:r>
      <w:r>
        <w:rPr>
          <w:rFonts w:hint="eastAsia" w:ascii="仿宋_GB2312"/>
          <w:szCs w:val="32"/>
        </w:rPr>
        <w:t>；</w:t>
      </w:r>
    </w:p>
    <w:p w14:paraId="16ED96CF">
      <w:pPr>
        <w:spacing w:line="600" w:lineRule="exact"/>
        <w:ind w:firstLine="640" w:firstLineChars="200"/>
        <w:rPr>
          <w:rFonts w:ascii="仿宋_GB2312" w:hAnsi="仿宋"/>
          <w:szCs w:val="32"/>
        </w:rPr>
      </w:pPr>
      <w:r>
        <w:rPr>
          <w:rFonts w:hint="default" w:ascii="Times New Roman" w:hAnsi="Times New Roman" w:cs="Times New Roman"/>
          <w:szCs w:val="32"/>
        </w:rPr>
        <w:t>11</w:t>
      </w:r>
      <w:r>
        <w:rPr>
          <w:rFonts w:ascii="仿宋_GB2312"/>
          <w:szCs w:val="32"/>
        </w:rPr>
        <w:t>.</w:t>
      </w:r>
      <w:r>
        <w:rPr>
          <w:rFonts w:hint="eastAsia" w:ascii="仿宋_GB2312" w:hAnsi="仿宋"/>
          <w:szCs w:val="32"/>
        </w:rPr>
        <w:t>常德市国土资源局、常德市财政局《关于注销集体土地上持有国有土地使用证给予信赖利益保护补偿费通知》（常国土资发〔2018〕5号）；</w:t>
      </w:r>
    </w:p>
    <w:p w14:paraId="00F013F6">
      <w:pPr>
        <w:spacing w:line="600" w:lineRule="exact"/>
        <w:ind w:firstLine="640" w:firstLineChars="200"/>
        <w:rPr>
          <w:rFonts w:ascii="仿宋_GB2312" w:hAnsi="仿宋"/>
          <w:szCs w:val="32"/>
        </w:rPr>
      </w:pPr>
      <w:r>
        <w:rPr>
          <w:rFonts w:hint="default" w:ascii="Times New Roman" w:hAnsi="Times New Roman" w:cs="Times New Roman"/>
          <w:szCs w:val="32"/>
        </w:rPr>
        <w:t>12</w:t>
      </w:r>
      <w:r>
        <w:rPr>
          <w:rFonts w:ascii="仿宋_GB2312" w:hAnsi="仿宋"/>
          <w:szCs w:val="32"/>
        </w:rPr>
        <w:t>.</w:t>
      </w:r>
      <w:r>
        <w:rPr>
          <w:rFonts w:hint="eastAsia" w:ascii="仿宋_GB2312" w:hAnsi="仿宋"/>
          <w:szCs w:val="32"/>
        </w:rPr>
        <w:t>区财政局投资评审中心</w:t>
      </w:r>
      <w:r>
        <w:rPr>
          <w:rFonts w:hint="eastAsia" w:ascii="仿宋_GB2312"/>
          <w:szCs w:val="32"/>
        </w:rPr>
        <w:t>《关于金属回收公司片区开发项目征地拆迁补偿费预算的审核报告》</w:t>
      </w:r>
      <w:r>
        <w:rPr>
          <w:rFonts w:hint="eastAsia" w:ascii="仿宋_GB2312" w:hAnsi="仿宋"/>
          <w:szCs w:val="32"/>
        </w:rPr>
        <w:t>（德财基〔</w:t>
      </w:r>
      <w:r>
        <w:rPr>
          <w:rFonts w:ascii="仿宋_GB2312" w:hAnsi="仿宋"/>
          <w:szCs w:val="32"/>
        </w:rPr>
        <w:t>2021</w:t>
      </w:r>
      <w:r>
        <w:rPr>
          <w:rFonts w:hint="eastAsia" w:ascii="仿宋_GB2312" w:hAnsi="仿宋"/>
          <w:szCs w:val="32"/>
        </w:rPr>
        <w:t>〕审预字第</w:t>
      </w:r>
      <w:r>
        <w:rPr>
          <w:rFonts w:ascii="仿宋_GB2312" w:hAnsi="仿宋"/>
          <w:szCs w:val="32"/>
        </w:rPr>
        <w:t>052</w:t>
      </w:r>
      <w:r>
        <w:rPr>
          <w:rFonts w:hint="eastAsia" w:ascii="仿宋_GB2312" w:hAnsi="仿宋"/>
          <w:szCs w:val="32"/>
        </w:rPr>
        <w:t>号）；</w:t>
      </w:r>
    </w:p>
    <w:p w14:paraId="3D231E1A">
      <w:pPr>
        <w:spacing w:line="600" w:lineRule="exact"/>
        <w:ind w:firstLine="640" w:firstLineChars="200"/>
        <w:rPr>
          <w:rFonts w:ascii="仿宋_GB2312" w:hAnsi="仿宋"/>
          <w:szCs w:val="32"/>
        </w:rPr>
      </w:pPr>
      <w:r>
        <w:rPr>
          <w:rFonts w:hint="eastAsia"/>
          <w:szCs w:val="32"/>
        </w:rPr>
        <w:t>1</w:t>
      </w:r>
      <w:r>
        <w:rPr>
          <w:szCs w:val="32"/>
        </w:rPr>
        <w:t>3.</w:t>
      </w:r>
      <w:r>
        <w:rPr>
          <w:rFonts w:hint="eastAsia" w:ascii="仿宋_GB2312" w:hAnsi="仿宋"/>
          <w:szCs w:val="32"/>
        </w:rPr>
        <w:t>区财政局投资评审中心《关于金属回收公司片区开发项目征地拆迁补偿费二次预算的审核报告》（德财基〔</w:t>
      </w:r>
      <w:r>
        <w:rPr>
          <w:rFonts w:ascii="仿宋_GB2312" w:hAnsi="仿宋"/>
          <w:szCs w:val="32"/>
        </w:rPr>
        <w:t>2022</w:t>
      </w:r>
      <w:r>
        <w:rPr>
          <w:rFonts w:hint="eastAsia" w:ascii="仿宋_GB2312" w:hAnsi="仿宋"/>
          <w:szCs w:val="32"/>
        </w:rPr>
        <w:t>〕审预字第</w:t>
      </w:r>
      <w:r>
        <w:rPr>
          <w:rFonts w:ascii="仿宋_GB2312" w:hAnsi="仿宋"/>
          <w:szCs w:val="32"/>
        </w:rPr>
        <w:t>014</w:t>
      </w:r>
      <w:r>
        <w:rPr>
          <w:rFonts w:hint="eastAsia" w:ascii="仿宋_GB2312" w:hAnsi="仿宋"/>
          <w:szCs w:val="32"/>
        </w:rPr>
        <w:t>号）；</w:t>
      </w:r>
    </w:p>
    <w:p w14:paraId="39A81D22">
      <w:pPr>
        <w:spacing w:line="600" w:lineRule="exact"/>
        <w:ind w:firstLine="640" w:firstLineChars="200"/>
        <w:rPr>
          <w:bCs/>
          <w:szCs w:val="32"/>
        </w:rPr>
      </w:pPr>
      <w:r>
        <w:rPr>
          <w:szCs w:val="32"/>
        </w:rPr>
        <w:t>14</w:t>
      </w:r>
      <w:r>
        <w:rPr>
          <w:rFonts w:hint="eastAsia"/>
          <w:szCs w:val="32"/>
        </w:rPr>
        <w:t>.</w:t>
      </w:r>
      <w:r>
        <w:rPr>
          <w:bCs/>
          <w:szCs w:val="32"/>
        </w:rPr>
        <w:t>其他相关文件。</w:t>
      </w:r>
    </w:p>
    <w:p w14:paraId="1AA98748">
      <w:pPr>
        <w:spacing w:line="600" w:lineRule="exact"/>
        <w:ind w:left="1350" w:hanging="720"/>
        <w:rPr>
          <w:rFonts w:ascii="黑体" w:hAnsi="黑体" w:eastAsia="黑体" w:cs="黑体"/>
          <w:szCs w:val="32"/>
        </w:rPr>
      </w:pPr>
      <w:r>
        <w:rPr>
          <w:rFonts w:hint="eastAsia" w:ascii="黑体" w:hAnsi="黑体" w:eastAsia="黑体" w:cs="黑体"/>
          <w:szCs w:val="32"/>
        </w:rPr>
        <w:t>三、评审范围及程序</w:t>
      </w:r>
    </w:p>
    <w:p w14:paraId="51DD5FC2">
      <w:pPr>
        <w:tabs>
          <w:tab w:val="right" w:pos="8844"/>
        </w:tabs>
        <w:spacing w:line="600" w:lineRule="exact"/>
        <w:ind w:firstLine="627" w:firstLineChars="196"/>
        <w:rPr>
          <w:rFonts w:ascii="楷体_GB2312" w:hAnsi="楷体_GB2312" w:eastAsia="楷体_GB2312" w:cs="楷体_GB2312"/>
          <w:szCs w:val="32"/>
        </w:rPr>
      </w:pPr>
      <w:r>
        <w:rPr>
          <w:rFonts w:hint="eastAsia" w:ascii="楷体_GB2312" w:hAnsi="楷体_GB2312" w:eastAsia="楷体_GB2312" w:cs="楷体_GB2312"/>
          <w:szCs w:val="32"/>
        </w:rPr>
        <w:t>（一）评审范围</w:t>
      </w:r>
    </w:p>
    <w:p w14:paraId="75FFE872">
      <w:pPr>
        <w:spacing w:line="600" w:lineRule="exact"/>
        <w:ind w:firstLine="640" w:firstLineChars="200"/>
        <w:rPr>
          <w:bCs/>
          <w:szCs w:val="32"/>
        </w:rPr>
      </w:pPr>
      <w:r>
        <w:rPr>
          <w:bCs/>
          <w:szCs w:val="32"/>
        </w:rPr>
        <w:t>本项目的房屋拆迁补偿费、</w:t>
      </w:r>
      <w:r>
        <w:rPr>
          <w:rFonts w:hint="eastAsia"/>
          <w:bCs/>
          <w:szCs w:val="32"/>
        </w:rPr>
        <w:t>经营损失补偿费、</w:t>
      </w:r>
      <w:r>
        <w:rPr>
          <w:bCs/>
          <w:szCs w:val="32"/>
        </w:rPr>
        <w:t>货币安置补贴、</w:t>
      </w:r>
      <w:r>
        <w:rPr>
          <w:rFonts w:hint="eastAsia"/>
          <w:bCs/>
          <w:szCs w:val="32"/>
        </w:rPr>
        <w:t>信赖利益保护补偿</w:t>
      </w:r>
      <w:r>
        <w:rPr>
          <w:bCs/>
          <w:szCs w:val="32"/>
        </w:rPr>
        <w:t>、工作经费和不可预计费等相关费用。</w:t>
      </w:r>
    </w:p>
    <w:p w14:paraId="0ADE5A8B">
      <w:pPr>
        <w:tabs>
          <w:tab w:val="right" w:pos="8844"/>
        </w:tabs>
        <w:spacing w:line="600" w:lineRule="exact"/>
        <w:ind w:firstLine="627" w:firstLineChars="196"/>
        <w:rPr>
          <w:rFonts w:ascii="楷体_GB2312" w:hAnsi="楷体_GB2312" w:eastAsia="楷体_GB2312" w:cs="楷体_GB2312"/>
          <w:szCs w:val="32"/>
        </w:rPr>
      </w:pPr>
      <w:r>
        <w:rPr>
          <w:rFonts w:hint="eastAsia" w:ascii="楷体_GB2312" w:hAnsi="楷体_GB2312" w:eastAsia="楷体_GB2312" w:cs="楷体_GB2312"/>
          <w:szCs w:val="32"/>
        </w:rPr>
        <w:t>（二）评审程序</w:t>
      </w:r>
    </w:p>
    <w:p w14:paraId="53AD5752">
      <w:pPr>
        <w:tabs>
          <w:tab w:val="right" w:pos="8844"/>
        </w:tabs>
        <w:spacing w:line="600" w:lineRule="exact"/>
        <w:ind w:firstLine="627" w:firstLineChars="196"/>
        <w:rPr>
          <w:szCs w:val="32"/>
        </w:rPr>
      </w:pPr>
      <w:r>
        <w:rPr>
          <w:szCs w:val="32"/>
        </w:rPr>
        <w:t>1</w:t>
      </w:r>
      <w:r>
        <w:rPr>
          <w:rFonts w:hint="eastAsia"/>
          <w:szCs w:val="32"/>
        </w:rPr>
        <w:t>.</w:t>
      </w:r>
      <w:r>
        <w:rPr>
          <w:szCs w:val="32"/>
        </w:rPr>
        <w:t>成立评审小组，熟悉资料，制定评审方案；</w:t>
      </w:r>
    </w:p>
    <w:p w14:paraId="72B9894A">
      <w:pPr>
        <w:tabs>
          <w:tab w:val="right" w:pos="8844"/>
        </w:tabs>
        <w:spacing w:line="600" w:lineRule="exact"/>
        <w:ind w:firstLine="627" w:firstLineChars="196"/>
        <w:rPr>
          <w:szCs w:val="32"/>
        </w:rPr>
      </w:pPr>
      <w:r>
        <w:rPr>
          <w:szCs w:val="32"/>
        </w:rPr>
        <w:t>2</w:t>
      </w:r>
      <w:r>
        <w:rPr>
          <w:rFonts w:hint="eastAsia"/>
          <w:szCs w:val="32"/>
        </w:rPr>
        <w:t>.</w:t>
      </w:r>
      <w:r>
        <w:rPr>
          <w:szCs w:val="32"/>
        </w:rPr>
        <w:t>组织现场踏勘，测量，留取影像资料；</w:t>
      </w:r>
    </w:p>
    <w:p w14:paraId="671E8496">
      <w:pPr>
        <w:tabs>
          <w:tab w:val="right" w:pos="8844"/>
        </w:tabs>
        <w:spacing w:line="600" w:lineRule="exact"/>
        <w:ind w:firstLine="627" w:firstLineChars="196"/>
        <w:rPr>
          <w:szCs w:val="32"/>
        </w:rPr>
      </w:pPr>
      <w:r>
        <w:rPr>
          <w:szCs w:val="32"/>
        </w:rPr>
        <w:t>3</w:t>
      </w:r>
      <w:r>
        <w:rPr>
          <w:rFonts w:hint="eastAsia"/>
          <w:szCs w:val="32"/>
        </w:rPr>
        <w:t>.</w:t>
      </w:r>
      <w:r>
        <w:rPr>
          <w:szCs w:val="32"/>
        </w:rPr>
        <w:t>审查、取证、计量、分析、汇总，形成初步评审结论；</w:t>
      </w:r>
    </w:p>
    <w:p w14:paraId="26537135">
      <w:pPr>
        <w:tabs>
          <w:tab w:val="right" w:pos="8844"/>
        </w:tabs>
        <w:spacing w:line="600" w:lineRule="exact"/>
        <w:ind w:firstLine="627" w:firstLineChars="196"/>
        <w:rPr>
          <w:szCs w:val="32"/>
        </w:rPr>
      </w:pPr>
      <w:r>
        <w:rPr>
          <w:szCs w:val="32"/>
        </w:rPr>
        <w:t>4</w:t>
      </w:r>
      <w:r>
        <w:rPr>
          <w:rFonts w:hint="eastAsia"/>
          <w:szCs w:val="32"/>
        </w:rPr>
        <w:t>.</w:t>
      </w:r>
      <w:r>
        <w:rPr>
          <w:szCs w:val="32"/>
        </w:rPr>
        <w:t>组织对账，形成评审意见，由其各方签字确认；</w:t>
      </w:r>
    </w:p>
    <w:p w14:paraId="4E3BB879">
      <w:pPr>
        <w:tabs>
          <w:tab w:val="right" w:pos="8844"/>
        </w:tabs>
        <w:spacing w:line="600" w:lineRule="exact"/>
        <w:ind w:firstLine="627" w:firstLineChars="196"/>
        <w:rPr>
          <w:szCs w:val="32"/>
        </w:rPr>
      </w:pPr>
      <w:r>
        <w:rPr>
          <w:szCs w:val="32"/>
        </w:rPr>
        <w:t>5</w:t>
      </w:r>
      <w:r>
        <w:rPr>
          <w:rFonts w:hint="eastAsia"/>
          <w:szCs w:val="32"/>
        </w:rPr>
        <w:t>.</w:t>
      </w:r>
      <w:r>
        <w:rPr>
          <w:szCs w:val="32"/>
        </w:rPr>
        <w:t>整理评审工作底稿等资料，出具评审报告并归档。</w:t>
      </w:r>
    </w:p>
    <w:p w14:paraId="64B2E708">
      <w:pPr>
        <w:pStyle w:val="3"/>
        <w:tabs>
          <w:tab w:val="left" w:pos="6266"/>
        </w:tabs>
        <w:spacing w:line="600" w:lineRule="exact"/>
        <w:ind w:left="1350" w:hanging="720" w:firstLineChars="0"/>
        <w:rPr>
          <w:rFonts w:ascii="黑体" w:hAnsi="黑体" w:eastAsia="黑体" w:cs="黑体"/>
          <w:sz w:val="32"/>
          <w:szCs w:val="32"/>
        </w:rPr>
      </w:pPr>
      <w:r>
        <w:rPr>
          <w:rFonts w:hint="eastAsia" w:ascii="黑体" w:hAnsi="黑体" w:eastAsia="黑体" w:cs="黑体"/>
          <w:sz w:val="32"/>
          <w:szCs w:val="32"/>
        </w:rPr>
        <w:t>四、评审</w:t>
      </w:r>
      <w:r>
        <w:rPr>
          <w:rFonts w:hint="eastAsia" w:ascii="黑体" w:hAnsi="黑体" w:eastAsia="黑体" w:cs="黑体"/>
          <w:bCs/>
          <w:sz w:val="32"/>
          <w:szCs w:val="32"/>
        </w:rPr>
        <w:t>中的主要问题与说明</w:t>
      </w:r>
    </w:p>
    <w:p w14:paraId="2688FAE2">
      <w:pPr>
        <w:tabs>
          <w:tab w:val="right" w:pos="8844"/>
        </w:tabs>
        <w:spacing w:line="600" w:lineRule="exact"/>
        <w:ind w:firstLine="627" w:firstLineChars="196"/>
        <w:rPr>
          <w:szCs w:val="32"/>
        </w:rPr>
      </w:pPr>
      <w:r>
        <w:rPr>
          <w:rFonts w:hint="eastAsia"/>
          <w:szCs w:val="32"/>
        </w:rPr>
        <w:t>1</w:t>
      </w:r>
      <w:r>
        <w:rPr>
          <w:szCs w:val="32"/>
        </w:rPr>
        <w:t>.</w:t>
      </w:r>
      <w:r>
        <w:rPr>
          <w:rFonts w:hint="eastAsia"/>
          <w:szCs w:val="32"/>
        </w:rPr>
        <w:t>经营损失补偿报审经营面积多计，审减2</w:t>
      </w:r>
      <w:r>
        <w:rPr>
          <w:szCs w:val="32"/>
        </w:rPr>
        <w:t>.4</w:t>
      </w:r>
      <w:r>
        <w:rPr>
          <w:rFonts w:hint="eastAsia"/>
          <w:szCs w:val="32"/>
        </w:rPr>
        <w:t>万元；</w:t>
      </w:r>
    </w:p>
    <w:p w14:paraId="32EB70D7">
      <w:pPr>
        <w:tabs>
          <w:tab w:val="right" w:pos="8844"/>
        </w:tabs>
        <w:spacing w:line="600" w:lineRule="exact"/>
        <w:ind w:firstLine="627" w:firstLineChars="196"/>
        <w:rPr>
          <w:szCs w:val="32"/>
        </w:rPr>
      </w:pPr>
      <w:r>
        <w:rPr>
          <w:szCs w:val="32"/>
        </w:rPr>
        <w:t>2</w:t>
      </w:r>
      <w:r>
        <w:rPr>
          <w:rFonts w:hint="eastAsia"/>
          <w:szCs w:val="32"/>
        </w:rPr>
        <w:t>.扣未拆迁房屋原预算补偿费</w:t>
      </w:r>
      <w:r>
        <w:rPr>
          <w:szCs w:val="32"/>
        </w:rPr>
        <w:t>，审减204.42万元；</w:t>
      </w:r>
    </w:p>
    <w:p w14:paraId="20E54091">
      <w:pPr>
        <w:tabs>
          <w:tab w:val="right" w:pos="8844"/>
        </w:tabs>
        <w:spacing w:line="600" w:lineRule="exact"/>
        <w:ind w:firstLine="627" w:firstLineChars="196"/>
        <w:rPr>
          <w:szCs w:val="32"/>
        </w:rPr>
      </w:pPr>
      <w:r>
        <w:rPr>
          <w:szCs w:val="32"/>
        </w:rPr>
        <w:t>3</w:t>
      </w:r>
      <w:r>
        <w:rPr>
          <w:rFonts w:hint="eastAsia"/>
          <w:szCs w:val="32"/>
        </w:rPr>
        <w:t>.货币安置补贴报审少计一人，审增</w:t>
      </w:r>
      <w:r>
        <w:rPr>
          <w:szCs w:val="32"/>
        </w:rPr>
        <w:t>13.2</w:t>
      </w:r>
      <w:r>
        <w:rPr>
          <w:rFonts w:hint="eastAsia"/>
          <w:szCs w:val="32"/>
        </w:rPr>
        <w:t>万元；</w:t>
      </w:r>
    </w:p>
    <w:p w14:paraId="1AEAA6AC">
      <w:pPr>
        <w:tabs>
          <w:tab w:val="right" w:pos="8844"/>
        </w:tabs>
        <w:spacing w:line="600" w:lineRule="exact"/>
        <w:ind w:firstLine="627" w:firstLineChars="196"/>
        <w:rPr>
          <w:szCs w:val="32"/>
        </w:rPr>
      </w:pPr>
      <w:r>
        <w:rPr>
          <w:szCs w:val="32"/>
        </w:rPr>
        <w:t>4</w:t>
      </w:r>
      <w:r>
        <w:rPr>
          <w:rFonts w:hint="eastAsia"/>
          <w:szCs w:val="32"/>
        </w:rPr>
        <w:t>.</w:t>
      </w:r>
      <w:r>
        <w:rPr>
          <w:szCs w:val="32"/>
        </w:rPr>
        <w:t>工作经费因计费基数调整，审减10.98万元；</w:t>
      </w:r>
    </w:p>
    <w:p w14:paraId="76AB0C5F">
      <w:pPr>
        <w:tabs>
          <w:tab w:val="right" w:pos="8844"/>
        </w:tabs>
        <w:spacing w:line="600" w:lineRule="exact"/>
        <w:ind w:firstLine="627" w:firstLineChars="196"/>
        <w:rPr>
          <w:szCs w:val="32"/>
        </w:rPr>
      </w:pPr>
      <w:r>
        <w:rPr>
          <w:szCs w:val="32"/>
        </w:rPr>
        <w:t>5</w:t>
      </w:r>
      <w:r>
        <w:rPr>
          <w:rFonts w:hint="eastAsia"/>
          <w:szCs w:val="32"/>
        </w:rPr>
        <w:t>.</w:t>
      </w:r>
      <w:r>
        <w:rPr>
          <w:szCs w:val="32"/>
        </w:rPr>
        <w:t>不可预计费因计费基数调整，审减10.98万元；</w:t>
      </w:r>
    </w:p>
    <w:p w14:paraId="55E843AA">
      <w:pPr>
        <w:tabs>
          <w:tab w:val="right" w:pos="8844"/>
        </w:tabs>
        <w:spacing w:line="600" w:lineRule="exact"/>
        <w:ind w:firstLine="627" w:firstLineChars="196"/>
        <w:jc w:val="left"/>
        <w:rPr>
          <w:szCs w:val="32"/>
        </w:rPr>
      </w:pPr>
      <w:r>
        <w:rPr>
          <w:szCs w:val="32"/>
        </w:rPr>
        <w:t>6</w:t>
      </w:r>
      <w:r>
        <w:rPr>
          <w:rFonts w:hint="eastAsia"/>
          <w:szCs w:val="32"/>
        </w:rPr>
        <w:t>.审减率超1</w:t>
      </w:r>
      <w:r>
        <w:rPr>
          <w:szCs w:val="32"/>
        </w:rPr>
        <w:t>5</w:t>
      </w:r>
      <w:r>
        <w:rPr>
          <w:rFonts w:hint="eastAsia"/>
          <w:szCs w:val="32"/>
        </w:rPr>
        <w:t>%按规定扣减工作经费</w:t>
      </w:r>
      <w:r>
        <w:rPr>
          <w:szCs w:val="32"/>
        </w:rPr>
        <w:t>，审</w:t>
      </w:r>
      <w:r>
        <w:rPr>
          <w:rFonts w:hint="eastAsia"/>
          <w:szCs w:val="32"/>
        </w:rPr>
        <w:t>减6</w:t>
      </w:r>
      <w:r>
        <w:rPr>
          <w:szCs w:val="32"/>
        </w:rPr>
        <w:t>.51万元。</w:t>
      </w:r>
    </w:p>
    <w:p w14:paraId="59FF18A1">
      <w:pPr>
        <w:pStyle w:val="3"/>
        <w:tabs>
          <w:tab w:val="left" w:pos="6266"/>
        </w:tabs>
        <w:spacing w:line="600" w:lineRule="exact"/>
        <w:ind w:firstLine="640"/>
        <w:rPr>
          <w:rFonts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bCs/>
          <w:szCs w:val="32"/>
        </w:rPr>
        <w:t>评审结论</w:t>
      </w:r>
    </w:p>
    <w:p w14:paraId="3BDD5517">
      <w:pPr>
        <w:tabs>
          <w:tab w:val="right" w:pos="8844"/>
        </w:tabs>
        <w:spacing w:line="600" w:lineRule="exact"/>
        <w:ind w:firstLine="627" w:firstLineChars="196"/>
        <w:rPr>
          <w:szCs w:val="32"/>
        </w:rPr>
      </w:pPr>
      <w:r>
        <w:rPr>
          <w:szCs w:val="32"/>
        </w:rPr>
        <w:t>本项目建设单位预算送审金额为7205573元，审定金额为4984627元（其中房屋拆迁补偿费</w:t>
      </w:r>
      <w:r>
        <w:rPr>
          <w:rFonts w:hint="eastAsia"/>
          <w:szCs w:val="32"/>
        </w:rPr>
        <w:t>-</w:t>
      </w:r>
      <w:r>
        <w:rPr>
          <w:szCs w:val="32"/>
        </w:rPr>
        <w:t>793669元、货币安置补贴5148000元、工作经费152579元、不可预计费217717元、</w:t>
      </w:r>
      <w:r>
        <w:rPr>
          <w:rFonts w:hint="eastAsia"/>
          <w:szCs w:val="32"/>
        </w:rPr>
        <w:t>信赖利益保护补偿</w:t>
      </w:r>
      <w:r>
        <w:rPr>
          <w:szCs w:val="32"/>
        </w:rPr>
        <w:t>260000元），审减金额为2220946元，审减率30.82%。（详见附表）</w:t>
      </w:r>
    </w:p>
    <w:p w14:paraId="3BCA14EE">
      <w:pPr>
        <w:pStyle w:val="3"/>
        <w:tabs>
          <w:tab w:val="left" w:pos="6266"/>
        </w:tabs>
        <w:spacing w:line="600" w:lineRule="exact"/>
        <w:ind w:firstLine="640"/>
        <w:rPr>
          <w:rFonts w:ascii="黑体" w:hAnsi="黑体" w:eastAsia="黑体" w:cs="黑体"/>
          <w:sz w:val="32"/>
          <w:szCs w:val="32"/>
        </w:rPr>
      </w:pPr>
      <w:r>
        <w:rPr>
          <w:rFonts w:hint="eastAsia" w:ascii="黑体" w:hAnsi="黑体" w:eastAsia="黑体" w:cs="黑体"/>
          <w:sz w:val="32"/>
          <w:szCs w:val="32"/>
        </w:rPr>
        <w:t>六、相关事项说明及建议</w:t>
      </w:r>
    </w:p>
    <w:p w14:paraId="4A66C4B2">
      <w:pPr>
        <w:spacing w:line="600" w:lineRule="exact"/>
        <w:ind w:firstLine="640" w:firstLineChars="200"/>
        <w:textAlignment w:val="baseline"/>
        <w:rPr>
          <w:szCs w:val="32"/>
        </w:rPr>
      </w:pPr>
      <w:r>
        <w:rPr>
          <w:szCs w:val="32"/>
        </w:rPr>
        <w:t>1</w:t>
      </w:r>
      <w:r>
        <w:rPr>
          <w:rFonts w:hint="eastAsia"/>
          <w:szCs w:val="32"/>
        </w:rPr>
        <w:t>.本项目根据原批复征收土地1</w:t>
      </w:r>
      <w:r>
        <w:rPr>
          <w:szCs w:val="32"/>
        </w:rPr>
        <w:t>4.691</w:t>
      </w:r>
      <w:r>
        <w:rPr>
          <w:rFonts w:hint="eastAsia"/>
          <w:szCs w:val="32"/>
        </w:rPr>
        <w:t>亩，拆迁房屋3</w:t>
      </w:r>
      <w:r>
        <w:rPr>
          <w:szCs w:val="32"/>
        </w:rPr>
        <w:t>6</w:t>
      </w:r>
      <w:r>
        <w:rPr>
          <w:rFonts w:hint="eastAsia"/>
          <w:szCs w:val="32"/>
        </w:rPr>
        <w:t>户；现根据区征拆征收工作指挥部办公室《关于金属回收公司红线外房屋的情况说明》及要求将属于土地挂牌出让范围外的三户房屋（蔺成新、陈兴国、李俊）不纳入拆迁范畴，扣减以上三户原预算补偿金额；</w:t>
      </w:r>
    </w:p>
    <w:p w14:paraId="0D666EC8">
      <w:pPr>
        <w:spacing w:line="600" w:lineRule="exact"/>
        <w:ind w:firstLine="640" w:firstLineChars="200"/>
        <w:textAlignment w:val="baseline"/>
        <w:rPr>
          <w:rFonts w:ascii="仿宋_GB2312" w:hAnsi="仿宋"/>
          <w:szCs w:val="32"/>
        </w:rPr>
      </w:pPr>
      <w:r>
        <w:rPr>
          <w:rFonts w:hint="eastAsia"/>
          <w:szCs w:val="32"/>
        </w:rPr>
        <w:t>2.</w:t>
      </w:r>
      <w:r>
        <w:rPr>
          <w:rFonts w:hint="eastAsia" w:ascii="仿宋_GB2312"/>
          <w:szCs w:val="32"/>
        </w:rPr>
        <w:t>该项目房屋拆迁补偿费采用货币补偿安置方式计算</w:t>
      </w:r>
      <w:r>
        <w:rPr>
          <w:rFonts w:hint="eastAsia" w:ascii="仿宋_GB2312" w:hAnsi="仿宋"/>
          <w:szCs w:val="32"/>
        </w:rPr>
        <w:t>；</w:t>
      </w:r>
    </w:p>
    <w:p w14:paraId="48FA9B5B">
      <w:pPr>
        <w:spacing w:line="600" w:lineRule="exact"/>
        <w:ind w:firstLine="640" w:firstLineChars="200"/>
        <w:textAlignment w:val="baseline"/>
        <w:rPr>
          <w:szCs w:val="32"/>
        </w:rPr>
      </w:pPr>
      <w:r>
        <w:rPr>
          <w:rFonts w:hint="eastAsia"/>
          <w:szCs w:val="32"/>
        </w:rPr>
        <w:t>3.信赖利益保护补偿费用参考《常德市财政局关于注销集体土地上持有国有土地使用证给予信赖利益保护补偿的通知》</w:t>
      </w:r>
      <w:r>
        <w:rPr>
          <w:rFonts w:hint="eastAsia" w:ascii="仿宋_GB2312" w:hAnsi="仿宋"/>
          <w:szCs w:val="32"/>
        </w:rPr>
        <w:t>（常国土资发〔2018〕5号）计算；</w:t>
      </w:r>
    </w:p>
    <w:p w14:paraId="710C1CFE">
      <w:pPr>
        <w:spacing w:line="600" w:lineRule="exact"/>
        <w:ind w:firstLine="640" w:firstLineChars="200"/>
        <w:textAlignment w:val="baseline"/>
        <w:rPr>
          <w:szCs w:val="32"/>
        </w:rPr>
      </w:pPr>
      <w:r>
        <w:rPr>
          <w:rFonts w:hint="eastAsia"/>
          <w:szCs w:val="32"/>
        </w:rPr>
        <w:t>4.</w:t>
      </w:r>
      <w:r>
        <w:rPr>
          <w:szCs w:val="32"/>
        </w:rPr>
        <w:t>区征拆征收工作指挥部办公室和项目业主应切实加强沟通与衔接，对项目范围内的房屋及地上附着物进行全面的调查、核实，杜绝重复报审、补偿；</w:t>
      </w:r>
    </w:p>
    <w:p w14:paraId="67691650">
      <w:pPr>
        <w:spacing w:line="600" w:lineRule="exact"/>
        <w:ind w:firstLine="640" w:firstLineChars="200"/>
        <w:textAlignment w:val="baseline"/>
        <w:rPr>
          <w:color w:val="auto"/>
          <w:szCs w:val="32"/>
        </w:rPr>
      </w:pPr>
      <w:r>
        <w:rPr>
          <w:rFonts w:hint="eastAsia"/>
          <w:color w:val="auto"/>
          <w:szCs w:val="32"/>
        </w:rPr>
        <w:t>5.</w:t>
      </w:r>
      <w:r>
        <w:rPr>
          <w:color w:val="auto"/>
          <w:szCs w:val="32"/>
        </w:rPr>
        <w:t>本次预算金额只能作为本项目征地拆迁补偿</w:t>
      </w:r>
      <w:r>
        <w:rPr>
          <w:rFonts w:hint="eastAsia"/>
          <w:color w:val="auto"/>
          <w:szCs w:val="32"/>
        </w:rPr>
        <w:t>费参考</w:t>
      </w:r>
      <w:r>
        <w:rPr>
          <w:color w:val="auto"/>
          <w:szCs w:val="32"/>
        </w:rPr>
        <w:t>，实施时务必按</w:t>
      </w:r>
      <w:r>
        <w:rPr>
          <w:rFonts w:hint="eastAsia"/>
          <w:color w:val="auto"/>
          <w:szCs w:val="32"/>
        </w:rPr>
        <w:t>相关</w:t>
      </w:r>
      <w:r>
        <w:rPr>
          <w:color w:val="auto"/>
          <w:szCs w:val="32"/>
        </w:rPr>
        <w:t>政策</w:t>
      </w:r>
      <w:r>
        <w:rPr>
          <w:rFonts w:hint="eastAsia"/>
          <w:color w:val="auto"/>
          <w:szCs w:val="32"/>
        </w:rPr>
        <w:t>、规范、</w:t>
      </w:r>
      <w:r>
        <w:rPr>
          <w:color w:val="auto"/>
          <w:szCs w:val="32"/>
        </w:rPr>
        <w:t>标准</w:t>
      </w:r>
      <w:r>
        <w:rPr>
          <w:rFonts w:hint="eastAsia"/>
          <w:color w:val="auto"/>
          <w:szCs w:val="32"/>
        </w:rPr>
        <w:t>据实补偿，否则由此引起的一切后果由你单位承担。</w:t>
      </w:r>
    </w:p>
    <w:p w14:paraId="7C9267BD">
      <w:pPr>
        <w:tabs>
          <w:tab w:val="right" w:pos="8844"/>
        </w:tabs>
        <w:spacing w:line="600" w:lineRule="exact"/>
        <w:ind w:firstLine="627" w:firstLineChars="196"/>
        <w:rPr>
          <w:rFonts w:ascii="黑体" w:hAnsi="黑体" w:eastAsia="黑体" w:cs="黑体"/>
          <w:bCs/>
          <w:color w:val="auto"/>
          <w:szCs w:val="32"/>
        </w:rPr>
      </w:pPr>
      <w:r>
        <w:rPr>
          <w:rFonts w:hint="eastAsia" w:ascii="黑体" w:hAnsi="黑体" w:eastAsia="黑体" w:cs="黑体"/>
          <w:bCs/>
          <w:color w:val="auto"/>
          <w:szCs w:val="32"/>
        </w:rPr>
        <w:t>七、评审人员</w:t>
      </w:r>
    </w:p>
    <w:p w14:paraId="712213E6">
      <w:pPr>
        <w:spacing w:line="600" w:lineRule="exact"/>
        <w:ind w:firstLine="640" w:firstLineChars="200"/>
        <w:rPr>
          <w:rFonts w:ascii="仿宋_GB2312"/>
          <w:szCs w:val="32"/>
        </w:rPr>
      </w:pPr>
      <w:r>
        <w:rPr>
          <w:rFonts w:hint="eastAsia" w:ascii="仿宋_GB2312"/>
          <w:szCs w:val="32"/>
        </w:rPr>
        <w:t>初审机构：湖南清华工程管理有限公司</w:t>
      </w:r>
    </w:p>
    <w:p w14:paraId="47B62814">
      <w:pPr>
        <w:spacing w:line="600" w:lineRule="exact"/>
        <w:ind w:firstLine="640" w:firstLineChars="200"/>
        <w:rPr>
          <w:rFonts w:ascii="仿宋_GB2312"/>
          <w:szCs w:val="32"/>
        </w:rPr>
      </w:pPr>
      <w:r>
        <w:rPr>
          <w:rFonts w:hint="eastAsia" w:ascii="仿宋_GB2312"/>
          <w:szCs w:val="32"/>
        </w:rPr>
        <w:t xml:space="preserve">初审人员：彭建、郑治铭  </w:t>
      </w:r>
      <w:r>
        <w:rPr>
          <w:rFonts w:ascii="仿宋_GB2312"/>
          <w:szCs w:val="32"/>
        </w:rPr>
        <w:t xml:space="preserve">   </w:t>
      </w:r>
      <w:r>
        <w:rPr>
          <w:rFonts w:hint="eastAsia" w:ascii="仿宋_GB2312"/>
          <w:szCs w:val="32"/>
        </w:rPr>
        <w:t>初审负责人：彭建</w:t>
      </w:r>
    </w:p>
    <w:p w14:paraId="4401DAE9">
      <w:pPr>
        <w:spacing w:line="600" w:lineRule="exact"/>
        <w:ind w:firstLine="640" w:firstLineChars="200"/>
        <w:rPr>
          <w:rFonts w:ascii="仿宋_GB2312"/>
          <w:szCs w:val="32"/>
        </w:rPr>
      </w:pPr>
      <w:r>
        <w:rPr>
          <w:rFonts w:hint="eastAsia" w:ascii="仿宋_GB2312"/>
          <w:szCs w:val="32"/>
        </w:rPr>
        <w:t>内审人员：元惠敏</w:t>
      </w:r>
    </w:p>
    <w:p w14:paraId="41AC2EFB">
      <w:pPr>
        <w:spacing w:line="600" w:lineRule="exact"/>
        <w:ind w:firstLine="640" w:firstLineChars="200"/>
        <w:rPr>
          <w:rFonts w:ascii="仿宋_GB2312" w:hAnsi="仿宋" w:cs="宋体"/>
        </w:rPr>
      </w:pPr>
      <w:r>
        <w:rPr>
          <w:rFonts w:hint="eastAsia" w:ascii="仿宋_GB2312"/>
          <w:szCs w:val="32"/>
        </w:rPr>
        <w:t>项目负责人：</w:t>
      </w:r>
      <w:r>
        <w:rPr>
          <w:rFonts w:hint="eastAsia" w:ascii="仿宋_GB2312" w:hAnsi="仿宋" w:cs="宋体"/>
        </w:rPr>
        <w:t>梅智凯</w:t>
      </w:r>
    </w:p>
    <w:p w14:paraId="05DADFCB">
      <w:pPr>
        <w:spacing w:line="600" w:lineRule="exact"/>
        <w:rPr>
          <w:rFonts w:ascii="仿宋_GB2312"/>
          <w:szCs w:val="32"/>
        </w:rPr>
      </w:pPr>
    </w:p>
    <w:p w14:paraId="4146EAE3">
      <w:pPr>
        <w:spacing w:line="600" w:lineRule="exact"/>
        <w:ind w:right="1390" w:firstLine="640" w:firstLineChars="200"/>
        <w:jc w:val="right"/>
        <w:rPr>
          <w:szCs w:val="32"/>
        </w:rPr>
      </w:pPr>
      <w:r>
        <w:rPr>
          <w:szCs w:val="32"/>
        </w:rPr>
        <w:t xml:space="preserve">  </w:t>
      </w:r>
      <w:r>
        <w:rPr>
          <w:rFonts w:hint="eastAsia"/>
          <w:szCs w:val="32"/>
        </w:rPr>
        <w:t xml:space="preserve">      </w:t>
      </w:r>
      <w:r>
        <w:rPr>
          <w:szCs w:val="32"/>
        </w:rPr>
        <w:t xml:space="preserve"> </w:t>
      </w:r>
      <w:r>
        <w:rPr>
          <w:rFonts w:hint="eastAsia"/>
          <w:szCs w:val="32"/>
        </w:rPr>
        <w:t xml:space="preserve">  </w:t>
      </w:r>
      <w:r>
        <w:rPr>
          <w:szCs w:val="32"/>
        </w:rPr>
        <w:t>202</w:t>
      </w:r>
      <w:r>
        <w:rPr>
          <w:rFonts w:hint="eastAsia"/>
          <w:szCs w:val="32"/>
        </w:rPr>
        <w:t>5</w:t>
      </w:r>
      <w:r>
        <w:rPr>
          <w:szCs w:val="32"/>
        </w:rPr>
        <w:t>年5月</w:t>
      </w:r>
      <w:r>
        <w:rPr>
          <w:rFonts w:hint="eastAsia"/>
          <w:szCs w:val="32"/>
          <w:lang w:val="en-US" w:eastAsia="zh-CN"/>
        </w:rPr>
        <w:t>14</w:t>
      </w:r>
      <w:r>
        <w:rPr>
          <w:szCs w:val="32"/>
        </w:rPr>
        <w:t>日</w:t>
      </w:r>
    </w:p>
    <w:p w14:paraId="711FA63E">
      <w:pPr>
        <w:spacing w:line="600" w:lineRule="exact"/>
        <w:ind w:right="2560"/>
        <w:rPr>
          <w:szCs w:val="32"/>
        </w:rPr>
      </w:pPr>
    </w:p>
    <w:p w14:paraId="082BF154">
      <w:pPr>
        <w:spacing w:line="600" w:lineRule="exact"/>
        <w:ind w:right="110" w:firstLine="640" w:firstLineChars="200"/>
      </w:pPr>
      <w:r>
        <w:rPr>
          <w:szCs w:val="32"/>
        </w:rPr>
        <w:t>附件：</w:t>
      </w:r>
      <w:r>
        <w:rPr>
          <w:rFonts w:hint="eastAsia"/>
          <w:bCs/>
          <w:szCs w:val="32"/>
        </w:rPr>
        <w:t xml:space="preserve">金属回收公司项目房屋拆迁安置补偿费增补预算评审汇总表 </w:t>
      </w:r>
      <w:r>
        <w:rPr>
          <w:bCs/>
          <w:szCs w:val="32"/>
        </w:rPr>
        <w:br w:type="page"/>
      </w:r>
      <w:r>
        <w:rPr>
          <w:bCs/>
          <w:szCs w:val="32"/>
        </w:rPr>
        <w:t>附</w:t>
      </w:r>
      <w:r>
        <w:rPr>
          <w:rFonts w:hint="eastAsia"/>
          <w:bCs/>
          <w:szCs w:val="32"/>
        </w:rPr>
        <w:t>件</w:t>
      </w:r>
    </w:p>
    <w:tbl>
      <w:tblPr>
        <w:tblStyle w:val="6"/>
        <w:tblW w:w="9340" w:type="dxa"/>
        <w:jc w:val="center"/>
        <w:tblLayout w:type="autofit"/>
        <w:tblCellMar>
          <w:top w:w="0" w:type="dxa"/>
          <w:left w:w="108" w:type="dxa"/>
          <w:bottom w:w="0" w:type="dxa"/>
          <w:right w:w="108" w:type="dxa"/>
        </w:tblCellMar>
      </w:tblPr>
      <w:tblGrid>
        <w:gridCol w:w="800"/>
        <w:gridCol w:w="3160"/>
        <w:gridCol w:w="1460"/>
        <w:gridCol w:w="1460"/>
        <w:gridCol w:w="1420"/>
        <w:gridCol w:w="1040"/>
      </w:tblGrid>
      <w:tr w14:paraId="6681EC65">
        <w:tblPrEx>
          <w:tblCellMar>
            <w:top w:w="0" w:type="dxa"/>
            <w:left w:w="108" w:type="dxa"/>
            <w:bottom w:w="0" w:type="dxa"/>
            <w:right w:w="108" w:type="dxa"/>
          </w:tblCellMar>
        </w:tblPrEx>
        <w:trPr>
          <w:trHeight w:val="1035" w:hRule="atLeast"/>
          <w:jc w:val="center"/>
        </w:trPr>
        <w:tc>
          <w:tcPr>
            <w:tcW w:w="9340" w:type="dxa"/>
            <w:gridSpan w:val="6"/>
            <w:tcBorders>
              <w:top w:val="nil"/>
              <w:left w:val="nil"/>
              <w:bottom w:val="nil"/>
              <w:right w:val="nil"/>
            </w:tcBorders>
            <w:shd w:val="clear" w:color="auto" w:fill="auto"/>
            <w:vAlign w:val="center"/>
          </w:tcPr>
          <w:p w14:paraId="3D240649">
            <w:pPr>
              <w:widowControl/>
              <w:spacing w:line="600" w:lineRule="exact"/>
              <w:jc w:val="center"/>
              <w:rPr>
                <w:rFonts w:ascii="方正小标宋简体" w:hAnsi="方正小标宋简体" w:eastAsia="方正小标宋简体" w:cs="宋体"/>
                <w:kern w:val="0"/>
                <w:sz w:val="44"/>
                <w:szCs w:val="44"/>
              </w:rPr>
            </w:pPr>
            <w:bookmarkStart w:id="0" w:name="RANGE!A1:F21"/>
            <w:r>
              <w:rPr>
                <w:rFonts w:hint="eastAsia" w:ascii="方正小标宋简体" w:hAnsi="方正小标宋简体" w:eastAsia="方正小标宋简体" w:cs="宋体"/>
                <w:kern w:val="0"/>
                <w:sz w:val="44"/>
                <w:szCs w:val="44"/>
              </w:rPr>
              <w:t xml:space="preserve">金属回收公司项目房屋拆迁安置补偿费增补预算评审汇总表 </w:t>
            </w:r>
            <w:bookmarkEnd w:id="0"/>
          </w:p>
        </w:tc>
      </w:tr>
      <w:tr w14:paraId="530B5BBB">
        <w:tblPrEx>
          <w:tblCellMar>
            <w:top w:w="0" w:type="dxa"/>
            <w:left w:w="108" w:type="dxa"/>
            <w:bottom w:w="0" w:type="dxa"/>
            <w:right w:w="108" w:type="dxa"/>
          </w:tblCellMar>
        </w:tblPrEx>
        <w:trPr>
          <w:trHeight w:val="420" w:hRule="atLeast"/>
          <w:jc w:val="center"/>
        </w:trPr>
        <w:tc>
          <w:tcPr>
            <w:tcW w:w="9340" w:type="dxa"/>
            <w:gridSpan w:val="6"/>
            <w:tcBorders>
              <w:top w:val="nil"/>
              <w:left w:val="nil"/>
              <w:bottom w:val="single" w:color="auto" w:sz="4" w:space="0"/>
              <w:right w:val="nil"/>
            </w:tcBorders>
            <w:shd w:val="clear" w:color="auto" w:fill="auto"/>
            <w:noWrap/>
            <w:vAlign w:val="center"/>
          </w:tcPr>
          <w:p w14:paraId="72EE953D">
            <w:pPr>
              <w:widowControl/>
              <w:jc w:val="right"/>
              <w:rPr>
                <w:rFonts w:ascii="仿宋_GB2312" w:hAnsi="宋体" w:cs="宋体"/>
                <w:kern w:val="0"/>
                <w:sz w:val="24"/>
              </w:rPr>
            </w:pPr>
            <w:r>
              <w:rPr>
                <w:rFonts w:hint="eastAsia" w:ascii="仿宋_GB2312" w:hAnsi="宋体" w:cs="宋体"/>
                <w:kern w:val="0"/>
                <w:sz w:val="24"/>
                <w:lang w:eastAsia="zh-CN"/>
              </w:rPr>
              <w:t>金额</w:t>
            </w:r>
            <w:bookmarkStart w:id="1" w:name="_GoBack"/>
            <w:bookmarkEnd w:id="1"/>
            <w:r>
              <w:rPr>
                <w:rFonts w:hint="eastAsia" w:ascii="仿宋_GB2312" w:hAnsi="宋体" w:cs="宋体"/>
                <w:kern w:val="0"/>
                <w:sz w:val="24"/>
              </w:rPr>
              <w:t>单位:元</w:t>
            </w:r>
          </w:p>
        </w:tc>
      </w:tr>
      <w:tr w14:paraId="60F8610E">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6D91A2FE">
            <w:pPr>
              <w:widowControl/>
              <w:jc w:val="center"/>
              <w:rPr>
                <w:rFonts w:ascii="仿宋_GB2312" w:hAnsi="宋体" w:cs="宋体"/>
                <w:b/>
                <w:bCs/>
                <w:kern w:val="0"/>
                <w:sz w:val="24"/>
              </w:rPr>
            </w:pPr>
            <w:r>
              <w:rPr>
                <w:rFonts w:hint="eastAsia" w:ascii="仿宋_GB2312" w:hAnsi="宋体" w:cs="宋体"/>
                <w:b/>
                <w:bCs/>
                <w:kern w:val="0"/>
                <w:sz w:val="24"/>
              </w:rPr>
              <w:t>序号</w:t>
            </w:r>
          </w:p>
        </w:tc>
        <w:tc>
          <w:tcPr>
            <w:tcW w:w="3160" w:type="dxa"/>
            <w:tcBorders>
              <w:top w:val="nil"/>
              <w:left w:val="nil"/>
              <w:bottom w:val="single" w:color="auto" w:sz="4" w:space="0"/>
              <w:right w:val="single" w:color="auto" w:sz="4" w:space="0"/>
            </w:tcBorders>
            <w:shd w:val="clear" w:color="auto" w:fill="auto"/>
            <w:vAlign w:val="center"/>
          </w:tcPr>
          <w:p w14:paraId="4B39E964">
            <w:pPr>
              <w:widowControl/>
              <w:jc w:val="center"/>
              <w:rPr>
                <w:rFonts w:ascii="仿宋_GB2312" w:hAnsi="宋体" w:cs="宋体"/>
                <w:b/>
                <w:bCs/>
                <w:kern w:val="0"/>
                <w:sz w:val="24"/>
              </w:rPr>
            </w:pPr>
            <w:r>
              <w:rPr>
                <w:rFonts w:hint="eastAsia" w:ascii="仿宋_GB2312" w:hAnsi="宋体" w:cs="宋体"/>
                <w:b/>
                <w:bCs/>
                <w:kern w:val="0"/>
                <w:sz w:val="24"/>
              </w:rPr>
              <w:t>项目名称</w:t>
            </w:r>
          </w:p>
        </w:tc>
        <w:tc>
          <w:tcPr>
            <w:tcW w:w="1460" w:type="dxa"/>
            <w:tcBorders>
              <w:top w:val="nil"/>
              <w:left w:val="nil"/>
              <w:bottom w:val="single" w:color="auto" w:sz="4" w:space="0"/>
              <w:right w:val="single" w:color="auto" w:sz="4" w:space="0"/>
            </w:tcBorders>
            <w:shd w:val="clear" w:color="auto" w:fill="auto"/>
            <w:vAlign w:val="center"/>
          </w:tcPr>
          <w:p w14:paraId="3DB74138">
            <w:pPr>
              <w:widowControl/>
              <w:jc w:val="center"/>
              <w:rPr>
                <w:rFonts w:ascii="仿宋_GB2312" w:hAnsi="宋体" w:cs="宋体"/>
                <w:b/>
                <w:bCs/>
                <w:kern w:val="0"/>
                <w:sz w:val="24"/>
              </w:rPr>
            </w:pPr>
            <w:r>
              <w:rPr>
                <w:rFonts w:hint="eastAsia" w:ascii="仿宋_GB2312" w:hAnsi="宋体" w:cs="宋体"/>
                <w:b/>
                <w:bCs/>
                <w:kern w:val="0"/>
                <w:sz w:val="24"/>
              </w:rPr>
              <w:t>报审金额</w:t>
            </w:r>
          </w:p>
        </w:tc>
        <w:tc>
          <w:tcPr>
            <w:tcW w:w="1460" w:type="dxa"/>
            <w:tcBorders>
              <w:top w:val="nil"/>
              <w:left w:val="nil"/>
              <w:bottom w:val="single" w:color="auto" w:sz="4" w:space="0"/>
              <w:right w:val="single" w:color="auto" w:sz="4" w:space="0"/>
            </w:tcBorders>
            <w:shd w:val="clear" w:color="auto" w:fill="auto"/>
            <w:vAlign w:val="center"/>
          </w:tcPr>
          <w:p w14:paraId="46943D99">
            <w:pPr>
              <w:widowControl/>
              <w:jc w:val="center"/>
              <w:rPr>
                <w:rFonts w:ascii="仿宋_GB2312" w:hAnsi="宋体" w:cs="宋体"/>
                <w:b/>
                <w:bCs/>
                <w:kern w:val="0"/>
                <w:sz w:val="24"/>
              </w:rPr>
            </w:pPr>
            <w:r>
              <w:rPr>
                <w:rFonts w:hint="eastAsia" w:ascii="仿宋_GB2312" w:hAnsi="宋体" w:cs="宋体"/>
                <w:b/>
                <w:bCs/>
                <w:kern w:val="0"/>
                <w:sz w:val="24"/>
              </w:rPr>
              <w:t>审定金额</w:t>
            </w:r>
          </w:p>
        </w:tc>
        <w:tc>
          <w:tcPr>
            <w:tcW w:w="1420" w:type="dxa"/>
            <w:tcBorders>
              <w:top w:val="nil"/>
              <w:left w:val="nil"/>
              <w:bottom w:val="single" w:color="auto" w:sz="4" w:space="0"/>
              <w:right w:val="single" w:color="auto" w:sz="4" w:space="0"/>
            </w:tcBorders>
            <w:shd w:val="clear" w:color="auto" w:fill="auto"/>
            <w:vAlign w:val="center"/>
          </w:tcPr>
          <w:p w14:paraId="31FB44F4">
            <w:pPr>
              <w:widowControl/>
              <w:jc w:val="center"/>
              <w:rPr>
                <w:rFonts w:ascii="仿宋_GB2312" w:hAnsi="宋体" w:cs="宋体"/>
                <w:b/>
                <w:bCs/>
                <w:kern w:val="0"/>
                <w:sz w:val="24"/>
              </w:rPr>
            </w:pPr>
            <w:r>
              <w:rPr>
                <w:rFonts w:hint="eastAsia" w:ascii="仿宋_GB2312" w:hAnsi="宋体" w:cs="宋体"/>
                <w:b/>
                <w:bCs/>
                <w:kern w:val="0"/>
                <w:sz w:val="24"/>
              </w:rPr>
              <w:t>审减金额</w:t>
            </w:r>
          </w:p>
        </w:tc>
        <w:tc>
          <w:tcPr>
            <w:tcW w:w="1040" w:type="dxa"/>
            <w:tcBorders>
              <w:top w:val="nil"/>
              <w:left w:val="nil"/>
              <w:bottom w:val="single" w:color="auto" w:sz="4" w:space="0"/>
              <w:right w:val="single" w:color="auto" w:sz="4" w:space="0"/>
            </w:tcBorders>
            <w:shd w:val="clear" w:color="auto" w:fill="auto"/>
            <w:vAlign w:val="center"/>
          </w:tcPr>
          <w:p w14:paraId="3D2E43B8">
            <w:pPr>
              <w:widowControl/>
              <w:jc w:val="center"/>
              <w:rPr>
                <w:rFonts w:ascii="仿宋_GB2312" w:hAnsi="宋体" w:cs="宋体"/>
                <w:b/>
                <w:bCs/>
                <w:kern w:val="0"/>
                <w:sz w:val="24"/>
              </w:rPr>
            </w:pPr>
            <w:r>
              <w:rPr>
                <w:rFonts w:hint="eastAsia" w:ascii="仿宋_GB2312" w:hAnsi="宋体" w:cs="宋体"/>
                <w:b/>
                <w:bCs/>
                <w:kern w:val="0"/>
                <w:sz w:val="24"/>
              </w:rPr>
              <w:t>备注</w:t>
            </w:r>
          </w:p>
        </w:tc>
      </w:tr>
      <w:tr w14:paraId="035B14D6">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43ADFC6F">
            <w:pPr>
              <w:widowControl/>
              <w:jc w:val="center"/>
              <w:rPr>
                <w:rFonts w:ascii="仿宋_GB2312" w:hAnsi="宋体" w:cs="宋体"/>
                <w:b/>
                <w:bCs/>
                <w:kern w:val="0"/>
                <w:sz w:val="24"/>
              </w:rPr>
            </w:pPr>
            <w:r>
              <w:rPr>
                <w:rFonts w:hint="eastAsia" w:ascii="仿宋_GB2312" w:hAnsi="宋体" w:cs="宋体"/>
                <w:b/>
                <w:bCs/>
                <w:kern w:val="0"/>
                <w:sz w:val="24"/>
              </w:rPr>
              <w:t>一</w:t>
            </w:r>
          </w:p>
        </w:tc>
        <w:tc>
          <w:tcPr>
            <w:tcW w:w="3160" w:type="dxa"/>
            <w:tcBorders>
              <w:top w:val="nil"/>
              <w:left w:val="nil"/>
              <w:bottom w:val="single" w:color="auto" w:sz="4" w:space="0"/>
              <w:right w:val="single" w:color="auto" w:sz="4" w:space="0"/>
            </w:tcBorders>
            <w:shd w:val="clear" w:color="auto" w:fill="auto"/>
            <w:vAlign w:val="center"/>
          </w:tcPr>
          <w:p w14:paraId="1794E192">
            <w:pPr>
              <w:widowControl/>
              <w:jc w:val="center"/>
              <w:rPr>
                <w:rFonts w:ascii="仿宋_GB2312" w:hAnsi="宋体" w:cs="宋体"/>
                <w:b/>
                <w:bCs/>
                <w:kern w:val="0"/>
                <w:sz w:val="24"/>
              </w:rPr>
            </w:pPr>
            <w:r>
              <w:rPr>
                <w:rFonts w:hint="eastAsia" w:ascii="仿宋_GB2312" w:hAnsi="宋体" w:cs="宋体"/>
                <w:b/>
                <w:bCs/>
                <w:kern w:val="0"/>
                <w:sz w:val="24"/>
              </w:rPr>
              <w:t>房屋拆迁补偿费</w:t>
            </w:r>
          </w:p>
        </w:tc>
        <w:tc>
          <w:tcPr>
            <w:tcW w:w="1460" w:type="dxa"/>
            <w:tcBorders>
              <w:top w:val="nil"/>
              <w:left w:val="nil"/>
              <w:bottom w:val="single" w:color="auto" w:sz="4" w:space="0"/>
              <w:right w:val="single" w:color="auto" w:sz="4" w:space="0"/>
            </w:tcBorders>
            <w:shd w:val="clear" w:color="auto" w:fill="auto"/>
            <w:vAlign w:val="center"/>
          </w:tcPr>
          <w:p w14:paraId="6DAD91ED">
            <w:pPr>
              <w:widowControl/>
              <w:jc w:val="center"/>
              <w:rPr>
                <w:rFonts w:ascii="仿宋_GB2312" w:hAnsi="宋体" w:cs="宋体"/>
                <w:b/>
                <w:bCs/>
                <w:kern w:val="0"/>
                <w:sz w:val="24"/>
              </w:rPr>
            </w:pPr>
            <w:r>
              <w:rPr>
                <w:rFonts w:hint="eastAsia" w:ascii="仿宋_GB2312" w:hAnsi="宋体" w:cs="宋体"/>
                <w:b/>
                <w:bCs/>
                <w:kern w:val="0"/>
                <w:sz w:val="24"/>
              </w:rPr>
              <w:t>1274521</w:t>
            </w:r>
          </w:p>
        </w:tc>
        <w:tc>
          <w:tcPr>
            <w:tcW w:w="1460" w:type="dxa"/>
            <w:tcBorders>
              <w:top w:val="nil"/>
              <w:left w:val="nil"/>
              <w:bottom w:val="single" w:color="auto" w:sz="4" w:space="0"/>
              <w:right w:val="single" w:color="auto" w:sz="4" w:space="0"/>
            </w:tcBorders>
            <w:shd w:val="clear" w:color="auto" w:fill="auto"/>
            <w:vAlign w:val="center"/>
          </w:tcPr>
          <w:p w14:paraId="7ADC05D3">
            <w:pPr>
              <w:widowControl/>
              <w:jc w:val="center"/>
              <w:rPr>
                <w:rFonts w:ascii="仿宋_GB2312" w:hAnsi="宋体" w:cs="宋体"/>
                <w:b/>
                <w:bCs/>
                <w:kern w:val="0"/>
                <w:sz w:val="24"/>
              </w:rPr>
            </w:pPr>
            <w:r>
              <w:rPr>
                <w:rFonts w:hint="eastAsia" w:ascii="仿宋_GB2312" w:hAnsi="宋体" w:cs="宋体"/>
                <w:b/>
                <w:bCs/>
                <w:kern w:val="0"/>
                <w:sz w:val="24"/>
              </w:rPr>
              <w:t>-793669</w:t>
            </w:r>
          </w:p>
        </w:tc>
        <w:tc>
          <w:tcPr>
            <w:tcW w:w="1420" w:type="dxa"/>
            <w:tcBorders>
              <w:top w:val="nil"/>
              <w:left w:val="nil"/>
              <w:bottom w:val="single" w:color="auto" w:sz="4" w:space="0"/>
              <w:right w:val="single" w:color="auto" w:sz="4" w:space="0"/>
            </w:tcBorders>
            <w:shd w:val="clear" w:color="auto" w:fill="auto"/>
            <w:vAlign w:val="center"/>
          </w:tcPr>
          <w:p w14:paraId="4504096B">
            <w:pPr>
              <w:widowControl/>
              <w:jc w:val="center"/>
              <w:rPr>
                <w:rFonts w:ascii="仿宋_GB2312" w:hAnsi="宋体" w:cs="宋体"/>
                <w:b/>
                <w:bCs/>
                <w:kern w:val="0"/>
                <w:sz w:val="24"/>
              </w:rPr>
            </w:pPr>
            <w:r>
              <w:rPr>
                <w:rFonts w:hint="eastAsia" w:ascii="仿宋_GB2312" w:hAnsi="宋体" w:cs="宋体"/>
                <w:b/>
                <w:bCs/>
                <w:kern w:val="0"/>
                <w:sz w:val="24"/>
              </w:rPr>
              <w:t xml:space="preserve">2068190 </w:t>
            </w:r>
          </w:p>
        </w:tc>
        <w:tc>
          <w:tcPr>
            <w:tcW w:w="1040" w:type="dxa"/>
            <w:tcBorders>
              <w:top w:val="nil"/>
              <w:left w:val="nil"/>
              <w:bottom w:val="single" w:color="auto" w:sz="4" w:space="0"/>
              <w:right w:val="single" w:color="auto" w:sz="4" w:space="0"/>
            </w:tcBorders>
            <w:shd w:val="clear" w:color="auto" w:fill="auto"/>
            <w:vAlign w:val="center"/>
          </w:tcPr>
          <w:p w14:paraId="5A03B48D">
            <w:pPr>
              <w:widowControl/>
              <w:jc w:val="center"/>
              <w:rPr>
                <w:rFonts w:ascii="仿宋_GB2312" w:hAnsi="宋体" w:cs="宋体"/>
                <w:b/>
                <w:bCs/>
                <w:kern w:val="0"/>
                <w:sz w:val="24"/>
              </w:rPr>
            </w:pPr>
            <w:r>
              <w:rPr>
                <w:rFonts w:hint="eastAsia" w:ascii="仿宋_GB2312" w:hAnsi="宋体" w:cs="宋体"/>
                <w:b/>
                <w:bCs/>
                <w:kern w:val="0"/>
                <w:sz w:val="24"/>
              </w:rPr>
              <w:t>　</w:t>
            </w:r>
          </w:p>
        </w:tc>
      </w:tr>
      <w:tr w14:paraId="544F325C">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56F3AB04">
            <w:pPr>
              <w:widowControl/>
              <w:jc w:val="center"/>
              <w:rPr>
                <w:rFonts w:ascii="仿宋_GB2312" w:hAnsi="宋体" w:cs="宋体"/>
                <w:kern w:val="0"/>
                <w:sz w:val="24"/>
              </w:rPr>
            </w:pPr>
            <w:r>
              <w:rPr>
                <w:rFonts w:hint="eastAsia" w:ascii="仿宋_GB2312" w:hAnsi="宋体" w:cs="宋体"/>
                <w:kern w:val="0"/>
                <w:sz w:val="24"/>
              </w:rPr>
              <w:t xml:space="preserve">1 </w:t>
            </w:r>
          </w:p>
        </w:tc>
        <w:tc>
          <w:tcPr>
            <w:tcW w:w="3160" w:type="dxa"/>
            <w:tcBorders>
              <w:top w:val="nil"/>
              <w:left w:val="nil"/>
              <w:bottom w:val="single" w:color="auto" w:sz="4" w:space="0"/>
              <w:right w:val="single" w:color="auto" w:sz="4" w:space="0"/>
            </w:tcBorders>
            <w:shd w:val="clear" w:color="auto" w:fill="auto"/>
            <w:vAlign w:val="center"/>
          </w:tcPr>
          <w:p w14:paraId="29B4F367">
            <w:pPr>
              <w:widowControl/>
              <w:jc w:val="center"/>
              <w:rPr>
                <w:rFonts w:ascii="仿宋_GB2312" w:hAnsi="宋体" w:cs="宋体"/>
                <w:kern w:val="0"/>
                <w:sz w:val="24"/>
              </w:rPr>
            </w:pPr>
            <w:r>
              <w:rPr>
                <w:rFonts w:hint="eastAsia" w:ascii="仿宋_GB2312" w:hAnsi="宋体" w:cs="宋体"/>
                <w:kern w:val="0"/>
                <w:sz w:val="24"/>
              </w:rPr>
              <w:t>房屋结构补偿费</w:t>
            </w:r>
          </w:p>
        </w:tc>
        <w:tc>
          <w:tcPr>
            <w:tcW w:w="1460" w:type="dxa"/>
            <w:tcBorders>
              <w:top w:val="nil"/>
              <w:left w:val="nil"/>
              <w:bottom w:val="single" w:color="auto" w:sz="4" w:space="0"/>
              <w:right w:val="single" w:color="auto" w:sz="4" w:space="0"/>
            </w:tcBorders>
            <w:shd w:val="clear" w:color="auto" w:fill="auto"/>
            <w:vAlign w:val="center"/>
          </w:tcPr>
          <w:p w14:paraId="0E6E20DD">
            <w:pPr>
              <w:widowControl/>
              <w:jc w:val="center"/>
              <w:rPr>
                <w:rFonts w:ascii="仿宋_GB2312" w:hAnsi="宋体" w:cs="宋体"/>
                <w:kern w:val="0"/>
                <w:sz w:val="24"/>
              </w:rPr>
            </w:pPr>
            <w:r>
              <w:rPr>
                <w:rFonts w:hint="eastAsia" w:ascii="仿宋_GB2312" w:hAnsi="宋体" w:cs="宋体"/>
                <w:kern w:val="0"/>
                <w:sz w:val="24"/>
              </w:rPr>
              <w:t>102144</w:t>
            </w:r>
          </w:p>
        </w:tc>
        <w:tc>
          <w:tcPr>
            <w:tcW w:w="1460" w:type="dxa"/>
            <w:tcBorders>
              <w:top w:val="nil"/>
              <w:left w:val="nil"/>
              <w:bottom w:val="single" w:color="auto" w:sz="4" w:space="0"/>
              <w:right w:val="single" w:color="auto" w:sz="4" w:space="0"/>
            </w:tcBorders>
            <w:shd w:val="clear" w:color="auto" w:fill="auto"/>
            <w:vAlign w:val="center"/>
          </w:tcPr>
          <w:p w14:paraId="41F3C41E">
            <w:pPr>
              <w:widowControl/>
              <w:jc w:val="center"/>
              <w:rPr>
                <w:rFonts w:ascii="仿宋_GB2312" w:hAnsi="宋体" w:cs="宋体"/>
                <w:kern w:val="0"/>
                <w:sz w:val="24"/>
              </w:rPr>
            </w:pPr>
            <w:r>
              <w:rPr>
                <w:rFonts w:hint="eastAsia" w:ascii="仿宋_GB2312" w:hAnsi="宋体" w:cs="宋体"/>
                <w:kern w:val="0"/>
                <w:sz w:val="24"/>
              </w:rPr>
              <w:t>102144</w:t>
            </w:r>
          </w:p>
        </w:tc>
        <w:tc>
          <w:tcPr>
            <w:tcW w:w="1420" w:type="dxa"/>
            <w:tcBorders>
              <w:top w:val="nil"/>
              <w:left w:val="nil"/>
              <w:bottom w:val="single" w:color="auto" w:sz="4" w:space="0"/>
              <w:right w:val="single" w:color="auto" w:sz="4" w:space="0"/>
            </w:tcBorders>
            <w:shd w:val="clear" w:color="auto" w:fill="auto"/>
            <w:vAlign w:val="center"/>
          </w:tcPr>
          <w:p w14:paraId="5D0C3790">
            <w:pPr>
              <w:widowControl/>
              <w:jc w:val="center"/>
              <w:rPr>
                <w:rFonts w:ascii="仿宋_GB2312" w:hAnsi="宋体" w:cs="宋体"/>
                <w:kern w:val="0"/>
                <w:sz w:val="24"/>
              </w:rPr>
            </w:pPr>
            <w:r>
              <w:rPr>
                <w:rFonts w:hint="eastAsia" w:ascii="仿宋_GB2312" w:hAnsi="宋体" w:cs="宋体"/>
                <w:kern w:val="0"/>
                <w:sz w:val="24"/>
              </w:rPr>
              <w:t xml:space="preserve">0 </w:t>
            </w:r>
          </w:p>
        </w:tc>
        <w:tc>
          <w:tcPr>
            <w:tcW w:w="1040" w:type="dxa"/>
            <w:tcBorders>
              <w:top w:val="nil"/>
              <w:left w:val="nil"/>
              <w:bottom w:val="single" w:color="auto" w:sz="4" w:space="0"/>
              <w:right w:val="single" w:color="auto" w:sz="4" w:space="0"/>
            </w:tcBorders>
            <w:shd w:val="clear" w:color="auto" w:fill="auto"/>
            <w:vAlign w:val="center"/>
          </w:tcPr>
          <w:p w14:paraId="37E6F314">
            <w:pPr>
              <w:widowControl/>
              <w:jc w:val="center"/>
              <w:rPr>
                <w:rFonts w:ascii="仿宋_GB2312" w:hAnsi="宋体" w:cs="宋体"/>
                <w:kern w:val="0"/>
                <w:sz w:val="24"/>
              </w:rPr>
            </w:pPr>
            <w:r>
              <w:rPr>
                <w:rFonts w:hint="eastAsia" w:ascii="仿宋_GB2312" w:hAnsi="宋体" w:cs="宋体"/>
                <w:kern w:val="0"/>
                <w:sz w:val="24"/>
              </w:rPr>
              <w:t>　</w:t>
            </w:r>
          </w:p>
        </w:tc>
      </w:tr>
      <w:tr w14:paraId="4929951F">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777014E8">
            <w:pPr>
              <w:widowControl/>
              <w:jc w:val="center"/>
              <w:rPr>
                <w:rFonts w:ascii="仿宋_GB2312" w:hAnsi="宋体" w:cs="宋体"/>
                <w:kern w:val="0"/>
                <w:sz w:val="24"/>
              </w:rPr>
            </w:pPr>
            <w:r>
              <w:rPr>
                <w:rFonts w:hint="eastAsia" w:ascii="仿宋_GB2312" w:hAnsi="宋体" w:cs="宋体"/>
                <w:kern w:val="0"/>
                <w:sz w:val="24"/>
              </w:rPr>
              <w:t xml:space="preserve">2 </w:t>
            </w:r>
          </w:p>
        </w:tc>
        <w:tc>
          <w:tcPr>
            <w:tcW w:w="3160" w:type="dxa"/>
            <w:tcBorders>
              <w:top w:val="nil"/>
              <w:left w:val="nil"/>
              <w:bottom w:val="single" w:color="auto" w:sz="4" w:space="0"/>
              <w:right w:val="single" w:color="auto" w:sz="4" w:space="0"/>
            </w:tcBorders>
            <w:shd w:val="clear" w:color="auto" w:fill="auto"/>
            <w:vAlign w:val="center"/>
          </w:tcPr>
          <w:p w14:paraId="52AA1A53">
            <w:pPr>
              <w:widowControl/>
              <w:jc w:val="center"/>
              <w:rPr>
                <w:rFonts w:ascii="仿宋_GB2312" w:hAnsi="宋体" w:cs="宋体"/>
                <w:kern w:val="0"/>
                <w:sz w:val="24"/>
              </w:rPr>
            </w:pPr>
            <w:r>
              <w:rPr>
                <w:rFonts w:hint="eastAsia" w:ascii="仿宋_GB2312" w:hAnsi="宋体" w:cs="宋体"/>
                <w:kern w:val="0"/>
                <w:sz w:val="24"/>
              </w:rPr>
              <w:t>室内设施包干补偿费</w:t>
            </w:r>
          </w:p>
        </w:tc>
        <w:tc>
          <w:tcPr>
            <w:tcW w:w="1460" w:type="dxa"/>
            <w:tcBorders>
              <w:top w:val="nil"/>
              <w:left w:val="nil"/>
              <w:bottom w:val="single" w:color="auto" w:sz="4" w:space="0"/>
              <w:right w:val="single" w:color="auto" w:sz="4" w:space="0"/>
            </w:tcBorders>
            <w:shd w:val="clear" w:color="auto" w:fill="auto"/>
            <w:vAlign w:val="center"/>
          </w:tcPr>
          <w:p w14:paraId="58EF96E3">
            <w:pPr>
              <w:widowControl/>
              <w:jc w:val="center"/>
              <w:rPr>
                <w:rFonts w:ascii="仿宋_GB2312" w:hAnsi="宋体" w:cs="宋体"/>
                <w:kern w:val="0"/>
                <w:sz w:val="24"/>
              </w:rPr>
            </w:pPr>
            <w:r>
              <w:rPr>
                <w:rFonts w:hint="eastAsia" w:ascii="仿宋_GB2312" w:hAnsi="宋体" w:cs="宋体"/>
                <w:kern w:val="0"/>
                <w:sz w:val="24"/>
              </w:rPr>
              <w:t>51072</w:t>
            </w:r>
          </w:p>
        </w:tc>
        <w:tc>
          <w:tcPr>
            <w:tcW w:w="1460" w:type="dxa"/>
            <w:tcBorders>
              <w:top w:val="nil"/>
              <w:left w:val="nil"/>
              <w:bottom w:val="single" w:color="auto" w:sz="4" w:space="0"/>
              <w:right w:val="single" w:color="auto" w:sz="4" w:space="0"/>
            </w:tcBorders>
            <w:shd w:val="clear" w:color="auto" w:fill="auto"/>
            <w:vAlign w:val="center"/>
          </w:tcPr>
          <w:p w14:paraId="35EAFBD5">
            <w:pPr>
              <w:widowControl/>
              <w:jc w:val="center"/>
              <w:rPr>
                <w:rFonts w:ascii="仿宋_GB2312" w:hAnsi="宋体" w:cs="宋体"/>
                <w:kern w:val="0"/>
                <w:sz w:val="24"/>
              </w:rPr>
            </w:pPr>
            <w:r>
              <w:rPr>
                <w:rFonts w:hint="eastAsia" w:ascii="仿宋_GB2312" w:hAnsi="宋体" w:cs="宋体"/>
                <w:kern w:val="0"/>
                <w:sz w:val="24"/>
              </w:rPr>
              <w:t>51072</w:t>
            </w:r>
          </w:p>
        </w:tc>
        <w:tc>
          <w:tcPr>
            <w:tcW w:w="1420" w:type="dxa"/>
            <w:tcBorders>
              <w:top w:val="nil"/>
              <w:left w:val="nil"/>
              <w:bottom w:val="single" w:color="auto" w:sz="4" w:space="0"/>
              <w:right w:val="single" w:color="auto" w:sz="4" w:space="0"/>
            </w:tcBorders>
            <w:shd w:val="clear" w:color="auto" w:fill="auto"/>
            <w:vAlign w:val="center"/>
          </w:tcPr>
          <w:p w14:paraId="7FFDEFE0">
            <w:pPr>
              <w:widowControl/>
              <w:jc w:val="center"/>
              <w:rPr>
                <w:rFonts w:ascii="仿宋_GB2312" w:hAnsi="宋体" w:cs="宋体"/>
                <w:kern w:val="0"/>
                <w:sz w:val="24"/>
              </w:rPr>
            </w:pPr>
            <w:r>
              <w:rPr>
                <w:rFonts w:hint="eastAsia" w:ascii="仿宋_GB2312" w:hAnsi="宋体" w:cs="宋体"/>
                <w:kern w:val="0"/>
                <w:sz w:val="24"/>
              </w:rPr>
              <w:t xml:space="preserve">0 </w:t>
            </w:r>
          </w:p>
        </w:tc>
        <w:tc>
          <w:tcPr>
            <w:tcW w:w="1040" w:type="dxa"/>
            <w:tcBorders>
              <w:top w:val="nil"/>
              <w:left w:val="nil"/>
              <w:bottom w:val="single" w:color="auto" w:sz="4" w:space="0"/>
              <w:right w:val="single" w:color="auto" w:sz="4" w:space="0"/>
            </w:tcBorders>
            <w:shd w:val="clear" w:color="auto" w:fill="auto"/>
            <w:vAlign w:val="center"/>
          </w:tcPr>
          <w:p w14:paraId="2C8B66E1">
            <w:pPr>
              <w:widowControl/>
              <w:jc w:val="center"/>
              <w:rPr>
                <w:rFonts w:ascii="仿宋_GB2312" w:hAnsi="宋体" w:cs="宋体"/>
                <w:kern w:val="0"/>
                <w:sz w:val="24"/>
              </w:rPr>
            </w:pPr>
            <w:r>
              <w:rPr>
                <w:rFonts w:hint="eastAsia" w:ascii="仿宋_GB2312" w:hAnsi="宋体" w:cs="宋体"/>
                <w:kern w:val="0"/>
                <w:sz w:val="24"/>
              </w:rPr>
              <w:t>　</w:t>
            </w:r>
          </w:p>
        </w:tc>
      </w:tr>
      <w:tr w14:paraId="026CD4A7">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3B34D5B1">
            <w:pPr>
              <w:widowControl/>
              <w:jc w:val="center"/>
              <w:rPr>
                <w:rFonts w:ascii="仿宋_GB2312" w:hAnsi="宋体" w:cs="宋体"/>
                <w:kern w:val="0"/>
                <w:sz w:val="24"/>
              </w:rPr>
            </w:pPr>
            <w:r>
              <w:rPr>
                <w:rFonts w:hint="eastAsia" w:ascii="仿宋_GB2312" w:hAnsi="宋体" w:cs="宋体"/>
                <w:kern w:val="0"/>
                <w:sz w:val="24"/>
              </w:rPr>
              <w:t xml:space="preserve">3 </w:t>
            </w:r>
          </w:p>
        </w:tc>
        <w:tc>
          <w:tcPr>
            <w:tcW w:w="3160" w:type="dxa"/>
            <w:tcBorders>
              <w:top w:val="nil"/>
              <w:left w:val="nil"/>
              <w:bottom w:val="single" w:color="auto" w:sz="4" w:space="0"/>
              <w:right w:val="single" w:color="auto" w:sz="4" w:space="0"/>
            </w:tcBorders>
            <w:shd w:val="clear" w:color="auto" w:fill="auto"/>
            <w:vAlign w:val="center"/>
          </w:tcPr>
          <w:p w14:paraId="1E41FF9A">
            <w:pPr>
              <w:widowControl/>
              <w:jc w:val="center"/>
              <w:rPr>
                <w:rFonts w:ascii="仿宋_GB2312" w:hAnsi="宋体" w:cs="宋体"/>
                <w:kern w:val="0"/>
                <w:sz w:val="24"/>
              </w:rPr>
            </w:pPr>
            <w:r>
              <w:rPr>
                <w:rFonts w:hint="eastAsia" w:ascii="仿宋_GB2312" w:hAnsi="宋体" w:cs="宋体"/>
                <w:kern w:val="0"/>
                <w:sz w:val="24"/>
              </w:rPr>
              <w:t>层高补偿费</w:t>
            </w:r>
          </w:p>
        </w:tc>
        <w:tc>
          <w:tcPr>
            <w:tcW w:w="1460" w:type="dxa"/>
            <w:tcBorders>
              <w:top w:val="nil"/>
              <w:left w:val="nil"/>
              <w:bottom w:val="single" w:color="auto" w:sz="4" w:space="0"/>
              <w:right w:val="single" w:color="auto" w:sz="4" w:space="0"/>
            </w:tcBorders>
            <w:shd w:val="clear" w:color="auto" w:fill="auto"/>
            <w:vAlign w:val="center"/>
          </w:tcPr>
          <w:p w14:paraId="22C565F4">
            <w:pPr>
              <w:widowControl/>
              <w:jc w:val="center"/>
              <w:rPr>
                <w:rFonts w:ascii="仿宋_GB2312" w:hAnsi="宋体" w:cs="宋体"/>
                <w:kern w:val="0"/>
                <w:sz w:val="24"/>
              </w:rPr>
            </w:pPr>
            <w:r>
              <w:rPr>
                <w:rFonts w:hint="eastAsia" w:ascii="仿宋_GB2312" w:hAnsi="宋体" w:cs="宋体"/>
                <w:kern w:val="0"/>
                <w:sz w:val="24"/>
              </w:rPr>
              <w:t>5107</w:t>
            </w:r>
          </w:p>
        </w:tc>
        <w:tc>
          <w:tcPr>
            <w:tcW w:w="1460" w:type="dxa"/>
            <w:tcBorders>
              <w:top w:val="nil"/>
              <w:left w:val="nil"/>
              <w:bottom w:val="single" w:color="auto" w:sz="4" w:space="0"/>
              <w:right w:val="single" w:color="auto" w:sz="4" w:space="0"/>
            </w:tcBorders>
            <w:shd w:val="clear" w:color="auto" w:fill="auto"/>
            <w:vAlign w:val="center"/>
          </w:tcPr>
          <w:p w14:paraId="63CE1643">
            <w:pPr>
              <w:widowControl/>
              <w:jc w:val="center"/>
              <w:rPr>
                <w:rFonts w:ascii="仿宋_GB2312" w:hAnsi="宋体" w:cs="宋体"/>
                <w:kern w:val="0"/>
                <w:sz w:val="24"/>
              </w:rPr>
            </w:pPr>
            <w:r>
              <w:rPr>
                <w:rFonts w:hint="eastAsia" w:ascii="仿宋_GB2312" w:hAnsi="宋体" w:cs="宋体"/>
                <w:kern w:val="0"/>
                <w:sz w:val="24"/>
              </w:rPr>
              <w:t>5107</w:t>
            </w:r>
          </w:p>
        </w:tc>
        <w:tc>
          <w:tcPr>
            <w:tcW w:w="1420" w:type="dxa"/>
            <w:tcBorders>
              <w:top w:val="nil"/>
              <w:left w:val="nil"/>
              <w:bottom w:val="single" w:color="auto" w:sz="4" w:space="0"/>
              <w:right w:val="single" w:color="auto" w:sz="4" w:space="0"/>
            </w:tcBorders>
            <w:shd w:val="clear" w:color="auto" w:fill="auto"/>
            <w:vAlign w:val="center"/>
          </w:tcPr>
          <w:p w14:paraId="3D254F0E">
            <w:pPr>
              <w:widowControl/>
              <w:jc w:val="center"/>
              <w:rPr>
                <w:rFonts w:ascii="仿宋_GB2312" w:hAnsi="宋体" w:cs="宋体"/>
                <w:kern w:val="0"/>
                <w:sz w:val="24"/>
              </w:rPr>
            </w:pPr>
            <w:r>
              <w:rPr>
                <w:rFonts w:hint="eastAsia" w:ascii="仿宋_GB2312" w:hAnsi="宋体" w:cs="宋体"/>
                <w:kern w:val="0"/>
                <w:sz w:val="24"/>
              </w:rPr>
              <w:t xml:space="preserve">0 </w:t>
            </w:r>
          </w:p>
        </w:tc>
        <w:tc>
          <w:tcPr>
            <w:tcW w:w="1040" w:type="dxa"/>
            <w:tcBorders>
              <w:top w:val="nil"/>
              <w:left w:val="nil"/>
              <w:bottom w:val="single" w:color="auto" w:sz="4" w:space="0"/>
              <w:right w:val="single" w:color="auto" w:sz="4" w:space="0"/>
            </w:tcBorders>
            <w:shd w:val="clear" w:color="auto" w:fill="auto"/>
            <w:vAlign w:val="center"/>
          </w:tcPr>
          <w:p w14:paraId="24CEBCF4">
            <w:pPr>
              <w:widowControl/>
              <w:jc w:val="center"/>
              <w:rPr>
                <w:rFonts w:ascii="仿宋_GB2312" w:hAnsi="宋体" w:cs="宋体"/>
                <w:kern w:val="0"/>
                <w:sz w:val="24"/>
              </w:rPr>
            </w:pPr>
            <w:r>
              <w:rPr>
                <w:rFonts w:hint="eastAsia" w:ascii="仿宋_GB2312" w:hAnsi="宋体" w:cs="宋体"/>
                <w:kern w:val="0"/>
                <w:sz w:val="24"/>
              </w:rPr>
              <w:t>　</w:t>
            </w:r>
          </w:p>
        </w:tc>
      </w:tr>
      <w:tr w14:paraId="63EA7CD0">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1FD65551">
            <w:pPr>
              <w:widowControl/>
              <w:jc w:val="center"/>
              <w:rPr>
                <w:rFonts w:ascii="仿宋_GB2312" w:hAnsi="宋体" w:cs="宋体"/>
                <w:kern w:val="0"/>
                <w:sz w:val="24"/>
              </w:rPr>
            </w:pPr>
            <w:r>
              <w:rPr>
                <w:rFonts w:hint="eastAsia" w:ascii="仿宋_GB2312" w:hAnsi="宋体" w:cs="宋体"/>
                <w:kern w:val="0"/>
                <w:sz w:val="24"/>
              </w:rPr>
              <w:t xml:space="preserve">4 </w:t>
            </w:r>
          </w:p>
        </w:tc>
        <w:tc>
          <w:tcPr>
            <w:tcW w:w="3160" w:type="dxa"/>
            <w:tcBorders>
              <w:top w:val="nil"/>
              <w:left w:val="nil"/>
              <w:bottom w:val="single" w:color="auto" w:sz="4" w:space="0"/>
              <w:right w:val="single" w:color="auto" w:sz="4" w:space="0"/>
            </w:tcBorders>
            <w:shd w:val="clear" w:color="auto" w:fill="auto"/>
            <w:vAlign w:val="center"/>
          </w:tcPr>
          <w:p w14:paraId="67D241CA">
            <w:pPr>
              <w:widowControl/>
              <w:jc w:val="center"/>
              <w:rPr>
                <w:rFonts w:ascii="仿宋_GB2312" w:hAnsi="宋体" w:cs="宋体"/>
                <w:kern w:val="0"/>
                <w:sz w:val="24"/>
              </w:rPr>
            </w:pPr>
            <w:r>
              <w:rPr>
                <w:rFonts w:hint="eastAsia" w:ascii="仿宋_GB2312" w:hAnsi="宋体" w:cs="宋体"/>
                <w:kern w:val="0"/>
                <w:sz w:val="24"/>
              </w:rPr>
              <w:t>超深基础统筹</w:t>
            </w:r>
          </w:p>
        </w:tc>
        <w:tc>
          <w:tcPr>
            <w:tcW w:w="1460" w:type="dxa"/>
            <w:tcBorders>
              <w:top w:val="nil"/>
              <w:left w:val="nil"/>
              <w:bottom w:val="single" w:color="auto" w:sz="4" w:space="0"/>
              <w:right w:val="single" w:color="auto" w:sz="4" w:space="0"/>
            </w:tcBorders>
            <w:shd w:val="clear" w:color="auto" w:fill="auto"/>
            <w:vAlign w:val="center"/>
          </w:tcPr>
          <w:p w14:paraId="6BEC07AA">
            <w:pPr>
              <w:widowControl/>
              <w:jc w:val="center"/>
              <w:rPr>
                <w:rFonts w:ascii="仿宋_GB2312" w:hAnsi="宋体" w:cs="宋体"/>
                <w:kern w:val="0"/>
                <w:sz w:val="24"/>
              </w:rPr>
            </w:pPr>
            <w:r>
              <w:rPr>
                <w:rFonts w:hint="eastAsia" w:ascii="仿宋_GB2312" w:hAnsi="宋体" w:cs="宋体"/>
                <w:kern w:val="0"/>
                <w:sz w:val="24"/>
              </w:rPr>
              <w:t>2554</w:t>
            </w:r>
          </w:p>
        </w:tc>
        <w:tc>
          <w:tcPr>
            <w:tcW w:w="1460" w:type="dxa"/>
            <w:tcBorders>
              <w:top w:val="nil"/>
              <w:left w:val="nil"/>
              <w:bottom w:val="single" w:color="auto" w:sz="4" w:space="0"/>
              <w:right w:val="single" w:color="auto" w:sz="4" w:space="0"/>
            </w:tcBorders>
            <w:shd w:val="clear" w:color="auto" w:fill="auto"/>
            <w:vAlign w:val="center"/>
          </w:tcPr>
          <w:p w14:paraId="6542581C">
            <w:pPr>
              <w:widowControl/>
              <w:jc w:val="center"/>
              <w:rPr>
                <w:rFonts w:ascii="仿宋_GB2312" w:hAnsi="宋体" w:cs="宋体"/>
                <w:kern w:val="0"/>
                <w:sz w:val="24"/>
              </w:rPr>
            </w:pPr>
            <w:r>
              <w:rPr>
                <w:rFonts w:hint="eastAsia" w:ascii="仿宋_GB2312" w:hAnsi="宋体" w:cs="宋体"/>
                <w:kern w:val="0"/>
                <w:sz w:val="24"/>
              </w:rPr>
              <w:t>2554</w:t>
            </w:r>
          </w:p>
        </w:tc>
        <w:tc>
          <w:tcPr>
            <w:tcW w:w="1420" w:type="dxa"/>
            <w:tcBorders>
              <w:top w:val="nil"/>
              <w:left w:val="nil"/>
              <w:bottom w:val="single" w:color="auto" w:sz="4" w:space="0"/>
              <w:right w:val="single" w:color="auto" w:sz="4" w:space="0"/>
            </w:tcBorders>
            <w:shd w:val="clear" w:color="auto" w:fill="auto"/>
            <w:vAlign w:val="center"/>
          </w:tcPr>
          <w:p w14:paraId="27AF4514">
            <w:pPr>
              <w:widowControl/>
              <w:jc w:val="center"/>
              <w:rPr>
                <w:rFonts w:ascii="仿宋_GB2312" w:hAnsi="宋体" w:cs="宋体"/>
                <w:kern w:val="0"/>
                <w:sz w:val="24"/>
              </w:rPr>
            </w:pPr>
            <w:r>
              <w:rPr>
                <w:rFonts w:hint="eastAsia" w:ascii="仿宋_GB2312" w:hAnsi="宋体" w:cs="宋体"/>
                <w:kern w:val="0"/>
                <w:sz w:val="24"/>
              </w:rPr>
              <w:t xml:space="preserve">0 </w:t>
            </w:r>
          </w:p>
        </w:tc>
        <w:tc>
          <w:tcPr>
            <w:tcW w:w="1040" w:type="dxa"/>
            <w:tcBorders>
              <w:top w:val="nil"/>
              <w:left w:val="nil"/>
              <w:bottom w:val="single" w:color="auto" w:sz="4" w:space="0"/>
              <w:right w:val="single" w:color="auto" w:sz="4" w:space="0"/>
            </w:tcBorders>
            <w:shd w:val="clear" w:color="auto" w:fill="auto"/>
            <w:vAlign w:val="center"/>
          </w:tcPr>
          <w:p w14:paraId="473FAD97">
            <w:pPr>
              <w:widowControl/>
              <w:jc w:val="center"/>
              <w:rPr>
                <w:rFonts w:ascii="仿宋_GB2312" w:hAnsi="宋体" w:cs="宋体"/>
                <w:kern w:val="0"/>
                <w:sz w:val="24"/>
              </w:rPr>
            </w:pPr>
            <w:r>
              <w:rPr>
                <w:rFonts w:hint="eastAsia" w:ascii="仿宋_GB2312" w:hAnsi="宋体" w:cs="宋体"/>
                <w:kern w:val="0"/>
                <w:sz w:val="24"/>
              </w:rPr>
              <w:t>　</w:t>
            </w:r>
          </w:p>
        </w:tc>
      </w:tr>
      <w:tr w14:paraId="352F1664">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7596E22C">
            <w:pPr>
              <w:widowControl/>
              <w:jc w:val="center"/>
              <w:rPr>
                <w:rFonts w:ascii="仿宋_GB2312" w:hAnsi="宋体" w:cs="宋体"/>
                <w:kern w:val="0"/>
                <w:sz w:val="24"/>
              </w:rPr>
            </w:pPr>
            <w:r>
              <w:rPr>
                <w:rFonts w:hint="eastAsia" w:ascii="仿宋_GB2312" w:hAnsi="宋体" w:cs="宋体"/>
                <w:kern w:val="0"/>
                <w:sz w:val="24"/>
              </w:rPr>
              <w:t xml:space="preserve">5 </w:t>
            </w:r>
          </w:p>
        </w:tc>
        <w:tc>
          <w:tcPr>
            <w:tcW w:w="3160" w:type="dxa"/>
            <w:tcBorders>
              <w:top w:val="nil"/>
              <w:left w:val="nil"/>
              <w:bottom w:val="single" w:color="auto" w:sz="4" w:space="0"/>
              <w:right w:val="single" w:color="auto" w:sz="4" w:space="0"/>
            </w:tcBorders>
            <w:shd w:val="clear" w:color="auto" w:fill="auto"/>
            <w:vAlign w:val="center"/>
          </w:tcPr>
          <w:p w14:paraId="2E2CC639">
            <w:pPr>
              <w:widowControl/>
              <w:jc w:val="center"/>
              <w:rPr>
                <w:rFonts w:ascii="仿宋_GB2312" w:hAnsi="宋体" w:cs="宋体"/>
                <w:kern w:val="0"/>
                <w:sz w:val="24"/>
              </w:rPr>
            </w:pPr>
            <w:r>
              <w:rPr>
                <w:rFonts w:hint="eastAsia" w:ascii="仿宋_GB2312" w:hAnsi="宋体" w:cs="宋体"/>
                <w:kern w:val="0"/>
                <w:sz w:val="24"/>
              </w:rPr>
              <w:t>固定围墙或自然院落外设施</w:t>
            </w:r>
          </w:p>
        </w:tc>
        <w:tc>
          <w:tcPr>
            <w:tcW w:w="1460" w:type="dxa"/>
            <w:tcBorders>
              <w:top w:val="nil"/>
              <w:left w:val="nil"/>
              <w:bottom w:val="single" w:color="auto" w:sz="4" w:space="0"/>
              <w:right w:val="single" w:color="auto" w:sz="4" w:space="0"/>
            </w:tcBorders>
            <w:shd w:val="clear" w:color="auto" w:fill="auto"/>
            <w:vAlign w:val="center"/>
          </w:tcPr>
          <w:p w14:paraId="16C00A7A">
            <w:pPr>
              <w:widowControl/>
              <w:jc w:val="center"/>
              <w:rPr>
                <w:rFonts w:ascii="仿宋_GB2312" w:hAnsi="宋体" w:cs="宋体"/>
                <w:kern w:val="0"/>
                <w:sz w:val="24"/>
              </w:rPr>
            </w:pPr>
            <w:r>
              <w:rPr>
                <w:rFonts w:hint="eastAsia" w:ascii="仿宋_GB2312" w:hAnsi="宋体" w:cs="宋体"/>
                <w:kern w:val="0"/>
                <w:sz w:val="24"/>
              </w:rPr>
              <w:t>2554</w:t>
            </w:r>
          </w:p>
        </w:tc>
        <w:tc>
          <w:tcPr>
            <w:tcW w:w="1460" w:type="dxa"/>
            <w:tcBorders>
              <w:top w:val="nil"/>
              <w:left w:val="nil"/>
              <w:bottom w:val="single" w:color="auto" w:sz="4" w:space="0"/>
              <w:right w:val="single" w:color="auto" w:sz="4" w:space="0"/>
            </w:tcBorders>
            <w:shd w:val="clear" w:color="auto" w:fill="auto"/>
            <w:vAlign w:val="center"/>
          </w:tcPr>
          <w:p w14:paraId="0C317DCC">
            <w:pPr>
              <w:widowControl/>
              <w:jc w:val="center"/>
              <w:rPr>
                <w:rFonts w:ascii="仿宋_GB2312" w:hAnsi="宋体" w:cs="宋体"/>
                <w:kern w:val="0"/>
                <w:sz w:val="24"/>
              </w:rPr>
            </w:pPr>
            <w:r>
              <w:rPr>
                <w:rFonts w:hint="eastAsia" w:ascii="仿宋_GB2312" w:hAnsi="宋体" w:cs="宋体"/>
                <w:kern w:val="0"/>
                <w:sz w:val="24"/>
              </w:rPr>
              <w:t>2554</w:t>
            </w:r>
          </w:p>
        </w:tc>
        <w:tc>
          <w:tcPr>
            <w:tcW w:w="1420" w:type="dxa"/>
            <w:tcBorders>
              <w:top w:val="nil"/>
              <w:left w:val="nil"/>
              <w:bottom w:val="single" w:color="auto" w:sz="4" w:space="0"/>
              <w:right w:val="single" w:color="auto" w:sz="4" w:space="0"/>
            </w:tcBorders>
            <w:shd w:val="clear" w:color="auto" w:fill="auto"/>
            <w:vAlign w:val="center"/>
          </w:tcPr>
          <w:p w14:paraId="7A186CCA">
            <w:pPr>
              <w:widowControl/>
              <w:jc w:val="center"/>
              <w:rPr>
                <w:rFonts w:ascii="仿宋_GB2312" w:hAnsi="宋体" w:cs="宋体"/>
                <w:kern w:val="0"/>
                <w:sz w:val="24"/>
              </w:rPr>
            </w:pPr>
            <w:r>
              <w:rPr>
                <w:rFonts w:hint="eastAsia" w:ascii="仿宋_GB2312" w:hAnsi="宋体" w:cs="宋体"/>
                <w:kern w:val="0"/>
                <w:sz w:val="24"/>
              </w:rPr>
              <w:t xml:space="preserve">0 </w:t>
            </w:r>
          </w:p>
        </w:tc>
        <w:tc>
          <w:tcPr>
            <w:tcW w:w="1040" w:type="dxa"/>
            <w:tcBorders>
              <w:top w:val="nil"/>
              <w:left w:val="nil"/>
              <w:bottom w:val="single" w:color="auto" w:sz="4" w:space="0"/>
              <w:right w:val="single" w:color="auto" w:sz="4" w:space="0"/>
            </w:tcBorders>
            <w:shd w:val="clear" w:color="auto" w:fill="auto"/>
            <w:vAlign w:val="center"/>
          </w:tcPr>
          <w:p w14:paraId="4773FB3D">
            <w:pPr>
              <w:widowControl/>
              <w:jc w:val="center"/>
              <w:rPr>
                <w:rFonts w:ascii="仿宋_GB2312" w:hAnsi="宋体" w:cs="宋体"/>
                <w:kern w:val="0"/>
                <w:sz w:val="24"/>
              </w:rPr>
            </w:pPr>
            <w:r>
              <w:rPr>
                <w:rFonts w:hint="eastAsia" w:ascii="仿宋_GB2312" w:hAnsi="宋体" w:cs="宋体"/>
                <w:kern w:val="0"/>
                <w:sz w:val="24"/>
              </w:rPr>
              <w:t>　</w:t>
            </w:r>
          </w:p>
        </w:tc>
      </w:tr>
      <w:tr w14:paraId="0C933FB7">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1207570E">
            <w:pPr>
              <w:widowControl/>
              <w:jc w:val="center"/>
              <w:rPr>
                <w:rFonts w:ascii="仿宋_GB2312" w:hAnsi="宋体" w:cs="宋体"/>
                <w:kern w:val="0"/>
                <w:sz w:val="24"/>
              </w:rPr>
            </w:pPr>
            <w:r>
              <w:rPr>
                <w:rFonts w:hint="eastAsia" w:ascii="仿宋_GB2312" w:hAnsi="宋体" w:cs="宋体"/>
                <w:kern w:val="0"/>
                <w:sz w:val="24"/>
              </w:rPr>
              <w:t xml:space="preserve">6 </w:t>
            </w:r>
          </w:p>
        </w:tc>
        <w:tc>
          <w:tcPr>
            <w:tcW w:w="3160" w:type="dxa"/>
            <w:tcBorders>
              <w:top w:val="nil"/>
              <w:left w:val="nil"/>
              <w:bottom w:val="single" w:color="auto" w:sz="4" w:space="0"/>
              <w:right w:val="single" w:color="auto" w:sz="4" w:space="0"/>
            </w:tcBorders>
            <w:shd w:val="clear" w:color="auto" w:fill="auto"/>
            <w:vAlign w:val="center"/>
          </w:tcPr>
          <w:p w14:paraId="2202EA1D">
            <w:pPr>
              <w:widowControl/>
              <w:jc w:val="center"/>
              <w:rPr>
                <w:rFonts w:ascii="仿宋_GB2312" w:hAnsi="宋体" w:cs="宋体"/>
                <w:kern w:val="0"/>
                <w:sz w:val="24"/>
              </w:rPr>
            </w:pPr>
            <w:r>
              <w:rPr>
                <w:rFonts w:hint="eastAsia" w:ascii="仿宋_GB2312" w:hAnsi="宋体" w:cs="宋体"/>
                <w:kern w:val="0"/>
                <w:sz w:val="24"/>
              </w:rPr>
              <w:t>交房腾地奖</w:t>
            </w:r>
          </w:p>
        </w:tc>
        <w:tc>
          <w:tcPr>
            <w:tcW w:w="1460" w:type="dxa"/>
            <w:tcBorders>
              <w:top w:val="nil"/>
              <w:left w:val="nil"/>
              <w:bottom w:val="single" w:color="auto" w:sz="4" w:space="0"/>
              <w:right w:val="single" w:color="auto" w:sz="4" w:space="0"/>
            </w:tcBorders>
            <w:shd w:val="clear" w:color="auto" w:fill="auto"/>
            <w:vAlign w:val="center"/>
          </w:tcPr>
          <w:p w14:paraId="6B5500E3">
            <w:pPr>
              <w:widowControl/>
              <w:jc w:val="center"/>
              <w:rPr>
                <w:rFonts w:ascii="仿宋_GB2312" w:hAnsi="宋体" w:cs="宋体"/>
                <w:kern w:val="0"/>
                <w:sz w:val="24"/>
              </w:rPr>
            </w:pPr>
            <w:r>
              <w:rPr>
                <w:rFonts w:hint="eastAsia" w:ascii="仿宋_GB2312" w:hAnsi="宋体" w:cs="宋体"/>
                <w:kern w:val="0"/>
                <w:sz w:val="24"/>
              </w:rPr>
              <w:t>50000</w:t>
            </w:r>
          </w:p>
        </w:tc>
        <w:tc>
          <w:tcPr>
            <w:tcW w:w="1460" w:type="dxa"/>
            <w:tcBorders>
              <w:top w:val="nil"/>
              <w:left w:val="nil"/>
              <w:bottom w:val="single" w:color="auto" w:sz="4" w:space="0"/>
              <w:right w:val="single" w:color="auto" w:sz="4" w:space="0"/>
            </w:tcBorders>
            <w:shd w:val="clear" w:color="auto" w:fill="auto"/>
            <w:vAlign w:val="center"/>
          </w:tcPr>
          <w:p w14:paraId="3F6E1C6D">
            <w:pPr>
              <w:widowControl/>
              <w:jc w:val="center"/>
              <w:rPr>
                <w:rFonts w:ascii="仿宋_GB2312" w:hAnsi="宋体" w:cs="宋体"/>
                <w:kern w:val="0"/>
                <w:sz w:val="24"/>
              </w:rPr>
            </w:pPr>
            <w:r>
              <w:rPr>
                <w:rFonts w:hint="eastAsia" w:ascii="仿宋_GB2312" w:hAnsi="宋体" w:cs="宋体"/>
                <w:kern w:val="0"/>
                <w:sz w:val="24"/>
              </w:rPr>
              <w:t>50000</w:t>
            </w:r>
          </w:p>
        </w:tc>
        <w:tc>
          <w:tcPr>
            <w:tcW w:w="1420" w:type="dxa"/>
            <w:tcBorders>
              <w:top w:val="nil"/>
              <w:left w:val="nil"/>
              <w:bottom w:val="single" w:color="auto" w:sz="4" w:space="0"/>
              <w:right w:val="single" w:color="auto" w:sz="4" w:space="0"/>
            </w:tcBorders>
            <w:shd w:val="clear" w:color="auto" w:fill="auto"/>
            <w:vAlign w:val="center"/>
          </w:tcPr>
          <w:p w14:paraId="78CD3EC7">
            <w:pPr>
              <w:widowControl/>
              <w:jc w:val="center"/>
              <w:rPr>
                <w:rFonts w:ascii="仿宋_GB2312" w:hAnsi="宋体" w:cs="宋体"/>
                <w:kern w:val="0"/>
                <w:sz w:val="24"/>
              </w:rPr>
            </w:pPr>
            <w:r>
              <w:rPr>
                <w:rFonts w:hint="eastAsia" w:ascii="仿宋_GB2312" w:hAnsi="宋体" w:cs="宋体"/>
                <w:kern w:val="0"/>
                <w:sz w:val="24"/>
              </w:rPr>
              <w:t xml:space="preserve">0 </w:t>
            </w:r>
          </w:p>
        </w:tc>
        <w:tc>
          <w:tcPr>
            <w:tcW w:w="1040" w:type="dxa"/>
            <w:tcBorders>
              <w:top w:val="nil"/>
              <w:left w:val="nil"/>
              <w:bottom w:val="single" w:color="auto" w:sz="4" w:space="0"/>
              <w:right w:val="single" w:color="auto" w:sz="4" w:space="0"/>
            </w:tcBorders>
            <w:shd w:val="clear" w:color="auto" w:fill="auto"/>
            <w:vAlign w:val="center"/>
          </w:tcPr>
          <w:p w14:paraId="4E8D3C7A">
            <w:pPr>
              <w:widowControl/>
              <w:jc w:val="center"/>
              <w:rPr>
                <w:rFonts w:ascii="仿宋_GB2312" w:hAnsi="宋体" w:cs="宋体"/>
                <w:kern w:val="0"/>
                <w:sz w:val="24"/>
              </w:rPr>
            </w:pPr>
            <w:r>
              <w:rPr>
                <w:rFonts w:hint="eastAsia" w:ascii="仿宋_GB2312" w:hAnsi="宋体" w:cs="宋体"/>
                <w:kern w:val="0"/>
                <w:sz w:val="24"/>
              </w:rPr>
              <w:t>　</w:t>
            </w:r>
          </w:p>
        </w:tc>
      </w:tr>
      <w:tr w14:paraId="37601DA4">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76A15AC8">
            <w:pPr>
              <w:widowControl/>
              <w:jc w:val="center"/>
              <w:rPr>
                <w:rFonts w:ascii="仿宋_GB2312" w:hAnsi="宋体" w:cs="宋体"/>
                <w:kern w:val="0"/>
                <w:sz w:val="24"/>
              </w:rPr>
            </w:pPr>
            <w:r>
              <w:rPr>
                <w:rFonts w:hint="eastAsia" w:ascii="仿宋_GB2312" w:hAnsi="宋体" w:cs="宋体"/>
                <w:kern w:val="0"/>
                <w:sz w:val="24"/>
              </w:rPr>
              <w:t xml:space="preserve">7 </w:t>
            </w:r>
          </w:p>
        </w:tc>
        <w:tc>
          <w:tcPr>
            <w:tcW w:w="3160" w:type="dxa"/>
            <w:tcBorders>
              <w:top w:val="nil"/>
              <w:left w:val="nil"/>
              <w:bottom w:val="single" w:color="auto" w:sz="4" w:space="0"/>
              <w:right w:val="single" w:color="auto" w:sz="4" w:space="0"/>
            </w:tcBorders>
            <w:shd w:val="clear" w:color="auto" w:fill="auto"/>
            <w:vAlign w:val="center"/>
          </w:tcPr>
          <w:p w14:paraId="5555124D">
            <w:pPr>
              <w:widowControl/>
              <w:jc w:val="center"/>
              <w:rPr>
                <w:rFonts w:ascii="仿宋_GB2312" w:hAnsi="宋体" w:cs="宋体"/>
                <w:kern w:val="0"/>
                <w:sz w:val="24"/>
              </w:rPr>
            </w:pPr>
            <w:r>
              <w:rPr>
                <w:rFonts w:hint="eastAsia" w:ascii="仿宋_GB2312" w:hAnsi="宋体" w:cs="宋体"/>
                <w:kern w:val="0"/>
                <w:sz w:val="24"/>
              </w:rPr>
              <w:t>搬家过渡费</w:t>
            </w:r>
          </w:p>
        </w:tc>
        <w:tc>
          <w:tcPr>
            <w:tcW w:w="1460" w:type="dxa"/>
            <w:tcBorders>
              <w:top w:val="nil"/>
              <w:left w:val="nil"/>
              <w:bottom w:val="single" w:color="auto" w:sz="4" w:space="0"/>
              <w:right w:val="single" w:color="auto" w:sz="4" w:space="0"/>
            </w:tcBorders>
            <w:shd w:val="clear" w:color="auto" w:fill="auto"/>
            <w:vAlign w:val="center"/>
          </w:tcPr>
          <w:p w14:paraId="07458FBA">
            <w:pPr>
              <w:widowControl/>
              <w:jc w:val="center"/>
              <w:rPr>
                <w:rFonts w:ascii="仿宋_GB2312" w:hAnsi="宋体" w:cs="宋体"/>
                <w:kern w:val="0"/>
                <w:sz w:val="24"/>
              </w:rPr>
            </w:pPr>
            <w:r>
              <w:rPr>
                <w:rFonts w:hint="eastAsia" w:ascii="仿宋_GB2312" w:hAnsi="宋体" w:cs="宋体"/>
                <w:kern w:val="0"/>
                <w:sz w:val="24"/>
              </w:rPr>
              <w:t>42800</w:t>
            </w:r>
          </w:p>
        </w:tc>
        <w:tc>
          <w:tcPr>
            <w:tcW w:w="1460" w:type="dxa"/>
            <w:tcBorders>
              <w:top w:val="nil"/>
              <w:left w:val="nil"/>
              <w:bottom w:val="single" w:color="auto" w:sz="4" w:space="0"/>
              <w:right w:val="single" w:color="auto" w:sz="4" w:space="0"/>
            </w:tcBorders>
            <w:shd w:val="clear" w:color="auto" w:fill="auto"/>
            <w:vAlign w:val="center"/>
          </w:tcPr>
          <w:p w14:paraId="7DD4FEEF">
            <w:pPr>
              <w:widowControl/>
              <w:jc w:val="center"/>
              <w:rPr>
                <w:rFonts w:ascii="仿宋_GB2312" w:hAnsi="宋体" w:cs="宋体"/>
                <w:kern w:val="0"/>
                <w:sz w:val="24"/>
              </w:rPr>
            </w:pPr>
            <w:r>
              <w:rPr>
                <w:rFonts w:hint="eastAsia" w:ascii="仿宋_GB2312" w:hAnsi="宋体" w:cs="宋体"/>
                <w:kern w:val="0"/>
                <w:sz w:val="24"/>
              </w:rPr>
              <w:t>42800</w:t>
            </w:r>
          </w:p>
        </w:tc>
        <w:tc>
          <w:tcPr>
            <w:tcW w:w="1420" w:type="dxa"/>
            <w:tcBorders>
              <w:top w:val="nil"/>
              <w:left w:val="nil"/>
              <w:bottom w:val="single" w:color="auto" w:sz="4" w:space="0"/>
              <w:right w:val="single" w:color="auto" w:sz="4" w:space="0"/>
            </w:tcBorders>
            <w:shd w:val="clear" w:color="auto" w:fill="auto"/>
            <w:vAlign w:val="center"/>
          </w:tcPr>
          <w:p w14:paraId="26EBDC78">
            <w:pPr>
              <w:widowControl/>
              <w:jc w:val="center"/>
              <w:rPr>
                <w:rFonts w:ascii="仿宋_GB2312" w:hAnsi="宋体" w:cs="宋体"/>
                <w:kern w:val="0"/>
                <w:sz w:val="24"/>
              </w:rPr>
            </w:pPr>
            <w:r>
              <w:rPr>
                <w:rFonts w:hint="eastAsia" w:ascii="仿宋_GB2312" w:hAnsi="宋体" w:cs="宋体"/>
                <w:kern w:val="0"/>
                <w:sz w:val="24"/>
              </w:rPr>
              <w:t xml:space="preserve">0 </w:t>
            </w:r>
          </w:p>
        </w:tc>
        <w:tc>
          <w:tcPr>
            <w:tcW w:w="1040" w:type="dxa"/>
            <w:tcBorders>
              <w:top w:val="nil"/>
              <w:left w:val="nil"/>
              <w:bottom w:val="single" w:color="auto" w:sz="4" w:space="0"/>
              <w:right w:val="single" w:color="auto" w:sz="4" w:space="0"/>
            </w:tcBorders>
            <w:shd w:val="clear" w:color="auto" w:fill="auto"/>
            <w:vAlign w:val="center"/>
          </w:tcPr>
          <w:p w14:paraId="7BDA5625">
            <w:pPr>
              <w:widowControl/>
              <w:jc w:val="center"/>
              <w:rPr>
                <w:rFonts w:ascii="仿宋_GB2312" w:hAnsi="宋体" w:cs="宋体"/>
                <w:kern w:val="0"/>
                <w:sz w:val="24"/>
              </w:rPr>
            </w:pPr>
            <w:r>
              <w:rPr>
                <w:rFonts w:hint="eastAsia" w:ascii="仿宋_GB2312" w:hAnsi="宋体" w:cs="宋体"/>
                <w:kern w:val="0"/>
                <w:sz w:val="24"/>
              </w:rPr>
              <w:t>　</w:t>
            </w:r>
          </w:p>
        </w:tc>
      </w:tr>
      <w:tr w14:paraId="4D6EF603">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533200B7">
            <w:pPr>
              <w:widowControl/>
              <w:jc w:val="center"/>
              <w:rPr>
                <w:rFonts w:ascii="仿宋_GB2312" w:hAnsi="宋体" w:cs="宋体"/>
                <w:kern w:val="0"/>
                <w:sz w:val="24"/>
              </w:rPr>
            </w:pPr>
            <w:r>
              <w:rPr>
                <w:rFonts w:hint="eastAsia" w:ascii="仿宋_GB2312" w:hAnsi="宋体" w:cs="宋体"/>
                <w:kern w:val="0"/>
                <w:sz w:val="24"/>
              </w:rPr>
              <w:t xml:space="preserve">8 </w:t>
            </w:r>
          </w:p>
        </w:tc>
        <w:tc>
          <w:tcPr>
            <w:tcW w:w="3160" w:type="dxa"/>
            <w:tcBorders>
              <w:top w:val="nil"/>
              <w:left w:val="nil"/>
              <w:bottom w:val="single" w:color="auto" w:sz="4" w:space="0"/>
              <w:right w:val="single" w:color="auto" w:sz="4" w:space="0"/>
            </w:tcBorders>
            <w:shd w:val="clear" w:color="auto" w:fill="auto"/>
            <w:vAlign w:val="center"/>
          </w:tcPr>
          <w:p w14:paraId="187D71B8">
            <w:pPr>
              <w:widowControl/>
              <w:jc w:val="center"/>
              <w:rPr>
                <w:rFonts w:ascii="仿宋_GB2312" w:hAnsi="宋体" w:cs="宋体"/>
                <w:kern w:val="0"/>
                <w:sz w:val="24"/>
              </w:rPr>
            </w:pPr>
            <w:r>
              <w:rPr>
                <w:rFonts w:hint="eastAsia" w:ascii="仿宋_GB2312" w:hAnsi="宋体" w:cs="宋体"/>
                <w:kern w:val="0"/>
                <w:sz w:val="24"/>
              </w:rPr>
              <w:t>经营损失补偿费</w:t>
            </w:r>
          </w:p>
        </w:tc>
        <w:tc>
          <w:tcPr>
            <w:tcW w:w="1460" w:type="dxa"/>
            <w:tcBorders>
              <w:top w:val="nil"/>
              <w:left w:val="nil"/>
              <w:bottom w:val="single" w:color="auto" w:sz="4" w:space="0"/>
              <w:right w:val="single" w:color="auto" w:sz="4" w:space="0"/>
            </w:tcBorders>
            <w:shd w:val="clear" w:color="auto" w:fill="auto"/>
            <w:vAlign w:val="center"/>
          </w:tcPr>
          <w:p w14:paraId="0EB2B6ED">
            <w:pPr>
              <w:widowControl/>
              <w:jc w:val="center"/>
              <w:rPr>
                <w:rFonts w:ascii="仿宋_GB2312" w:hAnsi="宋体" w:cs="宋体"/>
                <w:kern w:val="0"/>
                <w:sz w:val="24"/>
              </w:rPr>
            </w:pPr>
            <w:r>
              <w:rPr>
                <w:rFonts w:hint="eastAsia" w:ascii="仿宋_GB2312" w:hAnsi="宋体" w:cs="宋体"/>
                <w:kern w:val="0"/>
                <w:sz w:val="24"/>
              </w:rPr>
              <w:t>940140</w:t>
            </w:r>
          </w:p>
        </w:tc>
        <w:tc>
          <w:tcPr>
            <w:tcW w:w="1460" w:type="dxa"/>
            <w:tcBorders>
              <w:top w:val="nil"/>
              <w:left w:val="nil"/>
              <w:bottom w:val="single" w:color="auto" w:sz="4" w:space="0"/>
              <w:right w:val="single" w:color="auto" w:sz="4" w:space="0"/>
            </w:tcBorders>
            <w:shd w:val="clear" w:color="auto" w:fill="auto"/>
            <w:vAlign w:val="center"/>
          </w:tcPr>
          <w:p w14:paraId="5C94ADE0">
            <w:pPr>
              <w:widowControl/>
              <w:jc w:val="center"/>
              <w:rPr>
                <w:rFonts w:ascii="仿宋_GB2312" w:hAnsi="宋体" w:cs="宋体"/>
                <w:kern w:val="0"/>
                <w:sz w:val="24"/>
              </w:rPr>
            </w:pPr>
            <w:r>
              <w:rPr>
                <w:rFonts w:hint="eastAsia" w:ascii="仿宋_GB2312" w:hAnsi="宋体" w:cs="宋体"/>
                <w:kern w:val="0"/>
                <w:sz w:val="24"/>
              </w:rPr>
              <w:t>916190</w:t>
            </w:r>
          </w:p>
        </w:tc>
        <w:tc>
          <w:tcPr>
            <w:tcW w:w="1420" w:type="dxa"/>
            <w:tcBorders>
              <w:top w:val="nil"/>
              <w:left w:val="nil"/>
              <w:bottom w:val="single" w:color="auto" w:sz="4" w:space="0"/>
              <w:right w:val="single" w:color="auto" w:sz="4" w:space="0"/>
            </w:tcBorders>
            <w:shd w:val="clear" w:color="auto" w:fill="auto"/>
            <w:vAlign w:val="center"/>
          </w:tcPr>
          <w:p w14:paraId="398CEF99">
            <w:pPr>
              <w:widowControl/>
              <w:jc w:val="center"/>
              <w:rPr>
                <w:rFonts w:ascii="仿宋_GB2312" w:hAnsi="宋体" w:cs="宋体"/>
                <w:kern w:val="0"/>
                <w:sz w:val="24"/>
              </w:rPr>
            </w:pPr>
            <w:r>
              <w:rPr>
                <w:rFonts w:hint="eastAsia" w:ascii="仿宋_GB2312" w:hAnsi="宋体" w:cs="宋体"/>
                <w:kern w:val="0"/>
                <w:sz w:val="24"/>
              </w:rPr>
              <w:t xml:space="preserve">23950 </w:t>
            </w:r>
          </w:p>
        </w:tc>
        <w:tc>
          <w:tcPr>
            <w:tcW w:w="1040" w:type="dxa"/>
            <w:tcBorders>
              <w:top w:val="nil"/>
              <w:left w:val="nil"/>
              <w:bottom w:val="single" w:color="auto" w:sz="4" w:space="0"/>
              <w:right w:val="single" w:color="auto" w:sz="4" w:space="0"/>
            </w:tcBorders>
            <w:shd w:val="clear" w:color="auto" w:fill="auto"/>
            <w:vAlign w:val="center"/>
          </w:tcPr>
          <w:p w14:paraId="47F0227C">
            <w:pPr>
              <w:widowControl/>
              <w:jc w:val="center"/>
              <w:rPr>
                <w:rFonts w:ascii="仿宋_GB2312" w:hAnsi="宋体" w:cs="宋体"/>
                <w:kern w:val="0"/>
                <w:sz w:val="24"/>
              </w:rPr>
            </w:pPr>
            <w:r>
              <w:rPr>
                <w:rFonts w:hint="eastAsia" w:ascii="仿宋_GB2312" w:hAnsi="宋体" w:cs="宋体"/>
                <w:kern w:val="0"/>
                <w:sz w:val="24"/>
              </w:rPr>
              <w:t>　</w:t>
            </w:r>
          </w:p>
        </w:tc>
      </w:tr>
      <w:tr w14:paraId="4262742A">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76F23C0B">
            <w:pPr>
              <w:widowControl/>
              <w:jc w:val="center"/>
              <w:rPr>
                <w:rFonts w:ascii="仿宋_GB2312" w:hAnsi="宋体" w:cs="宋体"/>
                <w:kern w:val="0"/>
                <w:sz w:val="24"/>
              </w:rPr>
            </w:pPr>
            <w:r>
              <w:rPr>
                <w:rFonts w:hint="eastAsia" w:ascii="仿宋_GB2312" w:hAnsi="宋体" w:cs="宋体"/>
                <w:kern w:val="0"/>
                <w:sz w:val="24"/>
              </w:rPr>
              <w:t xml:space="preserve">9 </w:t>
            </w:r>
          </w:p>
        </w:tc>
        <w:tc>
          <w:tcPr>
            <w:tcW w:w="3160" w:type="dxa"/>
            <w:tcBorders>
              <w:top w:val="nil"/>
              <w:left w:val="nil"/>
              <w:bottom w:val="single" w:color="auto" w:sz="4" w:space="0"/>
              <w:right w:val="single" w:color="auto" w:sz="4" w:space="0"/>
            </w:tcBorders>
            <w:shd w:val="clear" w:color="auto" w:fill="auto"/>
            <w:vAlign w:val="center"/>
          </w:tcPr>
          <w:p w14:paraId="1C55B358">
            <w:pPr>
              <w:widowControl/>
              <w:jc w:val="center"/>
              <w:rPr>
                <w:rFonts w:ascii="仿宋_GB2312" w:hAnsi="宋体" w:cs="宋体"/>
                <w:kern w:val="0"/>
                <w:sz w:val="24"/>
              </w:rPr>
            </w:pPr>
            <w:r>
              <w:rPr>
                <w:rFonts w:hint="eastAsia" w:ascii="仿宋_GB2312" w:hAnsi="宋体" w:cs="宋体"/>
                <w:kern w:val="0"/>
                <w:sz w:val="24"/>
              </w:rPr>
              <w:t>地上附属设施补偿费</w:t>
            </w:r>
          </w:p>
        </w:tc>
        <w:tc>
          <w:tcPr>
            <w:tcW w:w="1460" w:type="dxa"/>
            <w:tcBorders>
              <w:top w:val="nil"/>
              <w:left w:val="nil"/>
              <w:bottom w:val="single" w:color="auto" w:sz="4" w:space="0"/>
              <w:right w:val="single" w:color="auto" w:sz="4" w:space="0"/>
            </w:tcBorders>
            <w:shd w:val="clear" w:color="auto" w:fill="auto"/>
            <w:vAlign w:val="center"/>
          </w:tcPr>
          <w:p w14:paraId="1BC28A86">
            <w:pPr>
              <w:widowControl/>
              <w:jc w:val="center"/>
              <w:rPr>
                <w:rFonts w:ascii="仿宋_GB2312" w:hAnsi="宋体" w:cs="宋体"/>
                <w:kern w:val="0"/>
                <w:sz w:val="24"/>
              </w:rPr>
            </w:pPr>
            <w:r>
              <w:rPr>
                <w:rFonts w:hint="eastAsia" w:ascii="仿宋_GB2312" w:hAnsi="宋体" w:cs="宋体"/>
                <w:kern w:val="0"/>
                <w:sz w:val="24"/>
              </w:rPr>
              <w:t>78150</w:t>
            </w:r>
          </w:p>
        </w:tc>
        <w:tc>
          <w:tcPr>
            <w:tcW w:w="1460" w:type="dxa"/>
            <w:tcBorders>
              <w:top w:val="nil"/>
              <w:left w:val="nil"/>
              <w:bottom w:val="single" w:color="auto" w:sz="4" w:space="0"/>
              <w:right w:val="single" w:color="auto" w:sz="4" w:space="0"/>
            </w:tcBorders>
            <w:shd w:val="clear" w:color="auto" w:fill="auto"/>
            <w:vAlign w:val="center"/>
          </w:tcPr>
          <w:p w14:paraId="67B23F1C">
            <w:pPr>
              <w:widowControl/>
              <w:jc w:val="center"/>
              <w:rPr>
                <w:rFonts w:ascii="仿宋_GB2312" w:hAnsi="宋体" w:cs="宋体"/>
                <w:kern w:val="0"/>
                <w:sz w:val="24"/>
              </w:rPr>
            </w:pPr>
            <w:r>
              <w:rPr>
                <w:rFonts w:hint="eastAsia" w:ascii="仿宋_GB2312" w:hAnsi="宋体" w:cs="宋体"/>
                <w:kern w:val="0"/>
                <w:sz w:val="24"/>
              </w:rPr>
              <w:t>78150</w:t>
            </w:r>
          </w:p>
        </w:tc>
        <w:tc>
          <w:tcPr>
            <w:tcW w:w="1420" w:type="dxa"/>
            <w:tcBorders>
              <w:top w:val="nil"/>
              <w:left w:val="nil"/>
              <w:bottom w:val="single" w:color="auto" w:sz="4" w:space="0"/>
              <w:right w:val="single" w:color="auto" w:sz="4" w:space="0"/>
            </w:tcBorders>
            <w:shd w:val="clear" w:color="auto" w:fill="auto"/>
            <w:vAlign w:val="center"/>
          </w:tcPr>
          <w:p w14:paraId="6658E92E">
            <w:pPr>
              <w:widowControl/>
              <w:jc w:val="center"/>
              <w:rPr>
                <w:rFonts w:ascii="仿宋_GB2312" w:hAnsi="宋体" w:cs="宋体"/>
                <w:kern w:val="0"/>
                <w:sz w:val="24"/>
              </w:rPr>
            </w:pPr>
            <w:r>
              <w:rPr>
                <w:rFonts w:hint="eastAsia" w:ascii="仿宋_GB2312" w:hAnsi="宋体" w:cs="宋体"/>
                <w:kern w:val="0"/>
                <w:sz w:val="24"/>
              </w:rPr>
              <w:t xml:space="preserve">0 </w:t>
            </w:r>
          </w:p>
        </w:tc>
        <w:tc>
          <w:tcPr>
            <w:tcW w:w="1040" w:type="dxa"/>
            <w:tcBorders>
              <w:top w:val="nil"/>
              <w:left w:val="nil"/>
              <w:bottom w:val="single" w:color="auto" w:sz="4" w:space="0"/>
              <w:right w:val="single" w:color="auto" w:sz="4" w:space="0"/>
            </w:tcBorders>
            <w:shd w:val="clear" w:color="auto" w:fill="auto"/>
            <w:vAlign w:val="center"/>
          </w:tcPr>
          <w:p w14:paraId="10DC6A07">
            <w:pPr>
              <w:widowControl/>
              <w:jc w:val="center"/>
              <w:rPr>
                <w:rFonts w:ascii="仿宋_GB2312" w:hAnsi="宋体" w:cs="宋体"/>
                <w:kern w:val="0"/>
                <w:sz w:val="24"/>
              </w:rPr>
            </w:pPr>
            <w:r>
              <w:rPr>
                <w:rFonts w:hint="eastAsia" w:ascii="仿宋_GB2312" w:hAnsi="宋体" w:cs="宋体"/>
                <w:kern w:val="0"/>
                <w:sz w:val="24"/>
              </w:rPr>
              <w:t>　</w:t>
            </w:r>
          </w:p>
        </w:tc>
      </w:tr>
      <w:tr w14:paraId="093A930C">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1A13FA9B">
            <w:pPr>
              <w:widowControl/>
              <w:jc w:val="center"/>
              <w:rPr>
                <w:rFonts w:ascii="仿宋_GB2312" w:hAnsi="宋体" w:cs="宋体"/>
                <w:kern w:val="0"/>
                <w:sz w:val="24"/>
              </w:rPr>
            </w:pPr>
            <w:r>
              <w:rPr>
                <w:rFonts w:hint="eastAsia" w:ascii="仿宋_GB2312" w:hAnsi="宋体" w:cs="宋体"/>
                <w:kern w:val="0"/>
                <w:sz w:val="24"/>
              </w:rPr>
              <w:t xml:space="preserve">10 </w:t>
            </w:r>
          </w:p>
        </w:tc>
        <w:tc>
          <w:tcPr>
            <w:tcW w:w="3160" w:type="dxa"/>
            <w:tcBorders>
              <w:top w:val="nil"/>
              <w:left w:val="nil"/>
              <w:bottom w:val="single" w:color="auto" w:sz="4" w:space="0"/>
              <w:right w:val="single" w:color="auto" w:sz="4" w:space="0"/>
            </w:tcBorders>
            <w:shd w:val="clear" w:color="auto" w:fill="auto"/>
            <w:vAlign w:val="center"/>
          </w:tcPr>
          <w:p w14:paraId="6E997B9C">
            <w:pPr>
              <w:widowControl/>
              <w:jc w:val="center"/>
              <w:rPr>
                <w:rFonts w:ascii="仿宋_GB2312" w:hAnsi="宋体" w:cs="宋体"/>
                <w:kern w:val="0"/>
                <w:sz w:val="24"/>
              </w:rPr>
            </w:pPr>
            <w:r>
              <w:rPr>
                <w:rFonts w:hint="eastAsia" w:ascii="仿宋_GB2312" w:hAnsi="宋体" w:cs="宋体"/>
                <w:kern w:val="0"/>
                <w:sz w:val="24"/>
              </w:rPr>
              <w:t>扣不拆迁房屋补偿费</w:t>
            </w:r>
          </w:p>
        </w:tc>
        <w:tc>
          <w:tcPr>
            <w:tcW w:w="1460" w:type="dxa"/>
            <w:tcBorders>
              <w:top w:val="nil"/>
              <w:left w:val="nil"/>
              <w:bottom w:val="single" w:color="auto" w:sz="4" w:space="0"/>
              <w:right w:val="single" w:color="auto" w:sz="4" w:space="0"/>
            </w:tcBorders>
            <w:shd w:val="clear" w:color="auto" w:fill="auto"/>
            <w:vAlign w:val="center"/>
          </w:tcPr>
          <w:p w14:paraId="7B3E1487">
            <w:pPr>
              <w:widowControl/>
              <w:jc w:val="center"/>
              <w:rPr>
                <w:rFonts w:ascii="仿宋_GB2312" w:hAnsi="宋体" w:cs="宋体"/>
                <w:kern w:val="0"/>
                <w:sz w:val="24"/>
              </w:rPr>
            </w:pPr>
            <w:r>
              <w:rPr>
                <w:rFonts w:hint="eastAsia" w:ascii="仿宋_GB2312" w:hAnsi="宋体" w:cs="宋体"/>
                <w:kern w:val="0"/>
                <w:sz w:val="24"/>
              </w:rPr>
              <w:t>0</w:t>
            </w:r>
          </w:p>
        </w:tc>
        <w:tc>
          <w:tcPr>
            <w:tcW w:w="1460" w:type="dxa"/>
            <w:tcBorders>
              <w:top w:val="nil"/>
              <w:left w:val="nil"/>
              <w:bottom w:val="single" w:color="auto" w:sz="4" w:space="0"/>
              <w:right w:val="single" w:color="auto" w:sz="4" w:space="0"/>
            </w:tcBorders>
            <w:shd w:val="clear" w:color="auto" w:fill="auto"/>
            <w:vAlign w:val="center"/>
          </w:tcPr>
          <w:p w14:paraId="735CADFE">
            <w:pPr>
              <w:widowControl/>
              <w:jc w:val="center"/>
              <w:rPr>
                <w:rFonts w:ascii="仿宋_GB2312" w:hAnsi="宋体" w:cs="宋体"/>
                <w:kern w:val="0"/>
                <w:sz w:val="24"/>
              </w:rPr>
            </w:pPr>
            <w:r>
              <w:rPr>
                <w:rFonts w:hint="eastAsia" w:ascii="仿宋_GB2312" w:hAnsi="宋体" w:cs="宋体"/>
                <w:kern w:val="0"/>
                <w:sz w:val="24"/>
              </w:rPr>
              <w:t>-2044240</w:t>
            </w:r>
          </w:p>
        </w:tc>
        <w:tc>
          <w:tcPr>
            <w:tcW w:w="1420" w:type="dxa"/>
            <w:tcBorders>
              <w:top w:val="nil"/>
              <w:left w:val="nil"/>
              <w:bottom w:val="single" w:color="auto" w:sz="4" w:space="0"/>
              <w:right w:val="single" w:color="auto" w:sz="4" w:space="0"/>
            </w:tcBorders>
            <w:shd w:val="clear" w:color="auto" w:fill="auto"/>
            <w:vAlign w:val="center"/>
          </w:tcPr>
          <w:p w14:paraId="795CD9EA">
            <w:pPr>
              <w:widowControl/>
              <w:jc w:val="center"/>
              <w:rPr>
                <w:rFonts w:ascii="仿宋_GB2312" w:hAnsi="宋体" w:cs="宋体"/>
                <w:kern w:val="0"/>
                <w:sz w:val="24"/>
              </w:rPr>
            </w:pPr>
            <w:r>
              <w:rPr>
                <w:rFonts w:hint="eastAsia" w:ascii="仿宋_GB2312" w:hAnsi="宋体" w:cs="宋体"/>
                <w:kern w:val="0"/>
                <w:sz w:val="24"/>
              </w:rPr>
              <w:t xml:space="preserve">2044240 </w:t>
            </w:r>
          </w:p>
        </w:tc>
        <w:tc>
          <w:tcPr>
            <w:tcW w:w="1040" w:type="dxa"/>
            <w:tcBorders>
              <w:top w:val="nil"/>
              <w:left w:val="nil"/>
              <w:bottom w:val="single" w:color="auto" w:sz="4" w:space="0"/>
              <w:right w:val="single" w:color="auto" w:sz="4" w:space="0"/>
            </w:tcBorders>
            <w:shd w:val="clear" w:color="auto" w:fill="auto"/>
            <w:vAlign w:val="center"/>
          </w:tcPr>
          <w:p w14:paraId="475C1E5F">
            <w:pPr>
              <w:widowControl/>
              <w:jc w:val="center"/>
              <w:rPr>
                <w:rFonts w:ascii="仿宋_GB2312" w:hAnsi="宋体" w:cs="宋体"/>
                <w:kern w:val="0"/>
                <w:sz w:val="24"/>
              </w:rPr>
            </w:pPr>
            <w:r>
              <w:rPr>
                <w:rFonts w:hint="eastAsia" w:ascii="仿宋_GB2312" w:hAnsi="宋体" w:cs="宋体"/>
                <w:kern w:val="0"/>
                <w:sz w:val="24"/>
              </w:rPr>
              <w:t>　</w:t>
            </w:r>
          </w:p>
        </w:tc>
      </w:tr>
      <w:tr w14:paraId="7BFFB869">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763EC1E0">
            <w:pPr>
              <w:widowControl/>
              <w:jc w:val="center"/>
              <w:rPr>
                <w:rFonts w:ascii="仿宋_GB2312" w:hAnsi="宋体" w:cs="宋体"/>
                <w:b/>
                <w:bCs/>
                <w:kern w:val="0"/>
                <w:sz w:val="24"/>
              </w:rPr>
            </w:pPr>
            <w:r>
              <w:rPr>
                <w:rFonts w:hint="eastAsia" w:ascii="仿宋_GB2312" w:hAnsi="宋体" w:cs="宋体"/>
                <w:b/>
                <w:bCs/>
                <w:kern w:val="0"/>
                <w:sz w:val="24"/>
              </w:rPr>
              <w:t>二</w:t>
            </w:r>
          </w:p>
        </w:tc>
        <w:tc>
          <w:tcPr>
            <w:tcW w:w="3160" w:type="dxa"/>
            <w:tcBorders>
              <w:top w:val="nil"/>
              <w:left w:val="nil"/>
              <w:bottom w:val="single" w:color="auto" w:sz="4" w:space="0"/>
              <w:right w:val="single" w:color="auto" w:sz="4" w:space="0"/>
            </w:tcBorders>
            <w:shd w:val="clear" w:color="auto" w:fill="auto"/>
            <w:vAlign w:val="center"/>
          </w:tcPr>
          <w:p w14:paraId="1EC747F4">
            <w:pPr>
              <w:widowControl/>
              <w:jc w:val="center"/>
              <w:rPr>
                <w:rFonts w:ascii="仿宋_GB2312" w:hAnsi="宋体" w:cs="宋体"/>
                <w:b/>
                <w:bCs/>
                <w:kern w:val="0"/>
                <w:sz w:val="24"/>
              </w:rPr>
            </w:pPr>
            <w:r>
              <w:rPr>
                <w:rFonts w:hint="eastAsia" w:ascii="仿宋_GB2312" w:hAnsi="宋体" w:cs="宋体"/>
                <w:b/>
                <w:bCs/>
                <w:kern w:val="0"/>
                <w:sz w:val="24"/>
              </w:rPr>
              <w:t>货币安置补贴</w:t>
            </w:r>
          </w:p>
        </w:tc>
        <w:tc>
          <w:tcPr>
            <w:tcW w:w="1460" w:type="dxa"/>
            <w:tcBorders>
              <w:top w:val="nil"/>
              <w:left w:val="nil"/>
              <w:bottom w:val="single" w:color="auto" w:sz="4" w:space="0"/>
              <w:right w:val="single" w:color="auto" w:sz="4" w:space="0"/>
            </w:tcBorders>
            <w:shd w:val="clear" w:color="auto" w:fill="auto"/>
            <w:vAlign w:val="center"/>
          </w:tcPr>
          <w:p w14:paraId="2F5071D3">
            <w:pPr>
              <w:widowControl/>
              <w:jc w:val="center"/>
              <w:rPr>
                <w:rFonts w:ascii="仿宋_GB2312" w:hAnsi="宋体" w:cs="宋体"/>
                <w:b/>
                <w:bCs/>
                <w:kern w:val="0"/>
                <w:sz w:val="24"/>
              </w:rPr>
            </w:pPr>
            <w:r>
              <w:rPr>
                <w:rFonts w:hint="eastAsia" w:ascii="仿宋_GB2312" w:hAnsi="宋体" w:cs="宋体"/>
                <w:b/>
                <w:bCs/>
                <w:kern w:val="0"/>
                <w:sz w:val="24"/>
              </w:rPr>
              <w:t>5016000</w:t>
            </w:r>
          </w:p>
        </w:tc>
        <w:tc>
          <w:tcPr>
            <w:tcW w:w="1460" w:type="dxa"/>
            <w:tcBorders>
              <w:top w:val="nil"/>
              <w:left w:val="nil"/>
              <w:bottom w:val="single" w:color="auto" w:sz="4" w:space="0"/>
              <w:right w:val="single" w:color="auto" w:sz="4" w:space="0"/>
            </w:tcBorders>
            <w:shd w:val="clear" w:color="auto" w:fill="auto"/>
            <w:vAlign w:val="center"/>
          </w:tcPr>
          <w:p w14:paraId="771D40DA">
            <w:pPr>
              <w:widowControl/>
              <w:jc w:val="center"/>
              <w:rPr>
                <w:rFonts w:ascii="仿宋_GB2312" w:hAnsi="宋体" w:cs="宋体"/>
                <w:b/>
                <w:bCs/>
                <w:kern w:val="0"/>
                <w:sz w:val="24"/>
              </w:rPr>
            </w:pPr>
            <w:r>
              <w:rPr>
                <w:rFonts w:hint="eastAsia" w:ascii="仿宋_GB2312" w:hAnsi="宋体" w:cs="宋体"/>
                <w:b/>
                <w:bCs/>
                <w:kern w:val="0"/>
                <w:sz w:val="24"/>
              </w:rPr>
              <w:t>5148000</w:t>
            </w:r>
          </w:p>
        </w:tc>
        <w:tc>
          <w:tcPr>
            <w:tcW w:w="1420" w:type="dxa"/>
            <w:tcBorders>
              <w:top w:val="nil"/>
              <w:left w:val="nil"/>
              <w:bottom w:val="single" w:color="auto" w:sz="4" w:space="0"/>
              <w:right w:val="single" w:color="auto" w:sz="4" w:space="0"/>
            </w:tcBorders>
            <w:shd w:val="clear" w:color="auto" w:fill="auto"/>
            <w:vAlign w:val="center"/>
          </w:tcPr>
          <w:p w14:paraId="4DCE995A">
            <w:pPr>
              <w:widowControl/>
              <w:jc w:val="center"/>
              <w:rPr>
                <w:rFonts w:ascii="仿宋_GB2312" w:hAnsi="宋体" w:cs="宋体"/>
                <w:b/>
                <w:bCs/>
                <w:kern w:val="0"/>
                <w:sz w:val="24"/>
              </w:rPr>
            </w:pPr>
            <w:r>
              <w:rPr>
                <w:rFonts w:hint="eastAsia" w:ascii="仿宋_GB2312" w:hAnsi="宋体" w:cs="宋体"/>
                <w:b/>
                <w:bCs/>
                <w:kern w:val="0"/>
                <w:sz w:val="24"/>
              </w:rPr>
              <w:t xml:space="preserve">-132000 </w:t>
            </w:r>
          </w:p>
        </w:tc>
        <w:tc>
          <w:tcPr>
            <w:tcW w:w="1040" w:type="dxa"/>
            <w:tcBorders>
              <w:top w:val="nil"/>
              <w:left w:val="nil"/>
              <w:bottom w:val="single" w:color="auto" w:sz="4" w:space="0"/>
              <w:right w:val="single" w:color="auto" w:sz="4" w:space="0"/>
            </w:tcBorders>
            <w:shd w:val="clear" w:color="auto" w:fill="auto"/>
            <w:vAlign w:val="center"/>
          </w:tcPr>
          <w:p w14:paraId="072A2523">
            <w:pPr>
              <w:widowControl/>
              <w:jc w:val="center"/>
              <w:rPr>
                <w:rFonts w:ascii="仿宋_GB2312" w:hAnsi="宋体" w:cs="宋体"/>
                <w:b/>
                <w:bCs/>
                <w:kern w:val="0"/>
                <w:sz w:val="24"/>
              </w:rPr>
            </w:pPr>
            <w:r>
              <w:rPr>
                <w:rFonts w:hint="eastAsia" w:ascii="仿宋_GB2312" w:hAnsi="宋体" w:cs="宋体"/>
                <w:b/>
                <w:bCs/>
                <w:kern w:val="0"/>
                <w:sz w:val="24"/>
              </w:rPr>
              <w:t>　</w:t>
            </w:r>
          </w:p>
        </w:tc>
      </w:tr>
      <w:tr w14:paraId="58432EA3">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29631019">
            <w:pPr>
              <w:widowControl/>
              <w:jc w:val="center"/>
              <w:rPr>
                <w:rFonts w:ascii="仿宋_GB2312" w:hAnsi="宋体" w:cs="宋体"/>
                <w:b/>
                <w:bCs/>
                <w:kern w:val="0"/>
                <w:sz w:val="24"/>
              </w:rPr>
            </w:pPr>
            <w:r>
              <w:rPr>
                <w:rFonts w:hint="eastAsia" w:ascii="仿宋_GB2312" w:hAnsi="宋体" w:cs="宋体"/>
                <w:b/>
                <w:bCs/>
                <w:kern w:val="0"/>
                <w:sz w:val="24"/>
              </w:rPr>
              <w:t>三</w:t>
            </w:r>
          </w:p>
        </w:tc>
        <w:tc>
          <w:tcPr>
            <w:tcW w:w="3160" w:type="dxa"/>
            <w:tcBorders>
              <w:top w:val="nil"/>
              <w:left w:val="nil"/>
              <w:bottom w:val="single" w:color="auto" w:sz="4" w:space="0"/>
              <w:right w:val="single" w:color="auto" w:sz="4" w:space="0"/>
            </w:tcBorders>
            <w:shd w:val="clear" w:color="auto" w:fill="auto"/>
            <w:vAlign w:val="center"/>
          </w:tcPr>
          <w:p w14:paraId="26C7E610">
            <w:pPr>
              <w:widowControl/>
              <w:jc w:val="center"/>
              <w:rPr>
                <w:rFonts w:ascii="仿宋_GB2312" w:hAnsi="宋体" w:cs="宋体"/>
                <w:b/>
                <w:bCs/>
                <w:kern w:val="0"/>
                <w:sz w:val="24"/>
              </w:rPr>
            </w:pPr>
            <w:r>
              <w:rPr>
                <w:rFonts w:hint="eastAsia" w:ascii="仿宋_GB2312" w:hAnsi="宋体" w:cs="宋体"/>
                <w:b/>
                <w:bCs/>
                <w:kern w:val="0"/>
                <w:sz w:val="24"/>
              </w:rPr>
              <w:t>工作经费</w:t>
            </w:r>
          </w:p>
        </w:tc>
        <w:tc>
          <w:tcPr>
            <w:tcW w:w="1460" w:type="dxa"/>
            <w:tcBorders>
              <w:top w:val="nil"/>
              <w:left w:val="nil"/>
              <w:bottom w:val="single" w:color="auto" w:sz="4" w:space="0"/>
              <w:right w:val="single" w:color="auto" w:sz="4" w:space="0"/>
            </w:tcBorders>
            <w:shd w:val="clear" w:color="auto" w:fill="auto"/>
            <w:vAlign w:val="center"/>
          </w:tcPr>
          <w:p w14:paraId="2C60499D">
            <w:pPr>
              <w:widowControl/>
              <w:jc w:val="center"/>
              <w:rPr>
                <w:rFonts w:ascii="仿宋_GB2312" w:hAnsi="宋体" w:cs="宋体"/>
                <w:b/>
                <w:bCs/>
                <w:kern w:val="0"/>
                <w:sz w:val="24"/>
              </w:rPr>
            </w:pPr>
            <w:r>
              <w:rPr>
                <w:rFonts w:hint="eastAsia" w:ascii="仿宋_GB2312" w:hAnsi="宋体" w:cs="宋体"/>
                <w:b/>
                <w:bCs/>
                <w:kern w:val="0"/>
                <w:sz w:val="24"/>
              </w:rPr>
              <w:t>327526</w:t>
            </w:r>
          </w:p>
        </w:tc>
        <w:tc>
          <w:tcPr>
            <w:tcW w:w="1460" w:type="dxa"/>
            <w:tcBorders>
              <w:top w:val="nil"/>
              <w:left w:val="nil"/>
              <w:bottom w:val="single" w:color="auto" w:sz="4" w:space="0"/>
              <w:right w:val="single" w:color="auto" w:sz="4" w:space="0"/>
            </w:tcBorders>
            <w:shd w:val="clear" w:color="auto" w:fill="auto"/>
            <w:vAlign w:val="center"/>
          </w:tcPr>
          <w:p w14:paraId="2D2F462A">
            <w:pPr>
              <w:widowControl/>
              <w:jc w:val="center"/>
              <w:rPr>
                <w:rFonts w:ascii="仿宋_GB2312" w:hAnsi="宋体" w:cs="宋体"/>
                <w:b/>
                <w:bCs/>
                <w:kern w:val="0"/>
                <w:sz w:val="24"/>
              </w:rPr>
            </w:pPr>
            <w:r>
              <w:rPr>
                <w:rFonts w:hint="eastAsia" w:ascii="仿宋_GB2312" w:hAnsi="宋体" w:cs="宋体"/>
                <w:b/>
                <w:bCs/>
                <w:kern w:val="0"/>
                <w:sz w:val="24"/>
              </w:rPr>
              <w:t>217717</w:t>
            </w:r>
          </w:p>
        </w:tc>
        <w:tc>
          <w:tcPr>
            <w:tcW w:w="1420" w:type="dxa"/>
            <w:tcBorders>
              <w:top w:val="nil"/>
              <w:left w:val="nil"/>
              <w:bottom w:val="single" w:color="auto" w:sz="4" w:space="0"/>
              <w:right w:val="single" w:color="auto" w:sz="4" w:space="0"/>
            </w:tcBorders>
            <w:shd w:val="clear" w:color="auto" w:fill="auto"/>
            <w:vAlign w:val="center"/>
          </w:tcPr>
          <w:p w14:paraId="274CB22A">
            <w:pPr>
              <w:widowControl/>
              <w:jc w:val="center"/>
              <w:rPr>
                <w:rFonts w:ascii="仿宋_GB2312" w:hAnsi="宋体" w:cs="宋体"/>
                <w:b/>
                <w:bCs/>
                <w:kern w:val="0"/>
                <w:sz w:val="24"/>
              </w:rPr>
            </w:pPr>
            <w:r>
              <w:rPr>
                <w:rFonts w:hint="eastAsia" w:ascii="仿宋_GB2312" w:hAnsi="宋体" w:cs="宋体"/>
                <w:b/>
                <w:bCs/>
                <w:kern w:val="0"/>
                <w:sz w:val="24"/>
              </w:rPr>
              <w:t xml:space="preserve">109809 </w:t>
            </w:r>
          </w:p>
        </w:tc>
        <w:tc>
          <w:tcPr>
            <w:tcW w:w="1040" w:type="dxa"/>
            <w:tcBorders>
              <w:top w:val="nil"/>
              <w:left w:val="nil"/>
              <w:bottom w:val="single" w:color="auto" w:sz="4" w:space="0"/>
              <w:right w:val="single" w:color="auto" w:sz="4" w:space="0"/>
            </w:tcBorders>
            <w:shd w:val="clear" w:color="auto" w:fill="auto"/>
            <w:vAlign w:val="center"/>
          </w:tcPr>
          <w:p w14:paraId="0382BF73">
            <w:pPr>
              <w:widowControl/>
              <w:jc w:val="center"/>
              <w:rPr>
                <w:rFonts w:ascii="仿宋_GB2312" w:hAnsi="宋体" w:cs="宋体"/>
                <w:b/>
                <w:bCs/>
                <w:kern w:val="0"/>
                <w:sz w:val="24"/>
              </w:rPr>
            </w:pPr>
            <w:r>
              <w:rPr>
                <w:rFonts w:hint="eastAsia" w:ascii="仿宋_GB2312" w:hAnsi="宋体" w:cs="宋体"/>
                <w:b/>
                <w:bCs/>
                <w:kern w:val="0"/>
                <w:sz w:val="24"/>
              </w:rPr>
              <w:t>5%</w:t>
            </w:r>
          </w:p>
        </w:tc>
      </w:tr>
      <w:tr w14:paraId="1E1AB0E1">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42DC4AAC">
            <w:pPr>
              <w:widowControl/>
              <w:jc w:val="center"/>
              <w:rPr>
                <w:rFonts w:ascii="仿宋_GB2312" w:hAnsi="宋体" w:cs="宋体"/>
                <w:b/>
                <w:bCs/>
                <w:kern w:val="0"/>
                <w:sz w:val="24"/>
              </w:rPr>
            </w:pPr>
            <w:r>
              <w:rPr>
                <w:rFonts w:hint="eastAsia" w:ascii="仿宋_GB2312" w:hAnsi="宋体" w:cs="宋体"/>
                <w:b/>
                <w:bCs/>
                <w:kern w:val="0"/>
                <w:sz w:val="24"/>
              </w:rPr>
              <w:t>四</w:t>
            </w:r>
          </w:p>
        </w:tc>
        <w:tc>
          <w:tcPr>
            <w:tcW w:w="3160" w:type="dxa"/>
            <w:tcBorders>
              <w:top w:val="nil"/>
              <w:left w:val="nil"/>
              <w:bottom w:val="single" w:color="auto" w:sz="4" w:space="0"/>
              <w:right w:val="single" w:color="auto" w:sz="4" w:space="0"/>
            </w:tcBorders>
            <w:shd w:val="clear" w:color="auto" w:fill="auto"/>
            <w:vAlign w:val="center"/>
          </w:tcPr>
          <w:p w14:paraId="22BAFAE9">
            <w:pPr>
              <w:widowControl/>
              <w:jc w:val="center"/>
              <w:rPr>
                <w:rFonts w:ascii="仿宋_GB2312" w:hAnsi="宋体" w:cs="宋体"/>
                <w:b/>
                <w:bCs/>
                <w:kern w:val="0"/>
                <w:sz w:val="24"/>
              </w:rPr>
            </w:pPr>
            <w:r>
              <w:rPr>
                <w:rFonts w:hint="eastAsia" w:ascii="仿宋_GB2312" w:hAnsi="宋体" w:cs="宋体"/>
                <w:b/>
                <w:bCs/>
                <w:kern w:val="0"/>
                <w:sz w:val="24"/>
              </w:rPr>
              <w:t>不可预计费</w:t>
            </w:r>
          </w:p>
        </w:tc>
        <w:tc>
          <w:tcPr>
            <w:tcW w:w="1460" w:type="dxa"/>
            <w:tcBorders>
              <w:top w:val="nil"/>
              <w:left w:val="nil"/>
              <w:bottom w:val="single" w:color="auto" w:sz="4" w:space="0"/>
              <w:right w:val="single" w:color="auto" w:sz="4" w:space="0"/>
            </w:tcBorders>
            <w:shd w:val="clear" w:color="auto" w:fill="auto"/>
            <w:vAlign w:val="center"/>
          </w:tcPr>
          <w:p w14:paraId="69689732">
            <w:pPr>
              <w:widowControl/>
              <w:jc w:val="center"/>
              <w:rPr>
                <w:rFonts w:ascii="仿宋_GB2312" w:hAnsi="宋体" w:cs="宋体"/>
                <w:b/>
                <w:bCs/>
                <w:kern w:val="0"/>
                <w:sz w:val="24"/>
              </w:rPr>
            </w:pPr>
            <w:r>
              <w:rPr>
                <w:rFonts w:hint="eastAsia" w:ascii="仿宋_GB2312" w:hAnsi="宋体" w:cs="宋体"/>
                <w:b/>
                <w:bCs/>
                <w:kern w:val="0"/>
                <w:sz w:val="24"/>
              </w:rPr>
              <w:t>327526</w:t>
            </w:r>
          </w:p>
        </w:tc>
        <w:tc>
          <w:tcPr>
            <w:tcW w:w="1460" w:type="dxa"/>
            <w:tcBorders>
              <w:top w:val="nil"/>
              <w:left w:val="nil"/>
              <w:bottom w:val="single" w:color="auto" w:sz="4" w:space="0"/>
              <w:right w:val="single" w:color="auto" w:sz="4" w:space="0"/>
            </w:tcBorders>
            <w:shd w:val="clear" w:color="auto" w:fill="auto"/>
            <w:vAlign w:val="center"/>
          </w:tcPr>
          <w:p w14:paraId="2A0230AF">
            <w:pPr>
              <w:widowControl/>
              <w:jc w:val="center"/>
              <w:rPr>
                <w:rFonts w:ascii="仿宋_GB2312" w:hAnsi="宋体" w:cs="宋体"/>
                <w:b/>
                <w:bCs/>
                <w:kern w:val="0"/>
                <w:sz w:val="24"/>
              </w:rPr>
            </w:pPr>
            <w:r>
              <w:rPr>
                <w:rFonts w:hint="eastAsia" w:ascii="仿宋_GB2312" w:hAnsi="宋体" w:cs="宋体"/>
                <w:b/>
                <w:bCs/>
                <w:kern w:val="0"/>
                <w:sz w:val="24"/>
              </w:rPr>
              <w:t>217717</w:t>
            </w:r>
          </w:p>
        </w:tc>
        <w:tc>
          <w:tcPr>
            <w:tcW w:w="1420" w:type="dxa"/>
            <w:tcBorders>
              <w:top w:val="nil"/>
              <w:left w:val="nil"/>
              <w:bottom w:val="single" w:color="auto" w:sz="4" w:space="0"/>
              <w:right w:val="single" w:color="auto" w:sz="4" w:space="0"/>
            </w:tcBorders>
            <w:shd w:val="clear" w:color="auto" w:fill="auto"/>
            <w:vAlign w:val="center"/>
          </w:tcPr>
          <w:p w14:paraId="64BDF8EE">
            <w:pPr>
              <w:widowControl/>
              <w:jc w:val="center"/>
              <w:rPr>
                <w:rFonts w:ascii="仿宋_GB2312" w:hAnsi="宋体" w:cs="宋体"/>
                <w:b/>
                <w:bCs/>
                <w:kern w:val="0"/>
                <w:sz w:val="24"/>
              </w:rPr>
            </w:pPr>
            <w:r>
              <w:rPr>
                <w:rFonts w:hint="eastAsia" w:ascii="仿宋_GB2312" w:hAnsi="宋体" w:cs="宋体"/>
                <w:b/>
                <w:bCs/>
                <w:kern w:val="0"/>
                <w:sz w:val="24"/>
              </w:rPr>
              <w:t xml:space="preserve">109809 </w:t>
            </w:r>
          </w:p>
        </w:tc>
        <w:tc>
          <w:tcPr>
            <w:tcW w:w="1040" w:type="dxa"/>
            <w:tcBorders>
              <w:top w:val="nil"/>
              <w:left w:val="nil"/>
              <w:bottom w:val="single" w:color="auto" w:sz="4" w:space="0"/>
              <w:right w:val="single" w:color="auto" w:sz="4" w:space="0"/>
            </w:tcBorders>
            <w:shd w:val="clear" w:color="auto" w:fill="auto"/>
            <w:vAlign w:val="center"/>
          </w:tcPr>
          <w:p w14:paraId="0756ECE5">
            <w:pPr>
              <w:widowControl/>
              <w:jc w:val="center"/>
              <w:rPr>
                <w:rFonts w:ascii="仿宋_GB2312" w:hAnsi="宋体" w:cs="宋体"/>
                <w:b/>
                <w:bCs/>
                <w:kern w:val="0"/>
                <w:sz w:val="24"/>
              </w:rPr>
            </w:pPr>
            <w:r>
              <w:rPr>
                <w:rFonts w:hint="eastAsia" w:ascii="仿宋_GB2312" w:hAnsi="宋体" w:cs="宋体"/>
                <w:b/>
                <w:bCs/>
                <w:kern w:val="0"/>
                <w:sz w:val="24"/>
              </w:rPr>
              <w:t>5%</w:t>
            </w:r>
          </w:p>
        </w:tc>
      </w:tr>
      <w:tr w14:paraId="0490FB12">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6591B6C1">
            <w:pPr>
              <w:widowControl/>
              <w:jc w:val="center"/>
              <w:rPr>
                <w:rFonts w:ascii="仿宋_GB2312" w:hAnsi="宋体" w:cs="宋体"/>
                <w:b/>
                <w:bCs/>
                <w:kern w:val="0"/>
                <w:sz w:val="24"/>
              </w:rPr>
            </w:pPr>
            <w:r>
              <w:rPr>
                <w:rFonts w:hint="eastAsia" w:ascii="仿宋_GB2312" w:hAnsi="宋体" w:cs="宋体"/>
                <w:b/>
                <w:bCs/>
                <w:kern w:val="0"/>
                <w:sz w:val="24"/>
              </w:rPr>
              <w:t>五</w:t>
            </w:r>
          </w:p>
        </w:tc>
        <w:tc>
          <w:tcPr>
            <w:tcW w:w="3160" w:type="dxa"/>
            <w:tcBorders>
              <w:top w:val="nil"/>
              <w:left w:val="nil"/>
              <w:bottom w:val="single" w:color="auto" w:sz="4" w:space="0"/>
              <w:right w:val="single" w:color="auto" w:sz="4" w:space="0"/>
            </w:tcBorders>
            <w:shd w:val="clear" w:color="auto" w:fill="auto"/>
            <w:vAlign w:val="center"/>
          </w:tcPr>
          <w:p w14:paraId="02374811">
            <w:pPr>
              <w:widowControl/>
              <w:jc w:val="center"/>
              <w:rPr>
                <w:rFonts w:ascii="仿宋_GB2312" w:hAnsi="宋体" w:cs="宋体"/>
                <w:b/>
                <w:bCs/>
                <w:kern w:val="0"/>
                <w:sz w:val="24"/>
              </w:rPr>
            </w:pPr>
            <w:r>
              <w:rPr>
                <w:rFonts w:hint="eastAsia" w:ascii="仿宋_GB2312" w:hAnsi="宋体" w:cs="宋体"/>
                <w:b/>
                <w:bCs/>
                <w:kern w:val="0"/>
                <w:sz w:val="24"/>
              </w:rPr>
              <w:t>信赖利益保护补偿</w:t>
            </w:r>
          </w:p>
        </w:tc>
        <w:tc>
          <w:tcPr>
            <w:tcW w:w="1460" w:type="dxa"/>
            <w:tcBorders>
              <w:top w:val="nil"/>
              <w:left w:val="nil"/>
              <w:bottom w:val="single" w:color="auto" w:sz="4" w:space="0"/>
              <w:right w:val="single" w:color="auto" w:sz="4" w:space="0"/>
            </w:tcBorders>
            <w:shd w:val="clear" w:color="auto" w:fill="auto"/>
            <w:vAlign w:val="center"/>
          </w:tcPr>
          <w:p w14:paraId="145F887D">
            <w:pPr>
              <w:widowControl/>
              <w:jc w:val="center"/>
              <w:rPr>
                <w:rFonts w:ascii="仿宋_GB2312" w:hAnsi="宋体" w:cs="宋体"/>
                <w:b/>
                <w:bCs/>
                <w:kern w:val="0"/>
                <w:sz w:val="24"/>
              </w:rPr>
            </w:pPr>
            <w:r>
              <w:rPr>
                <w:rFonts w:hint="eastAsia" w:ascii="仿宋_GB2312" w:hAnsi="宋体" w:cs="宋体"/>
                <w:b/>
                <w:bCs/>
                <w:kern w:val="0"/>
                <w:sz w:val="24"/>
              </w:rPr>
              <w:t>260000</w:t>
            </w:r>
          </w:p>
        </w:tc>
        <w:tc>
          <w:tcPr>
            <w:tcW w:w="1460" w:type="dxa"/>
            <w:tcBorders>
              <w:top w:val="nil"/>
              <w:left w:val="nil"/>
              <w:bottom w:val="single" w:color="auto" w:sz="4" w:space="0"/>
              <w:right w:val="single" w:color="auto" w:sz="4" w:space="0"/>
            </w:tcBorders>
            <w:shd w:val="clear" w:color="auto" w:fill="auto"/>
            <w:vAlign w:val="center"/>
          </w:tcPr>
          <w:p w14:paraId="7BDF7158">
            <w:pPr>
              <w:widowControl/>
              <w:jc w:val="center"/>
              <w:rPr>
                <w:rFonts w:ascii="仿宋_GB2312" w:hAnsi="宋体" w:cs="宋体"/>
                <w:b/>
                <w:bCs/>
                <w:kern w:val="0"/>
                <w:sz w:val="24"/>
              </w:rPr>
            </w:pPr>
            <w:r>
              <w:rPr>
                <w:rFonts w:hint="eastAsia" w:ascii="仿宋_GB2312" w:hAnsi="宋体" w:cs="宋体"/>
                <w:b/>
                <w:bCs/>
                <w:kern w:val="0"/>
                <w:sz w:val="24"/>
              </w:rPr>
              <w:t>260000</w:t>
            </w:r>
          </w:p>
        </w:tc>
        <w:tc>
          <w:tcPr>
            <w:tcW w:w="1420" w:type="dxa"/>
            <w:tcBorders>
              <w:top w:val="nil"/>
              <w:left w:val="nil"/>
              <w:bottom w:val="single" w:color="auto" w:sz="4" w:space="0"/>
              <w:right w:val="single" w:color="auto" w:sz="4" w:space="0"/>
            </w:tcBorders>
            <w:shd w:val="clear" w:color="auto" w:fill="auto"/>
            <w:vAlign w:val="center"/>
          </w:tcPr>
          <w:p w14:paraId="5713CFA9">
            <w:pPr>
              <w:widowControl/>
              <w:jc w:val="center"/>
              <w:rPr>
                <w:rFonts w:ascii="仿宋_GB2312" w:hAnsi="宋体" w:cs="宋体"/>
                <w:b/>
                <w:bCs/>
                <w:kern w:val="0"/>
                <w:sz w:val="24"/>
              </w:rPr>
            </w:pPr>
            <w:r>
              <w:rPr>
                <w:rFonts w:hint="eastAsia" w:ascii="仿宋_GB2312" w:hAnsi="宋体" w:cs="宋体"/>
                <w:b/>
                <w:bCs/>
                <w:kern w:val="0"/>
                <w:sz w:val="24"/>
              </w:rPr>
              <w:t xml:space="preserve">0 </w:t>
            </w:r>
          </w:p>
        </w:tc>
        <w:tc>
          <w:tcPr>
            <w:tcW w:w="1040" w:type="dxa"/>
            <w:tcBorders>
              <w:top w:val="nil"/>
              <w:left w:val="nil"/>
              <w:bottom w:val="single" w:color="auto" w:sz="4" w:space="0"/>
              <w:right w:val="single" w:color="auto" w:sz="4" w:space="0"/>
            </w:tcBorders>
            <w:shd w:val="clear" w:color="auto" w:fill="auto"/>
            <w:vAlign w:val="center"/>
          </w:tcPr>
          <w:p w14:paraId="616F6936">
            <w:pPr>
              <w:widowControl/>
              <w:jc w:val="center"/>
              <w:rPr>
                <w:rFonts w:ascii="仿宋_GB2312" w:hAnsi="宋体" w:cs="宋体"/>
                <w:b/>
                <w:bCs/>
                <w:kern w:val="0"/>
                <w:sz w:val="24"/>
              </w:rPr>
            </w:pPr>
            <w:r>
              <w:rPr>
                <w:rFonts w:hint="eastAsia" w:ascii="仿宋_GB2312" w:hAnsi="宋体" w:cs="宋体"/>
                <w:b/>
                <w:bCs/>
                <w:kern w:val="0"/>
                <w:sz w:val="24"/>
              </w:rPr>
              <w:t>　</w:t>
            </w:r>
          </w:p>
        </w:tc>
      </w:tr>
      <w:tr w14:paraId="03049990">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013B5178">
            <w:pPr>
              <w:widowControl/>
              <w:jc w:val="center"/>
              <w:rPr>
                <w:rFonts w:ascii="仿宋_GB2312" w:hAnsi="宋体" w:cs="宋体"/>
                <w:b/>
                <w:bCs/>
                <w:kern w:val="0"/>
                <w:sz w:val="24"/>
              </w:rPr>
            </w:pPr>
            <w:r>
              <w:rPr>
                <w:rFonts w:hint="eastAsia" w:ascii="仿宋_GB2312" w:hAnsi="宋体" w:cs="宋体"/>
                <w:b/>
                <w:bCs/>
                <w:kern w:val="0"/>
                <w:sz w:val="24"/>
              </w:rPr>
              <w:t>六</w:t>
            </w:r>
          </w:p>
        </w:tc>
        <w:tc>
          <w:tcPr>
            <w:tcW w:w="3160" w:type="dxa"/>
            <w:tcBorders>
              <w:top w:val="nil"/>
              <w:left w:val="nil"/>
              <w:bottom w:val="single" w:color="auto" w:sz="4" w:space="0"/>
              <w:right w:val="single" w:color="auto" w:sz="4" w:space="0"/>
            </w:tcBorders>
            <w:shd w:val="clear" w:color="auto" w:fill="auto"/>
            <w:vAlign w:val="center"/>
          </w:tcPr>
          <w:p w14:paraId="2C75528A">
            <w:pPr>
              <w:widowControl/>
              <w:jc w:val="center"/>
              <w:rPr>
                <w:rFonts w:ascii="仿宋_GB2312" w:hAnsi="宋体" w:cs="宋体"/>
                <w:b/>
                <w:bCs/>
                <w:kern w:val="0"/>
                <w:sz w:val="24"/>
              </w:rPr>
            </w:pPr>
            <w:r>
              <w:rPr>
                <w:rFonts w:hint="eastAsia" w:ascii="仿宋_GB2312" w:hAnsi="宋体" w:cs="宋体"/>
                <w:b/>
                <w:bCs/>
                <w:kern w:val="0"/>
                <w:sz w:val="24"/>
              </w:rPr>
              <w:t>小 计</w:t>
            </w:r>
          </w:p>
        </w:tc>
        <w:tc>
          <w:tcPr>
            <w:tcW w:w="1460" w:type="dxa"/>
            <w:tcBorders>
              <w:top w:val="nil"/>
              <w:left w:val="nil"/>
              <w:bottom w:val="single" w:color="auto" w:sz="4" w:space="0"/>
              <w:right w:val="single" w:color="auto" w:sz="4" w:space="0"/>
            </w:tcBorders>
            <w:shd w:val="clear" w:color="auto" w:fill="auto"/>
            <w:vAlign w:val="center"/>
          </w:tcPr>
          <w:p w14:paraId="0DC1AD69">
            <w:pPr>
              <w:widowControl/>
              <w:jc w:val="center"/>
              <w:rPr>
                <w:rFonts w:ascii="仿宋_GB2312" w:hAnsi="宋体" w:cs="宋体"/>
                <w:b/>
                <w:bCs/>
                <w:kern w:val="0"/>
                <w:sz w:val="24"/>
              </w:rPr>
            </w:pPr>
            <w:r>
              <w:rPr>
                <w:rFonts w:hint="eastAsia" w:ascii="仿宋_GB2312" w:hAnsi="宋体" w:cs="宋体"/>
                <w:b/>
                <w:bCs/>
                <w:kern w:val="0"/>
                <w:sz w:val="24"/>
              </w:rPr>
              <w:t>7205573</w:t>
            </w:r>
          </w:p>
        </w:tc>
        <w:tc>
          <w:tcPr>
            <w:tcW w:w="1460" w:type="dxa"/>
            <w:tcBorders>
              <w:top w:val="nil"/>
              <w:left w:val="nil"/>
              <w:bottom w:val="single" w:color="auto" w:sz="4" w:space="0"/>
              <w:right w:val="single" w:color="auto" w:sz="4" w:space="0"/>
            </w:tcBorders>
            <w:shd w:val="clear" w:color="auto" w:fill="auto"/>
            <w:vAlign w:val="center"/>
          </w:tcPr>
          <w:p w14:paraId="223A61BB">
            <w:pPr>
              <w:widowControl/>
              <w:jc w:val="center"/>
              <w:rPr>
                <w:rFonts w:ascii="仿宋_GB2312" w:hAnsi="宋体" w:cs="宋体"/>
                <w:b/>
                <w:bCs/>
                <w:kern w:val="0"/>
                <w:sz w:val="24"/>
              </w:rPr>
            </w:pPr>
            <w:r>
              <w:rPr>
                <w:rFonts w:hint="eastAsia" w:ascii="仿宋_GB2312" w:hAnsi="宋体" w:cs="宋体"/>
                <w:b/>
                <w:bCs/>
                <w:kern w:val="0"/>
                <w:sz w:val="24"/>
              </w:rPr>
              <w:t>5049765</w:t>
            </w:r>
          </w:p>
        </w:tc>
        <w:tc>
          <w:tcPr>
            <w:tcW w:w="1420" w:type="dxa"/>
            <w:tcBorders>
              <w:top w:val="nil"/>
              <w:left w:val="nil"/>
              <w:bottom w:val="single" w:color="auto" w:sz="4" w:space="0"/>
              <w:right w:val="single" w:color="auto" w:sz="4" w:space="0"/>
            </w:tcBorders>
            <w:shd w:val="clear" w:color="auto" w:fill="auto"/>
            <w:vAlign w:val="center"/>
          </w:tcPr>
          <w:p w14:paraId="21093459">
            <w:pPr>
              <w:widowControl/>
              <w:jc w:val="center"/>
              <w:rPr>
                <w:rFonts w:ascii="仿宋_GB2312" w:hAnsi="宋体" w:cs="宋体"/>
                <w:b/>
                <w:bCs/>
                <w:kern w:val="0"/>
                <w:sz w:val="24"/>
              </w:rPr>
            </w:pPr>
            <w:r>
              <w:rPr>
                <w:rFonts w:hint="eastAsia" w:ascii="仿宋_GB2312" w:hAnsi="宋体" w:cs="宋体"/>
                <w:b/>
                <w:bCs/>
                <w:kern w:val="0"/>
                <w:sz w:val="24"/>
              </w:rPr>
              <w:t xml:space="preserve">2155808 </w:t>
            </w:r>
          </w:p>
        </w:tc>
        <w:tc>
          <w:tcPr>
            <w:tcW w:w="1040" w:type="dxa"/>
            <w:tcBorders>
              <w:top w:val="nil"/>
              <w:left w:val="nil"/>
              <w:bottom w:val="single" w:color="auto" w:sz="4" w:space="0"/>
              <w:right w:val="single" w:color="auto" w:sz="4" w:space="0"/>
            </w:tcBorders>
            <w:shd w:val="clear" w:color="auto" w:fill="auto"/>
            <w:vAlign w:val="center"/>
          </w:tcPr>
          <w:p w14:paraId="674F7BA8">
            <w:pPr>
              <w:widowControl/>
              <w:jc w:val="center"/>
              <w:rPr>
                <w:rFonts w:ascii="仿宋_GB2312" w:hAnsi="宋体" w:cs="宋体"/>
                <w:b/>
                <w:bCs/>
                <w:kern w:val="0"/>
                <w:sz w:val="22"/>
                <w:szCs w:val="22"/>
              </w:rPr>
            </w:pPr>
            <w:r>
              <w:rPr>
                <w:rFonts w:hint="eastAsia" w:ascii="仿宋_GB2312" w:hAnsi="宋体" w:cs="宋体"/>
                <w:b/>
                <w:bCs/>
                <w:kern w:val="0"/>
                <w:sz w:val="22"/>
                <w:szCs w:val="22"/>
              </w:rPr>
              <w:t>29.92%</w:t>
            </w:r>
          </w:p>
        </w:tc>
      </w:tr>
      <w:tr w14:paraId="31A115DE">
        <w:tblPrEx>
          <w:tblCellMar>
            <w:top w:w="0" w:type="dxa"/>
            <w:left w:w="108" w:type="dxa"/>
            <w:bottom w:w="0" w:type="dxa"/>
            <w:right w:w="108" w:type="dxa"/>
          </w:tblCellMar>
        </w:tblPrEx>
        <w:trPr>
          <w:trHeight w:val="420" w:hRule="atLeast"/>
          <w:jc w:val="center"/>
        </w:trPr>
        <w:tc>
          <w:tcPr>
            <w:tcW w:w="800" w:type="dxa"/>
            <w:tcBorders>
              <w:top w:val="nil"/>
              <w:left w:val="single" w:color="auto" w:sz="4" w:space="0"/>
              <w:bottom w:val="single" w:color="auto" w:sz="4" w:space="0"/>
              <w:right w:val="single" w:color="auto" w:sz="4" w:space="0"/>
            </w:tcBorders>
            <w:shd w:val="clear" w:color="auto" w:fill="auto"/>
            <w:noWrap/>
            <w:vAlign w:val="center"/>
          </w:tcPr>
          <w:p w14:paraId="4975E725">
            <w:pPr>
              <w:widowControl/>
              <w:jc w:val="center"/>
              <w:rPr>
                <w:rFonts w:ascii="仿宋_GB2312" w:hAnsi="宋体" w:cs="宋体"/>
                <w:b/>
                <w:bCs/>
                <w:kern w:val="0"/>
                <w:sz w:val="24"/>
              </w:rPr>
            </w:pPr>
            <w:r>
              <w:rPr>
                <w:rFonts w:hint="eastAsia" w:ascii="仿宋_GB2312" w:hAnsi="宋体" w:cs="宋体"/>
                <w:b/>
                <w:bCs/>
                <w:kern w:val="0"/>
                <w:sz w:val="24"/>
              </w:rPr>
              <w:t>七</w:t>
            </w:r>
          </w:p>
        </w:tc>
        <w:tc>
          <w:tcPr>
            <w:tcW w:w="3160" w:type="dxa"/>
            <w:tcBorders>
              <w:top w:val="nil"/>
              <w:left w:val="nil"/>
              <w:bottom w:val="single" w:color="auto" w:sz="4" w:space="0"/>
              <w:right w:val="single" w:color="auto" w:sz="4" w:space="0"/>
            </w:tcBorders>
            <w:shd w:val="clear" w:color="auto" w:fill="auto"/>
            <w:noWrap/>
            <w:vAlign w:val="center"/>
          </w:tcPr>
          <w:p w14:paraId="77C354E3">
            <w:pPr>
              <w:widowControl/>
              <w:jc w:val="center"/>
              <w:rPr>
                <w:rFonts w:ascii="仿宋_GB2312" w:hAnsi="宋体" w:cs="宋体"/>
                <w:b/>
                <w:bCs/>
                <w:kern w:val="0"/>
                <w:sz w:val="24"/>
              </w:rPr>
            </w:pPr>
            <w:r>
              <w:rPr>
                <w:rFonts w:hint="eastAsia" w:ascii="仿宋_GB2312" w:hAnsi="宋体" w:cs="宋体"/>
                <w:b/>
                <w:bCs/>
                <w:kern w:val="0"/>
                <w:sz w:val="24"/>
              </w:rPr>
              <w:t>审减率超15%扣减工作经费</w:t>
            </w:r>
          </w:p>
        </w:tc>
        <w:tc>
          <w:tcPr>
            <w:tcW w:w="1460" w:type="dxa"/>
            <w:tcBorders>
              <w:top w:val="nil"/>
              <w:left w:val="nil"/>
              <w:bottom w:val="single" w:color="auto" w:sz="4" w:space="0"/>
              <w:right w:val="single" w:color="auto" w:sz="4" w:space="0"/>
            </w:tcBorders>
            <w:shd w:val="clear" w:color="auto" w:fill="auto"/>
            <w:noWrap/>
            <w:vAlign w:val="center"/>
          </w:tcPr>
          <w:p w14:paraId="25C582DF">
            <w:pPr>
              <w:widowControl/>
              <w:jc w:val="center"/>
              <w:rPr>
                <w:rFonts w:ascii="仿宋_GB2312" w:hAnsi="宋体" w:cs="宋体"/>
                <w:b/>
                <w:bCs/>
                <w:kern w:val="0"/>
                <w:sz w:val="24"/>
              </w:rPr>
            </w:pPr>
            <w:r>
              <w:rPr>
                <w:rFonts w:hint="eastAsia" w:ascii="仿宋_GB2312" w:hAnsi="宋体" w:cs="宋体"/>
                <w:b/>
                <w:bCs/>
                <w:kern w:val="0"/>
                <w:sz w:val="24"/>
              </w:rPr>
              <w:t>0</w:t>
            </w:r>
          </w:p>
        </w:tc>
        <w:tc>
          <w:tcPr>
            <w:tcW w:w="1460" w:type="dxa"/>
            <w:tcBorders>
              <w:top w:val="nil"/>
              <w:left w:val="nil"/>
              <w:bottom w:val="single" w:color="auto" w:sz="4" w:space="0"/>
              <w:right w:val="single" w:color="auto" w:sz="4" w:space="0"/>
            </w:tcBorders>
            <w:shd w:val="clear" w:color="auto" w:fill="auto"/>
            <w:noWrap/>
            <w:vAlign w:val="center"/>
          </w:tcPr>
          <w:p w14:paraId="5D531B73">
            <w:pPr>
              <w:widowControl/>
              <w:jc w:val="center"/>
              <w:rPr>
                <w:rFonts w:ascii="仿宋_GB2312" w:hAnsi="宋体" w:cs="宋体"/>
                <w:b/>
                <w:bCs/>
                <w:kern w:val="0"/>
                <w:sz w:val="24"/>
              </w:rPr>
            </w:pPr>
            <w:r>
              <w:rPr>
                <w:rFonts w:hint="eastAsia" w:ascii="仿宋_GB2312" w:hAnsi="宋体" w:cs="宋体"/>
                <w:b/>
                <w:bCs/>
                <w:kern w:val="0"/>
                <w:sz w:val="24"/>
              </w:rPr>
              <w:t>-65138</w:t>
            </w:r>
          </w:p>
        </w:tc>
        <w:tc>
          <w:tcPr>
            <w:tcW w:w="1420" w:type="dxa"/>
            <w:tcBorders>
              <w:top w:val="nil"/>
              <w:left w:val="nil"/>
              <w:bottom w:val="single" w:color="auto" w:sz="4" w:space="0"/>
              <w:right w:val="single" w:color="auto" w:sz="4" w:space="0"/>
            </w:tcBorders>
            <w:shd w:val="clear" w:color="auto" w:fill="auto"/>
            <w:noWrap/>
            <w:vAlign w:val="center"/>
          </w:tcPr>
          <w:p w14:paraId="1C40965E">
            <w:pPr>
              <w:widowControl/>
              <w:jc w:val="center"/>
              <w:rPr>
                <w:rFonts w:ascii="仿宋_GB2312" w:hAnsi="宋体" w:cs="宋体"/>
                <w:b/>
                <w:bCs/>
                <w:kern w:val="0"/>
                <w:sz w:val="24"/>
              </w:rPr>
            </w:pPr>
            <w:r>
              <w:rPr>
                <w:rFonts w:hint="eastAsia" w:ascii="仿宋_GB2312" w:hAnsi="宋体" w:cs="宋体"/>
                <w:b/>
                <w:bCs/>
                <w:kern w:val="0"/>
                <w:sz w:val="24"/>
              </w:rPr>
              <w:t xml:space="preserve">65138 </w:t>
            </w:r>
          </w:p>
        </w:tc>
        <w:tc>
          <w:tcPr>
            <w:tcW w:w="1040" w:type="dxa"/>
            <w:tcBorders>
              <w:top w:val="nil"/>
              <w:left w:val="nil"/>
              <w:bottom w:val="single" w:color="auto" w:sz="4" w:space="0"/>
              <w:right w:val="single" w:color="auto" w:sz="4" w:space="0"/>
            </w:tcBorders>
            <w:shd w:val="clear" w:color="auto" w:fill="auto"/>
            <w:noWrap/>
            <w:vAlign w:val="center"/>
          </w:tcPr>
          <w:p w14:paraId="73D93782">
            <w:pPr>
              <w:widowControl/>
              <w:jc w:val="center"/>
              <w:rPr>
                <w:rFonts w:ascii="仿宋_GB2312" w:hAnsi="宋体" w:cs="宋体"/>
                <w:b/>
                <w:bCs/>
                <w:kern w:val="0"/>
                <w:sz w:val="24"/>
              </w:rPr>
            </w:pPr>
            <w:r>
              <w:rPr>
                <w:rFonts w:hint="eastAsia" w:ascii="仿宋_GB2312" w:hAnsi="宋体" w:cs="宋体"/>
                <w:b/>
                <w:bCs/>
                <w:kern w:val="0"/>
                <w:sz w:val="24"/>
              </w:rPr>
              <w:t>　</w:t>
            </w:r>
          </w:p>
        </w:tc>
      </w:tr>
      <w:tr w14:paraId="1E8FB629">
        <w:tblPrEx>
          <w:tblCellMar>
            <w:top w:w="0" w:type="dxa"/>
            <w:left w:w="108" w:type="dxa"/>
            <w:bottom w:w="0" w:type="dxa"/>
            <w:right w:w="108" w:type="dxa"/>
          </w:tblCellMar>
        </w:tblPrEx>
        <w:trPr>
          <w:trHeight w:val="420" w:hRule="atLeast"/>
          <w:jc w:val="center"/>
        </w:trPr>
        <w:tc>
          <w:tcPr>
            <w:tcW w:w="396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5729940">
            <w:pPr>
              <w:widowControl/>
              <w:jc w:val="center"/>
              <w:rPr>
                <w:rFonts w:ascii="仿宋_GB2312" w:hAnsi="宋体" w:cs="宋体"/>
                <w:b/>
                <w:bCs/>
                <w:kern w:val="0"/>
                <w:sz w:val="24"/>
              </w:rPr>
            </w:pPr>
            <w:r>
              <w:rPr>
                <w:rFonts w:hint="eastAsia" w:ascii="仿宋_GB2312" w:hAnsi="宋体" w:cs="宋体"/>
                <w:b/>
                <w:bCs/>
                <w:kern w:val="0"/>
                <w:sz w:val="24"/>
              </w:rPr>
              <w:t>合  计</w:t>
            </w:r>
          </w:p>
        </w:tc>
        <w:tc>
          <w:tcPr>
            <w:tcW w:w="1460" w:type="dxa"/>
            <w:tcBorders>
              <w:top w:val="nil"/>
              <w:left w:val="nil"/>
              <w:bottom w:val="single" w:color="auto" w:sz="4" w:space="0"/>
              <w:right w:val="single" w:color="auto" w:sz="4" w:space="0"/>
            </w:tcBorders>
            <w:shd w:val="clear" w:color="auto" w:fill="auto"/>
            <w:noWrap/>
            <w:vAlign w:val="center"/>
          </w:tcPr>
          <w:p w14:paraId="00DE2E23">
            <w:pPr>
              <w:widowControl/>
              <w:jc w:val="center"/>
              <w:rPr>
                <w:rFonts w:ascii="仿宋_GB2312" w:hAnsi="宋体" w:cs="宋体"/>
                <w:b/>
                <w:bCs/>
                <w:kern w:val="0"/>
                <w:sz w:val="24"/>
              </w:rPr>
            </w:pPr>
            <w:r>
              <w:rPr>
                <w:rFonts w:hint="eastAsia" w:ascii="仿宋_GB2312" w:hAnsi="宋体" w:cs="宋体"/>
                <w:b/>
                <w:bCs/>
                <w:kern w:val="0"/>
                <w:sz w:val="24"/>
              </w:rPr>
              <w:t>7205573</w:t>
            </w:r>
          </w:p>
        </w:tc>
        <w:tc>
          <w:tcPr>
            <w:tcW w:w="1460" w:type="dxa"/>
            <w:tcBorders>
              <w:top w:val="nil"/>
              <w:left w:val="nil"/>
              <w:bottom w:val="single" w:color="auto" w:sz="4" w:space="0"/>
              <w:right w:val="single" w:color="auto" w:sz="4" w:space="0"/>
            </w:tcBorders>
            <w:shd w:val="clear" w:color="auto" w:fill="auto"/>
            <w:noWrap/>
            <w:vAlign w:val="center"/>
          </w:tcPr>
          <w:p w14:paraId="291B6D85">
            <w:pPr>
              <w:widowControl/>
              <w:jc w:val="center"/>
              <w:rPr>
                <w:rFonts w:ascii="仿宋_GB2312" w:hAnsi="宋体" w:cs="宋体"/>
                <w:b/>
                <w:bCs/>
                <w:kern w:val="0"/>
                <w:sz w:val="24"/>
              </w:rPr>
            </w:pPr>
            <w:r>
              <w:rPr>
                <w:rFonts w:hint="eastAsia" w:ascii="仿宋_GB2312" w:hAnsi="宋体" w:cs="宋体"/>
                <w:b/>
                <w:bCs/>
                <w:kern w:val="0"/>
                <w:sz w:val="24"/>
              </w:rPr>
              <w:t>4984627</w:t>
            </w:r>
          </w:p>
        </w:tc>
        <w:tc>
          <w:tcPr>
            <w:tcW w:w="1420" w:type="dxa"/>
            <w:tcBorders>
              <w:top w:val="nil"/>
              <w:left w:val="nil"/>
              <w:bottom w:val="single" w:color="auto" w:sz="4" w:space="0"/>
              <w:right w:val="single" w:color="auto" w:sz="4" w:space="0"/>
            </w:tcBorders>
            <w:shd w:val="clear" w:color="auto" w:fill="auto"/>
            <w:noWrap/>
            <w:vAlign w:val="center"/>
          </w:tcPr>
          <w:p w14:paraId="2C006DF6">
            <w:pPr>
              <w:widowControl/>
              <w:jc w:val="center"/>
              <w:rPr>
                <w:rFonts w:ascii="仿宋_GB2312" w:hAnsi="宋体" w:cs="宋体"/>
                <w:b/>
                <w:bCs/>
                <w:kern w:val="0"/>
                <w:sz w:val="24"/>
              </w:rPr>
            </w:pPr>
            <w:r>
              <w:rPr>
                <w:rFonts w:hint="eastAsia" w:ascii="仿宋_GB2312" w:hAnsi="宋体" w:cs="宋体"/>
                <w:b/>
                <w:bCs/>
                <w:kern w:val="0"/>
                <w:sz w:val="24"/>
              </w:rPr>
              <w:t xml:space="preserve">2220946 </w:t>
            </w:r>
          </w:p>
        </w:tc>
        <w:tc>
          <w:tcPr>
            <w:tcW w:w="1040" w:type="dxa"/>
            <w:tcBorders>
              <w:top w:val="nil"/>
              <w:left w:val="nil"/>
              <w:bottom w:val="single" w:color="auto" w:sz="4" w:space="0"/>
              <w:right w:val="single" w:color="auto" w:sz="4" w:space="0"/>
            </w:tcBorders>
            <w:shd w:val="clear" w:color="auto" w:fill="auto"/>
            <w:noWrap/>
            <w:vAlign w:val="center"/>
          </w:tcPr>
          <w:p w14:paraId="09A1B532">
            <w:pPr>
              <w:widowControl/>
              <w:jc w:val="center"/>
              <w:rPr>
                <w:rFonts w:ascii="仿宋_GB2312" w:hAnsi="宋体" w:cs="宋体"/>
                <w:b/>
                <w:bCs/>
                <w:kern w:val="0"/>
                <w:sz w:val="24"/>
              </w:rPr>
            </w:pPr>
            <w:r>
              <w:rPr>
                <w:rFonts w:hint="eastAsia" w:ascii="仿宋_GB2312" w:hAnsi="宋体" w:cs="宋体"/>
                <w:b/>
                <w:bCs/>
                <w:kern w:val="0"/>
                <w:sz w:val="24"/>
              </w:rPr>
              <w:t>30.82%</w:t>
            </w:r>
          </w:p>
        </w:tc>
      </w:tr>
    </w:tbl>
    <w:p w14:paraId="728DBB07"/>
    <w:sectPr>
      <w:headerReference r:id="rId3" w:type="default"/>
      <w:footerReference r:id="rId4" w:type="default"/>
      <w:footerReference r:id="rId5" w:type="even"/>
      <w:pgSz w:w="11906" w:h="16838"/>
      <w:pgMar w:top="1701" w:right="1418" w:bottom="1701"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782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C817AD">
                          <w:pPr>
                            <w:pStyle w:val="4"/>
                            <w:rPr>
                              <w:rStyle w:val="8"/>
                            </w:rPr>
                          </w:pPr>
                          <w:r>
                            <w:fldChar w:fldCharType="begin"/>
                          </w:r>
                          <w:r>
                            <w:rPr>
                              <w:rStyle w:val="8"/>
                            </w:rPr>
                            <w:instrText xml:space="preserve">PAGE  </w:instrText>
                          </w:r>
                          <w:r>
                            <w:fldChar w:fldCharType="separate"/>
                          </w:r>
                          <w:r>
                            <w:rPr>
                              <w:rStyle w:val="8"/>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14:paraId="34C817AD">
                    <w:pPr>
                      <w:pStyle w:val="4"/>
                      <w:rPr>
                        <w:rStyle w:val="8"/>
                      </w:rPr>
                    </w:pPr>
                    <w:r>
                      <w:fldChar w:fldCharType="begin"/>
                    </w:r>
                    <w:r>
                      <w:rPr>
                        <w:rStyle w:val="8"/>
                      </w:rPr>
                      <w:instrText xml:space="preserve">PAGE  </w:instrText>
                    </w:r>
                    <w:r>
                      <w:fldChar w:fldCharType="separate"/>
                    </w:r>
                    <w:r>
                      <w:rPr>
                        <w:rStyle w:val="8"/>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7CFE">
    <w:pPr>
      <w:pStyle w:val="4"/>
      <w:framePr w:wrap="around" w:vAnchor="text" w:hAnchor="margin" w:xAlign="center" w:y="1"/>
      <w:rPr>
        <w:rStyle w:val="8"/>
      </w:rPr>
    </w:pPr>
    <w:r>
      <w:fldChar w:fldCharType="begin"/>
    </w:r>
    <w:r>
      <w:rPr>
        <w:rStyle w:val="8"/>
      </w:rPr>
      <w:instrText xml:space="preserve">PAGE  </w:instrText>
    </w:r>
    <w:r>
      <w:fldChar w:fldCharType="end"/>
    </w:r>
  </w:p>
  <w:p w14:paraId="7136475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DDF3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52"/>
    <w:rsid w:val="000C445E"/>
    <w:rsid w:val="000D3400"/>
    <w:rsid w:val="00181979"/>
    <w:rsid w:val="001A1AC6"/>
    <w:rsid w:val="0026256E"/>
    <w:rsid w:val="00274FC5"/>
    <w:rsid w:val="002C688F"/>
    <w:rsid w:val="003128EB"/>
    <w:rsid w:val="00361E1D"/>
    <w:rsid w:val="003B0952"/>
    <w:rsid w:val="00422720"/>
    <w:rsid w:val="00430EDB"/>
    <w:rsid w:val="004D45A9"/>
    <w:rsid w:val="00650FC0"/>
    <w:rsid w:val="00714EF5"/>
    <w:rsid w:val="00732F73"/>
    <w:rsid w:val="00755700"/>
    <w:rsid w:val="00796476"/>
    <w:rsid w:val="008268CF"/>
    <w:rsid w:val="008700D3"/>
    <w:rsid w:val="008E628F"/>
    <w:rsid w:val="00973F1B"/>
    <w:rsid w:val="00981FB9"/>
    <w:rsid w:val="0098702D"/>
    <w:rsid w:val="009E718A"/>
    <w:rsid w:val="009F55B8"/>
    <w:rsid w:val="00A12D52"/>
    <w:rsid w:val="00A318F0"/>
    <w:rsid w:val="00A5462B"/>
    <w:rsid w:val="00A56164"/>
    <w:rsid w:val="00AA1488"/>
    <w:rsid w:val="00AA5D4B"/>
    <w:rsid w:val="00AB564C"/>
    <w:rsid w:val="00B03300"/>
    <w:rsid w:val="00B22FEC"/>
    <w:rsid w:val="00B278BC"/>
    <w:rsid w:val="00B63412"/>
    <w:rsid w:val="00BE6E9E"/>
    <w:rsid w:val="00CA7F53"/>
    <w:rsid w:val="00CE5A30"/>
    <w:rsid w:val="00D20276"/>
    <w:rsid w:val="00DD0352"/>
    <w:rsid w:val="00DD1A54"/>
    <w:rsid w:val="00DE4F3B"/>
    <w:rsid w:val="00EC1088"/>
    <w:rsid w:val="00EF7ACD"/>
    <w:rsid w:val="00F3486F"/>
    <w:rsid w:val="00FE08E6"/>
    <w:rsid w:val="00FF4DC1"/>
    <w:rsid w:val="146761D9"/>
    <w:rsid w:val="1D8D078A"/>
    <w:rsid w:val="404A71C2"/>
    <w:rsid w:val="4241120A"/>
    <w:rsid w:val="4ADE50D5"/>
    <w:rsid w:val="4F0F4725"/>
    <w:rsid w:val="562417D5"/>
    <w:rsid w:val="62373E29"/>
    <w:rsid w:val="6FE0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jc w:val="center"/>
    </w:pPr>
    <w:rPr>
      <w:rFonts w:eastAsia="方正大标宋简体"/>
      <w:sz w:val="42"/>
    </w:rPr>
  </w:style>
  <w:style w:type="paragraph" w:styleId="3">
    <w:name w:val="Body Text Indent"/>
    <w:basedOn w:val="1"/>
    <w:uiPriority w:val="0"/>
    <w:pPr>
      <w:ind w:firstLine="600" w:firstLineChars="200"/>
    </w:pPr>
    <w:rPr>
      <w:sz w:val="3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1987</Words>
  <Characters>2168</Characters>
  <Lines>20</Lines>
  <Paragraphs>5</Paragraphs>
  <TotalTime>10</TotalTime>
  <ScaleCrop>false</ScaleCrop>
  <LinksUpToDate>false</LinksUpToDate>
  <CharactersWithSpaces>2188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2025-01-13T06:08:00Z</dcterms:created>
  <dc:creator>Administrator</dc:creator>
  <cp:lastModifiedBy>Administrator</cp:lastModifiedBy>
  <cp:lastPrinted>2025-05-15T03:04:58Z</cp:lastPrinted>
  <dcterms:modified xsi:type="dcterms:W3CDTF">2025-05-15T03:05:15Z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eyJoZGlkIjoiYTdlNGM2ZjkwM2FmNDc5NjExZGY3M2JlNzBhMGEzZTYifQ==</vt:lpwstr>
  </property>
  <property fmtid="{D5CDD505-2E9C-101B-9397-08002B2CF9AE}" pid="4" name="ICV">
    <vt:lpwstr>D4BC0FE5347C42619C7C216D6305E962_12</vt:lpwstr>
  </property>
</Properties>
</file>