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auto"/>
        <w:jc w:val="center"/>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常德经济技术开发区农产品产地保鲜冷链设施建设项目奖补资金分配表</w:t>
      </w:r>
    </w:p>
    <w:p/>
    <w:p/>
    <w:tbl>
      <w:tblPr>
        <w:tblStyle w:val="3"/>
        <w:tblW w:w="13576" w:type="dxa"/>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1140"/>
        <w:gridCol w:w="1455"/>
        <w:gridCol w:w="3075"/>
        <w:gridCol w:w="1020"/>
        <w:gridCol w:w="1080"/>
        <w:gridCol w:w="138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实施主体名称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法人代表名字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联系方式</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详细地址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是否验收</w:t>
            </w:r>
          </w:p>
        </w:tc>
        <w:tc>
          <w:tcPr>
            <w:tcW w:w="13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总库容面积</w:t>
            </w:r>
            <w:r>
              <w:rPr>
                <w:rFonts w:hint="eastAsia" w:ascii="宋体" w:hAnsi="宋体" w:eastAsia="宋体" w:cs="宋体"/>
                <w:b/>
                <w:bCs/>
                <w:i w:val="0"/>
                <w:iCs w:val="0"/>
                <w:color w:val="000000"/>
                <w:kern w:val="0"/>
                <w:sz w:val="22"/>
                <w:szCs w:val="22"/>
                <w:u w:val="none"/>
                <w:lang w:val="en-US" w:eastAsia="zh-CN" w:bidi="ar"/>
              </w:rPr>
              <w:t>（m³）</w:t>
            </w:r>
          </w:p>
        </w:tc>
        <w:tc>
          <w:tcPr>
            <w:tcW w:w="162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预计补贴金额（万元）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常德市津润种植专业合作社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蔡明主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13975652019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湖南省常德经济技术开发区德山街道青山社区龙潭路津润巷2号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是</w:t>
            </w:r>
          </w:p>
        </w:tc>
        <w:tc>
          <w:tcPr>
            <w:tcW w:w="13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8268</w:t>
            </w:r>
          </w:p>
        </w:tc>
        <w:tc>
          <w:tcPr>
            <w:tcW w:w="162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常德市赵家桥蔬菜种植合作社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胡志辉</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13511177158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湖南省常德经济技术开发区石门桥镇赵家桥村四组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预冷库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是</w:t>
            </w:r>
          </w:p>
        </w:tc>
        <w:tc>
          <w:tcPr>
            <w:tcW w:w="13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686.93</w:t>
            </w:r>
          </w:p>
        </w:tc>
        <w:tc>
          <w:tcPr>
            <w:tcW w:w="162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3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8954.93</w:t>
            </w:r>
          </w:p>
        </w:tc>
        <w:tc>
          <w:tcPr>
            <w:tcW w:w="162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r>
    </w:tbl>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26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2022-01-19T03:27:23Z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4E4DABA3CF3D4EC287354AACF550F2A2</vt:lpwstr>
  </property>
</Properties>
</file>