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378" w:tblpY="130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4492"/>
        <w:gridCol w:w="5856"/>
        <w:gridCol w:w="31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4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2024年常德经济技术开发区区级层面社会事务进校园项目表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74" w:type="dxa"/>
            <w:gridSpan w:val="4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一、涉及中小学校和教师督查检查评比考核事项白名单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事项</w:t>
            </w:r>
          </w:p>
        </w:tc>
        <w:tc>
          <w:tcPr>
            <w:tcW w:w="5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工作内容</w:t>
            </w:r>
          </w:p>
        </w:tc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实施单位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校园安全检查（含春、秋季学校食品卫生安全联合督查、校园内部保卫督导检查、校园反恐防范督导检查）</w:t>
            </w:r>
          </w:p>
        </w:tc>
        <w:tc>
          <w:tcPr>
            <w:tcW w:w="5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围绕中小学校开学准备情况、校园安全、食品卫生、反恐等工作开展检查。</w:t>
            </w:r>
          </w:p>
        </w:tc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区社会事务局会同区公安局、区市场监督管理局、区公共卫生服务中心等职能部门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教育综合督导（中小学校和幼儿园督导评估、教育年度重点工作随访督导）</w:t>
            </w:r>
          </w:p>
        </w:tc>
        <w:tc>
          <w:tcPr>
            <w:tcW w:w="5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围绕各级各类学校办学情况、教育年度重点工作完成情况等开展督导评估。</w:t>
            </w:r>
          </w:p>
        </w:tc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区社会事务局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174" w:type="dxa"/>
            <w:gridSpan w:val="4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二、涉及中小学校和教师进校园活动事项白名单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事项</w:t>
            </w:r>
          </w:p>
        </w:tc>
        <w:tc>
          <w:tcPr>
            <w:tcW w:w="5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工作内容</w:t>
            </w:r>
          </w:p>
        </w:tc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实施单位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生态文明专题教育 </w:t>
            </w:r>
          </w:p>
        </w:tc>
        <w:tc>
          <w:tcPr>
            <w:tcW w:w="5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习近平生态文明思想科普宣讲活动、 垃圾分类宣教活动等。 </w:t>
            </w:r>
          </w:p>
        </w:tc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区生态环境分局、 区城市管理中心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德育专题教育 </w:t>
            </w:r>
          </w:p>
        </w:tc>
        <w:tc>
          <w:tcPr>
            <w:tcW w:w="5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中小学“光影育人” 活动、“红领巾爱学习” 宣传教育活动等。</w:t>
            </w:r>
          </w:p>
        </w:tc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区宣传法务中心、 区社会事务局、 团区委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科普专题教育 </w:t>
            </w:r>
          </w:p>
        </w:tc>
        <w:tc>
          <w:tcPr>
            <w:tcW w:w="5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科普进校园活动、“百名院士进校园、 万名科技工作者上讲台” 活动等。 </w:t>
            </w:r>
          </w:p>
        </w:tc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区产业发展局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家庭教育 </w:t>
            </w:r>
          </w:p>
        </w:tc>
        <w:tc>
          <w:tcPr>
            <w:tcW w:w="5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家庭教育指导服务“向阳花” 行动。 </w:t>
            </w:r>
          </w:p>
        </w:tc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区妇联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卫生健康教育及监测</w:t>
            </w:r>
          </w:p>
        </w:tc>
        <w:tc>
          <w:tcPr>
            <w:tcW w:w="5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结核病筛查和防治知识宣传、艾滋病防治知识宣传、 城乡居民基本医疗保险参保征缴政策宣传、应急救护 培训，学生近视、肥胖常见病监测等。</w:t>
            </w:r>
          </w:p>
        </w:tc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常德市第二人民医院、区公共卫生服务中心、镇（街）卫生院（社区卫生服务中心）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安全专题教育</w:t>
            </w:r>
          </w:p>
        </w:tc>
        <w:tc>
          <w:tcPr>
            <w:tcW w:w="5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国防教育进校园、国家安全宣传、校园反恐防范宣传及应急演练、青少年毒品预防教育、防性侵教育、消防安全教育、交通安全教育、防溺水宣教活动等。</w:t>
            </w:r>
          </w:p>
        </w:tc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区社会事务局、区公安局、区交警大队、区应急管理局、区消防救援大队</w:t>
            </w:r>
          </w:p>
        </w:tc>
      </w:tr>
    </w:tbl>
    <w:p>
      <w:pP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200" w:firstLineChars="1000"/>
        <w:jc w:val="both"/>
        <w:textAlignment w:val="auto"/>
        <w:rPr>
          <w:rFonts w:hint="default" w:ascii="仿宋" w:hAnsi="仿宋" w:eastAsia="仿宋" w:cs="仿宋"/>
          <w:sz w:val="32"/>
          <w:szCs w:val="40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lMWIzZWUyMzk1ZWMzY2RmN2MyYjNjN2IyMGYxZjMifQ=="/>
  </w:docVars>
  <w:rsids>
    <w:rsidRoot w:val="00000000"/>
    <w:rsid w:val="3F6C3577"/>
    <w:rsid w:val="68102C66"/>
    <w:rsid w:val="FEDA2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1424</Words>
  <Characters>1450</Characters>
  <Lines>0</Lines>
  <Paragraphs>0</Paragraphs>
  <TotalTime>13</TotalTime>
  <ScaleCrop>false</ScaleCrop>
  <LinksUpToDate>false</LinksUpToDate>
  <CharactersWithSpaces>1471</CharactersWithSpaces>
  <Application>WPS Office_12.8.2.1112_F1E327BC-269C-435d-A152-05C5408002CA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2024-06-25T15:37:00Z</dcterms:created>
  <dc:creator>41031</dc:creator>
  <cp:lastModifiedBy>lenovo-q</cp:lastModifiedBy>
  <dcterms:modified xsi:type="dcterms:W3CDTF">2024-07-02T11:46:57Z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2052-12.8.2.1112</vt:lpwstr>
  </property>
  <property fmtid="{D5CDD505-2E9C-101B-9397-08002B2CF9AE}" pid="3" name="ICV">
    <vt:lpwstr>5E97186AF399DD7A317883667BBA50C8_43</vt:lpwstr>
  </property>
</Properties>
</file>